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D493D" w14:textId="77777777" w:rsidR="004C7709" w:rsidRDefault="005D3FEB" w:rsidP="00AD11CE">
      <w:pPr>
        <w:pStyle w:val="a9"/>
        <w:spacing w:line="360" w:lineRule="auto"/>
        <w:contextualSpacing/>
        <w:jc w:val="center"/>
        <w:rPr>
          <w:rFonts w:ascii="Times New Roman" w:eastAsia="Times New Roman" w:hAnsi="Times New Roman" w:cs="Times New Roman"/>
          <w:sz w:val="28"/>
          <w:szCs w:val="28"/>
        </w:rPr>
      </w:pPr>
      <w:r>
        <w:rPr>
          <w:rFonts w:ascii="Times New Roman" w:hAnsi="Times New Roman"/>
          <w:sz w:val="28"/>
          <w:szCs w:val="28"/>
        </w:rPr>
        <w:t xml:space="preserve">Муниципальное общеобразовательное бюджетное учреждение </w:t>
      </w:r>
    </w:p>
    <w:p w14:paraId="228FADC9" w14:textId="5426E44D" w:rsidR="004C7709" w:rsidRDefault="005D3FEB" w:rsidP="00AD11CE">
      <w:pPr>
        <w:pStyle w:val="a9"/>
        <w:spacing w:line="360" w:lineRule="auto"/>
        <w:contextualSpacing/>
        <w:jc w:val="center"/>
        <w:rPr>
          <w:rFonts w:ascii="Times New Roman" w:hAnsi="Times New Roman"/>
          <w:sz w:val="28"/>
          <w:szCs w:val="28"/>
        </w:rPr>
      </w:pPr>
      <w:r>
        <w:rPr>
          <w:rFonts w:ascii="Times New Roman" w:hAnsi="Times New Roman"/>
          <w:sz w:val="28"/>
          <w:szCs w:val="28"/>
        </w:rPr>
        <w:t>«Гимназия №3»</w:t>
      </w:r>
    </w:p>
    <w:p w14:paraId="7311302B" w14:textId="0FF7368C" w:rsidR="00285712" w:rsidRDefault="00285712" w:rsidP="00AD11CE">
      <w:pPr>
        <w:pStyle w:val="a9"/>
        <w:spacing w:line="360" w:lineRule="auto"/>
        <w:contextualSpacing/>
        <w:jc w:val="center"/>
        <w:rPr>
          <w:rFonts w:ascii="Times New Roman" w:eastAsia="Times New Roman" w:hAnsi="Times New Roman" w:cs="Times New Roman"/>
          <w:sz w:val="28"/>
          <w:szCs w:val="28"/>
        </w:rPr>
      </w:pPr>
      <w:r>
        <w:rPr>
          <w:rFonts w:ascii="Times New Roman" w:hAnsi="Times New Roman"/>
          <w:sz w:val="28"/>
          <w:szCs w:val="28"/>
        </w:rPr>
        <w:t>Пермский край г. Кудымкар</w:t>
      </w:r>
    </w:p>
    <w:p w14:paraId="7D0ABEF9" w14:textId="77777777" w:rsidR="004C7709" w:rsidRDefault="004C7709" w:rsidP="00AD11CE">
      <w:pPr>
        <w:pStyle w:val="a9"/>
        <w:spacing w:line="360" w:lineRule="auto"/>
        <w:contextualSpacing/>
        <w:jc w:val="center"/>
        <w:rPr>
          <w:rFonts w:ascii="Times New Roman" w:eastAsia="Times New Roman" w:hAnsi="Times New Roman" w:cs="Times New Roman"/>
          <w:sz w:val="34"/>
          <w:szCs w:val="34"/>
        </w:rPr>
      </w:pPr>
    </w:p>
    <w:p w14:paraId="204D5730" w14:textId="77777777" w:rsidR="004C7709" w:rsidRDefault="004C7709">
      <w:pPr>
        <w:pStyle w:val="a9"/>
        <w:jc w:val="center"/>
        <w:rPr>
          <w:rFonts w:ascii="Times New Roman" w:eastAsia="Times New Roman" w:hAnsi="Times New Roman" w:cs="Times New Roman"/>
          <w:sz w:val="34"/>
          <w:szCs w:val="34"/>
        </w:rPr>
      </w:pPr>
    </w:p>
    <w:p w14:paraId="5216824F" w14:textId="77777777" w:rsidR="004C7709" w:rsidRDefault="004C7709">
      <w:pPr>
        <w:pStyle w:val="a9"/>
        <w:jc w:val="center"/>
        <w:rPr>
          <w:rFonts w:ascii="Times New Roman" w:eastAsia="Times New Roman" w:hAnsi="Times New Roman" w:cs="Times New Roman"/>
          <w:sz w:val="34"/>
          <w:szCs w:val="34"/>
        </w:rPr>
      </w:pPr>
    </w:p>
    <w:p w14:paraId="4492018B" w14:textId="77777777" w:rsidR="004C7709" w:rsidRDefault="004C7709">
      <w:pPr>
        <w:pStyle w:val="a9"/>
        <w:jc w:val="center"/>
        <w:rPr>
          <w:rFonts w:ascii="Times New Roman" w:eastAsia="Times New Roman" w:hAnsi="Times New Roman" w:cs="Times New Roman"/>
          <w:sz w:val="34"/>
          <w:szCs w:val="34"/>
        </w:rPr>
      </w:pPr>
    </w:p>
    <w:p w14:paraId="3051FA1A" w14:textId="77777777" w:rsidR="004C7709" w:rsidRDefault="00157530">
      <w:pPr>
        <w:pStyle w:val="a9"/>
        <w:jc w:val="right"/>
        <w:rPr>
          <w:rFonts w:ascii="Times New Roman" w:eastAsia="Times New Roman" w:hAnsi="Times New Roman" w:cs="Times New Roman"/>
          <w:sz w:val="28"/>
          <w:szCs w:val="28"/>
        </w:rPr>
      </w:pPr>
      <w:r>
        <w:rPr>
          <w:rFonts w:ascii="Times New Roman" w:hAnsi="Times New Roman"/>
          <w:sz w:val="28"/>
          <w:szCs w:val="28"/>
        </w:rPr>
        <w:t xml:space="preserve"> </w:t>
      </w:r>
      <w:r w:rsidR="00530C56">
        <w:rPr>
          <w:rFonts w:ascii="Times New Roman" w:hAnsi="Times New Roman"/>
          <w:sz w:val="28"/>
          <w:szCs w:val="28"/>
        </w:rPr>
        <w:t>Э</w:t>
      </w:r>
      <w:r>
        <w:rPr>
          <w:rFonts w:ascii="Times New Roman" w:hAnsi="Times New Roman"/>
          <w:sz w:val="28"/>
          <w:szCs w:val="28"/>
        </w:rPr>
        <w:t>к</w:t>
      </w:r>
      <w:r w:rsidR="00530C56">
        <w:rPr>
          <w:rFonts w:ascii="Times New Roman" w:hAnsi="Times New Roman"/>
          <w:sz w:val="28"/>
          <w:szCs w:val="28"/>
        </w:rPr>
        <w:t>ологический мониторинг</w:t>
      </w:r>
    </w:p>
    <w:p w14:paraId="53F491A8" w14:textId="77777777" w:rsidR="004C7709" w:rsidRDefault="004C7709">
      <w:pPr>
        <w:pStyle w:val="a9"/>
        <w:jc w:val="center"/>
        <w:rPr>
          <w:rFonts w:ascii="Times New Roman" w:eastAsia="Times New Roman" w:hAnsi="Times New Roman" w:cs="Times New Roman"/>
          <w:sz w:val="34"/>
          <w:szCs w:val="34"/>
        </w:rPr>
      </w:pPr>
    </w:p>
    <w:p w14:paraId="6884CE8B" w14:textId="77777777" w:rsidR="004C7709" w:rsidRDefault="005D3FEB">
      <w:pPr>
        <w:pStyle w:val="a9"/>
        <w:jc w:val="center"/>
        <w:rPr>
          <w:rFonts w:ascii="Times New Roman" w:eastAsia="Times New Roman" w:hAnsi="Times New Roman" w:cs="Times New Roman"/>
          <w:sz w:val="36"/>
          <w:szCs w:val="36"/>
        </w:rPr>
      </w:pPr>
      <w:r>
        <w:rPr>
          <w:rFonts w:ascii="Times New Roman" w:hAnsi="Times New Roman"/>
          <w:sz w:val="36"/>
          <w:szCs w:val="36"/>
        </w:rPr>
        <w:t>Сравнение качественных показателей воды из разных источников</w:t>
      </w:r>
    </w:p>
    <w:p w14:paraId="49F495A5" w14:textId="77777777" w:rsidR="004C7709" w:rsidRDefault="004C7709">
      <w:pPr>
        <w:pStyle w:val="a9"/>
        <w:jc w:val="center"/>
        <w:rPr>
          <w:rFonts w:ascii="Times New Roman" w:eastAsia="Times New Roman" w:hAnsi="Times New Roman" w:cs="Times New Roman"/>
          <w:sz w:val="60"/>
          <w:szCs w:val="60"/>
        </w:rPr>
      </w:pPr>
    </w:p>
    <w:p w14:paraId="471DAB0A" w14:textId="77777777" w:rsidR="004C7709" w:rsidRDefault="004C7709">
      <w:pPr>
        <w:pStyle w:val="a9"/>
        <w:jc w:val="center"/>
        <w:rPr>
          <w:rFonts w:ascii="Times New Roman" w:eastAsia="Times New Roman" w:hAnsi="Times New Roman" w:cs="Times New Roman"/>
          <w:sz w:val="60"/>
          <w:szCs w:val="60"/>
        </w:rPr>
      </w:pPr>
    </w:p>
    <w:p w14:paraId="58377F24" w14:textId="77777777" w:rsidR="004C7709" w:rsidRDefault="004C7709">
      <w:pPr>
        <w:pStyle w:val="a9"/>
        <w:jc w:val="right"/>
        <w:rPr>
          <w:rFonts w:ascii="Times New Roman" w:eastAsia="Times New Roman" w:hAnsi="Times New Roman" w:cs="Times New Roman"/>
          <w:sz w:val="28"/>
          <w:szCs w:val="28"/>
        </w:rPr>
      </w:pPr>
    </w:p>
    <w:p w14:paraId="6415601E" w14:textId="77777777" w:rsidR="004C7709" w:rsidRDefault="004C7709">
      <w:pPr>
        <w:pStyle w:val="a9"/>
        <w:jc w:val="right"/>
        <w:rPr>
          <w:rFonts w:ascii="Times New Roman" w:eastAsia="Times New Roman" w:hAnsi="Times New Roman" w:cs="Times New Roman"/>
          <w:sz w:val="28"/>
          <w:szCs w:val="28"/>
        </w:rPr>
      </w:pPr>
    </w:p>
    <w:p w14:paraId="23154926" w14:textId="77777777" w:rsidR="004C7709" w:rsidRDefault="004C7709">
      <w:pPr>
        <w:pStyle w:val="a9"/>
        <w:jc w:val="right"/>
        <w:rPr>
          <w:rFonts w:ascii="Times New Roman" w:eastAsia="Times New Roman" w:hAnsi="Times New Roman" w:cs="Times New Roman"/>
          <w:sz w:val="28"/>
          <w:szCs w:val="28"/>
        </w:rPr>
      </w:pPr>
    </w:p>
    <w:p w14:paraId="02A40004" w14:textId="77777777" w:rsidR="004C7709" w:rsidRDefault="004C7709">
      <w:pPr>
        <w:pStyle w:val="a9"/>
        <w:jc w:val="right"/>
        <w:rPr>
          <w:rFonts w:ascii="Times New Roman" w:eastAsia="Times New Roman" w:hAnsi="Times New Roman" w:cs="Times New Roman"/>
          <w:sz w:val="28"/>
          <w:szCs w:val="28"/>
        </w:rPr>
      </w:pPr>
    </w:p>
    <w:p w14:paraId="68A13852" w14:textId="77777777" w:rsidR="004C7709" w:rsidRDefault="004C7709">
      <w:pPr>
        <w:pStyle w:val="a9"/>
        <w:jc w:val="right"/>
        <w:rPr>
          <w:rFonts w:ascii="Times New Roman" w:eastAsia="Times New Roman" w:hAnsi="Times New Roman" w:cs="Times New Roman"/>
          <w:sz w:val="28"/>
          <w:szCs w:val="28"/>
        </w:rPr>
      </w:pPr>
    </w:p>
    <w:p w14:paraId="0BFA9BB4" w14:textId="7933FB0F" w:rsidR="00157530" w:rsidRDefault="00285712" w:rsidP="00285712">
      <w:pPr>
        <w:pStyle w:val="a9"/>
        <w:jc w:val="center"/>
        <w:rPr>
          <w:rFonts w:ascii="Times New Roman" w:hAnsi="Times New Roman"/>
          <w:sz w:val="28"/>
          <w:szCs w:val="28"/>
        </w:rPr>
      </w:pPr>
      <w:r>
        <w:rPr>
          <w:rFonts w:ascii="Times New Roman" w:hAnsi="Times New Roman"/>
          <w:sz w:val="28"/>
          <w:szCs w:val="28"/>
        </w:rPr>
        <w:t xml:space="preserve">                                                                  </w:t>
      </w:r>
      <w:r w:rsidR="00CB398C">
        <w:rPr>
          <w:rFonts w:ascii="Times New Roman" w:hAnsi="Times New Roman"/>
          <w:sz w:val="28"/>
          <w:szCs w:val="28"/>
        </w:rPr>
        <w:t xml:space="preserve">             </w:t>
      </w:r>
      <w:proofErr w:type="spellStart"/>
      <w:r w:rsidR="005D3FEB">
        <w:rPr>
          <w:rFonts w:ascii="Times New Roman" w:hAnsi="Times New Roman"/>
          <w:sz w:val="28"/>
          <w:szCs w:val="28"/>
        </w:rPr>
        <w:t>Ладанова</w:t>
      </w:r>
      <w:proofErr w:type="spellEnd"/>
      <w:r w:rsidR="005D3FEB">
        <w:rPr>
          <w:rFonts w:ascii="Times New Roman" w:hAnsi="Times New Roman"/>
          <w:sz w:val="28"/>
          <w:szCs w:val="28"/>
        </w:rPr>
        <w:t xml:space="preserve"> Елизавета</w:t>
      </w:r>
      <w:r>
        <w:rPr>
          <w:rFonts w:ascii="Times New Roman" w:hAnsi="Times New Roman"/>
          <w:sz w:val="28"/>
          <w:szCs w:val="28"/>
        </w:rPr>
        <w:t xml:space="preserve"> </w:t>
      </w:r>
      <w:r w:rsidR="00CB398C">
        <w:rPr>
          <w:rFonts w:ascii="Times New Roman" w:hAnsi="Times New Roman"/>
          <w:sz w:val="28"/>
          <w:szCs w:val="28"/>
        </w:rPr>
        <w:t xml:space="preserve"> Михайловна</w:t>
      </w:r>
      <w:r>
        <w:rPr>
          <w:rFonts w:ascii="Times New Roman" w:hAnsi="Times New Roman"/>
          <w:sz w:val="28"/>
          <w:szCs w:val="28"/>
        </w:rPr>
        <w:t xml:space="preserve"> </w:t>
      </w:r>
    </w:p>
    <w:p w14:paraId="283400D0" w14:textId="4AE6FC75" w:rsidR="004C7709" w:rsidRDefault="00285712" w:rsidP="00285712">
      <w:pPr>
        <w:pStyle w:val="a9"/>
        <w:jc w:val="center"/>
        <w:rPr>
          <w:rFonts w:ascii="Times New Roman" w:eastAsia="Times New Roman" w:hAnsi="Times New Roman" w:cs="Times New Roman"/>
          <w:sz w:val="28"/>
          <w:szCs w:val="28"/>
        </w:rPr>
      </w:pPr>
      <w:r>
        <w:rPr>
          <w:rFonts w:ascii="Times New Roman" w:hAnsi="Times New Roman"/>
          <w:sz w:val="28"/>
          <w:szCs w:val="28"/>
        </w:rPr>
        <w:t xml:space="preserve">                                      </w:t>
      </w:r>
      <w:r w:rsidR="00E42E99">
        <w:rPr>
          <w:rFonts w:ascii="Times New Roman" w:hAnsi="Times New Roman"/>
          <w:sz w:val="28"/>
          <w:szCs w:val="28"/>
        </w:rPr>
        <w:t>11</w:t>
      </w:r>
      <w:r w:rsidR="005D3FEB">
        <w:rPr>
          <w:rFonts w:ascii="Times New Roman" w:hAnsi="Times New Roman"/>
          <w:sz w:val="28"/>
          <w:szCs w:val="28"/>
        </w:rPr>
        <w:t xml:space="preserve"> </w:t>
      </w:r>
      <w:proofErr w:type="spellStart"/>
      <w:r w:rsidR="005D3FEB">
        <w:rPr>
          <w:rFonts w:ascii="Times New Roman" w:hAnsi="Times New Roman"/>
          <w:sz w:val="28"/>
          <w:szCs w:val="28"/>
        </w:rPr>
        <w:t>кл</w:t>
      </w:r>
      <w:r>
        <w:rPr>
          <w:rFonts w:ascii="Times New Roman" w:hAnsi="Times New Roman"/>
          <w:sz w:val="28"/>
          <w:szCs w:val="28"/>
        </w:rPr>
        <w:t>ассс</w:t>
      </w:r>
      <w:proofErr w:type="spellEnd"/>
    </w:p>
    <w:p w14:paraId="766180F6" w14:textId="32872516" w:rsidR="00157530" w:rsidRPr="00285712" w:rsidRDefault="00157530" w:rsidP="00285712">
      <w:pPr>
        <w:pStyle w:val="a9"/>
        <w:jc w:val="center"/>
        <w:rPr>
          <w:rFonts w:ascii="Times New Roman" w:hAnsi="Times New Roman"/>
          <w:sz w:val="28"/>
          <w:szCs w:val="28"/>
        </w:rPr>
      </w:pPr>
      <w:r>
        <w:rPr>
          <w:rFonts w:ascii="Times New Roman" w:hAnsi="Times New Roman"/>
          <w:sz w:val="28"/>
          <w:szCs w:val="28"/>
        </w:rPr>
        <w:t xml:space="preserve">                                                       </w:t>
      </w:r>
      <w:r w:rsidR="00285712">
        <w:rPr>
          <w:rFonts w:ascii="Times New Roman" w:hAnsi="Times New Roman"/>
          <w:sz w:val="28"/>
          <w:szCs w:val="28"/>
        </w:rPr>
        <w:t xml:space="preserve">                    </w:t>
      </w:r>
      <w:r>
        <w:rPr>
          <w:rFonts w:ascii="Times New Roman" w:hAnsi="Times New Roman"/>
          <w:sz w:val="28"/>
          <w:szCs w:val="28"/>
        </w:rPr>
        <w:t xml:space="preserve"> Полушкина Галина Андреевна </w:t>
      </w:r>
    </w:p>
    <w:p w14:paraId="159D4466" w14:textId="71EF9F6B" w:rsidR="004C7709" w:rsidRDefault="00157530" w:rsidP="00157530">
      <w:pPr>
        <w:pStyle w:val="a9"/>
        <w:rPr>
          <w:rFonts w:ascii="Times New Roman" w:hAnsi="Times New Roman"/>
          <w:sz w:val="28"/>
          <w:szCs w:val="28"/>
        </w:rPr>
      </w:pPr>
      <w:r>
        <w:rPr>
          <w:rFonts w:ascii="Times New Roman" w:eastAsia="Times New Roman" w:hAnsi="Times New Roman" w:cs="Times New Roman"/>
          <w:sz w:val="28"/>
          <w:szCs w:val="28"/>
        </w:rPr>
        <w:t xml:space="preserve">                                                                                 </w:t>
      </w:r>
      <w:r w:rsidR="00285712">
        <w:rPr>
          <w:rFonts w:ascii="Times New Roman" w:hAnsi="Times New Roman"/>
          <w:sz w:val="28"/>
          <w:szCs w:val="28"/>
        </w:rPr>
        <w:t>у</w:t>
      </w:r>
      <w:r w:rsidR="005D3FEB">
        <w:rPr>
          <w:rFonts w:ascii="Times New Roman" w:hAnsi="Times New Roman"/>
          <w:sz w:val="28"/>
          <w:szCs w:val="28"/>
        </w:rPr>
        <w:t>читель</w:t>
      </w:r>
      <w:r w:rsidR="00285712">
        <w:rPr>
          <w:rFonts w:ascii="Times New Roman" w:hAnsi="Times New Roman"/>
          <w:sz w:val="28"/>
          <w:szCs w:val="28"/>
        </w:rPr>
        <w:t xml:space="preserve"> химии и</w:t>
      </w:r>
      <w:r w:rsidR="005D3FEB">
        <w:rPr>
          <w:rFonts w:ascii="Times New Roman" w:hAnsi="Times New Roman"/>
          <w:sz w:val="28"/>
          <w:szCs w:val="28"/>
        </w:rPr>
        <w:t xml:space="preserve"> биологии</w:t>
      </w:r>
    </w:p>
    <w:p w14:paraId="7BD4B777" w14:textId="560721F3" w:rsidR="00285712" w:rsidRDefault="00285712" w:rsidP="00157530">
      <w:pPr>
        <w:pStyle w:val="a9"/>
        <w:rPr>
          <w:rFonts w:ascii="Times New Roman" w:eastAsia="Times New Roman" w:hAnsi="Times New Roman" w:cs="Times New Roman"/>
          <w:sz w:val="28"/>
          <w:szCs w:val="28"/>
        </w:rPr>
      </w:pPr>
      <w:r>
        <w:rPr>
          <w:rFonts w:ascii="Times New Roman" w:hAnsi="Times New Roman"/>
          <w:sz w:val="28"/>
          <w:szCs w:val="28"/>
        </w:rPr>
        <w:t xml:space="preserve">                                                                                  МОБУ «Гимназия №3»</w:t>
      </w:r>
    </w:p>
    <w:p w14:paraId="4D55A73D" w14:textId="77777777" w:rsidR="004C7709" w:rsidRDefault="004C7709">
      <w:pPr>
        <w:pStyle w:val="a9"/>
        <w:jc w:val="right"/>
        <w:rPr>
          <w:rFonts w:ascii="Times New Roman" w:eastAsia="Times New Roman" w:hAnsi="Times New Roman" w:cs="Times New Roman"/>
          <w:sz w:val="28"/>
          <w:szCs w:val="28"/>
        </w:rPr>
      </w:pPr>
    </w:p>
    <w:p w14:paraId="69FDB31D" w14:textId="77777777" w:rsidR="004C7709" w:rsidRDefault="004C7709">
      <w:pPr>
        <w:pStyle w:val="a9"/>
        <w:jc w:val="right"/>
        <w:rPr>
          <w:rFonts w:ascii="Times New Roman" w:eastAsia="Times New Roman" w:hAnsi="Times New Roman" w:cs="Times New Roman"/>
          <w:sz w:val="28"/>
          <w:szCs w:val="28"/>
        </w:rPr>
      </w:pPr>
    </w:p>
    <w:p w14:paraId="44CD4536" w14:textId="77777777" w:rsidR="004C7709" w:rsidRDefault="004C7709">
      <w:pPr>
        <w:pStyle w:val="a9"/>
        <w:jc w:val="center"/>
        <w:rPr>
          <w:rFonts w:ascii="Times New Roman" w:eastAsia="Times New Roman" w:hAnsi="Times New Roman" w:cs="Times New Roman"/>
          <w:sz w:val="28"/>
          <w:szCs w:val="28"/>
        </w:rPr>
      </w:pPr>
    </w:p>
    <w:p w14:paraId="11E5151E" w14:textId="77777777" w:rsidR="004C7709" w:rsidRDefault="004C7709">
      <w:pPr>
        <w:pStyle w:val="a9"/>
        <w:jc w:val="center"/>
        <w:rPr>
          <w:rFonts w:ascii="Times New Roman" w:eastAsia="Times New Roman" w:hAnsi="Times New Roman" w:cs="Times New Roman"/>
          <w:sz w:val="28"/>
          <w:szCs w:val="28"/>
        </w:rPr>
      </w:pPr>
    </w:p>
    <w:p w14:paraId="1C67D3FA" w14:textId="77777777" w:rsidR="004C7709" w:rsidRDefault="004C7709">
      <w:pPr>
        <w:pStyle w:val="a9"/>
        <w:jc w:val="center"/>
        <w:rPr>
          <w:rFonts w:ascii="Times New Roman" w:eastAsia="Times New Roman" w:hAnsi="Times New Roman" w:cs="Times New Roman"/>
          <w:sz w:val="34"/>
          <w:szCs w:val="34"/>
        </w:rPr>
      </w:pPr>
    </w:p>
    <w:p w14:paraId="563BDA83" w14:textId="77777777" w:rsidR="004C7709" w:rsidRDefault="004C7709">
      <w:pPr>
        <w:pStyle w:val="a9"/>
        <w:jc w:val="center"/>
        <w:rPr>
          <w:rFonts w:ascii="Times New Roman" w:eastAsia="Times New Roman" w:hAnsi="Times New Roman" w:cs="Times New Roman"/>
          <w:sz w:val="34"/>
          <w:szCs w:val="34"/>
        </w:rPr>
      </w:pPr>
    </w:p>
    <w:p w14:paraId="513AB260" w14:textId="77777777" w:rsidR="004C7709" w:rsidRDefault="004C7709">
      <w:pPr>
        <w:pStyle w:val="a9"/>
        <w:jc w:val="center"/>
        <w:rPr>
          <w:rFonts w:ascii="Times New Roman" w:eastAsia="Times New Roman" w:hAnsi="Times New Roman" w:cs="Times New Roman"/>
          <w:sz w:val="34"/>
          <w:szCs w:val="34"/>
        </w:rPr>
      </w:pPr>
    </w:p>
    <w:p w14:paraId="53D9DE19" w14:textId="77777777" w:rsidR="004C7709" w:rsidRDefault="004C7709">
      <w:pPr>
        <w:pStyle w:val="a9"/>
        <w:jc w:val="center"/>
        <w:rPr>
          <w:rFonts w:ascii="Times New Roman" w:eastAsia="Times New Roman" w:hAnsi="Times New Roman" w:cs="Times New Roman"/>
          <w:sz w:val="34"/>
          <w:szCs w:val="34"/>
        </w:rPr>
      </w:pPr>
    </w:p>
    <w:p w14:paraId="682A3B06" w14:textId="77777777" w:rsidR="004C7709" w:rsidRDefault="004C7709">
      <w:pPr>
        <w:pStyle w:val="a9"/>
        <w:jc w:val="center"/>
        <w:rPr>
          <w:rFonts w:ascii="Times New Roman" w:eastAsia="Times New Roman" w:hAnsi="Times New Roman" w:cs="Times New Roman"/>
          <w:sz w:val="34"/>
          <w:szCs w:val="34"/>
        </w:rPr>
      </w:pPr>
    </w:p>
    <w:p w14:paraId="37273C22" w14:textId="77777777" w:rsidR="004C7709" w:rsidRDefault="004C7709">
      <w:pPr>
        <w:pStyle w:val="a9"/>
        <w:jc w:val="center"/>
        <w:rPr>
          <w:rFonts w:ascii="Times New Roman" w:eastAsia="Times New Roman" w:hAnsi="Times New Roman" w:cs="Times New Roman"/>
          <w:sz w:val="34"/>
          <w:szCs w:val="34"/>
        </w:rPr>
      </w:pPr>
    </w:p>
    <w:p w14:paraId="773AADDA" w14:textId="77777777" w:rsidR="00157530" w:rsidRDefault="00157530">
      <w:pPr>
        <w:pStyle w:val="a9"/>
        <w:jc w:val="center"/>
        <w:rPr>
          <w:rFonts w:ascii="Times New Roman" w:eastAsia="Times New Roman" w:hAnsi="Times New Roman" w:cs="Times New Roman"/>
          <w:sz w:val="34"/>
          <w:szCs w:val="34"/>
        </w:rPr>
      </w:pPr>
    </w:p>
    <w:p w14:paraId="212C8BAB" w14:textId="77777777" w:rsidR="00157530" w:rsidRDefault="00157530">
      <w:pPr>
        <w:pStyle w:val="a9"/>
        <w:jc w:val="center"/>
        <w:rPr>
          <w:rFonts w:ascii="Times New Roman" w:eastAsia="Times New Roman" w:hAnsi="Times New Roman" w:cs="Times New Roman"/>
          <w:sz w:val="34"/>
          <w:szCs w:val="34"/>
        </w:rPr>
      </w:pPr>
    </w:p>
    <w:p w14:paraId="44F6E22F" w14:textId="77777777" w:rsidR="00157530" w:rsidRDefault="00157530">
      <w:pPr>
        <w:pStyle w:val="a9"/>
        <w:jc w:val="center"/>
        <w:rPr>
          <w:rFonts w:ascii="Times New Roman" w:eastAsia="Times New Roman" w:hAnsi="Times New Roman" w:cs="Times New Roman"/>
          <w:sz w:val="34"/>
          <w:szCs w:val="34"/>
        </w:rPr>
      </w:pPr>
    </w:p>
    <w:p w14:paraId="6B77E542" w14:textId="4A778814" w:rsidR="004C7709" w:rsidRDefault="005D3FEB" w:rsidP="00285712">
      <w:pPr>
        <w:pStyle w:val="a9"/>
        <w:jc w:val="center"/>
        <w:rPr>
          <w:rFonts w:ascii="Times New Roman" w:eastAsia="Times New Roman" w:hAnsi="Times New Roman" w:cs="Times New Roman"/>
          <w:sz w:val="28"/>
          <w:szCs w:val="28"/>
        </w:rPr>
      </w:pPr>
      <w:r>
        <w:rPr>
          <w:rFonts w:ascii="Times New Roman" w:hAnsi="Times New Roman"/>
          <w:sz w:val="28"/>
          <w:szCs w:val="28"/>
        </w:rPr>
        <w:t>202</w:t>
      </w:r>
      <w:r w:rsidR="00285712">
        <w:rPr>
          <w:rFonts w:ascii="Times New Roman" w:hAnsi="Times New Roman"/>
          <w:sz w:val="28"/>
          <w:szCs w:val="28"/>
        </w:rPr>
        <w:t>5</w:t>
      </w:r>
      <w:r>
        <w:rPr>
          <w:rFonts w:ascii="Times New Roman" w:hAnsi="Times New Roman"/>
          <w:sz w:val="28"/>
          <w:szCs w:val="28"/>
        </w:rPr>
        <w:t xml:space="preserve"> г.</w:t>
      </w:r>
    </w:p>
    <w:p w14:paraId="71A30AC3" w14:textId="77777777" w:rsidR="004C7709" w:rsidRDefault="005D3FEB">
      <w:pPr>
        <w:pStyle w:val="a9"/>
        <w:spacing w:line="360" w:lineRule="auto"/>
        <w:jc w:val="center"/>
        <w:rPr>
          <w:rFonts w:ascii="Times New Roman" w:eastAsia="Times New Roman" w:hAnsi="Times New Roman" w:cs="Times New Roman"/>
          <w:sz w:val="28"/>
          <w:szCs w:val="28"/>
        </w:rPr>
      </w:pPr>
      <w:r>
        <w:rPr>
          <w:rFonts w:ascii="Times New Roman" w:hAnsi="Times New Roman"/>
          <w:sz w:val="28"/>
          <w:szCs w:val="28"/>
        </w:rPr>
        <w:lastRenderedPageBreak/>
        <w:t xml:space="preserve"> Содержание:</w:t>
      </w:r>
    </w:p>
    <w:p w14:paraId="16E0C95D" w14:textId="77777777" w:rsidR="004C7709" w:rsidRDefault="005D3FEB">
      <w:pPr>
        <w:pStyle w:val="a9"/>
        <w:spacing w:line="360" w:lineRule="auto"/>
        <w:rPr>
          <w:rFonts w:ascii="Times New Roman" w:eastAsia="Times New Roman" w:hAnsi="Times New Roman" w:cs="Times New Roman"/>
          <w:sz w:val="28"/>
          <w:szCs w:val="28"/>
        </w:rPr>
      </w:pPr>
      <w:r>
        <w:rPr>
          <w:rFonts w:ascii="Times New Roman" w:hAnsi="Times New Roman"/>
          <w:sz w:val="28"/>
          <w:szCs w:val="28"/>
        </w:rPr>
        <w:t>Введен</w:t>
      </w:r>
      <w:r w:rsidR="00AD11CE">
        <w:rPr>
          <w:rFonts w:ascii="Times New Roman" w:hAnsi="Times New Roman"/>
          <w:sz w:val="28"/>
          <w:szCs w:val="28"/>
        </w:rPr>
        <w:t>ие……………………………………………………………………………..3</w:t>
      </w:r>
    </w:p>
    <w:p w14:paraId="4899A543" w14:textId="77777777" w:rsidR="004C7709" w:rsidRDefault="005D3FEB">
      <w:pPr>
        <w:pStyle w:val="a9"/>
        <w:spacing w:line="360" w:lineRule="auto"/>
        <w:rPr>
          <w:rFonts w:ascii="Times New Roman" w:eastAsia="Times New Roman" w:hAnsi="Times New Roman" w:cs="Times New Roman"/>
          <w:sz w:val="28"/>
          <w:szCs w:val="28"/>
        </w:rPr>
      </w:pPr>
      <w:r>
        <w:rPr>
          <w:rFonts w:ascii="Times New Roman" w:hAnsi="Times New Roman"/>
          <w:sz w:val="28"/>
          <w:szCs w:val="28"/>
        </w:rPr>
        <w:t>Глава 1.</w:t>
      </w:r>
      <w:r w:rsidR="00C73E28" w:rsidRPr="00C73E28">
        <w:rPr>
          <w:rFonts w:ascii="Times New Roman" w:hAnsi="Times New Roman"/>
          <w:sz w:val="28"/>
          <w:szCs w:val="28"/>
        </w:rPr>
        <w:t>Характеристика питьевой воды из разных источников</w:t>
      </w:r>
    </w:p>
    <w:p w14:paraId="4965E92F" w14:textId="77777777" w:rsidR="004C7709" w:rsidRDefault="005D3FEB">
      <w:pPr>
        <w:pStyle w:val="a9"/>
        <w:spacing w:line="360" w:lineRule="auto"/>
        <w:rPr>
          <w:rFonts w:ascii="Times New Roman" w:eastAsia="Times New Roman" w:hAnsi="Times New Roman" w:cs="Times New Roman"/>
          <w:sz w:val="28"/>
          <w:szCs w:val="28"/>
        </w:rPr>
      </w:pPr>
      <w:r>
        <w:rPr>
          <w:rFonts w:ascii="Times New Roman" w:hAnsi="Times New Roman"/>
          <w:sz w:val="28"/>
          <w:szCs w:val="28"/>
        </w:rPr>
        <w:t>1.1.Родниковая вода …………………………..........................................................</w:t>
      </w:r>
      <w:r w:rsidR="00AD11CE">
        <w:rPr>
          <w:rFonts w:ascii="Times New Roman" w:hAnsi="Times New Roman"/>
          <w:sz w:val="28"/>
          <w:szCs w:val="28"/>
        </w:rPr>
        <w:t>.</w:t>
      </w:r>
      <w:r>
        <w:rPr>
          <w:rFonts w:ascii="Times New Roman" w:hAnsi="Times New Roman"/>
          <w:sz w:val="28"/>
          <w:szCs w:val="28"/>
        </w:rPr>
        <w:t>4</w:t>
      </w:r>
    </w:p>
    <w:p w14:paraId="65AF94DA" w14:textId="77777777" w:rsidR="004C7709" w:rsidRDefault="005D3FEB">
      <w:pPr>
        <w:pStyle w:val="a9"/>
        <w:spacing w:line="360" w:lineRule="auto"/>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1.2.Вода из скважины………………………………………………………………..5</w:t>
      </w:r>
    </w:p>
    <w:p w14:paraId="1BEE54CD" w14:textId="77777777" w:rsidR="004C7709" w:rsidRDefault="005D3FEB">
      <w:pPr>
        <w:pStyle w:val="Aa"/>
        <w:spacing w:before="0" w:line="360" w:lineRule="auto"/>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1.3.Бутилированная вода…………………………………………………………….6</w:t>
      </w:r>
    </w:p>
    <w:p w14:paraId="2137FBA4" w14:textId="77777777" w:rsidR="004C7709" w:rsidRDefault="005D3FEB">
      <w:pPr>
        <w:pStyle w:val="Aa"/>
        <w:spacing w:before="0" w:line="360" w:lineRule="auto"/>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1.4. Водопроводная вода………………………………………………………….....</w:t>
      </w:r>
      <w:r w:rsidR="00AD11CE">
        <w:rPr>
          <w:rFonts w:ascii="Times New Roman" w:hAnsi="Times New Roman"/>
          <w:sz w:val="28"/>
          <w:szCs w:val="28"/>
          <w:shd w:val="clear" w:color="auto" w:fill="FEFFFF"/>
        </w:rPr>
        <w:t>8</w:t>
      </w:r>
    </w:p>
    <w:p w14:paraId="7BBD7AC5" w14:textId="77777777" w:rsidR="004C7709" w:rsidRDefault="005D3FEB">
      <w:pPr>
        <w:pStyle w:val="Aa"/>
        <w:tabs>
          <w:tab w:val="left" w:pos="1755"/>
          <w:tab w:val="center" w:pos="4819"/>
        </w:tabs>
        <w:spacing w:before="0" w:line="360" w:lineRule="auto"/>
        <w:rPr>
          <w:rFonts w:ascii="Times New Roman" w:hAnsi="Times New Roman"/>
          <w:sz w:val="28"/>
          <w:szCs w:val="28"/>
          <w:shd w:val="clear" w:color="auto" w:fill="FEFFFF"/>
        </w:rPr>
      </w:pPr>
      <w:r>
        <w:rPr>
          <w:rFonts w:ascii="Times New Roman" w:hAnsi="Times New Roman"/>
          <w:sz w:val="28"/>
          <w:szCs w:val="28"/>
        </w:rPr>
        <w:t>Глава 2.</w:t>
      </w:r>
      <w:r>
        <w:rPr>
          <w:rFonts w:ascii="Times New Roman" w:hAnsi="Times New Roman"/>
          <w:sz w:val="28"/>
          <w:szCs w:val="28"/>
          <w:shd w:val="clear" w:color="auto" w:fill="FEFFFF"/>
        </w:rPr>
        <w:t>Практическая часть.</w:t>
      </w:r>
      <w:r w:rsidR="00CF18A9">
        <w:rPr>
          <w:rFonts w:ascii="Times New Roman" w:hAnsi="Times New Roman"/>
          <w:sz w:val="28"/>
          <w:szCs w:val="28"/>
          <w:shd w:val="clear" w:color="auto" w:fill="FEFFFF"/>
        </w:rPr>
        <w:t xml:space="preserve"> </w:t>
      </w:r>
      <w:r w:rsidR="007750F5">
        <w:rPr>
          <w:rFonts w:ascii="Times New Roman" w:hAnsi="Times New Roman"/>
          <w:sz w:val="28"/>
          <w:szCs w:val="28"/>
          <w:shd w:val="clear" w:color="auto" w:fill="FEFFFF"/>
        </w:rPr>
        <w:t>Анализ</w:t>
      </w:r>
      <w:r>
        <w:rPr>
          <w:rFonts w:ascii="Times New Roman" w:hAnsi="Times New Roman"/>
          <w:sz w:val="28"/>
          <w:szCs w:val="28"/>
          <w:shd w:val="clear" w:color="auto" w:fill="FEFFFF"/>
        </w:rPr>
        <w:t xml:space="preserve"> питьевой вод</w:t>
      </w:r>
      <w:r w:rsidR="007750F5">
        <w:rPr>
          <w:rFonts w:ascii="Times New Roman" w:hAnsi="Times New Roman"/>
          <w:sz w:val="28"/>
          <w:szCs w:val="28"/>
          <w:shd w:val="clear" w:color="auto" w:fill="FEFFFF"/>
        </w:rPr>
        <w:t>ы из разных источников</w:t>
      </w:r>
    </w:p>
    <w:p w14:paraId="2F1BE09D" w14:textId="77777777" w:rsidR="007750F5" w:rsidRDefault="007750F5">
      <w:pPr>
        <w:pStyle w:val="Aa"/>
        <w:tabs>
          <w:tab w:val="left" w:pos="1755"/>
          <w:tab w:val="center" w:pos="4819"/>
        </w:tabs>
        <w:spacing w:before="0" w:line="360" w:lineRule="auto"/>
        <w:rPr>
          <w:rFonts w:ascii="Times New Roman" w:hAnsi="Times New Roman"/>
          <w:sz w:val="28"/>
          <w:szCs w:val="28"/>
          <w:shd w:val="clear" w:color="auto" w:fill="FEFFFF"/>
        </w:rPr>
      </w:pPr>
      <w:r>
        <w:rPr>
          <w:rFonts w:ascii="Times New Roman" w:hAnsi="Times New Roman"/>
          <w:sz w:val="28"/>
          <w:szCs w:val="28"/>
          <w:shd w:val="clear" w:color="auto" w:fill="FEFFFF"/>
        </w:rPr>
        <w:t>2.1.</w:t>
      </w:r>
      <w:r w:rsidRPr="007750F5">
        <w:rPr>
          <w:rFonts w:ascii="Times New Roman" w:hAnsi="Times New Roman"/>
          <w:sz w:val="28"/>
          <w:szCs w:val="28"/>
          <w:shd w:val="clear" w:color="auto" w:fill="FEFFFF"/>
        </w:rPr>
        <w:t>Тест на ПМО</w:t>
      </w:r>
      <w:r>
        <w:rPr>
          <w:rFonts w:ascii="Times New Roman" w:hAnsi="Times New Roman"/>
          <w:sz w:val="28"/>
          <w:szCs w:val="28"/>
          <w:shd w:val="clear" w:color="auto" w:fill="FEFFFF"/>
        </w:rPr>
        <w:t>……………………………………………………………………</w:t>
      </w:r>
      <w:r w:rsidR="00AD11CE">
        <w:rPr>
          <w:rFonts w:ascii="Times New Roman" w:hAnsi="Times New Roman"/>
          <w:sz w:val="28"/>
          <w:szCs w:val="28"/>
          <w:shd w:val="clear" w:color="auto" w:fill="FEFFFF"/>
        </w:rPr>
        <w:t>10</w:t>
      </w:r>
    </w:p>
    <w:p w14:paraId="5B84A30D" w14:textId="77777777" w:rsidR="007750F5" w:rsidRDefault="007750F5">
      <w:pPr>
        <w:pStyle w:val="Aa"/>
        <w:tabs>
          <w:tab w:val="left" w:pos="1755"/>
          <w:tab w:val="center" w:pos="4819"/>
        </w:tabs>
        <w:spacing w:before="0" w:line="360" w:lineRule="auto"/>
        <w:rPr>
          <w:rFonts w:ascii="Times New Roman" w:hAnsi="Times New Roman"/>
          <w:sz w:val="28"/>
          <w:szCs w:val="28"/>
          <w:shd w:val="clear" w:color="auto" w:fill="FEFFFF"/>
        </w:rPr>
      </w:pPr>
      <w:r>
        <w:rPr>
          <w:rFonts w:ascii="Times New Roman" w:hAnsi="Times New Roman"/>
          <w:sz w:val="28"/>
          <w:szCs w:val="28"/>
          <w:shd w:val="clear" w:color="auto" w:fill="FEFFFF"/>
        </w:rPr>
        <w:t>2.2.</w:t>
      </w:r>
      <w:r w:rsidRPr="007750F5">
        <w:t xml:space="preserve"> </w:t>
      </w:r>
      <w:r w:rsidRPr="007750F5">
        <w:rPr>
          <w:rFonts w:ascii="Times New Roman" w:hAnsi="Times New Roman"/>
          <w:sz w:val="28"/>
          <w:szCs w:val="28"/>
          <w:shd w:val="clear" w:color="auto" w:fill="FEFFFF"/>
        </w:rPr>
        <w:t>Тест на железо общее</w:t>
      </w:r>
      <w:r>
        <w:rPr>
          <w:rFonts w:ascii="Times New Roman" w:hAnsi="Times New Roman"/>
          <w:sz w:val="28"/>
          <w:szCs w:val="28"/>
          <w:shd w:val="clear" w:color="auto" w:fill="FEFFFF"/>
        </w:rPr>
        <w:t>…………………………………………………………</w:t>
      </w:r>
      <w:r w:rsidR="00AD11CE">
        <w:rPr>
          <w:rFonts w:ascii="Times New Roman" w:hAnsi="Times New Roman"/>
          <w:sz w:val="28"/>
          <w:szCs w:val="28"/>
          <w:shd w:val="clear" w:color="auto" w:fill="FEFFFF"/>
        </w:rPr>
        <w:t>.11</w:t>
      </w:r>
    </w:p>
    <w:p w14:paraId="0A701686" w14:textId="77777777" w:rsidR="007750F5" w:rsidRDefault="007750F5">
      <w:pPr>
        <w:pStyle w:val="Aa"/>
        <w:tabs>
          <w:tab w:val="left" w:pos="1755"/>
          <w:tab w:val="center" w:pos="4819"/>
        </w:tabs>
        <w:spacing w:before="0" w:line="360" w:lineRule="auto"/>
        <w:rPr>
          <w:rFonts w:ascii="Times New Roman" w:hAnsi="Times New Roman"/>
          <w:sz w:val="28"/>
          <w:szCs w:val="28"/>
          <w:shd w:val="clear" w:color="auto" w:fill="FEFFFF"/>
        </w:rPr>
      </w:pPr>
      <w:r>
        <w:rPr>
          <w:rFonts w:ascii="Times New Roman" w:hAnsi="Times New Roman"/>
          <w:sz w:val="28"/>
          <w:szCs w:val="28"/>
          <w:shd w:val="clear" w:color="auto" w:fill="FEFFFF"/>
        </w:rPr>
        <w:t>2.3.</w:t>
      </w:r>
      <w:r w:rsidR="00291ECC" w:rsidRPr="00291ECC">
        <w:t xml:space="preserve"> </w:t>
      </w:r>
      <w:r w:rsidR="00291ECC" w:rsidRPr="00291ECC">
        <w:rPr>
          <w:rFonts w:ascii="Times New Roman" w:hAnsi="Times New Roman"/>
          <w:sz w:val="28"/>
          <w:szCs w:val="28"/>
          <w:shd w:val="clear" w:color="auto" w:fill="FEFFFF"/>
        </w:rPr>
        <w:t xml:space="preserve">Тест-система на определение </w:t>
      </w:r>
      <w:proofErr w:type="spellStart"/>
      <w:r w:rsidR="00291ECC" w:rsidRPr="00291ECC">
        <w:rPr>
          <w:rFonts w:ascii="Times New Roman" w:hAnsi="Times New Roman"/>
          <w:sz w:val="28"/>
          <w:szCs w:val="28"/>
          <w:shd w:val="clear" w:color="auto" w:fill="FEFFFF"/>
        </w:rPr>
        <w:t>ph</w:t>
      </w:r>
      <w:proofErr w:type="spellEnd"/>
      <w:r w:rsidR="00291ECC" w:rsidRPr="00291ECC">
        <w:rPr>
          <w:rFonts w:ascii="Times New Roman" w:hAnsi="Times New Roman"/>
          <w:sz w:val="28"/>
          <w:szCs w:val="28"/>
          <w:shd w:val="clear" w:color="auto" w:fill="FEFFFF"/>
        </w:rPr>
        <w:t xml:space="preserve"> (водородного показателя)</w:t>
      </w:r>
      <w:r w:rsidR="00291ECC">
        <w:rPr>
          <w:rFonts w:ascii="Times New Roman" w:hAnsi="Times New Roman"/>
          <w:sz w:val="28"/>
          <w:szCs w:val="28"/>
          <w:shd w:val="clear" w:color="auto" w:fill="FEFFFF"/>
        </w:rPr>
        <w:t>………………</w:t>
      </w:r>
      <w:r w:rsidR="00AD11CE">
        <w:rPr>
          <w:rFonts w:ascii="Times New Roman" w:hAnsi="Times New Roman"/>
          <w:sz w:val="28"/>
          <w:szCs w:val="28"/>
          <w:shd w:val="clear" w:color="auto" w:fill="FEFFFF"/>
        </w:rPr>
        <w:t>.</w:t>
      </w:r>
      <w:r w:rsidR="00B03729">
        <w:rPr>
          <w:rFonts w:ascii="Times New Roman" w:hAnsi="Times New Roman"/>
          <w:sz w:val="28"/>
          <w:szCs w:val="28"/>
          <w:shd w:val="clear" w:color="auto" w:fill="FEFFFF"/>
        </w:rPr>
        <w:t>.</w:t>
      </w:r>
      <w:r w:rsidR="00AD11CE">
        <w:rPr>
          <w:rFonts w:ascii="Times New Roman" w:hAnsi="Times New Roman"/>
          <w:sz w:val="28"/>
          <w:szCs w:val="28"/>
          <w:shd w:val="clear" w:color="auto" w:fill="FEFFFF"/>
        </w:rPr>
        <w:t>11</w:t>
      </w:r>
    </w:p>
    <w:p w14:paraId="091CBC45" w14:textId="77777777" w:rsidR="00291ECC" w:rsidRDefault="00291ECC">
      <w:pPr>
        <w:pStyle w:val="Aa"/>
        <w:tabs>
          <w:tab w:val="left" w:pos="1755"/>
          <w:tab w:val="center" w:pos="4819"/>
        </w:tabs>
        <w:spacing w:before="0" w:line="360" w:lineRule="auto"/>
        <w:rPr>
          <w:rFonts w:ascii="Times New Roman" w:hAnsi="Times New Roman"/>
          <w:sz w:val="28"/>
          <w:szCs w:val="28"/>
          <w:shd w:val="clear" w:color="auto" w:fill="FEFFFF"/>
        </w:rPr>
      </w:pPr>
      <w:r>
        <w:rPr>
          <w:rFonts w:ascii="Times New Roman" w:hAnsi="Times New Roman"/>
          <w:sz w:val="28"/>
          <w:szCs w:val="28"/>
          <w:shd w:val="clear" w:color="auto" w:fill="FEFFFF"/>
        </w:rPr>
        <w:t>2.4.</w:t>
      </w:r>
      <w:r w:rsidRPr="00291ECC">
        <w:t xml:space="preserve"> </w:t>
      </w:r>
      <w:r w:rsidRPr="00291ECC">
        <w:rPr>
          <w:rFonts w:ascii="Times New Roman" w:hAnsi="Times New Roman"/>
          <w:sz w:val="28"/>
          <w:szCs w:val="28"/>
          <w:shd w:val="clear" w:color="auto" w:fill="FEFFFF"/>
        </w:rPr>
        <w:t>Анализ воды из скважины с помощью тест-полоски</w:t>
      </w:r>
      <w:r>
        <w:rPr>
          <w:rFonts w:ascii="Times New Roman" w:hAnsi="Times New Roman"/>
          <w:sz w:val="28"/>
          <w:szCs w:val="28"/>
          <w:shd w:val="clear" w:color="auto" w:fill="FEFFFF"/>
        </w:rPr>
        <w:t>………………………</w:t>
      </w:r>
      <w:r w:rsidR="00B03729">
        <w:rPr>
          <w:rFonts w:ascii="Times New Roman" w:hAnsi="Times New Roman"/>
          <w:sz w:val="28"/>
          <w:szCs w:val="28"/>
          <w:shd w:val="clear" w:color="auto" w:fill="FEFFFF"/>
        </w:rPr>
        <w:t>..12</w:t>
      </w:r>
    </w:p>
    <w:p w14:paraId="2E6F4F47" w14:textId="77777777" w:rsidR="00291ECC" w:rsidRDefault="00291ECC">
      <w:pPr>
        <w:pStyle w:val="Aa"/>
        <w:tabs>
          <w:tab w:val="left" w:pos="1755"/>
          <w:tab w:val="center" w:pos="4819"/>
        </w:tabs>
        <w:spacing w:before="0" w:line="360" w:lineRule="auto"/>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2.5.</w:t>
      </w:r>
      <w:r w:rsidRPr="00291ECC">
        <w:t xml:space="preserve"> </w:t>
      </w:r>
      <w:r w:rsidRPr="00291ECC">
        <w:rPr>
          <w:rFonts w:ascii="Times New Roman" w:hAnsi="Times New Roman"/>
          <w:sz w:val="28"/>
          <w:szCs w:val="28"/>
          <w:shd w:val="clear" w:color="auto" w:fill="FEFFFF"/>
        </w:rPr>
        <w:t xml:space="preserve"> Определение ж</w:t>
      </w:r>
      <w:r>
        <w:rPr>
          <w:rFonts w:ascii="Times New Roman" w:hAnsi="Times New Roman"/>
          <w:sz w:val="28"/>
          <w:szCs w:val="28"/>
          <w:shd w:val="clear" w:color="auto" w:fill="FEFFFF"/>
        </w:rPr>
        <w:t>ёсткости воды ………………………………………………</w:t>
      </w:r>
      <w:r w:rsidR="00B03729">
        <w:rPr>
          <w:rFonts w:ascii="Times New Roman" w:hAnsi="Times New Roman"/>
          <w:sz w:val="28"/>
          <w:szCs w:val="28"/>
          <w:shd w:val="clear" w:color="auto" w:fill="FEFFFF"/>
        </w:rPr>
        <w:t>..13</w:t>
      </w:r>
    </w:p>
    <w:p w14:paraId="7F4110B6" w14:textId="77777777" w:rsidR="004C7709" w:rsidRDefault="005D3FEB">
      <w:pPr>
        <w:pStyle w:val="a9"/>
        <w:spacing w:line="360" w:lineRule="auto"/>
        <w:rPr>
          <w:rFonts w:ascii="Times New Roman" w:eastAsia="Times New Roman" w:hAnsi="Times New Roman" w:cs="Times New Roman"/>
          <w:sz w:val="28"/>
          <w:szCs w:val="28"/>
        </w:rPr>
      </w:pPr>
      <w:r>
        <w:rPr>
          <w:rFonts w:ascii="Times New Roman" w:hAnsi="Times New Roman"/>
          <w:sz w:val="28"/>
          <w:szCs w:val="28"/>
        </w:rPr>
        <w:t>Заключен</w:t>
      </w:r>
      <w:r w:rsidR="00B03729">
        <w:rPr>
          <w:rFonts w:ascii="Times New Roman" w:hAnsi="Times New Roman"/>
          <w:sz w:val="28"/>
          <w:szCs w:val="28"/>
        </w:rPr>
        <w:t>ие………………………………………………………………………….15</w:t>
      </w:r>
    </w:p>
    <w:p w14:paraId="7E2AFF9D" w14:textId="77777777" w:rsidR="004C7709" w:rsidRDefault="005D3FEB">
      <w:pPr>
        <w:pStyle w:val="a9"/>
        <w:spacing w:line="360" w:lineRule="auto"/>
        <w:rPr>
          <w:rFonts w:ascii="Times New Roman" w:eastAsia="Times New Roman" w:hAnsi="Times New Roman" w:cs="Times New Roman"/>
          <w:sz w:val="28"/>
          <w:szCs w:val="28"/>
        </w:rPr>
      </w:pPr>
      <w:r>
        <w:rPr>
          <w:rFonts w:ascii="Times New Roman" w:hAnsi="Times New Roman"/>
          <w:sz w:val="28"/>
          <w:szCs w:val="28"/>
        </w:rPr>
        <w:t xml:space="preserve">Информационные  </w:t>
      </w:r>
      <w:r w:rsidR="00B03729">
        <w:rPr>
          <w:rFonts w:ascii="Times New Roman" w:hAnsi="Times New Roman"/>
          <w:sz w:val="28"/>
          <w:szCs w:val="28"/>
        </w:rPr>
        <w:t>источники……………………..………………………………16</w:t>
      </w:r>
      <w:r>
        <w:rPr>
          <w:rFonts w:ascii="Times New Roman" w:hAnsi="Times New Roman"/>
          <w:sz w:val="28"/>
          <w:szCs w:val="28"/>
        </w:rPr>
        <w:t xml:space="preserve"> Приложение………………………………………………………………………</w:t>
      </w:r>
      <w:r w:rsidR="00B03729">
        <w:rPr>
          <w:rFonts w:ascii="Times New Roman" w:hAnsi="Times New Roman"/>
          <w:sz w:val="28"/>
          <w:szCs w:val="28"/>
        </w:rPr>
        <w:t>...</w:t>
      </w:r>
      <w:r>
        <w:rPr>
          <w:rFonts w:ascii="Times New Roman" w:hAnsi="Times New Roman"/>
          <w:sz w:val="28"/>
          <w:szCs w:val="28"/>
        </w:rPr>
        <w:t>1</w:t>
      </w:r>
      <w:r w:rsidR="00B03729">
        <w:rPr>
          <w:rFonts w:ascii="Times New Roman" w:hAnsi="Times New Roman"/>
          <w:sz w:val="28"/>
          <w:szCs w:val="28"/>
        </w:rPr>
        <w:t>7</w:t>
      </w:r>
    </w:p>
    <w:p w14:paraId="529D20A5" w14:textId="77777777" w:rsidR="004C7709" w:rsidRDefault="004C7709">
      <w:pPr>
        <w:pStyle w:val="Aa"/>
        <w:spacing w:before="0" w:line="360" w:lineRule="auto"/>
        <w:jc w:val="center"/>
        <w:rPr>
          <w:rFonts w:ascii="Times New Roman" w:eastAsia="Times New Roman" w:hAnsi="Times New Roman" w:cs="Times New Roman"/>
          <w:color w:val="1F1F1F"/>
          <w:u w:color="1F1F1F"/>
          <w:shd w:val="clear" w:color="auto" w:fill="FEFFFF"/>
        </w:rPr>
      </w:pPr>
    </w:p>
    <w:p w14:paraId="70FA4875" w14:textId="77777777" w:rsidR="004C7709" w:rsidRDefault="004C7709">
      <w:pPr>
        <w:pStyle w:val="Aa"/>
        <w:spacing w:before="0" w:line="360" w:lineRule="auto"/>
        <w:jc w:val="center"/>
        <w:rPr>
          <w:rFonts w:ascii="Times New Roman" w:eastAsia="Times New Roman" w:hAnsi="Times New Roman" w:cs="Times New Roman"/>
          <w:color w:val="1F1F1F"/>
          <w:u w:color="1F1F1F"/>
          <w:shd w:val="clear" w:color="auto" w:fill="FEFFFF"/>
        </w:rPr>
      </w:pPr>
    </w:p>
    <w:p w14:paraId="4CBAADA2" w14:textId="77777777" w:rsidR="004C7709" w:rsidRDefault="004C7709">
      <w:pPr>
        <w:pStyle w:val="Aa"/>
        <w:spacing w:before="0" w:line="360" w:lineRule="auto"/>
        <w:jc w:val="center"/>
        <w:rPr>
          <w:rFonts w:ascii="Times New Roman" w:eastAsia="Times New Roman" w:hAnsi="Times New Roman" w:cs="Times New Roman"/>
          <w:color w:val="1F1F1F"/>
          <w:u w:color="1F1F1F"/>
          <w:shd w:val="clear" w:color="auto" w:fill="FEFFFF"/>
        </w:rPr>
      </w:pPr>
    </w:p>
    <w:p w14:paraId="30A406E1" w14:textId="77777777" w:rsidR="004C7709" w:rsidRDefault="004C7709">
      <w:pPr>
        <w:pStyle w:val="Aa"/>
        <w:spacing w:before="0" w:line="360" w:lineRule="auto"/>
        <w:jc w:val="center"/>
        <w:rPr>
          <w:rFonts w:ascii="Times New Roman" w:eastAsia="Times New Roman" w:hAnsi="Times New Roman" w:cs="Times New Roman"/>
        </w:rPr>
      </w:pPr>
    </w:p>
    <w:p w14:paraId="1FA8B637" w14:textId="77777777" w:rsidR="004C7709" w:rsidRDefault="004C7709">
      <w:pPr>
        <w:pStyle w:val="a9"/>
        <w:jc w:val="center"/>
        <w:rPr>
          <w:rFonts w:ascii="Times New Roman" w:eastAsia="Times New Roman" w:hAnsi="Times New Roman" w:cs="Times New Roman"/>
          <w:b/>
          <w:bCs/>
          <w:sz w:val="34"/>
          <w:szCs w:val="34"/>
        </w:rPr>
      </w:pPr>
    </w:p>
    <w:p w14:paraId="2663129B" w14:textId="77777777" w:rsidR="004C7709" w:rsidRDefault="004C7709">
      <w:pPr>
        <w:pStyle w:val="a9"/>
        <w:jc w:val="center"/>
        <w:rPr>
          <w:rFonts w:ascii="Times New Roman" w:eastAsia="Times New Roman" w:hAnsi="Times New Roman" w:cs="Times New Roman"/>
          <w:b/>
          <w:bCs/>
          <w:sz w:val="34"/>
          <w:szCs w:val="34"/>
        </w:rPr>
      </w:pPr>
    </w:p>
    <w:p w14:paraId="41CD87BF" w14:textId="77777777" w:rsidR="004C7709" w:rsidRDefault="004C7709">
      <w:pPr>
        <w:pStyle w:val="a9"/>
        <w:jc w:val="center"/>
        <w:rPr>
          <w:rFonts w:ascii="Times New Roman" w:eastAsia="Times New Roman" w:hAnsi="Times New Roman" w:cs="Times New Roman"/>
          <w:b/>
          <w:bCs/>
          <w:sz w:val="34"/>
          <w:szCs w:val="34"/>
        </w:rPr>
      </w:pPr>
    </w:p>
    <w:p w14:paraId="04DD7026" w14:textId="77777777" w:rsidR="004C7709" w:rsidRDefault="004C7709">
      <w:pPr>
        <w:pStyle w:val="a9"/>
        <w:jc w:val="center"/>
        <w:rPr>
          <w:rFonts w:ascii="Times New Roman" w:eastAsia="Times New Roman" w:hAnsi="Times New Roman" w:cs="Times New Roman"/>
          <w:b/>
          <w:bCs/>
          <w:sz w:val="34"/>
          <w:szCs w:val="34"/>
        </w:rPr>
      </w:pPr>
    </w:p>
    <w:p w14:paraId="3E241967" w14:textId="77777777" w:rsidR="004C7709" w:rsidRDefault="004C7709">
      <w:pPr>
        <w:pStyle w:val="a9"/>
        <w:jc w:val="center"/>
        <w:rPr>
          <w:rFonts w:ascii="Times New Roman" w:eastAsia="Times New Roman" w:hAnsi="Times New Roman" w:cs="Times New Roman"/>
          <w:b/>
          <w:bCs/>
          <w:sz w:val="34"/>
          <w:szCs w:val="34"/>
        </w:rPr>
      </w:pPr>
    </w:p>
    <w:p w14:paraId="09EF55B8" w14:textId="77777777" w:rsidR="004C7709" w:rsidRDefault="004C7709">
      <w:pPr>
        <w:pStyle w:val="a9"/>
        <w:jc w:val="center"/>
        <w:rPr>
          <w:rFonts w:ascii="Times New Roman" w:eastAsia="Times New Roman" w:hAnsi="Times New Roman" w:cs="Times New Roman"/>
          <w:b/>
          <w:bCs/>
          <w:sz w:val="34"/>
          <w:szCs w:val="34"/>
        </w:rPr>
      </w:pPr>
    </w:p>
    <w:p w14:paraId="3DB82A64" w14:textId="77777777" w:rsidR="004C7709" w:rsidRDefault="004C7709">
      <w:pPr>
        <w:pStyle w:val="a9"/>
        <w:jc w:val="center"/>
        <w:rPr>
          <w:rFonts w:ascii="Times New Roman" w:eastAsia="Times New Roman" w:hAnsi="Times New Roman" w:cs="Times New Roman"/>
          <w:b/>
          <w:bCs/>
          <w:sz w:val="34"/>
          <w:szCs w:val="34"/>
        </w:rPr>
      </w:pPr>
    </w:p>
    <w:p w14:paraId="5D3F2128" w14:textId="77777777" w:rsidR="004C7709" w:rsidRDefault="004C7709">
      <w:pPr>
        <w:pStyle w:val="a9"/>
        <w:jc w:val="center"/>
        <w:rPr>
          <w:rFonts w:ascii="Times New Roman" w:eastAsia="Times New Roman" w:hAnsi="Times New Roman" w:cs="Times New Roman"/>
          <w:b/>
          <w:bCs/>
          <w:sz w:val="34"/>
          <w:szCs w:val="34"/>
        </w:rPr>
      </w:pPr>
    </w:p>
    <w:p w14:paraId="59E7EBC6" w14:textId="77777777" w:rsidR="004C7709" w:rsidRDefault="004C7709">
      <w:pPr>
        <w:pStyle w:val="a9"/>
        <w:jc w:val="center"/>
        <w:rPr>
          <w:rFonts w:ascii="Times New Roman" w:eastAsia="Times New Roman" w:hAnsi="Times New Roman" w:cs="Times New Roman"/>
          <w:b/>
          <w:bCs/>
          <w:sz w:val="34"/>
          <w:szCs w:val="34"/>
        </w:rPr>
      </w:pPr>
    </w:p>
    <w:p w14:paraId="314CE884" w14:textId="77777777" w:rsidR="004C7709" w:rsidRDefault="004C7709">
      <w:pPr>
        <w:pStyle w:val="a9"/>
        <w:jc w:val="center"/>
        <w:rPr>
          <w:rFonts w:ascii="Times New Roman" w:eastAsia="Times New Roman" w:hAnsi="Times New Roman" w:cs="Times New Roman"/>
          <w:b/>
          <w:bCs/>
          <w:sz w:val="34"/>
          <w:szCs w:val="34"/>
        </w:rPr>
      </w:pPr>
    </w:p>
    <w:p w14:paraId="6E80E4C5" w14:textId="77777777" w:rsidR="004C7709" w:rsidRDefault="004C7709">
      <w:pPr>
        <w:pStyle w:val="a9"/>
        <w:jc w:val="center"/>
        <w:rPr>
          <w:rFonts w:ascii="Times New Roman" w:eastAsia="Times New Roman" w:hAnsi="Times New Roman" w:cs="Times New Roman"/>
          <w:b/>
          <w:bCs/>
          <w:sz w:val="34"/>
          <w:szCs w:val="34"/>
        </w:rPr>
      </w:pPr>
    </w:p>
    <w:p w14:paraId="61D54B15" w14:textId="77777777" w:rsidR="004C7709" w:rsidRDefault="004C7709">
      <w:pPr>
        <w:pStyle w:val="a9"/>
        <w:jc w:val="center"/>
        <w:rPr>
          <w:rFonts w:ascii="Times New Roman" w:eastAsia="Times New Roman" w:hAnsi="Times New Roman" w:cs="Times New Roman"/>
          <w:b/>
          <w:bCs/>
          <w:sz w:val="34"/>
          <w:szCs w:val="34"/>
        </w:rPr>
      </w:pPr>
    </w:p>
    <w:p w14:paraId="4EAE45A9" w14:textId="77777777" w:rsidR="004C7709" w:rsidRDefault="004C7709" w:rsidP="00AD11CE">
      <w:pPr>
        <w:pStyle w:val="a9"/>
        <w:spacing w:line="360" w:lineRule="auto"/>
        <w:rPr>
          <w:rFonts w:ascii="Times New Roman" w:eastAsia="Times New Roman" w:hAnsi="Times New Roman" w:cs="Times New Roman"/>
          <w:sz w:val="28"/>
          <w:szCs w:val="28"/>
        </w:rPr>
      </w:pPr>
    </w:p>
    <w:p w14:paraId="0EB346DB" w14:textId="77777777" w:rsidR="004C7709" w:rsidRDefault="00AD11CE">
      <w:pPr>
        <w:pStyle w:val="a9"/>
        <w:spacing w:line="360" w:lineRule="auto"/>
        <w:jc w:val="center"/>
        <w:rPr>
          <w:rFonts w:ascii="Times New Roman" w:eastAsia="Times New Roman" w:hAnsi="Times New Roman" w:cs="Times New Roman"/>
          <w:sz w:val="28"/>
          <w:szCs w:val="28"/>
        </w:rPr>
      </w:pPr>
      <w:r>
        <w:rPr>
          <w:rFonts w:ascii="Times New Roman" w:hAnsi="Times New Roman"/>
          <w:sz w:val="28"/>
          <w:szCs w:val="28"/>
        </w:rPr>
        <w:lastRenderedPageBreak/>
        <w:t>Введение</w:t>
      </w:r>
    </w:p>
    <w:p w14:paraId="0EB1E699" w14:textId="77777777" w:rsidR="004C7709" w:rsidRDefault="000D6197">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 xml:space="preserve"> </w:t>
      </w:r>
      <w:r>
        <w:rPr>
          <w:rFonts w:ascii="Times New Roman" w:hAnsi="Times New Roman"/>
          <w:sz w:val="28"/>
          <w:szCs w:val="28"/>
        </w:rPr>
        <w:t xml:space="preserve"> Без воды невозможно существование живых организмов.</w:t>
      </w:r>
      <w:r w:rsidR="005D3FEB">
        <w:rPr>
          <w:rFonts w:ascii="Times New Roman" w:hAnsi="Times New Roman"/>
          <w:sz w:val="28"/>
          <w:szCs w:val="28"/>
        </w:rPr>
        <w:t xml:space="preserve">  Вода — неотъемлемая часть человеческого существования. </w:t>
      </w:r>
      <w:r>
        <w:rPr>
          <w:rFonts w:ascii="Times New Roman" w:hAnsi="Times New Roman"/>
          <w:sz w:val="28"/>
          <w:szCs w:val="28"/>
        </w:rPr>
        <w:t xml:space="preserve"> По качеству воды определяется качество</w:t>
      </w:r>
      <w:r w:rsidR="005D3FEB">
        <w:rPr>
          <w:rFonts w:ascii="Times New Roman" w:hAnsi="Times New Roman"/>
          <w:sz w:val="28"/>
          <w:szCs w:val="28"/>
        </w:rPr>
        <w:t xml:space="preserve"> жизни</w:t>
      </w:r>
      <w:r>
        <w:rPr>
          <w:rFonts w:ascii="Times New Roman" w:hAnsi="Times New Roman"/>
          <w:sz w:val="28"/>
          <w:szCs w:val="28"/>
        </w:rPr>
        <w:t xml:space="preserve"> населения</w:t>
      </w:r>
      <w:r w:rsidR="005D3FEB">
        <w:rPr>
          <w:rFonts w:ascii="Times New Roman" w:hAnsi="Times New Roman"/>
          <w:sz w:val="28"/>
          <w:szCs w:val="28"/>
        </w:rPr>
        <w:t xml:space="preserve">. </w:t>
      </w:r>
      <w:r>
        <w:rPr>
          <w:rFonts w:ascii="Times New Roman" w:hAnsi="Times New Roman"/>
          <w:sz w:val="28"/>
          <w:szCs w:val="28"/>
        </w:rPr>
        <w:t>Чистая вода придаёт энергию и обогащает</w:t>
      </w:r>
      <w:r w:rsidR="005D3FEB">
        <w:rPr>
          <w:rFonts w:ascii="Times New Roman" w:hAnsi="Times New Roman"/>
          <w:sz w:val="28"/>
          <w:szCs w:val="28"/>
        </w:rPr>
        <w:t xml:space="preserve"> организм полезными минералами, а грязная —</w:t>
      </w:r>
      <w:r>
        <w:rPr>
          <w:rFonts w:ascii="Times New Roman" w:hAnsi="Times New Roman"/>
          <w:sz w:val="28"/>
          <w:szCs w:val="28"/>
        </w:rPr>
        <w:t xml:space="preserve"> может серьёзно</w:t>
      </w:r>
      <w:r w:rsidR="005D3FEB">
        <w:rPr>
          <w:rFonts w:ascii="Times New Roman" w:hAnsi="Times New Roman"/>
          <w:sz w:val="28"/>
          <w:szCs w:val="28"/>
        </w:rPr>
        <w:t xml:space="preserve"> подорвать здоровье. </w:t>
      </w:r>
    </w:p>
    <w:p w14:paraId="59E84769" w14:textId="77777777" w:rsidR="004C7709" w:rsidRDefault="005D3FEB">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0D6197">
        <w:rPr>
          <w:rFonts w:ascii="Times New Roman" w:hAnsi="Times New Roman"/>
          <w:sz w:val="28"/>
          <w:szCs w:val="28"/>
        </w:rPr>
        <w:t>С</w:t>
      </w:r>
      <w:r w:rsidR="000D6197" w:rsidRPr="000D6197">
        <w:rPr>
          <w:rFonts w:ascii="Times New Roman" w:hAnsi="Times New Roman"/>
          <w:sz w:val="28"/>
          <w:szCs w:val="28"/>
        </w:rPr>
        <w:t>о</w:t>
      </w:r>
      <w:r w:rsidR="000D6197">
        <w:rPr>
          <w:rFonts w:ascii="Times New Roman" w:hAnsi="Times New Roman"/>
          <w:sz w:val="28"/>
          <w:szCs w:val="28"/>
        </w:rPr>
        <w:t>гласно докладу Роспотребнадзора с</w:t>
      </w:r>
      <w:r>
        <w:rPr>
          <w:rFonts w:ascii="Times New Roman" w:hAnsi="Times New Roman"/>
          <w:sz w:val="28"/>
          <w:szCs w:val="28"/>
        </w:rPr>
        <w:t>амая чистая вода — в Москве, Петербурге и Северной Осетии - Алании. Высокие показатели качества воды также в Кабардино-Балкарской республике, республике Алтай и Кемеровской области. Лишь 45 процентов населения обеспечены водой, отвечающей требованиям   безопасности</w:t>
      </w:r>
      <w:r w:rsidR="000D6197">
        <w:rPr>
          <w:rFonts w:ascii="Times New Roman" w:hAnsi="Times New Roman"/>
          <w:sz w:val="28"/>
          <w:szCs w:val="28"/>
        </w:rPr>
        <w:t>.</w:t>
      </w:r>
      <w:r>
        <w:rPr>
          <w:rFonts w:ascii="Times New Roman" w:hAnsi="Times New Roman"/>
          <w:sz w:val="28"/>
          <w:szCs w:val="28"/>
        </w:rPr>
        <w:t xml:space="preserve"> [1]</w:t>
      </w:r>
    </w:p>
    <w:p w14:paraId="3F085A17" w14:textId="77777777" w:rsidR="004C7709" w:rsidRDefault="000D6197">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Мне стало интересно, вода из какого источника наиболее качественна по своим показателям, этот интере</w:t>
      </w:r>
      <w:r>
        <w:rPr>
          <w:rFonts w:ascii="Times New Roman" w:hAnsi="Times New Roman"/>
          <w:sz w:val="28"/>
          <w:szCs w:val="28"/>
        </w:rPr>
        <w:t>с и стал толчком для изучения</w:t>
      </w:r>
      <w:r w:rsidR="005D3FEB">
        <w:rPr>
          <w:rFonts w:ascii="Times New Roman" w:hAnsi="Times New Roman"/>
          <w:sz w:val="28"/>
          <w:szCs w:val="28"/>
        </w:rPr>
        <w:t xml:space="preserve"> данной темы. </w:t>
      </w:r>
    </w:p>
    <w:p w14:paraId="3E75011E" w14:textId="77777777" w:rsidR="004C7709" w:rsidRDefault="005D3FEB">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Цель</w:t>
      </w:r>
      <w:r w:rsidR="000D6197">
        <w:rPr>
          <w:rFonts w:ascii="Times New Roman" w:hAnsi="Times New Roman"/>
          <w:sz w:val="28"/>
          <w:szCs w:val="28"/>
        </w:rPr>
        <w:t xml:space="preserve"> работы</w:t>
      </w:r>
      <w:r>
        <w:rPr>
          <w:rFonts w:ascii="Times New Roman" w:hAnsi="Times New Roman"/>
          <w:sz w:val="28"/>
          <w:szCs w:val="28"/>
        </w:rPr>
        <w:t xml:space="preserve">: </w:t>
      </w:r>
      <w:r w:rsidR="000D6197">
        <w:rPr>
          <w:rFonts w:ascii="Times New Roman" w:hAnsi="Times New Roman"/>
          <w:sz w:val="28"/>
          <w:szCs w:val="28"/>
        </w:rPr>
        <w:t>сравнение   качественных показателей бутилированной воды</w:t>
      </w:r>
      <w:r>
        <w:rPr>
          <w:rFonts w:ascii="Times New Roman" w:hAnsi="Times New Roman"/>
          <w:sz w:val="28"/>
          <w:szCs w:val="28"/>
        </w:rPr>
        <w:t xml:space="preserve">, </w:t>
      </w:r>
      <w:r w:rsidR="000D6197">
        <w:rPr>
          <w:rFonts w:ascii="Times New Roman" w:hAnsi="Times New Roman"/>
          <w:sz w:val="28"/>
          <w:szCs w:val="28"/>
        </w:rPr>
        <w:t>воды</w:t>
      </w:r>
      <w:r>
        <w:rPr>
          <w:rFonts w:ascii="Times New Roman" w:hAnsi="Times New Roman"/>
          <w:sz w:val="28"/>
          <w:szCs w:val="28"/>
        </w:rPr>
        <w:t xml:space="preserve"> из скважины, </w:t>
      </w:r>
      <w:r w:rsidR="000D6197">
        <w:rPr>
          <w:rFonts w:ascii="Times New Roman" w:hAnsi="Times New Roman"/>
          <w:sz w:val="28"/>
          <w:szCs w:val="28"/>
        </w:rPr>
        <w:t>из родника и водопроводной воды.</w:t>
      </w:r>
    </w:p>
    <w:p w14:paraId="29B8B0CB" w14:textId="77777777" w:rsidR="004C7709" w:rsidRDefault="005D3FEB">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Задачи: </w:t>
      </w:r>
    </w:p>
    <w:p w14:paraId="2D632DDE" w14:textId="77777777" w:rsidR="004C7709" w:rsidRDefault="005D3FEB">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Дать сравнительную характеристику питьевой воды из разных источников.</w:t>
      </w:r>
    </w:p>
    <w:p w14:paraId="50E37A7C" w14:textId="77777777" w:rsidR="004C7709" w:rsidRDefault="000D6197">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Провести анализ</w:t>
      </w:r>
      <w:r w:rsidR="005D3FEB">
        <w:rPr>
          <w:rFonts w:ascii="Times New Roman" w:hAnsi="Times New Roman"/>
          <w:sz w:val="28"/>
          <w:szCs w:val="28"/>
        </w:rPr>
        <w:t xml:space="preserve"> воды из разных источников</w:t>
      </w:r>
      <w:r>
        <w:rPr>
          <w:rFonts w:ascii="Times New Roman" w:hAnsi="Times New Roman"/>
          <w:sz w:val="28"/>
          <w:szCs w:val="28"/>
        </w:rPr>
        <w:t>.</w:t>
      </w:r>
    </w:p>
    <w:p w14:paraId="41DEC2E9" w14:textId="77777777" w:rsidR="004C7709" w:rsidRDefault="000D6197">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Сравнить и обобщить полученные </w:t>
      </w:r>
      <w:r w:rsidR="005D3FEB">
        <w:rPr>
          <w:rFonts w:ascii="Times New Roman" w:hAnsi="Times New Roman"/>
          <w:sz w:val="28"/>
          <w:szCs w:val="28"/>
        </w:rPr>
        <w:t xml:space="preserve"> данные .</w:t>
      </w:r>
    </w:p>
    <w:p w14:paraId="19E832A6" w14:textId="77777777" w:rsidR="004C7709" w:rsidRDefault="005D3FEB">
      <w:pPr>
        <w:pStyle w:val="a9"/>
        <w:spacing w:line="360" w:lineRule="auto"/>
        <w:ind w:left="458"/>
        <w:jc w:val="both"/>
        <w:rPr>
          <w:rFonts w:ascii="Times New Roman" w:eastAsia="Times New Roman" w:hAnsi="Times New Roman" w:cs="Times New Roman"/>
          <w:sz w:val="28"/>
          <w:szCs w:val="28"/>
        </w:rPr>
      </w:pPr>
      <w:r>
        <w:rPr>
          <w:rFonts w:ascii="Times New Roman" w:hAnsi="Times New Roman"/>
          <w:sz w:val="28"/>
          <w:szCs w:val="28"/>
        </w:rPr>
        <w:t>Объект изучения - питьевая вода.</w:t>
      </w:r>
    </w:p>
    <w:p w14:paraId="7BEBC126" w14:textId="77777777" w:rsidR="004C7709" w:rsidRDefault="005D3FEB">
      <w:pPr>
        <w:pStyle w:val="a9"/>
        <w:spacing w:line="360" w:lineRule="auto"/>
        <w:ind w:left="458"/>
        <w:jc w:val="both"/>
        <w:rPr>
          <w:rFonts w:ascii="Times New Roman" w:eastAsia="Times New Roman" w:hAnsi="Times New Roman" w:cs="Times New Roman"/>
          <w:sz w:val="28"/>
          <w:szCs w:val="28"/>
        </w:rPr>
      </w:pPr>
      <w:r>
        <w:rPr>
          <w:rFonts w:ascii="Times New Roman" w:hAnsi="Times New Roman"/>
          <w:sz w:val="28"/>
          <w:szCs w:val="28"/>
        </w:rPr>
        <w:t>Предмет изучения – качественные показатели питьевой воды из разных источников.</w:t>
      </w:r>
    </w:p>
    <w:p w14:paraId="1E5DCD83" w14:textId="13CB17C1" w:rsidR="000D6197" w:rsidRDefault="000D6197">
      <w:pPr>
        <w:pStyle w:val="a9"/>
        <w:spacing w:line="360" w:lineRule="auto"/>
        <w:jc w:val="both"/>
        <w:rPr>
          <w:rFonts w:ascii="Times New Roman" w:hAnsi="Times New Roman"/>
          <w:sz w:val="28"/>
          <w:szCs w:val="28"/>
        </w:rPr>
      </w:pPr>
      <w:r>
        <w:rPr>
          <w:rFonts w:ascii="Times New Roman" w:hAnsi="Times New Roman"/>
          <w:sz w:val="28"/>
          <w:szCs w:val="28"/>
        </w:rPr>
        <w:t xml:space="preserve">     </w:t>
      </w:r>
      <w:r w:rsidR="005D3FEB">
        <w:rPr>
          <w:rFonts w:ascii="Times New Roman" w:hAnsi="Times New Roman"/>
          <w:sz w:val="28"/>
          <w:szCs w:val="28"/>
        </w:rPr>
        <w:t xml:space="preserve"> Методы- сравнение, анализ, практическая работа, тестирование </w:t>
      </w:r>
      <w:r>
        <w:rPr>
          <w:rFonts w:ascii="Times New Roman" w:hAnsi="Times New Roman"/>
          <w:sz w:val="28"/>
          <w:szCs w:val="28"/>
        </w:rPr>
        <w:t>показателей</w:t>
      </w:r>
      <w:r w:rsidR="005D3FEB">
        <w:rPr>
          <w:rFonts w:ascii="Times New Roman" w:hAnsi="Times New Roman"/>
          <w:sz w:val="28"/>
          <w:szCs w:val="28"/>
        </w:rPr>
        <w:t xml:space="preserve"> воды</w:t>
      </w:r>
      <w:r w:rsidR="00E91FB5">
        <w:rPr>
          <w:rFonts w:ascii="Times New Roman" w:hAnsi="Times New Roman"/>
          <w:sz w:val="28"/>
          <w:szCs w:val="28"/>
        </w:rPr>
        <w:t xml:space="preserve"> с помощью экспресс теста</w:t>
      </w:r>
      <w:r w:rsidR="005D3FEB">
        <w:rPr>
          <w:rFonts w:ascii="Times New Roman" w:hAnsi="Times New Roman"/>
          <w:sz w:val="28"/>
          <w:szCs w:val="28"/>
        </w:rPr>
        <w:t xml:space="preserve">. </w:t>
      </w:r>
    </w:p>
    <w:p w14:paraId="0FA1D410" w14:textId="77777777" w:rsidR="004C7709" w:rsidRDefault="000D6197">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Гипотеза: я предполагаю, что наиболее хорошие показатели будут у бутилированной воды, затем у воды из скважины, далее у родниковой воды, а самые плохие — у водопроводной воды.</w:t>
      </w:r>
    </w:p>
    <w:p w14:paraId="1AB1FC7A" w14:textId="608C56E1" w:rsidR="004C7709" w:rsidRPr="00CB398C" w:rsidRDefault="005D3FEB" w:rsidP="00CB398C">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Практическая значимость. </w:t>
      </w:r>
      <w:r w:rsidR="000D6197">
        <w:rPr>
          <w:rFonts w:ascii="Times New Roman" w:hAnsi="Times New Roman"/>
          <w:sz w:val="28"/>
          <w:szCs w:val="28"/>
        </w:rPr>
        <w:t>Результаты моего исследования</w:t>
      </w:r>
      <w:r>
        <w:rPr>
          <w:rFonts w:ascii="Times New Roman" w:hAnsi="Times New Roman"/>
          <w:sz w:val="28"/>
          <w:szCs w:val="28"/>
        </w:rPr>
        <w:t xml:space="preserve"> можно будет </w:t>
      </w:r>
      <w:r w:rsidR="00CB398C">
        <w:rPr>
          <w:rFonts w:ascii="Times New Roman" w:hAnsi="Times New Roman"/>
          <w:sz w:val="28"/>
          <w:szCs w:val="28"/>
        </w:rPr>
        <w:t>презентовать на</w:t>
      </w:r>
      <w:r>
        <w:rPr>
          <w:rFonts w:ascii="Times New Roman" w:hAnsi="Times New Roman"/>
          <w:sz w:val="28"/>
          <w:szCs w:val="28"/>
        </w:rPr>
        <w:t xml:space="preserve"> классных часах </w:t>
      </w:r>
      <w:r w:rsidR="00CB398C">
        <w:rPr>
          <w:rFonts w:ascii="Times New Roman" w:hAnsi="Times New Roman"/>
          <w:sz w:val="28"/>
          <w:szCs w:val="28"/>
        </w:rPr>
        <w:t xml:space="preserve">для учащихся, на  собраниях для родителей и  </w:t>
      </w:r>
      <w:r>
        <w:rPr>
          <w:rFonts w:ascii="Times New Roman" w:hAnsi="Times New Roman"/>
          <w:sz w:val="28"/>
          <w:szCs w:val="28"/>
        </w:rPr>
        <w:t>на уроках экологии.</w:t>
      </w:r>
    </w:p>
    <w:p w14:paraId="392F9A27" w14:textId="77777777" w:rsidR="004C7709" w:rsidRDefault="005D3FEB" w:rsidP="000D6197">
      <w:pPr>
        <w:pStyle w:val="a9"/>
        <w:spacing w:line="360" w:lineRule="auto"/>
        <w:contextualSpacing/>
        <w:jc w:val="center"/>
        <w:rPr>
          <w:rFonts w:ascii="Times New Roman" w:eastAsia="Times New Roman" w:hAnsi="Times New Roman" w:cs="Times New Roman"/>
          <w:sz w:val="28"/>
          <w:szCs w:val="28"/>
        </w:rPr>
      </w:pPr>
      <w:r>
        <w:rPr>
          <w:rFonts w:ascii="Times New Roman" w:hAnsi="Times New Roman"/>
          <w:sz w:val="28"/>
          <w:szCs w:val="28"/>
        </w:rPr>
        <w:lastRenderedPageBreak/>
        <w:t>Глава 1.</w:t>
      </w:r>
      <w:r w:rsidR="00C73E28">
        <w:rPr>
          <w:rFonts w:ascii="Times New Roman" w:hAnsi="Times New Roman"/>
          <w:sz w:val="28"/>
          <w:szCs w:val="28"/>
        </w:rPr>
        <w:t>Характеристика питьевой воды из разных источников</w:t>
      </w:r>
    </w:p>
    <w:p w14:paraId="7239AF18" w14:textId="77777777" w:rsidR="004C7709" w:rsidRDefault="005D3FEB" w:rsidP="000D6197">
      <w:pPr>
        <w:pStyle w:val="a9"/>
        <w:spacing w:line="360" w:lineRule="auto"/>
        <w:contextualSpacing/>
        <w:jc w:val="center"/>
        <w:rPr>
          <w:rFonts w:ascii="Times New Roman" w:eastAsia="Times New Roman" w:hAnsi="Times New Roman" w:cs="Times New Roman"/>
          <w:sz w:val="28"/>
          <w:szCs w:val="28"/>
        </w:rPr>
      </w:pPr>
      <w:r>
        <w:rPr>
          <w:rFonts w:ascii="Times New Roman" w:hAnsi="Times New Roman"/>
          <w:sz w:val="28"/>
          <w:szCs w:val="28"/>
        </w:rPr>
        <w:t>1.1.Родниковая вода</w:t>
      </w:r>
    </w:p>
    <w:p w14:paraId="29FF1F43" w14:textId="70B76C4F" w:rsidR="004C7709" w:rsidRDefault="005D3FEB">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C73E28">
        <w:rPr>
          <w:rFonts w:ascii="Times New Roman" w:hAnsi="Times New Roman"/>
          <w:sz w:val="28"/>
          <w:szCs w:val="28"/>
        </w:rPr>
        <w:t xml:space="preserve"> Человека всегда привлекает ключевая вода. Многие предпочитают её употреблять взамен  других источников воды.</w:t>
      </w:r>
      <w:r w:rsidR="00CF18A9">
        <w:rPr>
          <w:rFonts w:ascii="Times New Roman" w:hAnsi="Times New Roman"/>
          <w:sz w:val="28"/>
          <w:szCs w:val="28"/>
        </w:rPr>
        <w:t xml:space="preserve"> </w:t>
      </w:r>
      <w:r>
        <w:rPr>
          <w:rFonts w:ascii="Times New Roman" w:hAnsi="Times New Roman"/>
          <w:sz w:val="28"/>
          <w:szCs w:val="28"/>
        </w:rPr>
        <w:t xml:space="preserve">Родниковая вода для многих ассоциируется с чем-то полезным, естественным, </w:t>
      </w:r>
      <w:r w:rsidR="00C73E28">
        <w:rPr>
          <w:rFonts w:ascii="Times New Roman" w:hAnsi="Times New Roman"/>
          <w:sz w:val="28"/>
          <w:szCs w:val="28"/>
        </w:rPr>
        <w:t xml:space="preserve">непосредственно связанным </w:t>
      </w:r>
      <w:r>
        <w:rPr>
          <w:rFonts w:ascii="Times New Roman" w:hAnsi="Times New Roman"/>
          <w:sz w:val="28"/>
          <w:szCs w:val="28"/>
        </w:rPr>
        <w:t xml:space="preserve"> с природой, а</w:t>
      </w:r>
      <w:r w:rsidR="00C73E28">
        <w:rPr>
          <w:rFonts w:ascii="Times New Roman" w:hAnsi="Times New Roman"/>
          <w:sz w:val="28"/>
          <w:szCs w:val="28"/>
        </w:rPr>
        <w:t xml:space="preserve"> всё что связа</w:t>
      </w:r>
      <w:r>
        <w:rPr>
          <w:rFonts w:ascii="Times New Roman" w:hAnsi="Times New Roman"/>
          <w:sz w:val="28"/>
          <w:szCs w:val="28"/>
        </w:rPr>
        <w:t>но с природой — хорошо для человека. Но действительно ли это так?</w:t>
      </w:r>
    </w:p>
    <w:p w14:paraId="3B5F046A" w14:textId="4424EBBC" w:rsidR="004C7709" w:rsidRDefault="00C73E28">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 xml:space="preserve">Родник – природное явление, место на поверхности земной коры, из которого выходят глубоко залегающие подземные воды. Активно </w:t>
      </w:r>
      <w:r w:rsidR="004B1A68">
        <w:rPr>
          <w:rFonts w:ascii="Times New Roman" w:hAnsi="Times New Roman"/>
          <w:sz w:val="28"/>
          <w:szCs w:val="28"/>
          <w:shd w:val="clear" w:color="auto" w:fill="FEFFFF"/>
        </w:rPr>
        <w:t>пробиваясь на поверхность почвы</w:t>
      </w:r>
      <w:r w:rsidR="005D3FEB">
        <w:rPr>
          <w:rFonts w:ascii="Times New Roman" w:hAnsi="Times New Roman"/>
          <w:sz w:val="28"/>
          <w:szCs w:val="28"/>
          <w:shd w:val="clear" w:color="auto" w:fill="FEFFFF"/>
        </w:rPr>
        <w:t xml:space="preserve">, они создают естественный пресноводный источник. В современном мире широко известна тяга многих людей ко всему экологичному, природному, приносящему оздоровление для организма. Во многих информационных источниках можно встретить утверждение, что пить родниковую воду считается полезным для здоровья. Ведь именно в ее составе находится колоссальное количество растворенного кислорода, необходимого для тканей и систем человека. Особенностью «живой» жидкости является пониженная температура (не более 5 </w:t>
      </w:r>
      <w:r w:rsidR="005D3FEB">
        <w:rPr>
          <w:rFonts w:ascii="Times New Roman" w:hAnsi="Times New Roman"/>
          <w:sz w:val="28"/>
          <w:szCs w:val="28"/>
          <w:shd w:val="clear" w:color="auto" w:fill="FEFFFF"/>
          <w:lang w:val="it-IT"/>
        </w:rPr>
        <w:t>°</w:t>
      </w:r>
      <w:r w:rsidR="005D3FEB">
        <w:rPr>
          <w:rFonts w:ascii="Times New Roman" w:hAnsi="Times New Roman"/>
          <w:sz w:val="28"/>
          <w:szCs w:val="28"/>
          <w:shd w:val="clear" w:color="auto" w:fill="FEFFFF"/>
        </w:rPr>
        <w:t>C). Это освобождает родниковую воду от вредоносных микробов и бактерий, которые не размножаются в холоде.</w:t>
      </w:r>
    </w:p>
    <w:p w14:paraId="47391D64" w14:textId="55810377" w:rsidR="004C7709" w:rsidRDefault="00CB398C">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Специалисты уверяют, что любая вод</w:t>
      </w:r>
      <w:r w:rsidR="0065161E">
        <w:rPr>
          <w:rFonts w:ascii="Times New Roman" w:hAnsi="Times New Roman"/>
          <w:sz w:val="28"/>
          <w:szCs w:val="28"/>
          <w:shd w:val="clear" w:color="auto" w:fill="FEFFFF"/>
        </w:rPr>
        <w:t>а таит в себе положительные и отрицательные характеристики</w:t>
      </w:r>
      <w:r w:rsidR="005D3FEB">
        <w:rPr>
          <w:rFonts w:ascii="Times New Roman" w:hAnsi="Times New Roman"/>
          <w:sz w:val="28"/>
          <w:szCs w:val="28"/>
          <w:shd w:val="clear" w:color="auto" w:fill="FEFFFF"/>
        </w:rPr>
        <w:t>. В чём же состоит польза или вред родниковой воды для организма человека</w:t>
      </w:r>
      <w:r w:rsidR="005D3FEB">
        <w:rPr>
          <w:rFonts w:ascii="Times New Roman" w:hAnsi="Times New Roman"/>
          <w:sz w:val="28"/>
          <w:szCs w:val="28"/>
          <w:shd w:val="clear" w:color="auto" w:fill="FEFFFF"/>
          <w:lang w:val="zh-TW" w:eastAsia="zh-TW"/>
        </w:rPr>
        <w:t xml:space="preserve">? </w:t>
      </w:r>
      <w:r w:rsidR="005D3FEB">
        <w:rPr>
          <w:rFonts w:ascii="Times New Roman" w:hAnsi="Times New Roman"/>
          <w:sz w:val="28"/>
          <w:szCs w:val="28"/>
          <w:shd w:val="clear" w:color="auto" w:fill="FEFFFF"/>
        </w:rPr>
        <w:t xml:space="preserve">Целебной </w:t>
      </w:r>
      <w:r w:rsidR="004B1A68">
        <w:rPr>
          <w:rFonts w:ascii="Times New Roman" w:hAnsi="Times New Roman"/>
          <w:sz w:val="28"/>
          <w:szCs w:val="28"/>
          <w:shd w:val="clear" w:color="auto" w:fill="FEFFFF"/>
        </w:rPr>
        <w:t>её считают</w:t>
      </w:r>
      <w:r w:rsidR="0065161E">
        <w:rPr>
          <w:rFonts w:ascii="Times New Roman" w:hAnsi="Times New Roman"/>
          <w:sz w:val="28"/>
          <w:szCs w:val="28"/>
          <w:shd w:val="clear" w:color="auto" w:fill="FEFFFF"/>
        </w:rPr>
        <w:t>,</w:t>
      </w:r>
      <w:r w:rsidR="004B1A68">
        <w:rPr>
          <w:rFonts w:ascii="Times New Roman" w:hAnsi="Times New Roman"/>
          <w:sz w:val="28"/>
          <w:szCs w:val="28"/>
          <w:shd w:val="clear" w:color="auto" w:fill="FEFFFF"/>
        </w:rPr>
        <w:t xml:space="preserve"> по</w:t>
      </w:r>
      <w:r w:rsidR="005D3FEB">
        <w:rPr>
          <w:rFonts w:ascii="Times New Roman" w:hAnsi="Times New Roman"/>
          <w:sz w:val="28"/>
          <w:szCs w:val="28"/>
          <w:shd w:val="clear" w:color="auto" w:fill="FEFFFF"/>
        </w:rPr>
        <w:t>тому что</w:t>
      </w:r>
      <w:r w:rsidR="004B1A68">
        <w:rPr>
          <w:rFonts w:ascii="Times New Roman" w:hAnsi="Times New Roman"/>
          <w:sz w:val="28"/>
          <w:szCs w:val="28"/>
          <w:shd w:val="clear" w:color="auto" w:fill="FEFFFF"/>
        </w:rPr>
        <w:t xml:space="preserve"> </w:t>
      </w:r>
      <w:r w:rsidR="0065161E">
        <w:rPr>
          <w:rFonts w:ascii="Times New Roman" w:hAnsi="Times New Roman"/>
          <w:sz w:val="28"/>
          <w:szCs w:val="28"/>
          <w:shd w:val="clear" w:color="auto" w:fill="FEFFFF"/>
        </w:rPr>
        <w:t xml:space="preserve">ключевая </w:t>
      </w:r>
      <w:r w:rsidR="004B1A68">
        <w:rPr>
          <w:rFonts w:ascii="Times New Roman" w:hAnsi="Times New Roman"/>
          <w:sz w:val="28"/>
          <w:szCs w:val="28"/>
          <w:shd w:val="clear" w:color="auto" w:fill="FEFFFF"/>
        </w:rPr>
        <w:t>вода соответствует</w:t>
      </w:r>
      <w:r w:rsidR="005D3FEB">
        <w:rPr>
          <w:rFonts w:ascii="Times New Roman" w:hAnsi="Times New Roman"/>
          <w:sz w:val="28"/>
          <w:szCs w:val="28"/>
          <w:shd w:val="clear" w:color="auto" w:fill="FEFFFF"/>
        </w:rPr>
        <w:t>:</w:t>
      </w:r>
    </w:p>
    <w:p w14:paraId="752958B8" w14:textId="77777777" w:rsidR="004C7709" w:rsidRDefault="005D3FEB">
      <w:pPr>
        <w:pStyle w:val="Aa"/>
        <w:numPr>
          <w:ilvl w:val="0"/>
          <w:numId w:val="4"/>
        </w:numPr>
        <w:spacing w:before="0" w:line="360" w:lineRule="auto"/>
        <w:jc w:val="both"/>
        <w:rPr>
          <w:rFonts w:ascii="Times New Roman" w:hAnsi="Times New Roman"/>
          <w:sz w:val="28"/>
          <w:szCs w:val="28"/>
        </w:rPr>
      </w:pPr>
      <w:r>
        <w:rPr>
          <w:rFonts w:ascii="Times New Roman" w:hAnsi="Times New Roman"/>
          <w:sz w:val="28"/>
          <w:szCs w:val="28"/>
          <w:shd w:val="clear" w:color="auto" w:fill="FEFFFF"/>
        </w:rPr>
        <w:t>сбалансированной формуле физико-химического состава;</w:t>
      </w:r>
    </w:p>
    <w:p w14:paraId="4E3D916A" w14:textId="77777777" w:rsidR="004C7709" w:rsidRDefault="005D3FEB">
      <w:pPr>
        <w:pStyle w:val="Aa"/>
        <w:numPr>
          <w:ilvl w:val="0"/>
          <w:numId w:val="4"/>
        </w:numPr>
        <w:spacing w:before="0" w:line="360" w:lineRule="auto"/>
        <w:jc w:val="both"/>
        <w:rPr>
          <w:rFonts w:ascii="Times New Roman" w:hAnsi="Times New Roman"/>
          <w:sz w:val="28"/>
          <w:szCs w:val="28"/>
        </w:rPr>
      </w:pPr>
      <w:r>
        <w:rPr>
          <w:rFonts w:ascii="Times New Roman" w:hAnsi="Times New Roman"/>
          <w:sz w:val="28"/>
          <w:szCs w:val="28"/>
          <w:shd w:val="clear" w:color="auto" w:fill="FEFFFF"/>
        </w:rPr>
        <w:t>высокому содержанию кислорода;</w:t>
      </w:r>
    </w:p>
    <w:p w14:paraId="2B00720A" w14:textId="77777777" w:rsidR="004C7709" w:rsidRDefault="005D3FEB">
      <w:pPr>
        <w:pStyle w:val="Aa"/>
        <w:numPr>
          <w:ilvl w:val="0"/>
          <w:numId w:val="4"/>
        </w:numPr>
        <w:spacing w:before="0" w:line="360" w:lineRule="auto"/>
        <w:jc w:val="both"/>
        <w:rPr>
          <w:rFonts w:ascii="Times New Roman" w:hAnsi="Times New Roman"/>
          <w:sz w:val="28"/>
          <w:szCs w:val="28"/>
        </w:rPr>
      </w:pPr>
      <w:r>
        <w:rPr>
          <w:rFonts w:ascii="Times New Roman" w:hAnsi="Times New Roman"/>
          <w:sz w:val="28"/>
          <w:szCs w:val="28"/>
          <w:shd w:val="clear" w:color="auto" w:fill="FEFFFF"/>
        </w:rPr>
        <w:t>сохранению первозданной формулы из-за природных фильтров;</w:t>
      </w:r>
    </w:p>
    <w:p w14:paraId="4B23BE00" w14:textId="77777777" w:rsidR="004C7709" w:rsidRDefault="005D3FEB">
      <w:pPr>
        <w:pStyle w:val="Aa"/>
        <w:numPr>
          <w:ilvl w:val="0"/>
          <w:numId w:val="4"/>
        </w:numPr>
        <w:spacing w:before="0" w:line="360" w:lineRule="auto"/>
        <w:jc w:val="both"/>
        <w:rPr>
          <w:rFonts w:ascii="Times New Roman" w:hAnsi="Times New Roman"/>
          <w:sz w:val="28"/>
          <w:szCs w:val="28"/>
        </w:rPr>
      </w:pPr>
      <w:r>
        <w:rPr>
          <w:rFonts w:ascii="Times New Roman" w:hAnsi="Times New Roman"/>
          <w:sz w:val="28"/>
          <w:szCs w:val="28"/>
          <w:shd w:val="clear" w:color="auto" w:fill="FEFFFF"/>
        </w:rPr>
        <w:t>наличию качеств «живой воды», несущих оздоровительный эффект;</w:t>
      </w:r>
    </w:p>
    <w:p w14:paraId="353CF412" w14:textId="77777777" w:rsidR="004C7709" w:rsidRDefault="005D3FEB">
      <w:pPr>
        <w:pStyle w:val="Aa"/>
        <w:numPr>
          <w:ilvl w:val="0"/>
          <w:numId w:val="4"/>
        </w:numPr>
        <w:spacing w:before="0" w:line="360" w:lineRule="auto"/>
        <w:jc w:val="both"/>
        <w:rPr>
          <w:rFonts w:ascii="Times New Roman" w:hAnsi="Times New Roman"/>
          <w:sz w:val="28"/>
          <w:szCs w:val="28"/>
        </w:rPr>
      </w:pPr>
      <w:r>
        <w:rPr>
          <w:rFonts w:ascii="Times New Roman" w:hAnsi="Times New Roman"/>
          <w:sz w:val="28"/>
          <w:szCs w:val="28"/>
          <w:shd w:val="clear" w:color="auto" w:fill="FEFFFF"/>
        </w:rPr>
        <w:t>отсутствию потребности в кипячении, хлорировании, озонировании.</w:t>
      </w:r>
    </w:p>
    <w:p w14:paraId="7E6C29DB" w14:textId="77777777" w:rsidR="0065161E" w:rsidRPr="0065161E" w:rsidRDefault="005D3FEB" w:rsidP="0065161E">
      <w:pPr>
        <w:pStyle w:val="Aa"/>
        <w:spacing w:line="360" w:lineRule="auto"/>
        <w:jc w:val="both"/>
        <w:rPr>
          <w:rFonts w:ascii="Times New Roman" w:hAnsi="Times New Roman"/>
          <w:sz w:val="28"/>
          <w:szCs w:val="28"/>
          <w:shd w:val="clear" w:color="auto" w:fill="FEFFFF"/>
        </w:rPr>
      </w:pPr>
      <w:r>
        <w:rPr>
          <w:rFonts w:ascii="Times New Roman" w:hAnsi="Times New Roman"/>
          <w:sz w:val="28"/>
          <w:szCs w:val="28"/>
          <w:shd w:val="clear" w:color="auto" w:fill="FEFFFF"/>
        </w:rPr>
        <w:t>Фактор, на который следует обратить внимание: пить природну</w:t>
      </w:r>
      <w:r w:rsidR="0065161E">
        <w:rPr>
          <w:rFonts w:ascii="Times New Roman" w:hAnsi="Times New Roman"/>
          <w:sz w:val="28"/>
          <w:szCs w:val="28"/>
          <w:shd w:val="clear" w:color="auto" w:fill="FEFFFF"/>
        </w:rPr>
        <w:t>ю родниковую воду можно только с</w:t>
      </w:r>
      <w:r>
        <w:rPr>
          <w:rFonts w:ascii="Times New Roman" w:hAnsi="Times New Roman"/>
          <w:sz w:val="28"/>
          <w:szCs w:val="28"/>
          <w:shd w:val="clear" w:color="auto" w:fill="FEFFFF"/>
        </w:rPr>
        <w:t xml:space="preserve"> </w:t>
      </w:r>
      <w:r w:rsidR="0065161E">
        <w:rPr>
          <w:rFonts w:ascii="Times New Roman" w:hAnsi="Times New Roman"/>
          <w:sz w:val="28"/>
          <w:szCs w:val="28"/>
          <w:shd w:val="clear" w:color="auto" w:fill="FEFFFF"/>
        </w:rPr>
        <w:t>проверенных и оборудованных мест</w:t>
      </w:r>
      <w:r>
        <w:rPr>
          <w:rFonts w:ascii="Times New Roman" w:hAnsi="Times New Roman"/>
          <w:sz w:val="28"/>
          <w:szCs w:val="28"/>
          <w:shd w:val="clear" w:color="auto" w:fill="FEFFFF"/>
        </w:rPr>
        <w:t xml:space="preserve">. Важно помнить, что она может храниться не больше недели. </w:t>
      </w:r>
      <w:r w:rsidR="0065161E" w:rsidRPr="0065161E">
        <w:rPr>
          <w:rFonts w:ascii="Times New Roman" w:hAnsi="Times New Roman"/>
          <w:sz w:val="28"/>
          <w:szCs w:val="28"/>
          <w:shd w:val="clear" w:color="auto" w:fill="FEFFFF"/>
        </w:rPr>
        <w:t>Проходя через многоч</w:t>
      </w:r>
      <w:r w:rsidR="0065161E">
        <w:rPr>
          <w:rFonts w:ascii="Times New Roman" w:hAnsi="Times New Roman"/>
          <w:sz w:val="28"/>
          <w:szCs w:val="28"/>
          <w:shd w:val="clear" w:color="auto" w:fill="FEFFFF"/>
        </w:rPr>
        <w:t xml:space="preserve">исленные </w:t>
      </w:r>
      <w:r w:rsidR="0065161E">
        <w:rPr>
          <w:rFonts w:ascii="Times New Roman" w:hAnsi="Times New Roman"/>
          <w:sz w:val="28"/>
          <w:szCs w:val="28"/>
          <w:shd w:val="clear" w:color="auto" w:fill="FEFFFF"/>
        </w:rPr>
        <w:lastRenderedPageBreak/>
        <w:t>породные отложения, вода</w:t>
      </w:r>
      <w:r w:rsidR="0065161E" w:rsidRPr="0065161E">
        <w:rPr>
          <w:rFonts w:ascii="Times New Roman" w:hAnsi="Times New Roman"/>
          <w:sz w:val="28"/>
          <w:szCs w:val="28"/>
          <w:shd w:val="clear" w:color="auto" w:fill="FEFFFF"/>
        </w:rPr>
        <w:t xml:space="preserve"> натуральным способом очищается от посторонних примесей и вредоносных микроэлементов. Тем не менее систематически проводимые анализы водоносных пластов подтвер</w:t>
      </w:r>
      <w:r w:rsidR="00EC11DE">
        <w:rPr>
          <w:rFonts w:ascii="Times New Roman" w:hAnsi="Times New Roman"/>
          <w:sz w:val="28"/>
          <w:szCs w:val="28"/>
          <w:shd w:val="clear" w:color="auto" w:fill="FEFFFF"/>
        </w:rPr>
        <w:t>ждают, что далеко не все родники</w:t>
      </w:r>
      <w:r w:rsidR="0065161E" w:rsidRPr="0065161E">
        <w:rPr>
          <w:rFonts w:ascii="Times New Roman" w:hAnsi="Times New Roman"/>
          <w:sz w:val="28"/>
          <w:szCs w:val="28"/>
          <w:shd w:val="clear" w:color="auto" w:fill="FEFFFF"/>
        </w:rPr>
        <w:t xml:space="preserve"> являются подходящими для питья и приготовления пищи, даже после термической обработки (кипячения). Дело в том, что часть из них не соответствуют установленным санитарно-гигиеническим нормам.</w:t>
      </w:r>
    </w:p>
    <w:p w14:paraId="168EB62A" w14:textId="74378B00" w:rsidR="004C7709" w:rsidRDefault="00EC11DE" w:rsidP="0065161E">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65161E" w:rsidRPr="0065161E">
        <w:rPr>
          <w:rFonts w:ascii="Times New Roman" w:hAnsi="Times New Roman"/>
          <w:sz w:val="28"/>
          <w:szCs w:val="28"/>
          <w:shd w:val="clear" w:color="auto" w:fill="FEFFFF"/>
        </w:rPr>
        <w:t xml:space="preserve">Да, большинство </w:t>
      </w:r>
      <w:r w:rsidR="00CB398C">
        <w:rPr>
          <w:rFonts w:ascii="Times New Roman" w:hAnsi="Times New Roman"/>
          <w:sz w:val="28"/>
          <w:szCs w:val="28"/>
          <w:shd w:val="clear" w:color="auto" w:fill="FEFFFF"/>
        </w:rPr>
        <w:t>природных родников</w:t>
      </w:r>
      <w:r w:rsidR="0065161E" w:rsidRPr="0065161E">
        <w:rPr>
          <w:rFonts w:ascii="Times New Roman" w:hAnsi="Times New Roman"/>
          <w:sz w:val="28"/>
          <w:szCs w:val="28"/>
          <w:shd w:val="clear" w:color="auto" w:fill="FEFFFF"/>
        </w:rPr>
        <w:t xml:space="preserve"> </w:t>
      </w:r>
      <w:r w:rsidR="00CB398C">
        <w:rPr>
          <w:rFonts w:ascii="Times New Roman" w:hAnsi="Times New Roman"/>
          <w:sz w:val="28"/>
          <w:szCs w:val="28"/>
          <w:shd w:val="clear" w:color="auto" w:fill="FEFFFF"/>
        </w:rPr>
        <w:t>дают</w:t>
      </w:r>
      <w:r w:rsidR="0065161E" w:rsidRPr="0065161E">
        <w:rPr>
          <w:rFonts w:ascii="Times New Roman" w:hAnsi="Times New Roman"/>
          <w:sz w:val="28"/>
          <w:szCs w:val="28"/>
          <w:shd w:val="clear" w:color="auto" w:fill="FEFFFF"/>
        </w:rPr>
        <w:t xml:space="preserve"> людям  действительно </w:t>
      </w:r>
      <w:r w:rsidR="00CB398C">
        <w:rPr>
          <w:rFonts w:ascii="Times New Roman" w:hAnsi="Times New Roman"/>
          <w:sz w:val="28"/>
          <w:szCs w:val="28"/>
          <w:shd w:val="clear" w:color="auto" w:fill="FEFFFF"/>
        </w:rPr>
        <w:t>чистую</w:t>
      </w:r>
      <w:r w:rsidR="0065161E" w:rsidRPr="0065161E">
        <w:rPr>
          <w:rFonts w:ascii="Times New Roman" w:hAnsi="Times New Roman"/>
          <w:sz w:val="28"/>
          <w:szCs w:val="28"/>
          <w:shd w:val="clear" w:color="auto" w:fill="FEFFFF"/>
        </w:rPr>
        <w:t xml:space="preserve"> в</w:t>
      </w:r>
      <w:r w:rsidR="00CB398C">
        <w:rPr>
          <w:rFonts w:ascii="Times New Roman" w:hAnsi="Times New Roman"/>
          <w:sz w:val="28"/>
          <w:szCs w:val="28"/>
          <w:shd w:val="clear" w:color="auto" w:fill="FEFFFF"/>
        </w:rPr>
        <w:t>оду</w:t>
      </w:r>
      <w:r w:rsidR="0065161E" w:rsidRPr="0065161E">
        <w:rPr>
          <w:rFonts w:ascii="Times New Roman" w:hAnsi="Times New Roman"/>
          <w:sz w:val="28"/>
          <w:szCs w:val="28"/>
          <w:shd w:val="clear" w:color="auto" w:fill="FEFFFF"/>
        </w:rPr>
        <w:t>. Но существуют и те, содержимое которых способно привести к множеству тяжелейших патологий. Высокую опасность представляют родники, расположенные поблизости с крупными предприятиями химической и сельскохозяйственной промышленности, свалками токсичных мусорных отходов. Употребляя жидкость из этих источников, человек вместе с ней поглощает огромное количество вредоносных микроэлементов, болезнетворных бактерий.</w:t>
      </w:r>
    </w:p>
    <w:p w14:paraId="7BEF299E" w14:textId="77777777" w:rsidR="004C7709" w:rsidRDefault="00EC11DE">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Безусловно, существуют источники, вода в которых не подвергается серьезному загрязнению, но таких невероятно мало в следствие чего можно сделать вывод, что большинство родниковых вод перед употреблением стоит очистить привычными для вас способами. [2]</w:t>
      </w:r>
    </w:p>
    <w:p w14:paraId="211C93BA" w14:textId="77777777" w:rsidR="004C7709" w:rsidRDefault="004C7709">
      <w:pPr>
        <w:pStyle w:val="Aa"/>
        <w:spacing w:before="0" w:line="360" w:lineRule="auto"/>
        <w:jc w:val="both"/>
        <w:rPr>
          <w:rFonts w:ascii="Times New Roman" w:eastAsia="Times New Roman" w:hAnsi="Times New Roman" w:cs="Times New Roman"/>
          <w:sz w:val="28"/>
          <w:szCs w:val="28"/>
          <w:shd w:val="clear" w:color="auto" w:fill="FEFFFF"/>
        </w:rPr>
      </w:pPr>
    </w:p>
    <w:p w14:paraId="605C0DD3" w14:textId="77777777" w:rsidR="004C7709" w:rsidRDefault="005D3FEB">
      <w:pPr>
        <w:pStyle w:val="Aa"/>
        <w:spacing w:before="0" w:line="360" w:lineRule="auto"/>
        <w:jc w:val="center"/>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1.2.</w:t>
      </w:r>
      <w:r w:rsidR="00EC11DE">
        <w:rPr>
          <w:rFonts w:ascii="Times New Roman" w:hAnsi="Times New Roman"/>
          <w:sz w:val="28"/>
          <w:szCs w:val="28"/>
          <w:shd w:val="clear" w:color="auto" w:fill="FEFFFF"/>
        </w:rPr>
        <w:t xml:space="preserve"> </w:t>
      </w:r>
      <w:r>
        <w:rPr>
          <w:rFonts w:ascii="Times New Roman" w:hAnsi="Times New Roman"/>
          <w:sz w:val="28"/>
          <w:szCs w:val="28"/>
          <w:shd w:val="clear" w:color="auto" w:fill="FEFFFF"/>
        </w:rPr>
        <w:t>Вода из скважины</w:t>
      </w:r>
    </w:p>
    <w:p w14:paraId="468B4DE4" w14:textId="2A9250CE" w:rsidR="004C7709" w:rsidRDefault="00EC11DE">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Вода из скважины — лучшее решение водопотребления.</w:t>
      </w:r>
      <w:r w:rsidR="00CB398C">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 xml:space="preserve">Чистая вода из скважины — идеальный вариант для питья, ведь из-за того, что она залегает очень глубоко, </w:t>
      </w:r>
      <w:r w:rsidR="00D616BF">
        <w:rPr>
          <w:rFonts w:ascii="Times New Roman" w:hAnsi="Times New Roman"/>
          <w:sz w:val="28"/>
          <w:szCs w:val="28"/>
          <w:shd w:val="clear" w:color="auto" w:fill="FEFFFF"/>
        </w:rPr>
        <w:t xml:space="preserve"> она </w:t>
      </w:r>
      <w:r w:rsidR="005D3FEB">
        <w:rPr>
          <w:rFonts w:ascii="Times New Roman" w:hAnsi="Times New Roman"/>
          <w:sz w:val="28"/>
          <w:szCs w:val="28"/>
          <w:shd w:val="clear" w:color="auto" w:fill="FEFFFF"/>
        </w:rPr>
        <w:t>почти не содержит микробов и бактерий, а примеси в ее составе сведены к минимуму.</w:t>
      </w:r>
    </w:p>
    <w:p w14:paraId="6937EF6E" w14:textId="299AF38A" w:rsidR="004C7709" w:rsidRDefault="00EC11DE">
      <w:pPr>
        <w:pStyle w:val="Aa"/>
        <w:spacing w:before="0" w:after="24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 xml:space="preserve">Для своего дома или дачи можно построить скважину </w:t>
      </w:r>
      <w:r>
        <w:rPr>
          <w:rFonts w:ascii="Times New Roman" w:hAnsi="Times New Roman"/>
          <w:sz w:val="28"/>
          <w:szCs w:val="28"/>
        </w:rPr>
        <w:t>своими руками на разной глубине</w:t>
      </w:r>
      <w:r w:rsidR="005D3FEB">
        <w:rPr>
          <w:rFonts w:ascii="Times New Roman" w:hAnsi="Times New Roman"/>
          <w:sz w:val="28"/>
          <w:szCs w:val="28"/>
        </w:rPr>
        <w:t>. Если вы хотите построить</w:t>
      </w:r>
      <w:r>
        <w:rPr>
          <w:rFonts w:ascii="Times New Roman" w:hAnsi="Times New Roman"/>
          <w:sz w:val="28"/>
          <w:szCs w:val="28"/>
        </w:rPr>
        <w:t xml:space="preserve"> скважину для чистой воды большо</w:t>
      </w:r>
      <w:r w:rsidR="005D3FEB">
        <w:rPr>
          <w:rFonts w:ascii="Times New Roman" w:hAnsi="Times New Roman"/>
          <w:sz w:val="28"/>
          <w:szCs w:val="28"/>
        </w:rPr>
        <w:t xml:space="preserve">й глубины, </w:t>
      </w:r>
      <w:r>
        <w:rPr>
          <w:rFonts w:ascii="Times New Roman" w:hAnsi="Times New Roman"/>
          <w:sz w:val="28"/>
          <w:szCs w:val="28"/>
        </w:rPr>
        <w:t>придется использовать специальное оборудование.</w:t>
      </w:r>
      <w:r w:rsidR="005D3FEB">
        <w:rPr>
          <w:rFonts w:ascii="Times New Roman" w:hAnsi="Times New Roman"/>
          <w:sz w:val="28"/>
          <w:szCs w:val="28"/>
        </w:rPr>
        <w:t xml:space="preserve"> </w:t>
      </w:r>
      <w:r>
        <w:rPr>
          <w:rFonts w:ascii="Times New Roman" w:hAnsi="Times New Roman"/>
          <w:sz w:val="28"/>
          <w:szCs w:val="28"/>
        </w:rPr>
        <w:t>П</w:t>
      </w:r>
      <w:r w:rsidR="005D3FEB">
        <w:rPr>
          <w:rFonts w:ascii="Times New Roman" w:hAnsi="Times New Roman"/>
          <w:sz w:val="28"/>
          <w:szCs w:val="28"/>
        </w:rPr>
        <w:t xml:space="preserve">ри транспортировке по трубам, обросшим бактериями и водорослями, вода из скважины может стать опаснее водопроводной. </w:t>
      </w:r>
      <w:r w:rsidR="00D616BF">
        <w:rPr>
          <w:rFonts w:ascii="Times New Roman" w:hAnsi="Times New Roman"/>
          <w:sz w:val="28"/>
          <w:szCs w:val="28"/>
        </w:rPr>
        <w:t xml:space="preserve"> Сейчас придуманы технологии</w:t>
      </w:r>
      <w:r w:rsidR="005D3FEB">
        <w:rPr>
          <w:rFonts w:ascii="Times New Roman" w:hAnsi="Times New Roman"/>
          <w:sz w:val="28"/>
          <w:szCs w:val="28"/>
        </w:rPr>
        <w:t xml:space="preserve"> </w:t>
      </w:r>
      <w:r w:rsidR="00D616BF">
        <w:rPr>
          <w:rFonts w:ascii="Times New Roman" w:hAnsi="Times New Roman"/>
          <w:sz w:val="28"/>
          <w:szCs w:val="28"/>
        </w:rPr>
        <w:lastRenderedPageBreak/>
        <w:t>для</w:t>
      </w:r>
      <w:r w:rsidR="005D3FEB">
        <w:rPr>
          <w:rFonts w:ascii="Times New Roman" w:hAnsi="Times New Roman"/>
          <w:sz w:val="28"/>
          <w:szCs w:val="28"/>
        </w:rPr>
        <w:t xml:space="preserve"> системы очистки воды, которые приближают состав воды к составу чистой, делая её максимально безопасной для употребления.</w:t>
      </w:r>
    </w:p>
    <w:p w14:paraId="21E9335E" w14:textId="7D9175DD" w:rsidR="004C7709" w:rsidRDefault="005D3FEB">
      <w:pPr>
        <w:pStyle w:val="Aa"/>
        <w:spacing w:before="0" w:after="200" w:line="360" w:lineRule="auto"/>
        <w:jc w:val="both"/>
        <w:rPr>
          <w:rFonts w:ascii="Times New Roman" w:eastAsia="Times New Roman" w:hAnsi="Times New Roman" w:cs="Times New Roman"/>
          <w:sz w:val="28"/>
          <w:szCs w:val="28"/>
          <w:shd w:val="clear" w:color="auto" w:fill="FEFFFF"/>
        </w:rPr>
      </w:pPr>
      <w:r>
        <w:rPr>
          <w:rFonts w:ascii="Times New Roman" w:hAnsi="Times New Roman"/>
          <w:b/>
          <w:bCs/>
          <w:sz w:val="28"/>
          <w:szCs w:val="28"/>
          <w:shd w:val="clear" w:color="auto" w:fill="FEFFFF"/>
        </w:rPr>
        <w:t xml:space="preserve">Преимущества </w:t>
      </w:r>
      <w:r w:rsidR="00D616BF">
        <w:rPr>
          <w:rFonts w:ascii="Times New Roman" w:hAnsi="Times New Roman"/>
          <w:b/>
          <w:bCs/>
          <w:sz w:val="28"/>
          <w:szCs w:val="28"/>
          <w:shd w:val="clear" w:color="auto" w:fill="FEFFFF"/>
        </w:rPr>
        <w:t>воды из</w:t>
      </w:r>
      <w:r>
        <w:rPr>
          <w:rFonts w:ascii="Times New Roman" w:hAnsi="Times New Roman"/>
          <w:b/>
          <w:bCs/>
          <w:sz w:val="28"/>
          <w:szCs w:val="28"/>
          <w:shd w:val="clear" w:color="auto" w:fill="FEFFFF"/>
        </w:rPr>
        <w:t xml:space="preserve"> скважин</w:t>
      </w:r>
      <w:r w:rsidR="00D616BF">
        <w:rPr>
          <w:rFonts w:ascii="Times New Roman" w:hAnsi="Times New Roman"/>
          <w:b/>
          <w:bCs/>
          <w:sz w:val="28"/>
          <w:szCs w:val="28"/>
          <w:shd w:val="clear" w:color="auto" w:fill="FEFFFF"/>
        </w:rPr>
        <w:t>ы</w:t>
      </w:r>
      <w:r>
        <w:rPr>
          <w:rFonts w:ascii="Times New Roman" w:hAnsi="Times New Roman"/>
          <w:b/>
          <w:bCs/>
          <w:sz w:val="28"/>
          <w:szCs w:val="28"/>
          <w:shd w:val="clear" w:color="auto" w:fill="FEFFFF"/>
        </w:rPr>
        <w:t>:</w:t>
      </w:r>
    </w:p>
    <w:p w14:paraId="0A645FEA" w14:textId="77777777" w:rsidR="004C7709" w:rsidRDefault="005D3FEB">
      <w:pPr>
        <w:pStyle w:val="Aa"/>
        <w:numPr>
          <w:ilvl w:val="0"/>
          <w:numId w:val="5"/>
        </w:numPr>
        <w:spacing w:before="0" w:after="180" w:line="360" w:lineRule="auto"/>
        <w:jc w:val="both"/>
        <w:rPr>
          <w:rFonts w:ascii="Times New Roman" w:hAnsi="Times New Roman"/>
          <w:sz w:val="28"/>
          <w:szCs w:val="28"/>
        </w:rPr>
      </w:pPr>
      <w:r>
        <w:rPr>
          <w:rFonts w:ascii="Times New Roman" w:hAnsi="Times New Roman"/>
          <w:sz w:val="28"/>
          <w:szCs w:val="28"/>
          <w:shd w:val="clear" w:color="auto" w:fill="FEFFFF"/>
        </w:rPr>
        <w:t>бесперебойная подача воды круглый год;</w:t>
      </w:r>
    </w:p>
    <w:p w14:paraId="47C0416A" w14:textId="77777777" w:rsidR="004C7709" w:rsidRDefault="005D3FEB">
      <w:pPr>
        <w:pStyle w:val="Aa"/>
        <w:numPr>
          <w:ilvl w:val="0"/>
          <w:numId w:val="5"/>
        </w:numPr>
        <w:spacing w:before="0" w:after="180" w:line="360" w:lineRule="auto"/>
        <w:jc w:val="both"/>
        <w:rPr>
          <w:rFonts w:ascii="Times New Roman" w:hAnsi="Times New Roman"/>
          <w:sz w:val="28"/>
          <w:szCs w:val="28"/>
        </w:rPr>
      </w:pPr>
      <w:r>
        <w:rPr>
          <w:rFonts w:ascii="Times New Roman" w:hAnsi="Times New Roman"/>
          <w:sz w:val="28"/>
          <w:szCs w:val="28"/>
          <w:shd w:val="clear" w:color="auto" w:fill="FEFFFF"/>
        </w:rPr>
        <w:t>чистая питьевая вода;</w:t>
      </w:r>
    </w:p>
    <w:p w14:paraId="359A5C32" w14:textId="77777777" w:rsidR="004C7709" w:rsidRDefault="005D3FEB">
      <w:pPr>
        <w:pStyle w:val="Aa"/>
        <w:numPr>
          <w:ilvl w:val="0"/>
          <w:numId w:val="5"/>
        </w:numPr>
        <w:spacing w:before="0" w:after="180" w:line="360" w:lineRule="auto"/>
        <w:jc w:val="both"/>
        <w:rPr>
          <w:rFonts w:ascii="Times New Roman" w:hAnsi="Times New Roman"/>
          <w:sz w:val="28"/>
          <w:szCs w:val="28"/>
        </w:rPr>
      </w:pPr>
      <w:r>
        <w:rPr>
          <w:rFonts w:ascii="Times New Roman" w:hAnsi="Times New Roman"/>
          <w:sz w:val="28"/>
          <w:szCs w:val="28"/>
          <w:shd w:val="clear" w:color="auto" w:fill="FEFFFF"/>
        </w:rPr>
        <w:t>подача воды не зависит от центрального водоснабжения и перебоев;</w:t>
      </w:r>
    </w:p>
    <w:p w14:paraId="7DCFB816" w14:textId="77777777" w:rsidR="004C7709" w:rsidRDefault="005D3FEB">
      <w:pPr>
        <w:pStyle w:val="Aa"/>
        <w:numPr>
          <w:ilvl w:val="0"/>
          <w:numId w:val="6"/>
        </w:numPr>
        <w:spacing w:before="0" w:after="200" w:line="360" w:lineRule="auto"/>
        <w:jc w:val="both"/>
        <w:rPr>
          <w:rFonts w:ascii="Times New Roman" w:hAnsi="Times New Roman"/>
          <w:sz w:val="28"/>
          <w:szCs w:val="28"/>
        </w:rPr>
      </w:pPr>
      <w:r>
        <w:rPr>
          <w:rFonts w:ascii="Times New Roman" w:hAnsi="Times New Roman"/>
          <w:sz w:val="28"/>
          <w:szCs w:val="28"/>
        </w:rPr>
        <w:t>вода защищена от внешнего воздействия;</w:t>
      </w:r>
    </w:p>
    <w:p w14:paraId="24D6209A" w14:textId="77777777" w:rsidR="004C7709" w:rsidRDefault="005D3FEB">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Основную опасность несет повышенная минерализация воды: такие микроэлементы, как магний, железо и кальций, нередко поступают в нее из окружающих горных пород. В итоге повседневное употребление скважинной воды может привести к проблемам со здоровьем. [3]</w:t>
      </w:r>
    </w:p>
    <w:p w14:paraId="45AD6A1E" w14:textId="77777777" w:rsidR="004C7709" w:rsidRDefault="00EC11DE">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eastAsia="Times New Roman" w:hAnsi="Times New Roman" w:cs="Times New Roman"/>
          <w:sz w:val="28"/>
          <w:szCs w:val="28"/>
          <w:shd w:val="clear" w:color="auto" w:fill="FEFFFF"/>
        </w:rPr>
        <w:t xml:space="preserve">          </w:t>
      </w:r>
      <w:r w:rsidR="005D3FEB">
        <w:rPr>
          <w:rFonts w:ascii="Times New Roman" w:hAnsi="Times New Roman"/>
          <w:sz w:val="28"/>
          <w:szCs w:val="28"/>
          <w:shd w:val="clear" w:color="auto" w:fill="FEFFFF"/>
        </w:rPr>
        <w:t xml:space="preserve">При использовании должных методов очистки, такая вода будет приносить только пользу, так как в сыром виде употребление такой воды не рекомендуется.  </w:t>
      </w:r>
    </w:p>
    <w:p w14:paraId="28CCE741" w14:textId="77777777" w:rsidR="004C7709" w:rsidRDefault="005D3FEB">
      <w:pPr>
        <w:pStyle w:val="Aa"/>
        <w:spacing w:before="0" w:line="360" w:lineRule="auto"/>
        <w:jc w:val="center"/>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1.3.Бутилированная вода</w:t>
      </w:r>
    </w:p>
    <w:p w14:paraId="57D060BC" w14:textId="77777777" w:rsidR="004C7709" w:rsidRDefault="00EC11DE">
      <w:pPr>
        <w:pStyle w:val="Aa"/>
        <w:spacing w:before="0" w:after="20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В последнее время многие используют в пищу  воду</w:t>
      </w:r>
      <w:r w:rsidR="00CF18A9">
        <w:rPr>
          <w:rFonts w:ascii="Times New Roman" w:hAnsi="Times New Roman"/>
          <w:sz w:val="28"/>
          <w:szCs w:val="28"/>
        </w:rPr>
        <w:t>,</w:t>
      </w:r>
      <w:r>
        <w:rPr>
          <w:rFonts w:ascii="Times New Roman" w:hAnsi="Times New Roman"/>
          <w:sz w:val="28"/>
          <w:szCs w:val="28"/>
        </w:rPr>
        <w:t xml:space="preserve"> купленную за деньги в пластиковой таре. </w:t>
      </w:r>
      <w:r w:rsidR="005D3FEB">
        <w:rPr>
          <w:rFonts w:ascii="Times New Roman" w:hAnsi="Times New Roman"/>
          <w:sz w:val="28"/>
          <w:szCs w:val="28"/>
        </w:rPr>
        <w:t>Основные преимущества бутилированной воды — это сбалансированный состав, который можно проверить при выборе продукта, высокая степень очистки, приятный вкус. Основной недостаток — необходимость постоянно покупать ее и поддерживать разумный запас</w:t>
      </w:r>
      <w:r>
        <w:rPr>
          <w:rFonts w:ascii="Times New Roman" w:hAnsi="Times New Roman"/>
          <w:sz w:val="28"/>
          <w:szCs w:val="28"/>
        </w:rPr>
        <w:t>,</w:t>
      </w:r>
      <w:r w:rsidR="00CF18A9">
        <w:rPr>
          <w:rFonts w:ascii="Times New Roman" w:hAnsi="Times New Roman"/>
          <w:sz w:val="28"/>
          <w:szCs w:val="28"/>
        </w:rPr>
        <w:t xml:space="preserve"> </w:t>
      </w:r>
      <w:r>
        <w:rPr>
          <w:rFonts w:ascii="Times New Roman" w:hAnsi="Times New Roman"/>
          <w:sz w:val="28"/>
          <w:szCs w:val="28"/>
        </w:rPr>
        <w:t>т.к. хранить такую воду долго нельзя.</w:t>
      </w:r>
    </w:p>
    <w:p w14:paraId="701BE802" w14:textId="77777777" w:rsidR="004C7709" w:rsidRDefault="00EC11DE">
      <w:pPr>
        <w:pStyle w:val="Aa"/>
        <w:spacing w:before="0" w:after="20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Бутилированные воды в РФ должны соответствовать требованиям норм и госстандартов. Выбирая продукт, следует обратить внимание на наличие сертификации, ведь при выдаче сертификата воду проверяют по 86-ти критериям, учитывая:</w:t>
      </w:r>
    </w:p>
    <w:p w14:paraId="79A07B26" w14:textId="77777777" w:rsidR="004C7709" w:rsidRDefault="005D3FEB">
      <w:pPr>
        <w:pStyle w:val="Aa"/>
        <w:numPr>
          <w:ilvl w:val="0"/>
          <w:numId w:val="7"/>
        </w:numPr>
        <w:spacing w:before="0" w:line="360" w:lineRule="auto"/>
        <w:jc w:val="both"/>
        <w:rPr>
          <w:rFonts w:ascii="Times New Roman" w:hAnsi="Times New Roman"/>
          <w:sz w:val="28"/>
          <w:szCs w:val="28"/>
        </w:rPr>
      </w:pPr>
      <w:r>
        <w:rPr>
          <w:rFonts w:ascii="Times New Roman" w:hAnsi="Times New Roman"/>
          <w:sz w:val="28"/>
          <w:szCs w:val="28"/>
        </w:rPr>
        <w:t>специфику химического состава;</w:t>
      </w:r>
    </w:p>
    <w:p w14:paraId="1CA16CB3" w14:textId="77777777" w:rsidR="004C7709" w:rsidRDefault="005D3FEB">
      <w:pPr>
        <w:pStyle w:val="Aa"/>
        <w:numPr>
          <w:ilvl w:val="0"/>
          <w:numId w:val="7"/>
        </w:numPr>
        <w:spacing w:before="0" w:line="360" w:lineRule="auto"/>
        <w:jc w:val="both"/>
        <w:rPr>
          <w:rFonts w:ascii="Times New Roman" w:hAnsi="Times New Roman"/>
          <w:sz w:val="28"/>
          <w:szCs w:val="28"/>
        </w:rPr>
      </w:pPr>
      <w:r>
        <w:rPr>
          <w:rFonts w:ascii="Times New Roman" w:hAnsi="Times New Roman"/>
          <w:sz w:val="28"/>
          <w:szCs w:val="28"/>
        </w:rPr>
        <w:lastRenderedPageBreak/>
        <w:t>проверку микробиологических, радиологических и паразитологических показателей;</w:t>
      </w:r>
    </w:p>
    <w:p w14:paraId="77D3C74C" w14:textId="77777777" w:rsidR="004C7709" w:rsidRDefault="005D3FEB">
      <w:pPr>
        <w:pStyle w:val="Aa"/>
        <w:numPr>
          <w:ilvl w:val="0"/>
          <w:numId w:val="7"/>
        </w:numPr>
        <w:spacing w:before="0" w:line="360" w:lineRule="auto"/>
        <w:jc w:val="both"/>
        <w:rPr>
          <w:rFonts w:ascii="Times New Roman" w:hAnsi="Times New Roman"/>
          <w:sz w:val="28"/>
          <w:szCs w:val="28"/>
        </w:rPr>
      </w:pPr>
      <w:r>
        <w:rPr>
          <w:rFonts w:ascii="Times New Roman" w:hAnsi="Times New Roman"/>
          <w:sz w:val="28"/>
          <w:szCs w:val="28"/>
        </w:rPr>
        <w:t>оценку органолептических свойств (вкуса и запаха).</w:t>
      </w:r>
    </w:p>
    <w:p w14:paraId="12919843" w14:textId="58B4FE91" w:rsidR="004C7709" w:rsidRDefault="00E91FB5">
      <w:pPr>
        <w:pStyle w:val="Aa"/>
        <w:spacing w:before="0" w:after="20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Вода, подготовленная для розничного распространения (бутилированная), может классифицироваться как питьевая, столовая или минеральная. Выбор в пользу того или иного продукта должен выполняться с учетом предстоящего использования (например, богатая солями минеральная вода — не лучшее решение для приготовления горячих напитков).</w:t>
      </w:r>
    </w:p>
    <w:p w14:paraId="768AFA4F" w14:textId="5FFCF4A7" w:rsidR="004C7709" w:rsidRDefault="0026727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Поч</w:t>
      </w:r>
      <w:r w:rsidR="00EC11DE">
        <w:rPr>
          <w:rFonts w:ascii="Times New Roman" w:hAnsi="Times New Roman"/>
          <w:sz w:val="28"/>
          <w:szCs w:val="28"/>
        </w:rPr>
        <w:t>ему бутилированная вода пользуется большим спросом.</w:t>
      </w:r>
      <w:r w:rsidR="00EC11DE">
        <w:rPr>
          <w:rFonts w:ascii="Times New Roman" w:eastAsia="Times New Roman" w:hAnsi="Times New Roman" w:cs="Times New Roman"/>
          <w:sz w:val="28"/>
          <w:szCs w:val="28"/>
        </w:rPr>
        <w:t xml:space="preserve"> </w:t>
      </w:r>
      <w:r w:rsidR="005D3FEB">
        <w:rPr>
          <w:rFonts w:ascii="Times New Roman" w:hAnsi="Times New Roman"/>
          <w:sz w:val="28"/>
          <w:szCs w:val="28"/>
        </w:rPr>
        <w:t xml:space="preserve">Одним предложением на этот вопрос ответить очень трудно. </w:t>
      </w:r>
      <w:r w:rsidR="009E42A7">
        <w:rPr>
          <w:rFonts w:ascii="Times New Roman" w:hAnsi="Times New Roman"/>
          <w:sz w:val="28"/>
          <w:szCs w:val="28"/>
        </w:rPr>
        <w:t>Ф</w:t>
      </w:r>
      <w:r w:rsidR="005D3FEB">
        <w:rPr>
          <w:rFonts w:ascii="Times New Roman" w:hAnsi="Times New Roman"/>
          <w:sz w:val="28"/>
          <w:szCs w:val="28"/>
        </w:rPr>
        <w:t>акторов</w:t>
      </w:r>
      <w:r w:rsidR="009E42A7">
        <w:rPr>
          <w:rFonts w:ascii="Times New Roman" w:hAnsi="Times New Roman"/>
          <w:sz w:val="28"/>
          <w:szCs w:val="28"/>
        </w:rPr>
        <w:t xml:space="preserve"> хорошего спроса </w:t>
      </w:r>
      <w:r w:rsidR="005D3FEB">
        <w:rPr>
          <w:rFonts w:ascii="Times New Roman" w:hAnsi="Times New Roman"/>
          <w:sz w:val="28"/>
          <w:szCs w:val="28"/>
        </w:rPr>
        <w:t xml:space="preserve"> существует несколько. И один из них - контроль за качеством этого вида воды со стороны государства и самих компаний-изготовителей (они  находятся под бдительным надзором, как экологов, так и государственных санитарно-эпидемиологических служб). А контроль этот является дополнительной гарантией для потребителя того, что он в конечном итоге</w:t>
      </w:r>
    </w:p>
    <w:p w14:paraId="4CB19CD6"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получит действительно качественный продукт.</w:t>
      </w:r>
    </w:p>
    <w:p w14:paraId="54DAAC8F" w14:textId="77777777" w:rsidR="004C7709"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sz w:val="28"/>
          <w:szCs w:val="28"/>
        </w:rPr>
        <w:t>М</w:t>
      </w:r>
      <w:r w:rsidR="005D3FEB">
        <w:rPr>
          <w:rFonts w:ascii="Times New Roman" w:hAnsi="Times New Roman"/>
          <w:sz w:val="28"/>
          <w:szCs w:val="28"/>
        </w:rPr>
        <w:t xml:space="preserve">еждународные стандарты относительно качества воды четко указывают на то, что фасованная вода не должна содержать красителей либо же химических добавок в виде вкусовых эссенций или ароматизаторов, а также сахара. </w:t>
      </w:r>
      <w:r>
        <w:rPr>
          <w:rFonts w:ascii="Times New Roman" w:hAnsi="Times New Roman"/>
          <w:sz w:val="28"/>
          <w:szCs w:val="28"/>
        </w:rPr>
        <w:t>Д</w:t>
      </w:r>
      <w:r w:rsidR="005D3FEB">
        <w:rPr>
          <w:rFonts w:ascii="Times New Roman" w:hAnsi="Times New Roman"/>
          <w:sz w:val="28"/>
          <w:szCs w:val="28"/>
        </w:rPr>
        <w:t xml:space="preserve">опустимо наличие только одного процента от объема воды именно натуральных ароматизаторов (то есть полученных непосредственно из плодов или специй). Если вода отвечает этому требованию, то, безусловно, это можно назвать еще одним плюсом бутилированной воды - ведь речь идет о защите организма от вредных ненатуральных примесей. </w:t>
      </w:r>
    </w:p>
    <w:p w14:paraId="641ADC96" w14:textId="77777777" w:rsidR="009E42A7"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hAnsi="Times New Roman"/>
          <w:sz w:val="28"/>
          <w:szCs w:val="28"/>
        </w:rPr>
      </w:pPr>
      <w:r>
        <w:rPr>
          <w:rFonts w:ascii="Times New Roman" w:hAnsi="Times New Roman"/>
          <w:sz w:val="28"/>
          <w:szCs w:val="28"/>
        </w:rPr>
        <w:t xml:space="preserve">        </w:t>
      </w:r>
      <w:r w:rsidR="005D3FEB">
        <w:rPr>
          <w:rFonts w:ascii="Times New Roman" w:hAnsi="Times New Roman"/>
          <w:sz w:val="28"/>
          <w:szCs w:val="28"/>
        </w:rPr>
        <w:t>Бутилированная вода хранится долго, не теряя свои качества.</w:t>
      </w:r>
      <w:r w:rsidR="00CF18A9">
        <w:rPr>
          <w:rFonts w:ascii="Times New Roman" w:hAnsi="Times New Roman"/>
          <w:sz w:val="28"/>
          <w:szCs w:val="28"/>
        </w:rPr>
        <w:t xml:space="preserve"> </w:t>
      </w:r>
      <w:r>
        <w:rPr>
          <w:rFonts w:ascii="Times New Roman" w:hAnsi="Times New Roman"/>
          <w:sz w:val="28"/>
          <w:szCs w:val="28"/>
        </w:rPr>
        <w:t>Желательно её переливать в другую тару для хранения.</w:t>
      </w:r>
      <w:r w:rsidR="005D3FEB">
        <w:rPr>
          <w:rFonts w:ascii="Times New Roman" w:hAnsi="Times New Roman"/>
          <w:sz w:val="28"/>
          <w:szCs w:val="28"/>
        </w:rPr>
        <w:t xml:space="preserve"> Это является также важным аргументом для компаний и семей, которые стоят перед выбором - какой путь качественного питья лучше.</w:t>
      </w:r>
      <w:r>
        <w:rPr>
          <w:rFonts w:ascii="Times New Roman" w:hAnsi="Times New Roman"/>
          <w:sz w:val="28"/>
          <w:szCs w:val="28"/>
        </w:rPr>
        <w:t xml:space="preserve">   </w:t>
      </w:r>
    </w:p>
    <w:p w14:paraId="758D633F" w14:textId="77777777" w:rsidR="004C7709"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Однако есть и минусы. </w:t>
      </w:r>
      <w:r w:rsidR="005D3FEB">
        <w:rPr>
          <w:rFonts w:ascii="Times New Roman" w:hAnsi="Times New Roman"/>
          <w:sz w:val="28"/>
          <w:szCs w:val="28"/>
        </w:rPr>
        <w:t xml:space="preserve">Как правило, бутилированная вода до того, как попадает в тару, проходит несколько ступеней очистки </w:t>
      </w:r>
      <w:r>
        <w:rPr>
          <w:rFonts w:ascii="Times New Roman" w:hAnsi="Times New Roman"/>
          <w:sz w:val="28"/>
          <w:szCs w:val="28"/>
        </w:rPr>
        <w:t xml:space="preserve">, тогда в нее могут </w:t>
      </w:r>
      <w:r>
        <w:rPr>
          <w:rFonts w:ascii="Times New Roman" w:hAnsi="Times New Roman"/>
          <w:sz w:val="28"/>
          <w:szCs w:val="28"/>
        </w:rPr>
        <w:lastRenderedPageBreak/>
        <w:t>попасть</w:t>
      </w:r>
      <w:r w:rsidR="005D3FEB">
        <w:rPr>
          <w:rFonts w:ascii="Times New Roman" w:hAnsi="Times New Roman"/>
          <w:sz w:val="28"/>
          <w:szCs w:val="28"/>
        </w:rPr>
        <w:t xml:space="preserve"> алюминий, хлориды, другие вещества, являющиеся дополнительным загрязнителями</w:t>
      </w:r>
      <w:r>
        <w:rPr>
          <w:rFonts w:ascii="Times New Roman" w:hAnsi="Times New Roman"/>
          <w:sz w:val="28"/>
          <w:szCs w:val="28"/>
        </w:rPr>
        <w:t>.</w:t>
      </w:r>
      <w:r w:rsidR="005D3FEB">
        <w:rPr>
          <w:rFonts w:ascii="Times New Roman" w:hAnsi="Times New Roman"/>
          <w:sz w:val="28"/>
          <w:szCs w:val="28"/>
        </w:rPr>
        <w:t xml:space="preserve"> </w:t>
      </w:r>
      <w:r>
        <w:rPr>
          <w:rFonts w:ascii="Times New Roman" w:hAnsi="Times New Roman"/>
          <w:sz w:val="28"/>
          <w:szCs w:val="28"/>
        </w:rPr>
        <w:t xml:space="preserve"> П</w:t>
      </w:r>
      <w:r w:rsidR="005D3FEB">
        <w:rPr>
          <w:rFonts w:ascii="Times New Roman" w:hAnsi="Times New Roman"/>
          <w:sz w:val="28"/>
          <w:szCs w:val="28"/>
        </w:rPr>
        <w:t xml:space="preserve">осле этого </w:t>
      </w:r>
      <w:r>
        <w:rPr>
          <w:rFonts w:ascii="Times New Roman" w:hAnsi="Times New Roman"/>
          <w:sz w:val="28"/>
          <w:szCs w:val="28"/>
        </w:rPr>
        <w:t xml:space="preserve"> бутилированная вода </w:t>
      </w:r>
      <w:r w:rsidR="005D3FEB">
        <w:rPr>
          <w:rFonts w:ascii="Times New Roman" w:hAnsi="Times New Roman"/>
          <w:sz w:val="28"/>
          <w:szCs w:val="28"/>
        </w:rPr>
        <w:t>находится какое-то время в состоянии покоя, а значит, не может натуральным способом пополняться кислородом. Соответственно, такую воду исследователи автоматически причисляют в категорию «мертвой», а значит, непригодной для потребления человеком. Точнее таковой, которая не удовлетворяет организм человека необходимым набором веществ. [4]</w:t>
      </w:r>
    </w:p>
    <w:p w14:paraId="4C255249" w14:textId="77777777" w:rsidR="004C7709"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Плюсы бутилированной воды перекрывают все её минусы. Это самый безопасный источник для обогащения человеческого организма водой и микроэлементами, содержащимися в ней.</w:t>
      </w:r>
    </w:p>
    <w:p w14:paraId="4ED291A9" w14:textId="77777777" w:rsidR="004C7709" w:rsidRDefault="005D3FEB" w:rsidP="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center"/>
        <w:rPr>
          <w:rFonts w:ascii="Times New Roman" w:eastAsia="Times New Roman" w:hAnsi="Times New Roman" w:cs="Times New Roman"/>
          <w:sz w:val="28"/>
          <w:szCs w:val="28"/>
        </w:rPr>
      </w:pPr>
      <w:r>
        <w:rPr>
          <w:rFonts w:ascii="Times New Roman" w:hAnsi="Times New Roman"/>
          <w:sz w:val="28"/>
          <w:szCs w:val="28"/>
        </w:rPr>
        <w:t>1.4.Водопроводная вода</w:t>
      </w:r>
    </w:p>
    <w:p w14:paraId="7F2AE3BF" w14:textId="77777777" w:rsidR="004C7709"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 xml:space="preserve">Именно этот вид воды </w:t>
      </w:r>
      <w:r>
        <w:rPr>
          <w:rFonts w:ascii="Times New Roman" w:hAnsi="Times New Roman"/>
          <w:sz w:val="28"/>
          <w:szCs w:val="28"/>
        </w:rPr>
        <w:t>я</w:t>
      </w:r>
      <w:r w:rsidR="005D3FEB">
        <w:rPr>
          <w:rFonts w:ascii="Times New Roman" w:hAnsi="Times New Roman"/>
          <w:sz w:val="28"/>
          <w:szCs w:val="28"/>
        </w:rPr>
        <w:t>вляется самым распространенным типом получения воды в крупных городах, поэтому тоже требует к себе внимания.</w:t>
      </w:r>
    </w:p>
    <w:p w14:paraId="2B70110C" w14:textId="77777777" w:rsidR="004C7709" w:rsidRDefault="009E42A7">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 xml:space="preserve">О вреде водопроводной воды люди знают не понаслышке. Именно она в </w:t>
      </w:r>
    </w:p>
    <w:p w14:paraId="054ABA2D"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большинстве случаев вызывает отравление при её употреблении в сыром виде</w:t>
      </w:r>
      <w:r w:rsidR="009E42A7">
        <w:rPr>
          <w:rFonts w:ascii="Times New Roman" w:hAnsi="Times New Roman"/>
          <w:sz w:val="28"/>
          <w:szCs w:val="28"/>
        </w:rPr>
        <w:t>.</w:t>
      </w:r>
      <w:r>
        <w:rPr>
          <w:rFonts w:ascii="Times New Roman" w:hAnsi="Times New Roman"/>
          <w:sz w:val="28"/>
          <w:szCs w:val="28"/>
        </w:rPr>
        <w:t xml:space="preserve"> </w:t>
      </w:r>
    </w:p>
    <w:p w14:paraId="1ED50865" w14:textId="77777777" w:rsidR="004C7709" w:rsidRDefault="005D3FEB">
      <w:pPr>
        <w:pStyle w:val="Aa"/>
        <w:spacing w:before="0" w:after="40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Во многих регионах жидкость, текущая из крана, не является пригодной для питья. В ней часто обитают такие бактерии, как кишечная палочка, возбудитель холеры и брюшного тифа. Именно они чаще всего становятся причинами тяжелых отравлений, основными симптомами которых являются:</w:t>
      </w:r>
    </w:p>
    <w:p w14:paraId="6DAFDF6F" w14:textId="77777777" w:rsidR="004C7709" w:rsidRDefault="005D3FEB">
      <w:pPr>
        <w:pStyle w:val="Aa"/>
        <w:numPr>
          <w:ilvl w:val="0"/>
          <w:numId w:val="8"/>
        </w:numPr>
        <w:spacing w:before="0" w:after="160" w:line="360" w:lineRule="auto"/>
        <w:jc w:val="both"/>
        <w:rPr>
          <w:rFonts w:ascii="Times New Roman" w:hAnsi="Times New Roman"/>
          <w:sz w:val="28"/>
          <w:szCs w:val="28"/>
        </w:rPr>
      </w:pPr>
      <w:r>
        <w:rPr>
          <w:rFonts w:ascii="Times New Roman" w:hAnsi="Times New Roman"/>
          <w:sz w:val="28"/>
          <w:szCs w:val="28"/>
          <w:shd w:val="clear" w:color="auto" w:fill="FEFFFF"/>
        </w:rPr>
        <w:t>Тошнота и рвота.</w:t>
      </w:r>
    </w:p>
    <w:p w14:paraId="0F1B8FE0" w14:textId="77777777" w:rsidR="004C7709" w:rsidRDefault="005D3FEB">
      <w:pPr>
        <w:pStyle w:val="Aa"/>
        <w:numPr>
          <w:ilvl w:val="0"/>
          <w:numId w:val="8"/>
        </w:numPr>
        <w:spacing w:before="0" w:after="160" w:line="360" w:lineRule="auto"/>
        <w:jc w:val="both"/>
        <w:rPr>
          <w:rFonts w:ascii="Times New Roman" w:hAnsi="Times New Roman"/>
          <w:sz w:val="28"/>
          <w:szCs w:val="28"/>
        </w:rPr>
      </w:pPr>
      <w:r>
        <w:rPr>
          <w:rFonts w:ascii="Times New Roman" w:hAnsi="Times New Roman"/>
          <w:sz w:val="28"/>
          <w:szCs w:val="28"/>
          <w:shd w:val="clear" w:color="auto" w:fill="FEFFFF"/>
        </w:rPr>
        <w:t xml:space="preserve">Боль в </w:t>
      </w:r>
      <w:proofErr w:type="spellStart"/>
      <w:r>
        <w:rPr>
          <w:rFonts w:ascii="Times New Roman" w:hAnsi="Times New Roman"/>
          <w:sz w:val="28"/>
          <w:szCs w:val="28"/>
          <w:shd w:val="clear" w:color="auto" w:fill="FEFFFF"/>
        </w:rPr>
        <w:t>эпигастрии</w:t>
      </w:r>
      <w:proofErr w:type="spellEnd"/>
      <w:r>
        <w:rPr>
          <w:rFonts w:ascii="Times New Roman" w:hAnsi="Times New Roman"/>
          <w:sz w:val="28"/>
          <w:szCs w:val="28"/>
          <w:shd w:val="clear" w:color="auto" w:fill="FEFFFF"/>
        </w:rPr>
        <w:t>.</w:t>
      </w:r>
    </w:p>
    <w:p w14:paraId="2F6B433E" w14:textId="77777777" w:rsidR="004C7709" w:rsidRDefault="005D3FEB">
      <w:pPr>
        <w:pStyle w:val="Aa"/>
        <w:numPr>
          <w:ilvl w:val="0"/>
          <w:numId w:val="8"/>
        </w:numPr>
        <w:spacing w:before="0" w:after="160" w:line="360" w:lineRule="auto"/>
        <w:jc w:val="both"/>
        <w:rPr>
          <w:rFonts w:ascii="Times New Roman" w:hAnsi="Times New Roman"/>
          <w:sz w:val="28"/>
          <w:szCs w:val="28"/>
        </w:rPr>
      </w:pPr>
      <w:r>
        <w:rPr>
          <w:rFonts w:ascii="Times New Roman" w:hAnsi="Times New Roman"/>
          <w:sz w:val="28"/>
          <w:szCs w:val="28"/>
          <w:shd w:val="clear" w:color="auto" w:fill="FEFFFF"/>
        </w:rPr>
        <w:t>Диарея и рези в кишечнике.</w:t>
      </w:r>
    </w:p>
    <w:p w14:paraId="40FF6436" w14:textId="77777777" w:rsidR="004C7709" w:rsidRDefault="005D3FEB">
      <w:pPr>
        <w:pStyle w:val="Aa"/>
        <w:numPr>
          <w:ilvl w:val="0"/>
          <w:numId w:val="8"/>
        </w:numPr>
        <w:spacing w:before="0" w:after="160" w:line="360" w:lineRule="auto"/>
        <w:jc w:val="both"/>
        <w:rPr>
          <w:rFonts w:ascii="Times New Roman" w:hAnsi="Times New Roman"/>
          <w:sz w:val="28"/>
          <w:szCs w:val="28"/>
        </w:rPr>
      </w:pPr>
      <w:r>
        <w:rPr>
          <w:rFonts w:ascii="Times New Roman" w:hAnsi="Times New Roman"/>
          <w:sz w:val="28"/>
          <w:szCs w:val="28"/>
          <w:shd w:val="clear" w:color="auto" w:fill="FEFFFF"/>
        </w:rPr>
        <w:t>Повышение температуры тела.</w:t>
      </w:r>
    </w:p>
    <w:p w14:paraId="20B4386C" w14:textId="77777777" w:rsidR="004C7709" w:rsidRDefault="005D3FEB">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При обнаружении таких признаков интоксикации нужно как можно быстрее обратиться за медицинской помощью.</w:t>
      </w:r>
    </w:p>
    <w:p w14:paraId="3CE541AE" w14:textId="77777777" w:rsidR="004C7709" w:rsidRDefault="005D3FEB">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Такую воду обязательно нужно кипятить, но и это не даёт гарантии, что вода станет безопасна для употребления.</w:t>
      </w:r>
    </w:p>
    <w:p w14:paraId="42157DC3" w14:textId="4CA68E8B" w:rsidR="009E42A7" w:rsidRDefault="009E42A7">
      <w:pPr>
        <w:pStyle w:val="Aa"/>
        <w:spacing w:before="0" w:after="400" w:line="360" w:lineRule="auto"/>
        <w:contextualSpacing/>
        <w:jc w:val="both"/>
        <w:rPr>
          <w:rFonts w:ascii="Times New Roman" w:hAnsi="Times New Roman"/>
          <w:sz w:val="28"/>
          <w:szCs w:val="28"/>
          <w:shd w:val="clear" w:color="auto" w:fill="FEFFFF"/>
        </w:rPr>
      </w:pPr>
      <w:r>
        <w:rPr>
          <w:rFonts w:ascii="Times New Roman" w:hAnsi="Times New Roman"/>
          <w:sz w:val="28"/>
          <w:szCs w:val="28"/>
          <w:shd w:val="clear" w:color="auto" w:fill="FEFFFF"/>
        </w:rPr>
        <w:lastRenderedPageBreak/>
        <w:t xml:space="preserve">            </w:t>
      </w:r>
      <w:r w:rsidR="005D3FEB">
        <w:rPr>
          <w:rFonts w:ascii="Times New Roman" w:hAnsi="Times New Roman"/>
          <w:sz w:val="28"/>
          <w:szCs w:val="28"/>
          <w:shd w:val="clear" w:color="auto" w:fill="FEFFFF"/>
        </w:rPr>
        <w:t>Кипячение воды убивает  бактерии, но не спасает от пестицидов, промышленной грязи и остатков нефтепродуктов, которые также могут входить в ее состав. Эти вещества вызывают отравление не сразу, а постепенно. Изо дня в день они отравляют печень, засоряют сосуды, цементируют почки и способствуют накоплению канцерогенов в организме. Именно по этим причинам учёные и врачи крайне не рекомендуют сырую воду из-под крана к употреблению. [5]</w:t>
      </w:r>
    </w:p>
    <w:p w14:paraId="4D867B9A" w14:textId="2CB7466F" w:rsidR="009E42A7" w:rsidRPr="009E42A7" w:rsidRDefault="007750F5">
      <w:pPr>
        <w:pStyle w:val="Aa"/>
        <w:spacing w:before="0" w:after="400" w:line="360" w:lineRule="auto"/>
        <w:contextualSpacing/>
        <w:jc w:val="both"/>
        <w:rPr>
          <w:rFonts w:ascii="Times New Roman" w:hAnsi="Times New Roman"/>
          <w:sz w:val="28"/>
          <w:szCs w:val="28"/>
          <w:shd w:val="clear" w:color="auto" w:fill="FEFFFF"/>
        </w:rPr>
      </w:pPr>
      <w:r>
        <w:rPr>
          <w:rFonts w:ascii="Times New Roman" w:hAnsi="Times New Roman"/>
          <w:sz w:val="28"/>
          <w:szCs w:val="28"/>
          <w:shd w:val="clear" w:color="auto" w:fill="FEFFFF"/>
        </w:rPr>
        <w:t xml:space="preserve">         </w:t>
      </w:r>
      <w:r w:rsidR="009E42A7">
        <w:rPr>
          <w:rFonts w:ascii="Times New Roman" w:hAnsi="Times New Roman"/>
          <w:sz w:val="28"/>
          <w:szCs w:val="28"/>
          <w:shd w:val="clear" w:color="auto" w:fill="FEFFFF"/>
        </w:rPr>
        <w:t>Основной причиной загрязнения водопроводной воды являются трубы, которые быстро загрязняются и хозяйственная деятельность  человека возле рек,</w:t>
      </w:r>
      <w:r w:rsidR="00CD6C36">
        <w:rPr>
          <w:rFonts w:ascii="Times New Roman" w:hAnsi="Times New Roman"/>
          <w:sz w:val="28"/>
          <w:szCs w:val="28"/>
          <w:shd w:val="clear" w:color="auto" w:fill="FEFFFF"/>
        </w:rPr>
        <w:t xml:space="preserve"> </w:t>
      </w:r>
      <w:r w:rsidR="009E42A7">
        <w:rPr>
          <w:rFonts w:ascii="Times New Roman" w:hAnsi="Times New Roman"/>
          <w:sz w:val="28"/>
          <w:szCs w:val="28"/>
          <w:shd w:val="clear" w:color="auto" w:fill="FEFFFF"/>
        </w:rPr>
        <w:t>откуда вода поступает в центральный водопровод.</w:t>
      </w:r>
    </w:p>
    <w:p w14:paraId="3B40B403" w14:textId="77777777" w:rsidR="004C7709" w:rsidRDefault="004C7709">
      <w:pPr>
        <w:pStyle w:val="Aa"/>
        <w:spacing w:before="0" w:after="400" w:line="360" w:lineRule="auto"/>
        <w:jc w:val="both"/>
        <w:rPr>
          <w:rFonts w:ascii="Times New Roman" w:eastAsia="Times New Roman" w:hAnsi="Times New Roman" w:cs="Times New Roman"/>
          <w:sz w:val="28"/>
          <w:szCs w:val="28"/>
          <w:shd w:val="clear" w:color="auto" w:fill="FEFFFF"/>
        </w:rPr>
      </w:pPr>
    </w:p>
    <w:p w14:paraId="3C46B49A"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shd w:val="clear" w:color="auto" w:fill="FEFFFF"/>
        </w:rPr>
      </w:pPr>
    </w:p>
    <w:p w14:paraId="7F8B45CB"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1D017263"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5B8DFA55"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70C97BD2"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7CA02B89"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27B3178A" w14:textId="77777777" w:rsidR="004C7709" w:rsidRDefault="004C7709">
      <w:pPr>
        <w:pStyle w:val="Aa"/>
        <w:tabs>
          <w:tab w:val="left" w:pos="1755"/>
          <w:tab w:val="center" w:pos="4819"/>
        </w:tabs>
        <w:spacing w:before="0" w:line="360" w:lineRule="auto"/>
        <w:jc w:val="center"/>
        <w:rPr>
          <w:rFonts w:ascii="Times New Roman" w:eastAsia="Times New Roman" w:hAnsi="Times New Roman" w:cs="Times New Roman"/>
          <w:b/>
          <w:bCs/>
          <w:sz w:val="28"/>
          <w:szCs w:val="28"/>
          <w:shd w:val="clear" w:color="auto" w:fill="FEFFFF"/>
        </w:rPr>
      </w:pPr>
    </w:p>
    <w:p w14:paraId="1C9ACAD9"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7964A5C5"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25386696"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7FC4513E"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296DC60A"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735333B0"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59F2E0C5"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55A5CCE4"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54B2332C"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536211D9" w14:textId="77777777" w:rsidR="007750F5" w:rsidRDefault="007750F5">
      <w:pPr>
        <w:pStyle w:val="Aa"/>
        <w:tabs>
          <w:tab w:val="left" w:pos="1755"/>
          <w:tab w:val="center" w:pos="4819"/>
        </w:tabs>
        <w:spacing w:before="0" w:line="360" w:lineRule="auto"/>
        <w:jc w:val="center"/>
        <w:rPr>
          <w:rFonts w:ascii="Times New Roman" w:hAnsi="Times New Roman"/>
          <w:b/>
          <w:bCs/>
          <w:sz w:val="28"/>
          <w:szCs w:val="28"/>
          <w:shd w:val="clear" w:color="auto" w:fill="FEFFFF"/>
        </w:rPr>
      </w:pPr>
    </w:p>
    <w:p w14:paraId="74539D20" w14:textId="77777777" w:rsidR="007750F5" w:rsidRDefault="007750F5" w:rsidP="00CF18A9">
      <w:pPr>
        <w:pStyle w:val="Aa"/>
        <w:tabs>
          <w:tab w:val="left" w:pos="1755"/>
          <w:tab w:val="center" w:pos="4819"/>
        </w:tabs>
        <w:spacing w:before="0" w:line="360" w:lineRule="auto"/>
        <w:rPr>
          <w:rFonts w:ascii="Times New Roman" w:hAnsi="Times New Roman"/>
          <w:b/>
          <w:bCs/>
          <w:sz w:val="28"/>
          <w:szCs w:val="28"/>
          <w:shd w:val="clear" w:color="auto" w:fill="FEFFFF"/>
        </w:rPr>
      </w:pPr>
    </w:p>
    <w:p w14:paraId="46BFD906" w14:textId="77777777" w:rsidR="004C7709" w:rsidRPr="00CF18A9" w:rsidRDefault="005D3FEB">
      <w:pPr>
        <w:pStyle w:val="Aa"/>
        <w:tabs>
          <w:tab w:val="left" w:pos="1755"/>
          <w:tab w:val="center" w:pos="4819"/>
        </w:tabs>
        <w:spacing w:before="0" w:line="360" w:lineRule="auto"/>
        <w:jc w:val="center"/>
        <w:rPr>
          <w:rFonts w:ascii="Times New Roman" w:eastAsia="Times New Roman" w:hAnsi="Times New Roman" w:cs="Times New Roman"/>
          <w:sz w:val="28"/>
          <w:szCs w:val="28"/>
          <w:shd w:val="clear" w:color="auto" w:fill="FEFFFF"/>
        </w:rPr>
      </w:pPr>
      <w:r w:rsidRPr="00CF18A9">
        <w:rPr>
          <w:rFonts w:ascii="Times New Roman" w:hAnsi="Times New Roman"/>
          <w:bCs/>
          <w:sz w:val="28"/>
          <w:szCs w:val="28"/>
          <w:shd w:val="clear" w:color="auto" w:fill="FEFFFF"/>
        </w:rPr>
        <w:lastRenderedPageBreak/>
        <w:t>Глава 2.Практическая часть</w:t>
      </w:r>
    </w:p>
    <w:p w14:paraId="48F59385" w14:textId="77777777" w:rsidR="004C7709" w:rsidRDefault="005D3FEB">
      <w:pPr>
        <w:pStyle w:val="Aa"/>
        <w:tabs>
          <w:tab w:val="left" w:pos="1755"/>
          <w:tab w:val="center" w:pos="4819"/>
        </w:tabs>
        <w:spacing w:before="0" w:line="360" w:lineRule="auto"/>
        <w:jc w:val="center"/>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Исследование  пит</w:t>
      </w:r>
      <w:r w:rsidR="00CF18A9">
        <w:rPr>
          <w:rFonts w:ascii="Times New Roman" w:hAnsi="Times New Roman"/>
          <w:sz w:val="28"/>
          <w:szCs w:val="28"/>
          <w:shd w:val="clear" w:color="auto" w:fill="FEFFFF"/>
        </w:rPr>
        <w:t>ьевой воды из разных источников</w:t>
      </w:r>
    </w:p>
    <w:p w14:paraId="10293514" w14:textId="77777777" w:rsidR="007750F5" w:rsidRDefault="005D3FEB">
      <w:pPr>
        <w:pStyle w:val="Aa"/>
        <w:spacing w:before="0" w:line="360" w:lineRule="auto"/>
        <w:jc w:val="both"/>
        <w:rPr>
          <w:rFonts w:ascii="Times New Roman" w:hAnsi="Times New Roman"/>
          <w:sz w:val="28"/>
          <w:szCs w:val="28"/>
          <w:shd w:val="clear" w:color="auto" w:fill="FEFFFF"/>
        </w:rPr>
      </w:pPr>
      <w:r>
        <w:rPr>
          <w:rFonts w:ascii="Times New Roman" w:hAnsi="Times New Roman"/>
          <w:sz w:val="28"/>
          <w:szCs w:val="28"/>
          <w:shd w:val="clear" w:color="auto" w:fill="FEFFFF"/>
        </w:rPr>
        <w:t xml:space="preserve">         Для исследования четырёх видов воды (родниковой, скважинной, водопроводной и бутилированной) я использовала экспресс тест для анализа воды (см. приложение 1). Этот набор из нескольких реагентов и тест-полоски (см. приложение 2) </w:t>
      </w:r>
      <w:r w:rsidR="007750F5">
        <w:rPr>
          <w:rFonts w:ascii="Times New Roman" w:hAnsi="Times New Roman"/>
          <w:sz w:val="28"/>
          <w:szCs w:val="28"/>
          <w:shd w:val="clear" w:color="auto" w:fill="FEFFFF"/>
        </w:rPr>
        <w:t>позволяет</w:t>
      </w:r>
      <w:r>
        <w:rPr>
          <w:rFonts w:ascii="Times New Roman" w:hAnsi="Times New Roman"/>
          <w:sz w:val="28"/>
          <w:szCs w:val="28"/>
          <w:shd w:val="clear" w:color="auto" w:fill="FEFFFF"/>
        </w:rPr>
        <w:t xml:space="preserve"> определить качество воды</w:t>
      </w:r>
      <w:r w:rsidR="007750F5">
        <w:rPr>
          <w:rFonts w:ascii="Times New Roman" w:hAnsi="Times New Roman"/>
          <w:sz w:val="28"/>
          <w:szCs w:val="28"/>
          <w:shd w:val="clear" w:color="auto" w:fill="FEFFFF"/>
        </w:rPr>
        <w:t>.</w:t>
      </w:r>
    </w:p>
    <w:p w14:paraId="17E5F8FD" w14:textId="77777777" w:rsidR="004C7709" w:rsidRDefault="007750F5">
      <w:pPr>
        <w:pStyle w:val="Aa"/>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Т</w:t>
      </w:r>
      <w:r w:rsidR="005D3FEB">
        <w:rPr>
          <w:rFonts w:ascii="Times New Roman" w:hAnsi="Times New Roman"/>
          <w:sz w:val="28"/>
          <w:szCs w:val="28"/>
          <w:shd w:val="clear" w:color="auto" w:fill="FEFFFF"/>
        </w:rPr>
        <w:t xml:space="preserve">ак же была использована и другая тест система, на определение </w:t>
      </w:r>
      <w:proofErr w:type="spellStart"/>
      <w:r w:rsidR="005D3FEB">
        <w:rPr>
          <w:rFonts w:ascii="Times New Roman" w:hAnsi="Times New Roman"/>
          <w:sz w:val="28"/>
          <w:szCs w:val="28"/>
          <w:shd w:val="clear" w:color="auto" w:fill="FEFFFF"/>
          <w:lang w:val="en-US"/>
        </w:rPr>
        <w:t>ph</w:t>
      </w:r>
      <w:proofErr w:type="spellEnd"/>
      <w:r w:rsidR="005D3FEB">
        <w:rPr>
          <w:rFonts w:ascii="Times New Roman" w:hAnsi="Times New Roman"/>
          <w:sz w:val="28"/>
          <w:szCs w:val="28"/>
          <w:shd w:val="clear" w:color="auto" w:fill="FEFFFF"/>
        </w:rPr>
        <w:t>. (см. приложение 11)</w:t>
      </w:r>
    </w:p>
    <w:p w14:paraId="6C8DC8A4" w14:textId="575133E9" w:rsidR="004C7709" w:rsidRDefault="007750F5">
      <w:pPr>
        <w:pStyle w:val="Aa"/>
        <w:spacing w:before="0" w:after="40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 xml:space="preserve">        </w:t>
      </w:r>
      <w:r w:rsidR="005D3FEB">
        <w:rPr>
          <w:rFonts w:ascii="Times New Roman" w:hAnsi="Times New Roman"/>
          <w:sz w:val="28"/>
          <w:szCs w:val="28"/>
          <w:shd w:val="clear" w:color="auto" w:fill="FEFFFF"/>
        </w:rPr>
        <w:t>Для проведения исследования и сравнения качественных показателей я взяла родниковую воду, источник которой находится в Кудымкарском районе</w:t>
      </w:r>
      <w:r w:rsidR="00CD6C36">
        <w:rPr>
          <w:rFonts w:ascii="Times New Roman" w:hAnsi="Times New Roman"/>
          <w:sz w:val="28"/>
          <w:szCs w:val="28"/>
          <w:shd w:val="clear" w:color="auto" w:fill="FEFFFF"/>
        </w:rPr>
        <w:t xml:space="preserve"> недалеко от моего дома</w:t>
      </w:r>
      <w:r w:rsidR="005D3FEB">
        <w:rPr>
          <w:rFonts w:ascii="Times New Roman" w:hAnsi="Times New Roman"/>
          <w:sz w:val="28"/>
          <w:szCs w:val="28"/>
          <w:shd w:val="clear" w:color="auto" w:fill="FEFFFF"/>
        </w:rPr>
        <w:t xml:space="preserve">, воду из скважины , бутилированную воду и водопроводную воду. </w:t>
      </w:r>
      <w:r>
        <w:rPr>
          <w:rFonts w:ascii="Times New Roman" w:hAnsi="Times New Roman"/>
          <w:sz w:val="28"/>
          <w:szCs w:val="28"/>
          <w:shd w:val="clear" w:color="auto" w:fill="FEFFFF"/>
        </w:rPr>
        <w:t xml:space="preserve">       </w:t>
      </w:r>
    </w:p>
    <w:p w14:paraId="16572767" w14:textId="77777777" w:rsidR="004C7709" w:rsidRPr="007750F5" w:rsidRDefault="005D3FEB" w:rsidP="007750F5">
      <w:pPr>
        <w:pStyle w:val="Aa"/>
        <w:spacing w:before="0" w:line="360" w:lineRule="auto"/>
        <w:jc w:val="center"/>
        <w:rPr>
          <w:rFonts w:ascii="Times New Roman" w:eastAsia="Times New Roman" w:hAnsi="Times New Roman" w:cs="Times New Roman"/>
          <w:bCs/>
          <w:sz w:val="28"/>
          <w:szCs w:val="28"/>
          <w:shd w:val="clear" w:color="auto" w:fill="FEFFFF"/>
        </w:rPr>
      </w:pPr>
      <w:r w:rsidRPr="007750F5">
        <w:rPr>
          <w:rFonts w:ascii="Times New Roman" w:hAnsi="Times New Roman"/>
          <w:bCs/>
          <w:sz w:val="28"/>
          <w:szCs w:val="28"/>
          <w:shd w:val="clear" w:color="auto" w:fill="FEFFFF"/>
        </w:rPr>
        <w:t>2.1.Тест на ПМО</w:t>
      </w:r>
    </w:p>
    <w:p w14:paraId="288F5C95" w14:textId="77777777" w:rsidR="007750F5"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hAnsi="Times New Roman"/>
          <w:sz w:val="28"/>
          <w:szCs w:val="28"/>
        </w:rPr>
      </w:pPr>
      <w:r>
        <w:rPr>
          <w:rFonts w:ascii="Times New Roman" w:hAnsi="Times New Roman"/>
          <w:sz w:val="28"/>
          <w:szCs w:val="28"/>
        </w:rPr>
        <w:t xml:space="preserve">Тест позволяет определить </w:t>
      </w:r>
      <w:proofErr w:type="spellStart"/>
      <w:r>
        <w:rPr>
          <w:rFonts w:ascii="Times New Roman" w:hAnsi="Times New Roman"/>
          <w:sz w:val="28"/>
          <w:szCs w:val="28"/>
        </w:rPr>
        <w:t>перманганатную</w:t>
      </w:r>
      <w:proofErr w:type="spellEnd"/>
      <w:r>
        <w:rPr>
          <w:rFonts w:ascii="Times New Roman" w:hAnsi="Times New Roman"/>
          <w:sz w:val="28"/>
          <w:szCs w:val="28"/>
        </w:rPr>
        <w:t xml:space="preserve"> окисляемость воды </w:t>
      </w:r>
      <w:r w:rsidR="007750F5">
        <w:rPr>
          <w:rFonts w:ascii="Times New Roman" w:hAnsi="Times New Roman"/>
          <w:sz w:val="28"/>
          <w:szCs w:val="28"/>
        </w:rPr>
        <w:t xml:space="preserve">- </w:t>
      </w:r>
      <w:r>
        <w:rPr>
          <w:rFonts w:ascii="Times New Roman" w:hAnsi="Times New Roman"/>
          <w:sz w:val="28"/>
          <w:szCs w:val="28"/>
        </w:rPr>
        <w:t xml:space="preserve">содержание в ней окисляемых органических соединений. </w:t>
      </w:r>
    </w:p>
    <w:p w14:paraId="1EDF8285"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Порядок работы:</w:t>
      </w:r>
    </w:p>
    <w:p w14:paraId="7F9ED93E"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1) В пробирку с 5 мл изучаемой воды добавляем реактив, не допуская его просыпания.</w:t>
      </w:r>
    </w:p>
    <w:p w14:paraId="0C0110D2"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2) ﻿﻿﻿Тщательно закрываем пробирку.</w:t>
      </w:r>
    </w:p>
    <w:p w14:paraId="1FEEEDFB"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3) ﻿﻿﻿Интенсивно встряхиваем содержимое до полного растворения реактива. </w:t>
      </w:r>
    </w:p>
    <w:p w14:paraId="2C2C77AC"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﻿4) Выдерживаем пробирку в светлом месте в течение 20 минут. (см. </w:t>
      </w:r>
      <w:r w:rsidR="007750F5">
        <w:rPr>
          <w:rFonts w:ascii="Times New Roman" w:hAnsi="Times New Roman"/>
          <w:sz w:val="28"/>
          <w:szCs w:val="28"/>
        </w:rPr>
        <w:t>прил.</w:t>
      </w:r>
      <w:r>
        <w:rPr>
          <w:rFonts w:ascii="Times New Roman" w:hAnsi="Times New Roman"/>
          <w:sz w:val="28"/>
          <w:szCs w:val="28"/>
        </w:rPr>
        <w:t>6)</w:t>
      </w:r>
    </w:p>
    <w:p w14:paraId="40F7D1E2" w14:textId="77777777" w:rsidR="004C7709" w:rsidRDefault="005D3FEB" w:rsidP="007750F5">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5) ﻿﻿По истечении 20 минут определяем значение ПМО исследуемой воды путем сравнения окраски раствора с соответствующим полем цветовой шкалы на упаковке</w:t>
      </w:r>
      <w:r w:rsidR="007750F5">
        <w:rPr>
          <w:rFonts w:ascii="Times New Roman" w:hAnsi="Times New Roman"/>
          <w:sz w:val="28"/>
          <w:szCs w:val="28"/>
        </w:rPr>
        <w:t xml:space="preserve"> теста</w:t>
      </w:r>
      <w:r>
        <w:rPr>
          <w:rFonts w:ascii="Times New Roman" w:hAnsi="Times New Roman"/>
          <w:sz w:val="28"/>
          <w:szCs w:val="28"/>
        </w:rPr>
        <w:t>. (см. приложение 4)</w:t>
      </w:r>
    </w:p>
    <w:p w14:paraId="7E3BA11E"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Результаты:</w:t>
      </w:r>
    </w:p>
    <w:p w14:paraId="50A0E9D1"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1</w:t>
      </w:r>
      <w:r>
        <w:rPr>
          <w:rFonts w:ascii="Times New Roman" w:hAnsi="Times New Roman"/>
          <w:b/>
          <w:bCs/>
          <w:sz w:val="28"/>
          <w:szCs w:val="28"/>
        </w:rPr>
        <w:t>.</w:t>
      </w:r>
      <w:r w:rsidR="007750F5">
        <w:rPr>
          <w:rFonts w:ascii="Times New Roman" w:hAnsi="Times New Roman"/>
          <w:sz w:val="28"/>
          <w:szCs w:val="28"/>
        </w:rPr>
        <w:t xml:space="preserve"> В</w:t>
      </w:r>
      <w:r>
        <w:rPr>
          <w:rFonts w:ascii="Times New Roman" w:hAnsi="Times New Roman"/>
          <w:sz w:val="28"/>
          <w:szCs w:val="28"/>
        </w:rPr>
        <w:t xml:space="preserve"> воде из скважины 5 </w:t>
      </w:r>
      <w:r>
        <w:rPr>
          <w:rFonts w:ascii="Times New Roman" w:hAnsi="Times New Roman"/>
          <w:sz w:val="28"/>
          <w:szCs w:val="28"/>
          <w:shd w:val="clear" w:color="auto" w:fill="FEFFFF"/>
        </w:rPr>
        <w:t>мг О</w:t>
      </w:r>
      <w:r>
        <w:rPr>
          <w:rFonts w:ascii="Times New Roman" w:hAnsi="Times New Roman"/>
          <w:sz w:val="20"/>
          <w:szCs w:val="20"/>
          <w:shd w:val="clear" w:color="auto" w:fill="FEFFFF"/>
        </w:rPr>
        <w:t>2</w:t>
      </w:r>
      <w:r>
        <w:rPr>
          <w:rFonts w:ascii="Times New Roman" w:hAnsi="Times New Roman"/>
          <w:sz w:val="28"/>
          <w:szCs w:val="28"/>
          <w:shd w:val="clear" w:color="auto" w:fill="FEFFFF"/>
        </w:rPr>
        <w:t>/л</w:t>
      </w:r>
      <w:r>
        <w:rPr>
          <w:rFonts w:ascii="Times New Roman" w:hAnsi="Times New Roman"/>
          <w:sz w:val="28"/>
          <w:szCs w:val="28"/>
        </w:rPr>
        <w:t xml:space="preserve"> , в бутилированной ~4 </w:t>
      </w:r>
      <w:r>
        <w:rPr>
          <w:rFonts w:ascii="Times New Roman" w:hAnsi="Times New Roman"/>
          <w:sz w:val="28"/>
          <w:szCs w:val="28"/>
          <w:shd w:val="clear" w:color="auto" w:fill="FEFFFF"/>
        </w:rPr>
        <w:t>мг О</w:t>
      </w:r>
      <w:r>
        <w:rPr>
          <w:rFonts w:ascii="Times New Roman" w:hAnsi="Times New Roman"/>
          <w:sz w:val="20"/>
          <w:szCs w:val="20"/>
          <w:shd w:val="clear" w:color="auto" w:fill="FEFFFF"/>
        </w:rPr>
        <w:t>2</w:t>
      </w:r>
      <w:r>
        <w:rPr>
          <w:rFonts w:ascii="Times New Roman" w:hAnsi="Times New Roman"/>
          <w:sz w:val="28"/>
          <w:szCs w:val="28"/>
          <w:shd w:val="clear" w:color="auto" w:fill="FEFFFF"/>
        </w:rPr>
        <w:t>/л</w:t>
      </w:r>
      <w:r>
        <w:rPr>
          <w:rFonts w:ascii="Times New Roman" w:hAnsi="Times New Roman"/>
          <w:sz w:val="28"/>
          <w:szCs w:val="28"/>
        </w:rPr>
        <w:t>, в родниковой 10 мг</w:t>
      </w:r>
      <w:r>
        <w:rPr>
          <w:rFonts w:ascii="Times New Roman" w:hAnsi="Times New Roman"/>
          <w:sz w:val="28"/>
          <w:szCs w:val="28"/>
          <w:shd w:val="clear" w:color="auto" w:fill="FEFFFF"/>
        </w:rPr>
        <w:t xml:space="preserve"> мО</w:t>
      </w:r>
      <w:r>
        <w:rPr>
          <w:rFonts w:ascii="Times New Roman" w:hAnsi="Times New Roman"/>
          <w:sz w:val="20"/>
          <w:szCs w:val="20"/>
          <w:shd w:val="clear" w:color="auto" w:fill="FEFFFF"/>
        </w:rPr>
        <w:t>2</w:t>
      </w:r>
      <w:r>
        <w:rPr>
          <w:rFonts w:ascii="Times New Roman" w:hAnsi="Times New Roman"/>
          <w:sz w:val="28"/>
          <w:szCs w:val="28"/>
          <w:shd w:val="clear" w:color="auto" w:fill="FEFFFF"/>
        </w:rPr>
        <w:t>/л</w:t>
      </w:r>
      <w:r>
        <w:rPr>
          <w:rFonts w:ascii="Times New Roman" w:hAnsi="Times New Roman"/>
          <w:sz w:val="28"/>
          <w:szCs w:val="28"/>
        </w:rPr>
        <w:t xml:space="preserve"> , в водопроводной 30,0 </w:t>
      </w:r>
      <w:r>
        <w:rPr>
          <w:rFonts w:ascii="Times New Roman" w:hAnsi="Times New Roman"/>
          <w:sz w:val="28"/>
          <w:szCs w:val="28"/>
          <w:shd w:val="clear" w:color="auto" w:fill="FEFFFF"/>
        </w:rPr>
        <w:t>мг О</w:t>
      </w:r>
      <w:r>
        <w:rPr>
          <w:rFonts w:ascii="Times New Roman" w:hAnsi="Times New Roman"/>
          <w:sz w:val="20"/>
          <w:szCs w:val="20"/>
          <w:shd w:val="clear" w:color="auto" w:fill="FEFFFF"/>
        </w:rPr>
        <w:t>2</w:t>
      </w:r>
      <w:r>
        <w:rPr>
          <w:rFonts w:ascii="Times New Roman" w:hAnsi="Times New Roman"/>
          <w:sz w:val="28"/>
          <w:szCs w:val="28"/>
          <w:shd w:val="clear" w:color="auto" w:fill="FEFFFF"/>
        </w:rPr>
        <w:t>/л</w:t>
      </w:r>
    </w:p>
    <w:p w14:paraId="4836E2BF" w14:textId="77777777" w:rsidR="00AD11CE" w:rsidRPr="00CF18A9" w:rsidRDefault="005D3FEB">
      <w:pPr>
        <w:pStyle w:val="Aa"/>
        <w:spacing w:before="0" w:line="360" w:lineRule="auto"/>
        <w:jc w:val="both"/>
        <w:rPr>
          <w:rFonts w:ascii="Times New Roman" w:hAnsi="Times New Roman"/>
          <w:sz w:val="28"/>
          <w:szCs w:val="28"/>
          <w:shd w:val="clear" w:color="auto" w:fill="FEFFFF"/>
        </w:rPr>
      </w:pPr>
      <w:r>
        <w:rPr>
          <w:rFonts w:ascii="Times New Roman" w:hAnsi="Times New Roman"/>
          <w:sz w:val="28"/>
          <w:szCs w:val="28"/>
        </w:rPr>
        <w:t xml:space="preserve">2. Не соответствует нормам родниковая и водопроводная вода. </w:t>
      </w:r>
      <w:proofErr w:type="spellStart"/>
      <w:r>
        <w:rPr>
          <w:rFonts w:ascii="Times New Roman" w:hAnsi="Times New Roman"/>
          <w:sz w:val="28"/>
          <w:szCs w:val="28"/>
          <w:shd w:val="clear" w:color="auto" w:fill="FEFFFF"/>
        </w:rPr>
        <w:t>Перманганатная</w:t>
      </w:r>
      <w:proofErr w:type="spellEnd"/>
      <w:r>
        <w:rPr>
          <w:rFonts w:ascii="Times New Roman" w:hAnsi="Times New Roman"/>
          <w:sz w:val="28"/>
          <w:szCs w:val="28"/>
          <w:shd w:val="clear" w:color="auto" w:fill="FEFFFF"/>
        </w:rPr>
        <w:t xml:space="preserve"> окисляемость по нормам СанПиН не должна быть более 5,0 мг О</w:t>
      </w:r>
      <w:r>
        <w:rPr>
          <w:rFonts w:ascii="Times New Roman" w:hAnsi="Times New Roman"/>
          <w:sz w:val="20"/>
          <w:szCs w:val="20"/>
          <w:shd w:val="clear" w:color="auto" w:fill="FEFFFF"/>
        </w:rPr>
        <w:t>2</w:t>
      </w:r>
      <w:r>
        <w:rPr>
          <w:rFonts w:ascii="Times New Roman" w:hAnsi="Times New Roman"/>
          <w:sz w:val="28"/>
          <w:szCs w:val="28"/>
          <w:shd w:val="clear" w:color="auto" w:fill="FEFFFF"/>
        </w:rPr>
        <w:t xml:space="preserve">/л. </w:t>
      </w:r>
    </w:p>
    <w:p w14:paraId="7CA5A1D5" w14:textId="77777777" w:rsidR="004C7709" w:rsidRDefault="005D3FEB" w:rsidP="007750F5">
      <w:pPr>
        <w:pStyle w:val="Aa"/>
        <w:spacing w:before="0" w:line="360" w:lineRule="auto"/>
        <w:jc w:val="center"/>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lastRenderedPageBreak/>
        <w:t>2.2.Тест на железо общее.</w:t>
      </w:r>
    </w:p>
    <w:p w14:paraId="793E7085" w14:textId="72C16232" w:rsidR="007750F5"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hAnsi="Times New Roman"/>
          <w:sz w:val="28"/>
          <w:szCs w:val="28"/>
          <w:shd w:val="clear" w:color="auto" w:fill="FEFFFF"/>
        </w:rPr>
      </w:pPr>
      <w:r>
        <w:rPr>
          <w:rFonts w:ascii="Times New Roman" w:hAnsi="Times New Roman"/>
          <w:sz w:val="28"/>
          <w:szCs w:val="28"/>
          <w:shd w:val="clear" w:color="auto" w:fill="FEFFFF"/>
        </w:rPr>
        <w:t xml:space="preserve">Тест позволяет определить содержание в воде </w:t>
      </w:r>
      <w:r w:rsidR="00CD6C36">
        <w:rPr>
          <w:rFonts w:ascii="Times New Roman" w:hAnsi="Times New Roman"/>
          <w:sz w:val="28"/>
          <w:szCs w:val="28"/>
          <w:shd w:val="clear" w:color="auto" w:fill="FEFFFF"/>
        </w:rPr>
        <w:t xml:space="preserve"> ионов </w:t>
      </w:r>
      <w:r>
        <w:rPr>
          <w:rFonts w:ascii="Times New Roman" w:hAnsi="Times New Roman"/>
          <w:sz w:val="28"/>
          <w:szCs w:val="28"/>
          <w:shd w:val="clear" w:color="auto" w:fill="FEFFFF"/>
        </w:rPr>
        <w:t xml:space="preserve">железа . </w:t>
      </w:r>
    </w:p>
    <w:p w14:paraId="6B6FA02A"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Порядок работы:</w:t>
      </w:r>
    </w:p>
    <w:p w14:paraId="34606338" w14:textId="75170A40"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 В пробирку с 5 мл</w:t>
      </w:r>
      <w:r w:rsidR="00285712">
        <w:rPr>
          <w:rFonts w:ascii="Times New Roman" w:hAnsi="Times New Roman"/>
          <w:sz w:val="28"/>
          <w:szCs w:val="28"/>
          <w:shd w:val="clear" w:color="auto" w:fill="FEFFFF"/>
        </w:rPr>
        <w:t>.</w:t>
      </w:r>
      <w:r>
        <w:rPr>
          <w:rFonts w:ascii="Times New Roman" w:hAnsi="Times New Roman"/>
          <w:sz w:val="28"/>
          <w:szCs w:val="28"/>
          <w:shd w:val="clear" w:color="auto" w:fill="FEFFFF"/>
        </w:rPr>
        <w:t xml:space="preserve"> изучаемой воды добавляем реактив, не допуская его просыпания.</w:t>
      </w:r>
    </w:p>
    <w:p w14:paraId="70CB2DD6"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2) ﻿﻿﻿Тщательно закрываем пробирку.</w:t>
      </w:r>
    </w:p>
    <w:p w14:paraId="3DAA6A6C" w14:textId="0FF120CE"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3) ﻿﻿﻿Интенсивно встряхиваем содержимое до полного растворения реактива</w:t>
      </w:r>
      <w:r w:rsidR="00285712">
        <w:rPr>
          <w:rFonts w:ascii="Times New Roman" w:hAnsi="Times New Roman"/>
          <w:sz w:val="28"/>
          <w:szCs w:val="28"/>
          <w:shd w:val="clear" w:color="auto" w:fill="FEFFFF"/>
        </w:rPr>
        <w:t>.</w:t>
      </w:r>
    </w:p>
    <w:p w14:paraId="4DC1787E"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4) Выдерживаем пробирку в светлом месте в течение 3 минут. (см. прил. 7)</w:t>
      </w:r>
    </w:p>
    <w:p w14:paraId="123849A6" w14:textId="2807B51A"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5) ﻿﻿По истечении 3 минут определяем значение содержания железа общего в исследуемой воде путём сравнения окраски раствора с соответствующим полем цвет</w:t>
      </w:r>
      <w:r w:rsidR="00CD6C36">
        <w:rPr>
          <w:rFonts w:ascii="Times New Roman" w:hAnsi="Times New Roman"/>
          <w:sz w:val="28"/>
          <w:szCs w:val="28"/>
          <w:shd w:val="clear" w:color="auto" w:fill="FEFFFF"/>
        </w:rPr>
        <w:t>н</w:t>
      </w:r>
      <w:r>
        <w:rPr>
          <w:rFonts w:ascii="Times New Roman" w:hAnsi="Times New Roman"/>
          <w:sz w:val="28"/>
          <w:szCs w:val="28"/>
          <w:shd w:val="clear" w:color="auto" w:fill="FEFFFF"/>
        </w:rPr>
        <w:t>ой шкалы на упаковке. (см. приложение 3)</w:t>
      </w:r>
    </w:p>
    <w:p w14:paraId="146E30E9" w14:textId="77777777" w:rsidR="007750F5"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hAnsi="Times New Roman"/>
          <w:sz w:val="28"/>
          <w:szCs w:val="28"/>
          <w:shd w:val="clear" w:color="auto" w:fill="FEFFFF"/>
        </w:rPr>
      </w:pPr>
      <w:r>
        <w:rPr>
          <w:rFonts w:ascii="Times New Roman" w:hAnsi="Times New Roman"/>
          <w:sz w:val="28"/>
          <w:szCs w:val="28"/>
          <w:shd w:val="clear" w:color="auto" w:fill="FEFFFF"/>
        </w:rPr>
        <w:t xml:space="preserve">Результаты: </w:t>
      </w:r>
    </w:p>
    <w:p w14:paraId="625718AF"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shd w:val="clear" w:color="auto" w:fill="FEFFFF"/>
        </w:rPr>
      </w:pPr>
      <w:r>
        <w:rPr>
          <w:rFonts w:ascii="Times New Roman" w:hAnsi="Times New Roman"/>
          <w:sz w:val="28"/>
          <w:szCs w:val="28"/>
          <w:shd w:val="clear" w:color="auto" w:fill="FEFFFF"/>
        </w:rPr>
        <w:t>1.</w:t>
      </w:r>
      <w:r w:rsidR="007750F5">
        <w:rPr>
          <w:rFonts w:ascii="Times New Roman" w:hAnsi="Times New Roman"/>
          <w:sz w:val="28"/>
          <w:szCs w:val="28"/>
          <w:shd w:val="clear" w:color="auto" w:fill="FEFFFF"/>
        </w:rPr>
        <w:t>В</w:t>
      </w:r>
      <w:r>
        <w:rPr>
          <w:rFonts w:ascii="Times New Roman" w:hAnsi="Times New Roman"/>
          <w:sz w:val="28"/>
          <w:szCs w:val="28"/>
          <w:shd w:val="clear" w:color="auto" w:fill="FEFFFF"/>
        </w:rPr>
        <w:t xml:space="preserve"> водопроводной воде 1,0 мг/л, а во всех остальных экземплярах 0,3 мг/л. содержание железа.</w:t>
      </w:r>
    </w:p>
    <w:p w14:paraId="425ADAB3" w14:textId="77777777" w:rsidR="007750F5" w:rsidRDefault="005D3FEB">
      <w:pPr>
        <w:pStyle w:val="Aa"/>
        <w:spacing w:before="0" w:line="360" w:lineRule="auto"/>
        <w:jc w:val="both"/>
        <w:rPr>
          <w:rFonts w:ascii="Times New Roman" w:hAnsi="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2. Показатели воды на железо в норме</w:t>
      </w:r>
      <w:r w:rsidR="007750F5">
        <w:rPr>
          <w:rFonts w:ascii="Times New Roman" w:hAnsi="Times New Roman"/>
          <w:color w:val="1F1F1F"/>
          <w:sz w:val="28"/>
          <w:szCs w:val="28"/>
          <w:u w:color="1F1F1F"/>
          <w:shd w:val="clear" w:color="auto" w:fill="FEFFFF"/>
        </w:rPr>
        <w:t xml:space="preserve"> во всех пробах воды</w:t>
      </w:r>
      <w:r>
        <w:rPr>
          <w:rFonts w:ascii="Times New Roman" w:hAnsi="Times New Roman"/>
          <w:color w:val="1F1F1F"/>
          <w:sz w:val="28"/>
          <w:szCs w:val="28"/>
          <w:u w:color="1F1F1F"/>
          <w:shd w:val="clear" w:color="auto" w:fill="FEFFFF"/>
        </w:rPr>
        <w:t>.</w:t>
      </w:r>
    </w:p>
    <w:p w14:paraId="3284D8CC"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Согласно СанПиН предельная концентрация железа в питьевой воде не может превышать 0,3 мг на один литр</w:t>
      </w:r>
      <w:r w:rsidR="007750F5">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w:t>
      </w:r>
    </w:p>
    <w:p w14:paraId="2D7DE6CC" w14:textId="5A0CF776" w:rsidR="004C7709" w:rsidRDefault="005D3FEB">
      <w:pPr>
        <w:pStyle w:val="Aa"/>
        <w:spacing w:before="0" w:line="360" w:lineRule="auto"/>
        <w:jc w:val="both"/>
        <w:rPr>
          <w:rFonts w:ascii="Times New Roman" w:hAnsi="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Переизбыток железа отрицательно влияет на человека. Это может привести к заболеванию сердца, развитию онкологических заболеваний</w:t>
      </w:r>
      <w:r w:rsidR="00C75ED1">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w:t>
      </w:r>
      <w:r w:rsidR="00C75ED1">
        <w:rPr>
          <w:rFonts w:ascii="Times New Roman" w:hAnsi="Times New Roman"/>
          <w:color w:val="1F1F1F"/>
          <w:sz w:val="28"/>
          <w:szCs w:val="28"/>
          <w:u w:color="1F1F1F"/>
          <w:shd w:val="clear" w:color="auto" w:fill="FEFFFF"/>
        </w:rPr>
        <w:t>Д</w:t>
      </w:r>
      <w:r>
        <w:rPr>
          <w:rFonts w:ascii="Times New Roman" w:hAnsi="Times New Roman"/>
          <w:color w:val="1F1F1F"/>
          <w:sz w:val="28"/>
          <w:szCs w:val="28"/>
          <w:u w:color="1F1F1F"/>
          <w:shd w:val="clear" w:color="auto" w:fill="FEFFFF"/>
        </w:rPr>
        <w:t>оза, превышающая 200 мг/сутки может вызвать серьезное отравление, а доза в 3-35</w:t>
      </w:r>
      <w:r w:rsidR="00A17C17">
        <w:rPr>
          <w:rFonts w:ascii="Times New Roman" w:hAnsi="Times New Roman"/>
          <w:color w:val="1F1F1F"/>
          <w:sz w:val="28"/>
          <w:szCs w:val="28"/>
          <w:u w:color="1F1F1F"/>
          <w:shd w:val="clear" w:color="auto" w:fill="FEFFFF"/>
        </w:rPr>
        <w:t xml:space="preserve"> </w:t>
      </w:r>
      <w:r>
        <w:rPr>
          <w:rFonts w:ascii="Times New Roman" w:hAnsi="Times New Roman"/>
          <w:color w:val="1F1F1F"/>
          <w:sz w:val="28"/>
          <w:szCs w:val="28"/>
          <w:u w:color="1F1F1F"/>
          <w:shd w:val="clear" w:color="auto" w:fill="FEFFFF"/>
        </w:rPr>
        <w:t>г</w:t>
      </w:r>
      <w:r w:rsidR="00A17C17">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привести даже к летальному исходу.</w:t>
      </w:r>
    </w:p>
    <w:p w14:paraId="520BEE09" w14:textId="77777777" w:rsidR="00C75ED1" w:rsidRDefault="00C75ED1">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2EB7A583" w14:textId="77777777" w:rsidR="007750F5" w:rsidRDefault="005D3FEB" w:rsidP="00C75ED1">
      <w:pPr>
        <w:pStyle w:val="Aa"/>
        <w:spacing w:before="0" w:line="360" w:lineRule="auto"/>
        <w:jc w:val="center"/>
        <w:rPr>
          <w:rFonts w:ascii="Times New Roman" w:hAnsi="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2.3.Тест-система на определение </w:t>
      </w:r>
      <w:proofErr w:type="spellStart"/>
      <w:r>
        <w:rPr>
          <w:rFonts w:ascii="Times New Roman" w:hAnsi="Times New Roman"/>
          <w:color w:val="1F1F1F"/>
          <w:sz w:val="28"/>
          <w:szCs w:val="28"/>
          <w:u w:color="1F1F1F"/>
          <w:shd w:val="clear" w:color="auto" w:fill="FEFFFF"/>
          <w:lang w:val="en-US"/>
        </w:rPr>
        <w:t>ph</w:t>
      </w:r>
      <w:proofErr w:type="spellEnd"/>
      <w:r>
        <w:rPr>
          <w:rFonts w:ascii="Times New Roman" w:hAnsi="Times New Roman"/>
          <w:color w:val="1F1F1F"/>
          <w:sz w:val="28"/>
          <w:szCs w:val="28"/>
          <w:u w:color="1F1F1F"/>
          <w:shd w:val="clear" w:color="auto" w:fill="FEFFFF"/>
        </w:rPr>
        <w:t xml:space="preserve"> (водородного показателя).</w:t>
      </w:r>
    </w:p>
    <w:p w14:paraId="56556F0D" w14:textId="77777777" w:rsidR="00C75ED1" w:rsidRDefault="00C75ED1">
      <w:pPr>
        <w:pStyle w:val="Aa"/>
        <w:spacing w:before="0" w:line="360" w:lineRule="auto"/>
        <w:jc w:val="both"/>
        <w:rPr>
          <w:rFonts w:ascii="Times New Roman" w:hAnsi="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Данный показатель указывает на состояние среды: кислая, щ</w:t>
      </w:r>
      <w:r w:rsidR="00AD11CE">
        <w:rPr>
          <w:rFonts w:ascii="Times New Roman" w:hAnsi="Times New Roman"/>
          <w:color w:val="1F1F1F"/>
          <w:sz w:val="28"/>
          <w:szCs w:val="28"/>
          <w:u w:color="1F1F1F"/>
          <w:shd w:val="clear" w:color="auto" w:fill="FEFFFF"/>
        </w:rPr>
        <w:t xml:space="preserve">елочная или нейтральная среда. </w:t>
      </w:r>
    </w:p>
    <w:p w14:paraId="2692251C"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Порядок работы:</w:t>
      </w:r>
    </w:p>
    <w:p w14:paraId="4FA65F6A" w14:textId="77777777" w:rsidR="004C7709" w:rsidRDefault="005D3FEB">
      <w:pPr>
        <w:pStyle w:val="Aa"/>
        <w:numPr>
          <w:ilvl w:val="0"/>
          <w:numId w:val="9"/>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Отрезаем от индикаторной полоски рабочий участок (около 5×5 мм). (см. приложение 8)</w:t>
      </w:r>
    </w:p>
    <w:p w14:paraId="3CA740D9" w14:textId="77777777" w:rsidR="004C7709" w:rsidRDefault="005D3FEB">
      <w:pPr>
        <w:pStyle w:val="Aa"/>
        <w:numPr>
          <w:ilvl w:val="0"/>
          <w:numId w:val="2"/>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Рабочий участок опускаем в анализированную воду на 5-10 секунд. (см. приложение 9)</w:t>
      </w:r>
    </w:p>
    <w:p w14:paraId="776F886A" w14:textId="77777777" w:rsidR="004C7709" w:rsidRDefault="005D3FEB">
      <w:pPr>
        <w:pStyle w:val="Aa"/>
        <w:numPr>
          <w:ilvl w:val="0"/>
          <w:numId w:val="2"/>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lastRenderedPageBreak/>
        <w:t>Через 3 минуты сравниваем окраску участка с образцами контрольной шкалы. (см. приложение 10 и 11)</w:t>
      </w:r>
    </w:p>
    <w:p w14:paraId="0CD14492" w14:textId="77777777" w:rsidR="00C75ED1" w:rsidRPr="00C75ED1" w:rsidRDefault="005D3FEB">
      <w:pPr>
        <w:pStyle w:val="Aa"/>
        <w:spacing w:before="0" w:line="360" w:lineRule="auto"/>
        <w:jc w:val="both"/>
        <w:rPr>
          <w:rFonts w:ascii="Times New Roman" w:hAnsi="Times New Roman"/>
          <w:bCs/>
          <w:color w:val="1F1F1F"/>
          <w:sz w:val="28"/>
          <w:szCs w:val="28"/>
          <w:u w:color="1F1F1F"/>
          <w:shd w:val="clear" w:color="auto" w:fill="FEFFFF"/>
        </w:rPr>
      </w:pPr>
      <w:r w:rsidRPr="00C75ED1">
        <w:rPr>
          <w:rFonts w:ascii="Times New Roman" w:hAnsi="Times New Roman"/>
          <w:bCs/>
          <w:color w:val="1F1F1F"/>
          <w:sz w:val="28"/>
          <w:szCs w:val="28"/>
          <w:u w:color="1F1F1F"/>
          <w:shd w:val="clear" w:color="auto" w:fill="FEFFFF"/>
        </w:rPr>
        <w:t xml:space="preserve">Результаты: </w:t>
      </w:r>
    </w:p>
    <w:p w14:paraId="53404478" w14:textId="77777777" w:rsidR="00C75ED1" w:rsidRDefault="005D3FEB">
      <w:pPr>
        <w:pStyle w:val="Aa"/>
        <w:spacing w:before="0" w:line="360" w:lineRule="auto"/>
        <w:jc w:val="both"/>
        <w:rPr>
          <w:rFonts w:ascii="Times New Roman" w:hAnsi="Times New Roman"/>
          <w:color w:val="1F1F1F"/>
          <w:sz w:val="28"/>
          <w:szCs w:val="28"/>
          <w:u w:color="1F1F1F"/>
          <w:shd w:val="clear" w:color="auto" w:fill="FEFFFF"/>
        </w:rPr>
      </w:pPr>
      <w:r w:rsidRPr="00C75ED1">
        <w:rPr>
          <w:rFonts w:ascii="Times New Roman" w:hAnsi="Times New Roman"/>
          <w:bCs/>
          <w:color w:val="1F1F1F"/>
          <w:sz w:val="28"/>
          <w:szCs w:val="28"/>
          <w:u w:color="1F1F1F"/>
          <w:shd w:val="clear" w:color="auto" w:fill="FEFFFF"/>
        </w:rPr>
        <w:t>1.</w:t>
      </w:r>
      <w:r>
        <w:rPr>
          <w:rFonts w:ascii="Times New Roman" w:hAnsi="Times New Roman"/>
          <w:color w:val="1F1F1F"/>
          <w:sz w:val="28"/>
          <w:szCs w:val="28"/>
          <w:u w:color="1F1F1F"/>
          <w:shd w:val="clear" w:color="auto" w:fill="FEFFFF"/>
        </w:rPr>
        <w:t xml:space="preserve">В воде из скважины </w:t>
      </w:r>
      <w:proofErr w:type="spellStart"/>
      <w:r>
        <w:rPr>
          <w:rFonts w:ascii="Times New Roman" w:hAnsi="Times New Roman"/>
          <w:color w:val="1F1F1F"/>
          <w:sz w:val="28"/>
          <w:szCs w:val="28"/>
          <w:u w:color="1F1F1F"/>
          <w:shd w:val="clear" w:color="auto" w:fill="FEFFFF"/>
          <w:lang w:val="en-US"/>
        </w:rPr>
        <w:t>ph</w:t>
      </w:r>
      <w:proofErr w:type="spellEnd"/>
      <w:r w:rsidR="00C75ED1">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6, в бутилированной воде </w:t>
      </w:r>
      <w:proofErr w:type="spellStart"/>
      <w:r>
        <w:rPr>
          <w:rFonts w:ascii="Times New Roman" w:hAnsi="Times New Roman"/>
          <w:color w:val="1F1F1F"/>
          <w:sz w:val="28"/>
          <w:szCs w:val="28"/>
          <w:u w:color="1F1F1F"/>
          <w:shd w:val="clear" w:color="auto" w:fill="FEFFFF"/>
          <w:lang w:val="en-US"/>
        </w:rPr>
        <w:t>ph</w:t>
      </w:r>
      <w:proofErr w:type="spellEnd"/>
      <w:r w:rsidR="00C75ED1">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7, в родниковой воде </w:t>
      </w:r>
    </w:p>
    <w:p w14:paraId="638F889B"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roofErr w:type="spellStart"/>
      <w:r>
        <w:rPr>
          <w:rFonts w:ascii="Times New Roman" w:hAnsi="Times New Roman"/>
          <w:color w:val="1F1F1F"/>
          <w:sz w:val="28"/>
          <w:szCs w:val="28"/>
          <w:u w:color="1F1F1F"/>
          <w:shd w:val="clear" w:color="auto" w:fill="FEFFFF"/>
          <w:lang w:val="en-US"/>
        </w:rPr>
        <w:t>ph</w:t>
      </w:r>
      <w:proofErr w:type="spellEnd"/>
      <w:r>
        <w:rPr>
          <w:rFonts w:ascii="Times New Roman" w:hAnsi="Times New Roman"/>
          <w:color w:val="1F1F1F"/>
          <w:sz w:val="28"/>
          <w:szCs w:val="28"/>
          <w:u w:color="1F1F1F"/>
          <w:shd w:val="clear" w:color="auto" w:fill="FEFFFF"/>
        </w:rPr>
        <w:t xml:space="preserve"> </w:t>
      </w:r>
      <w:r w:rsidR="00C75ED1">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5, в водопроводной воде </w:t>
      </w:r>
      <w:proofErr w:type="spellStart"/>
      <w:r>
        <w:rPr>
          <w:rFonts w:ascii="Times New Roman" w:hAnsi="Times New Roman"/>
          <w:color w:val="1F1F1F"/>
          <w:sz w:val="28"/>
          <w:szCs w:val="28"/>
          <w:u w:color="1F1F1F"/>
          <w:shd w:val="clear" w:color="auto" w:fill="FEFFFF"/>
          <w:lang w:val="en-US"/>
        </w:rPr>
        <w:t>ph</w:t>
      </w:r>
      <w:proofErr w:type="spellEnd"/>
      <w:r>
        <w:rPr>
          <w:rFonts w:ascii="Times New Roman" w:hAnsi="Times New Roman"/>
          <w:color w:val="1F1F1F"/>
          <w:sz w:val="28"/>
          <w:szCs w:val="28"/>
          <w:u w:color="1F1F1F"/>
          <w:shd w:val="clear" w:color="auto" w:fill="FEFFFF"/>
        </w:rPr>
        <w:t xml:space="preserve"> </w:t>
      </w:r>
      <w:r w:rsidR="00C75ED1">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8.</w:t>
      </w:r>
    </w:p>
    <w:p w14:paraId="14789A6C"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2. </w:t>
      </w:r>
      <w:r w:rsidR="00C75ED1">
        <w:rPr>
          <w:rFonts w:ascii="Times New Roman" w:hAnsi="Times New Roman"/>
          <w:color w:val="1F1F1F"/>
          <w:sz w:val="28"/>
          <w:szCs w:val="28"/>
          <w:u w:color="1F1F1F"/>
          <w:shd w:val="clear" w:color="auto" w:fill="FEFFFF"/>
        </w:rPr>
        <w:t xml:space="preserve"> Нейтральная среда имеет показатель = 7. Лучший показатель у бутилированной воды. </w:t>
      </w:r>
      <w:r>
        <w:rPr>
          <w:rFonts w:ascii="Times New Roman" w:hAnsi="Times New Roman"/>
          <w:color w:val="1F1F1F"/>
          <w:sz w:val="28"/>
          <w:szCs w:val="28"/>
          <w:u w:color="1F1F1F"/>
          <w:shd w:val="clear" w:color="auto" w:fill="FEFFFF"/>
        </w:rPr>
        <w:t xml:space="preserve">Границы допустимых значений водородного показателя по нормам СанПиН 6-9, за них показатели выходить не должны. </w:t>
      </w:r>
    </w:p>
    <w:p w14:paraId="71C8DB3A" w14:textId="77777777" w:rsidR="004C7709" w:rsidRDefault="00C75ED1">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 xml:space="preserve">Повышенный уровень </w:t>
      </w:r>
      <w:proofErr w:type="spellStart"/>
      <w:r w:rsidR="005D3FEB">
        <w:rPr>
          <w:rFonts w:ascii="Times New Roman" w:hAnsi="Times New Roman"/>
          <w:color w:val="1F1F1F"/>
          <w:sz w:val="28"/>
          <w:szCs w:val="28"/>
          <w:u w:color="1F1F1F"/>
          <w:shd w:val="clear" w:color="auto" w:fill="FEFFFF"/>
          <w:lang w:val="en-US"/>
        </w:rPr>
        <w:t>ph</w:t>
      </w:r>
      <w:proofErr w:type="spellEnd"/>
      <w:r w:rsidR="005D3FEB">
        <w:rPr>
          <w:rFonts w:ascii="Times New Roman" w:hAnsi="Times New Roman"/>
          <w:color w:val="1F1F1F"/>
          <w:sz w:val="28"/>
          <w:szCs w:val="28"/>
          <w:u w:color="1F1F1F"/>
          <w:shd w:val="clear" w:color="auto" w:fill="FEFFFF"/>
        </w:rPr>
        <w:t xml:space="preserve"> приводит к увеличению изнашиваемости внутренних органов, к постоянной усталости, разрушает костный состав, портит состояние кожи.</w:t>
      </w:r>
      <w:r>
        <w:rPr>
          <w:rFonts w:ascii="Times New Roman" w:eastAsia="Times New Roman" w:hAnsi="Times New Roman" w:cs="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 xml:space="preserve">При низком уровне </w:t>
      </w:r>
      <w:proofErr w:type="spellStart"/>
      <w:r w:rsidR="005D3FEB">
        <w:rPr>
          <w:rFonts w:ascii="Times New Roman" w:hAnsi="Times New Roman"/>
          <w:color w:val="1F1F1F"/>
          <w:sz w:val="28"/>
          <w:szCs w:val="28"/>
          <w:u w:color="1F1F1F"/>
          <w:shd w:val="clear" w:color="auto" w:fill="FEFFFF"/>
          <w:lang w:val="en-US"/>
        </w:rPr>
        <w:t>ph</w:t>
      </w:r>
      <w:proofErr w:type="spellEnd"/>
      <w:r w:rsidR="005D3FEB">
        <w:rPr>
          <w:rFonts w:ascii="Times New Roman" w:hAnsi="Times New Roman"/>
          <w:color w:val="1F1F1F"/>
          <w:sz w:val="28"/>
          <w:szCs w:val="28"/>
          <w:u w:color="1F1F1F"/>
          <w:shd w:val="clear" w:color="auto" w:fill="FEFFFF"/>
        </w:rPr>
        <w:t xml:space="preserve"> организму не хватает кремния, магния, калия и кальция, то есть вода «вытягивает» минералы из костных тканей, что приводит к остеопорозу.</w:t>
      </w:r>
    </w:p>
    <w:p w14:paraId="418F308A" w14:textId="77777777" w:rsidR="004C7709" w:rsidRDefault="005D3FEB" w:rsidP="00C75ED1">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2.4.Анализ воды из скважины с помощью тест-полоски</w:t>
      </w:r>
    </w:p>
    <w:p w14:paraId="2D45EA56" w14:textId="50BA8451" w:rsidR="004C7709" w:rsidRDefault="00A17C17">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Я решила провести эксперимент только для одного образца, воду, которую сама ежедневно употребляю, чтобы узнать о ней больше.</w:t>
      </w:r>
    </w:p>
    <w:p w14:paraId="6E3BB4AA" w14:textId="77777777" w:rsidR="00C75ED1"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hAnsi="Times New Roman"/>
          <w:sz w:val="28"/>
          <w:szCs w:val="28"/>
        </w:rPr>
      </w:pPr>
      <w:r>
        <w:rPr>
          <w:rFonts w:ascii="Times New Roman" w:hAnsi="Times New Roman"/>
          <w:sz w:val="28"/>
          <w:szCs w:val="28"/>
        </w:rPr>
        <w:t xml:space="preserve">Тест-полоска предназначена для экспресс-анализа воды на содержание в ней: нитратов, нитритов, общей жесткости, активного хлора, растворенного железа и </w:t>
      </w:r>
      <w:proofErr w:type="spellStart"/>
      <w:r>
        <w:rPr>
          <w:rFonts w:ascii="Times New Roman" w:hAnsi="Times New Roman"/>
          <w:sz w:val="28"/>
          <w:szCs w:val="28"/>
          <w:lang w:val="en-US"/>
        </w:rPr>
        <w:t>ph</w:t>
      </w:r>
      <w:proofErr w:type="spellEnd"/>
      <w:r>
        <w:rPr>
          <w:rFonts w:ascii="Times New Roman" w:hAnsi="Times New Roman"/>
          <w:sz w:val="28"/>
          <w:szCs w:val="28"/>
        </w:rPr>
        <w:t xml:space="preserve">. </w:t>
      </w:r>
    </w:p>
    <w:p w14:paraId="038ECC48"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Порядок работы:</w:t>
      </w:r>
    </w:p>
    <w:p w14:paraId="183F96A3"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1) Достаём тест-полоску и полностью погружаем сенсорные элементы тест-полоски в воду на 2-3 секунды. (см. приложение 12)</w:t>
      </w:r>
    </w:p>
    <w:p w14:paraId="5A82B2B2"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2) Извлекаем тест-полоску и стряхиваем излишки жидкости на сенсорных элементах </w:t>
      </w:r>
    </w:p>
    <w:p w14:paraId="630E3B71"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3) Через 1 минуту сравниваем окраску каждого сенсорного элемента тест-полоски с соответствующим полем цветовой шкалы на упаковке. (см. приложение 5 и 13)</w:t>
      </w:r>
    </w:p>
    <w:p w14:paraId="340B43A8"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b/>
          <w:bCs/>
          <w:sz w:val="28"/>
          <w:szCs w:val="28"/>
        </w:rPr>
      </w:pPr>
      <w:r>
        <w:rPr>
          <w:rFonts w:ascii="Times New Roman" w:hAnsi="Times New Roman"/>
          <w:b/>
          <w:bCs/>
          <w:sz w:val="28"/>
          <w:szCs w:val="28"/>
        </w:rPr>
        <w:t>Результаты:</w:t>
      </w:r>
    </w:p>
    <w:p w14:paraId="2F2F4332"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b/>
          <w:bCs/>
          <w:sz w:val="28"/>
          <w:szCs w:val="28"/>
        </w:rPr>
        <w:t>1.</w:t>
      </w:r>
      <w:r>
        <w:rPr>
          <w:rFonts w:ascii="Times New Roman" w:hAnsi="Times New Roman"/>
          <w:sz w:val="28"/>
          <w:szCs w:val="28"/>
        </w:rPr>
        <w:t xml:space="preserve">Показатели  нитратов 10, нитритов 0, жёсткость 7, хлор 0, кислотность 6, железо 0.3. </w:t>
      </w:r>
    </w:p>
    <w:p w14:paraId="4331B3B9"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2. Все </w:t>
      </w:r>
      <w:r w:rsidR="00C75ED1">
        <w:rPr>
          <w:rFonts w:ascii="Times New Roman" w:hAnsi="Times New Roman"/>
          <w:sz w:val="28"/>
          <w:szCs w:val="28"/>
        </w:rPr>
        <w:t>данные показатели  в пределах нормы</w:t>
      </w:r>
      <w:r>
        <w:rPr>
          <w:rFonts w:ascii="Times New Roman" w:hAnsi="Times New Roman"/>
          <w:sz w:val="28"/>
          <w:szCs w:val="28"/>
        </w:rPr>
        <w:t>.</w:t>
      </w:r>
    </w:p>
    <w:p w14:paraId="64C8A2E3"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Превышение концентрации нитратов в воде становится причиной отравления, нарушения работы желудочно-кишечного тракта, выделительной и эндокринной системы, разрушения зубной эмали и появления кариеса.</w:t>
      </w:r>
    </w:p>
    <w:p w14:paraId="001DC0C6"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Нитриты, которые оказываются в организме с питьевой водой, считаются веществами с высоким уровнем токсичности. Их опасность для человека </w:t>
      </w:r>
    </w:p>
    <w:p w14:paraId="10792B66"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заключается в способности образовывать метгемоглобин – если его уровень в крови превысит 20%, есть серьезный риск развития гипоксии.</w:t>
      </w:r>
    </w:p>
    <w:p w14:paraId="138295C4" w14:textId="77777777" w:rsidR="004C7709" w:rsidRDefault="00C75ED1">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5D3FEB">
        <w:rPr>
          <w:rFonts w:ascii="Times New Roman" w:hAnsi="Times New Roman"/>
          <w:sz w:val="28"/>
          <w:szCs w:val="28"/>
        </w:rPr>
        <w:t>Чрезмерная жесткость негативно воздействует на кожный покров, вызывая его иссушение и ускорение процессов старения. Если не использовать фильтры для очистки жесткой воды, это может плохо сказаться на бытовых электроприборах.</w:t>
      </w:r>
    </w:p>
    <w:p w14:paraId="13B83A68" w14:textId="77777777" w:rsidR="004C7709" w:rsidRDefault="00C75ED1">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 xml:space="preserve">Избыточное поступление в организм хлора увеличивает частоту сердечно сосудистых заболеваний; появляется склонность к гипертензивным состояниям, повышенной реактивности сосудов; возникает вероятность </w:t>
      </w:r>
      <w:proofErr w:type="spellStart"/>
      <w:r w:rsidR="005D3FEB">
        <w:rPr>
          <w:rFonts w:ascii="Times New Roman" w:hAnsi="Times New Roman"/>
          <w:color w:val="1F1F1F"/>
          <w:sz w:val="28"/>
          <w:szCs w:val="28"/>
          <w:u w:color="1F1F1F"/>
          <w:shd w:val="clear" w:color="auto" w:fill="FEFFFF"/>
        </w:rPr>
        <w:t>желче</w:t>
      </w:r>
      <w:proofErr w:type="spellEnd"/>
      <w:r w:rsidR="005D3FEB">
        <w:rPr>
          <w:rFonts w:ascii="Times New Roman" w:hAnsi="Times New Roman"/>
          <w:color w:val="1F1F1F"/>
          <w:sz w:val="28"/>
          <w:szCs w:val="28"/>
          <w:u w:color="1F1F1F"/>
          <w:shd w:val="clear" w:color="auto" w:fill="FEFFFF"/>
        </w:rPr>
        <w:t>- и мочекаменных заболеваний.</w:t>
      </w:r>
    </w:p>
    <w:p w14:paraId="1DA56847" w14:textId="77777777" w:rsidR="004C7709" w:rsidRDefault="004C7709">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6D9E362D" w14:textId="77777777" w:rsidR="004C7709" w:rsidRDefault="005D3FEB" w:rsidP="00C75ED1">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2.5. Определение </w:t>
      </w:r>
      <w:r w:rsidR="00291ECC">
        <w:rPr>
          <w:rFonts w:ascii="Times New Roman" w:hAnsi="Times New Roman"/>
          <w:color w:val="1F1F1F"/>
          <w:sz w:val="28"/>
          <w:szCs w:val="28"/>
          <w:u w:color="1F1F1F"/>
          <w:shd w:val="clear" w:color="auto" w:fill="FEFFFF"/>
        </w:rPr>
        <w:t>жёсткости воды</w:t>
      </w:r>
      <w:r>
        <w:rPr>
          <w:rFonts w:ascii="Times New Roman" w:hAnsi="Times New Roman"/>
          <w:color w:val="1F1F1F"/>
          <w:sz w:val="28"/>
          <w:szCs w:val="28"/>
          <w:u w:color="1F1F1F"/>
          <w:shd w:val="clear" w:color="auto" w:fill="FEFFFF"/>
        </w:rPr>
        <w:t>.</w:t>
      </w:r>
    </w:p>
    <w:p w14:paraId="69914C37" w14:textId="77777777" w:rsidR="004C7709" w:rsidRDefault="005D3FEB">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Определение жёсткости воды с помощью чая.</w:t>
      </w:r>
    </w:p>
    <w:p w14:paraId="0625BB2B" w14:textId="67CD2F13" w:rsidR="004C7709" w:rsidRDefault="00A17C17">
      <w:pPr>
        <w:pStyle w:val="B"/>
        <w:spacing w:before="0" w:after="14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 xml:space="preserve">Жёсткость воды влияет на продолжительность процесса настаивания чая и даже на его внешний вид. Черный чай в мягкой воде настаивается быстрее, чем в жесткой. </w:t>
      </w:r>
      <w:r w:rsidR="005D3FEB">
        <w:rPr>
          <w:rFonts w:ascii="Times New Roman" w:hAnsi="Times New Roman"/>
          <w:color w:val="333333"/>
          <w:sz w:val="28"/>
          <w:szCs w:val="28"/>
          <w:u w:color="333333"/>
        </w:rPr>
        <w:t xml:space="preserve">Обращается внимание на наличие радужной пленки на поверхности чая. </w:t>
      </w:r>
      <w:r w:rsidR="005D3FEB">
        <w:rPr>
          <w:rFonts w:ascii="Times New Roman" w:hAnsi="Times New Roman"/>
          <w:sz w:val="28"/>
          <w:szCs w:val="28"/>
        </w:rPr>
        <w:t>Е</w:t>
      </w:r>
      <w:r w:rsidR="005D3FEB">
        <w:rPr>
          <w:rFonts w:ascii="Times New Roman" w:hAnsi="Times New Roman"/>
          <w:color w:val="333333"/>
          <w:sz w:val="28"/>
          <w:szCs w:val="28"/>
          <w:u w:color="333333"/>
        </w:rPr>
        <w:t>ё присутствие свидетельствует о повышенной жёсткости воды.</w:t>
      </w:r>
    </w:p>
    <w:p w14:paraId="708A0449" w14:textId="56BE9A84" w:rsidR="004C7709" w:rsidRDefault="005D3FEB">
      <w:pPr>
        <w:pStyle w:val="Aa"/>
        <w:numPr>
          <w:ilvl w:val="0"/>
          <w:numId w:val="10"/>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В ёмкость с 50 мл</w:t>
      </w:r>
      <w:r w:rsidR="00A17C17">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воды помещаем чайный пакетик</w:t>
      </w:r>
      <w:r w:rsidR="00A17C17">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 xml:space="preserve"> </w:t>
      </w:r>
    </w:p>
    <w:p w14:paraId="79D3500A" w14:textId="77777777" w:rsidR="004C7709" w:rsidRDefault="005D3FEB">
      <w:pPr>
        <w:pStyle w:val="Aa"/>
        <w:numPr>
          <w:ilvl w:val="0"/>
          <w:numId w:val="10"/>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Оставляем настаиваться, после чего наблюдаем за цветом чая и за появлением радужной плёнки на поверхности.</w:t>
      </w:r>
    </w:p>
    <w:p w14:paraId="3AB282A6" w14:textId="77777777" w:rsidR="004C7709" w:rsidRDefault="005D3FEB">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r>
        <w:rPr>
          <w:rFonts w:ascii="Times New Roman" w:hAnsi="Times New Roman"/>
          <w:b/>
          <w:bCs/>
          <w:color w:val="1F1F1F"/>
          <w:sz w:val="28"/>
          <w:szCs w:val="28"/>
          <w:u w:color="1F1F1F"/>
          <w:shd w:val="clear" w:color="auto" w:fill="FEFFFF"/>
        </w:rPr>
        <w:t xml:space="preserve">Результаты: </w:t>
      </w:r>
      <w:r>
        <w:rPr>
          <w:rFonts w:ascii="Times New Roman" w:hAnsi="Times New Roman"/>
          <w:color w:val="1F1F1F"/>
          <w:sz w:val="28"/>
          <w:szCs w:val="28"/>
          <w:u w:color="1F1F1F"/>
          <w:shd w:val="clear" w:color="auto" w:fill="FEFFFF"/>
        </w:rPr>
        <w:t xml:space="preserve">наблюдения показали </w:t>
      </w:r>
      <w:r w:rsidR="00291ECC">
        <w:rPr>
          <w:rFonts w:ascii="Times New Roman" w:hAnsi="Times New Roman"/>
          <w:color w:val="1F1F1F"/>
          <w:sz w:val="28"/>
          <w:szCs w:val="28"/>
          <w:u w:color="1F1F1F"/>
          <w:shd w:val="clear" w:color="auto" w:fill="FEFFFF"/>
        </w:rPr>
        <w:t>,</w:t>
      </w:r>
      <w:r>
        <w:rPr>
          <w:rFonts w:ascii="Times New Roman" w:hAnsi="Times New Roman"/>
          <w:color w:val="1F1F1F"/>
          <w:sz w:val="28"/>
          <w:szCs w:val="28"/>
          <w:u w:color="1F1F1F"/>
          <w:shd w:val="clear" w:color="auto" w:fill="FEFFFF"/>
        </w:rPr>
        <w:t>что наиболе</w:t>
      </w:r>
      <w:r w:rsidR="00291ECC">
        <w:rPr>
          <w:rFonts w:ascii="Times New Roman" w:hAnsi="Times New Roman"/>
          <w:color w:val="1F1F1F"/>
          <w:sz w:val="28"/>
          <w:szCs w:val="28"/>
          <w:u w:color="1F1F1F"/>
          <w:shd w:val="clear" w:color="auto" w:fill="FEFFFF"/>
        </w:rPr>
        <w:t>е тёмный чай получился в  пробах воды   из</w:t>
      </w:r>
      <w:r>
        <w:rPr>
          <w:rFonts w:ascii="Times New Roman" w:hAnsi="Times New Roman"/>
          <w:color w:val="1F1F1F"/>
          <w:sz w:val="28"/>
          <w:szCs w:val="28"/>
          <w:u w:color="1F1F1F"/>
          <w:shd w:val="clear" w:color="auto" w:fill="FEFFFF"/>
        </w:rPr>
        <w:t xml:space="preserve"> скважины и бутилированной, что свидетельствует о её мягкости. Так же на поверхности водопроводной и родниковой воды </w:t>
      </w:r>
      <w:r>
        <w:rPr>
          <w:rFonts w:ascii="Times New Roman" w:hAnsi="Times New Roman"/>
          <w:color w:val="1F1F1F"/>
          <w:sz w:val="28"/>
          <w:szCs w:val="28"/>
          <w:u w:color="1F1F1F"/>
          <w:shd w:val="clear" w:color="auto" w:fill="FEFFFF"/>
        </w:rPr>
        <w:lastRenderedPageBreak/>
        <w:t xml:space="preserve">образовалась плёнка, </w:t>
      </w:r>
      <w:r w:rsidR="00291ECC">
        <w:rPr>
          <w:rFonts w:ascii="Times New Roman" w:hAnsi="Times New Roman"/>
          <w:color w:val="1F1F1F"/>
          <w:sz w:val="28"/>
          <w:szCs w:val="28"/>
          <w:u w:color="1F1F1F"/>
          <w:shd w:val="clear" w:color="auto" w:fill="FEFFFF"/>
        </w:rPr>
        <w:t xml:space="preserve">что указывает на </w:t>
      </w:r>
      <w:r>
        <w:rPr>
          <w:rFonts w:ascii="Times New Roman" w:hAnsi="Times New Roman"/>
          <w:color w:val="1F1F1F"/>
          <w:sz w:val="28"/>
          <w:szCs w:val="28"/>
          <w:u w:color="1F1F1F"/>
          <w:shd w:val="clear" w:color="auto" w:fill="FEFFFF"/>
        </w:rPr>
        <w:t xml:space="preserve"> повышенную жёсткость. (см. приложение 14)</w:t>
      </w:r>
    </w:p>
    <w:p w14:paraId="6D4AED3F" w14:textId="77777777" w:rsidR="004C7709" w:rsidRDefault="005D3FEB">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r>
        <w:rPr>
          <w:rFonts w:ascii="Times New Roman" w:hAnsi="Times New Roman"/>
          <w:b/>
          <w:bCs/>
          <w:color w:val="1F1F1F"/>
          <w:sz w:val="28"/>
          <w:szCs w:val="28"/>
          <w:u w:color="1F1F1F"/>
          <w:shd w:val="clear" w:color="auto" w:fill="FEFFFF"/>
        </w:rPr>
        <w:t xml:space="preserve">                   </w:t>
      </w:r>
      <w:r>
        <w:rPr>
          <w:rFonts w:ascii="Times New Roman" w:hAnsi="Times New Roman"/>
          <w:color w:val="1F1F1F"/>
          <w:sz w:val="28"/>
          <w:szCs w:val="28"/>
          <w:u w:color="1F1F1F"/>
          <w:shd w:val="clear" w:color="auto" w:fill="FEFFFF"/>
        </w:rPr>
        <w:t>Определение жёсткости воды с помощью хозяйственного мыла.</w:t>
      </w:r>
    </w:p>
    <w:p w14:paraId="6E7C8D02" w14:textId="77777777" w:rsidR="004C7709" w:rsidRDefault="00291ECC">
      <w:pPr>
        <w:pStyle w:val="B"/>
        <w:spacing w:before="0" w:after="140" w:line="360" w:lineRule="auto"/>
        <w:jc w:val="both"/>
        <w:rPr>
          <w:rFonts w:ascii="Times New Roman" w:eastAsia="Times New Roman" w:hAnsi="Times New Roman" w:cs="Times New Roman"/>
          <w:sz w:val="28"/>
          <w:szCs w:val="28"/>
        </w:rPr>
      </w:pPr>
      <w:r>
        <w:rPr>
          <w:rFonts w:ascii="Times New Roman" w:hAnsi="Times New Roman"/>
          <w:color w:val="333333"/>
          <w:sz w:val="28"/>
          <w:szCs w:val="28"/>
          <w:u w:color="333333"/>
        </w:rPr>
        <w:t xml:space="preserve">         </w:t>
      </w:r>
      <w:r w:rsidR="005D3FEB">
        <w:rPr>
          <w:rFonts w:ascii="Times New Roman" w:hAnsi="Times New Roman"/>
          <w:color w:val="333333"/>
          <w:sz w:val="28"/>
          <w:szCs w:val="28"/>
          <w:u w:color="333333"/>
        </w:rPr>
        <w:t>Самым доступным, дешевым и точным в домашних условиях, без использования сло</w:t>
      </w:r>
      <w:r>
        <w:rPr>
          <w:rFonts w:ascii="Times New Roman" w:hAnsi="Times New Roman"/>
          <w:color w:val="333333"/>
          <w:sz w:val="28"/>
          <w:szCs w:val="28"/>
          <w:u w:color="333333"/>
        </w:rPr>
        <w:t xml:space="preserve">жного химического </w:t>
      </w:r>
      <w:r w:rsidR="005D3FEB">
        <w:rPr>
          <w:rFonts w:ascii="Times New Roman" w:hAnsi="Times New Roman"/>
          <w:color w:val="333333"/>
          <w:sz w:val="28"/>
          <w:szCs w:val="28"/>
          <w:u w:color="333333"/>
        </w:rPr>
        <w:t xml:space="preserve"> оборудования является метод определения общей жёсткости воды с помощью обычного хозяйственного мыла. Для этого в образцы воды одинакового количества (50 мл.) добавляется кусочек хозяйственного мыла. Затем полученный раствор интенсивно размешивается в течение 1 минуты.</w:t>
      </w:r>
    </w:p>
    <w:p w14:paraId="3B3A8122" w14:textId="77777777" w:rsidR="00291ECC" w:rsidRDefault="00291ECC">
      <w:pPr>
        <w:pStyle w:val="B"/>
        <w:spacing w:before="0" w:after="140" w:line="360" w:lineRule="auto"/>
        <w:jc w:val="both"/>
        <w:rPr>
          <w:rFonts w:ascii="Times New Roman" w:hAnsi="Times New Roman"/>
          <w:color w:val="333333"/>
          <w:sz w:val="28"/>
          <w:szCs w:val="28"/>
          <w:u w:color="333333"/>
        </w:rPr>
      </w:pPr>
      <w:r>
        <w:rPr>
          <w:rFonts w:ascii="Times New Roman" w:hAnsi="Times New Roman"/>
          <w:color w:val="333333"/>
          <w:sz w:val="28"/>
          <w:szCs w:val="28"/>
          <w:u w:color="333333"/>
        </w:rPr>
        <w:t xml:space="preserve">        В </w:t>
      </w:r>
      <w:r w:rsidR="005D3FEB">
        <w:rPr>
          <w:rFonts w:ascii="Times New Roman" w:hAnsi="Times New Roman"/>
          <w:color w:val="333333"/>
          <w:sz w:val="28"/>
          <w:szCs w:val="28"/>
          <w:u w:color="333333"/>
        </w:rPr>
        <w:t xml:space="preserve">мягкой воде мыло легко растворяется с образованием мутного раствора и слоем пены на поверхности. </w:t>
      </w:r>
    </w:p>
    <w:p w14:paraId="4E78D57C" w14:textId="77777777" w:rsidR="004C7709" w:rsidRDefault="00291ECC">
      <w:pPr>
        <w:pStyle w:val="B"/>
        <w:spacing w:before="0" w:after="140" w:line="360" w:lineRule="auto"/>
        <w:jc w:val="both"/>
        <w:rPr>
          <w:rFonts w:ascii="Times New Roman" w:eastAsia="Times New Roman" w:hAnsi="Times New Roman" w:cs="Times New Roman"/>
          <w:color w:val="333333"/>
          <w:sz w:val="28"/>
          <w:szCs w:val="28"/>
          <w:u w:color="333333"/>
        </w:rPr>
      </w:pPr>
      <w:r>
        <w:rPr>
          <w:rFonts w:ascii="Times New Roman" w:hAnsi="Times New Roman"/>
          <w:color w:val="333333"/>
          <w:sz w:val="28"/>
          <w:szCs w:val="28"/>
          <w:u w:color="333333"/>
        </w:rPr>
        <w:t xml:space="preserve">         </w:t>
      </w:r>
      <w:r w:rsidR="005D3FEB">
        <w:rPr>
          <w:rFonts w:ascii="Times New Roman" w:hAnsi="Times New Roman"/>
          <w:color w:val="333333"/>
          <w:sz w:val="28"/>
          <w:szCs w:val="28"/>
          <w:u w:color="333333"/>
        </w:rPr>
        <w:t>При добавлении мыла к жесткой воде ионы кальция и магния реагируют с мылом, образуя нерастворимые соединения, которые выпадают в виде хлопьев или клейкого налета.</w:t>
      </w:r>
    </w:p>
    <w:p w14:paraId="0CA2D19D" w14:textId="77777777" w:rsidR="004C7709" w:rsidRDefault="005D3FEB">
      <w:pPr>
        <w:pStyle w:val="B"/>
        <w:spacing w:before="0" w:after="140" w:line="360" w:lineRule="auto"/>
        <w:jc w:val="both"/>
        <w:rPr>
          <w:rFonts w:ascii="Times New Roman" w:eastAsia="Times New Roman" w:hAnsi="Times New Roman" w:cs="Times New Roman"/>
          <w:b/>
          <w:bCs/>
          <w:color w:val="333333"/>
          <w:sz w:val="28"/>
          <w:szCs w:val="28"/>
          <w:u w:color="333333"/>
        </w:rPr>
      </w:pPr>
      <w:r>
        <w:rPr>
          <w:rFonts w:ascii="Times New Roman" w:hAnsi="Times New Roman"/>
          <w:b/>
          <w:bCs/>
          <w:color w:val="333333"/>
          <w:sz w:val="28"/>
          <w:szCs w:val="28"/>
          <w:u w:color="333333"/>
        </w:rPr>
        <w:t>Результаты:</w:t>
      </w:r>
    </w:p>
    <w:p w14:paraId="5D502629" w14:textId="77777777" w:rsidR="004C7709" w:rsidRDefault="005D3FEB">
      <w:pPr>
        <w:pStyle w:val="B"/>
        <w:spacing w:before="0" w:after="14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b/>
          <w:bCs/>
          <w:color w:val="333333"/>
          <w:sz w:val="28"/>
          <w:szCs w:val="28"/>
          <w:u w:color="333333"/>
        </w:rPr>
        <w:t xml:space="preserve">1. </w:t>
      </w:r>
      <w:r w:rsidR="00291ECC">
        <w:rPr>
          <w:rFonts w:ascii="Times New Roman" w:hAnsi="Times New Roman"/>
          <w:color w:val="333333"/>
          <w:sz w:val="28"/>
          <w:szCs w:val="28"/>
          <w:u w:color="333333"/>
        </w:rPr>
        <w:t>Р</w:t>
      </w:r>
      <w:r>
        <w:rPr>
          <w:rFonts w:ascii="Times New Roman" w:hAnsi="Times New Roman"/>
          <w:color w:val="333333"/>
          <w:sz w:val="28"/>
          <w:szCs w:val="28"/>
          <w:u w:color="333333"/>
        </w:rPr>
        <w:t>аствор с родниковой водой имеет тёмную окраску, также выпал осадок в виде хлопьев, что указывает на её жёсткость.</w:t>
      </w:r>
    </w:p>
    <w:p w14:paraId="66D4E096" w14:textId="77777777" w:rsidR="00291ECC" w:rsidRDefault="005D3FEB">
      <w:pPr>
        <w:pStyle w:val="B"/>
        <w:spacing w:before="0" w:after="140" w:line="360" w:lineRule="auto"/>
        <w:jc w:val="both"/>
        <w:rPr>
          <w:rFonts w:ascii="Times New Roman" w:hAnsi="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2.Раствор с водопроводной водой однородный, тёмный. </w:t>
      </w:r>
    </w:p>
    <w:p w14:paraId="0FB8D7B3" w14:textId="77777777" w:rsidR="004C7709" w:rsidRDefault="00291ECC">
      <w:pPr>
        <w:pStyle w:val="B"/>
        <w:spacing w:before="0" w:after="14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3.</w:t>
      </w:r>
      <w:r w:rsidR="005D3FEB">
        <w:rPr>
          <w:rFonts w:ascii="Times New Roman" w:hAnsi="Times New Roman"/>
          <w:color w:val="1F1F1F"/>
          <w:sz w:val="28"/>
          <w:szCs w:val="28"/>
          <w:u w:color="1F1F1F"/>
          <w:shd w:val="clear" w:color="auto" w:fill="FEFFFF"/>
        </w:rPr>
        <w:t>Раствор с водой из скважины и бутилированной также однородный, но имеет более светлую окраску и объёмный слой пены, что указывает на её мягкость. (см. приложение 15)</w:t>
      </w:r>
    </w:p>
    <w:p w14:paraId="4137B582" w14:textId="77777777" w:rsidR="004C7709" w:rsidRDefault="005D3FEB">
      <w:pPr>
        <w:pStyle w:val="B"/>
        <w:spacing w:before="0" w:after="140" w:line="360" w:lineRule="auto"/>
        <w:jc w:val="both"/>
        <w:rPr>
          <w:rFonts w:ascii="Times New Roman" w:eastAsia="Times New Roman" w:hAnsi="Times New Roman" w:cs="Times New Roman"/>
          <w:b/>
          <w:bCs/>
          <w:color w:val="333333"/>
          <w:sz w:val="28"/>
          <w:szCs w:val="28"/>
          <w:u w:color="333333"/>
        </w:rPr>
      </w:pPr>
      <w:r>
        <w:rPr>
          <w:rFonts w:ascii="Times New Roman" w:hAnsi="Times New Roman"/>
          <w:color w:val="1F1F1F"/>
          <w:sz w:val="28"/>
          <w:szCs w:val="28"/>
          <w:u w:color="1F1F1F"/>
          <w:shd w:val="clear" w:color="auto" w:fill="FEFFFF"/>
        </w:rPr>
        <w:t xml:space="preserve">Вывод: </w:t>
      </w:r>
      <w:r w:rsidR="00C75ED1">
        <w:rPr>
          <w:rFonts w:ascii="Times New Roman" w:hAnsi="Times New Roman"/>
          <w:color w:val="1F1F1F"/>
          <w:sz w:val="28"/>
          <w:szCs w:val="28"/>
          <w:u w:color="1F1F1F"/>
          <w:shd w:val="clear" w:color="auto" w:fill="FEFFFF"/>
        </w:rPr>
        <w:t xml:space="preserve"> самый вы</w:t>
      </w:r>
      <w:r w:rsidR="00291ECC">
        <w:rPr>
          <w:rFonts w:ascii="Times New Roman" w:hAnsi="Times New Roman"/>
          <w:color w:val="1F1F1F"/>
          <w:sz w:val="28"/>
          <w:szCs w:val="28"/>
          <w:u w:color="1F1F1F"/>
          <w:shd w:val="clear" w:color="auto" w:fill="FEFFFF"/>
        </w:rPr>
        <w:t>сокий показатель жесткости  в пробе</w:t>
      </w:r>
      <w:r w:rsidR="00C75ED1">
        <w:rPr>
          <w:rFonts w:ascii="Times New Roman" w:hAnsi="Times New Roman"/>
          <w:color w:val="1F1F1F"/>
          <w:sz w:val="28"/>
          <w:szCs w:val="28"/>
          <w:u w:color="1F1F1F"/>
          <w:shd w:val="clear" w:color="auto" w:fill="FEFFFF"/>
        </w:rPr>
        <w:t xml:space="preserve">  воды, взятой из родника</w:t>
      </w:r>
      <w:r>
        <w:rPr>
          <w:rFonts w:ascii="Times New Roman" w:hAnsi="Times New Roman"/>
          <w:color w:val="1F1F1F"/>
          <w:sz w:val="28"/>
          <w:szCs w:val="28"/>
          <w:u w:color="1F1F1F"/>
          <w:shd w:val="clear" w:color="auto" w:fill="FEFFFF"/>
        </w:rPr>
        <w:t>.</w:t>
      </w:r>
    </w:p>
    <w:p w14:paraId="113B2102" w14:textId="77777777" w:rsidR="004C7709" w:rsidRDefault="004C7709">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p>
    <w:p w14:paraId="246E08F8" w14:textId="77777777" w:rsidR="004C7709" w:rsidRDefault="004C7709">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p>
    <w:p w14:paraId="2C5AD143" w14:textId="77777777" w:rsidR="004C7709" w:rsidRDefault="004C7709">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p>
    <w:p w14:paraId="331AAF8A" w14:textId="77777777" w:rsidR="004C7709" w:rsidRDefault="004C7709">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p>
    <w:p w14:paraId="21CCFD74" w14:textId="77777777" w:rsidR="00291ECC" w:rsidRDefault="00291ECC" w:rsidP="00AD11CE">
      <w:pPr>
        <w:pStyle w:val="Aa"/>
        <w:spacing w:before="0" w:line="360" w:lineRule="auto"/>
        <w:rPr>
          <w:rFonts w:ascii="Times New Roman" w:hAnsi="Times New Roman"/>
          <w:color w:val="1F1F1F"/>
          <w:sz w:val="28"/>
          <w:szCs w:val="28"/>
          <w:u w:color="1F1F1F"/>
          <w:shd w:val="clear" w:color="auto" w:fill="FEFFFF"/>
        </w:rPr>
      </w:pPr>
    </w:p>
    <w:p w14:paraId="50240715" w14:textId="77777777" w:rsidR="00291ECC" w:rsidRDefault="00291ECC">
      <w:pPr>
        <w:pStyle w:val="Aa"/>
        <w:spacing w:before="0" w:line="360" w:lineRule="auto"/>
        <w:jc w:val="center"/>
        <w:rPr>
          <w:rFonts w:ascii="Times New Roman" w:hAnsi="Times New Roman"/>
          <w:color w:val="1F1F1F"/>
          <w:sz w:val="28"/>
          <w:szCs w:val="28"/>
          <w:u w:color="1F1F1F"/>
          <w:shd w:val="clear" w:color="auto" w:fill="FEFFFF"/>
        </w:rPr>
      </w:pPr>
    </w:p>
    <w:p w14:paraId="11309676" w14:textId="77777777" w:rsidR="004C7709" w:rsidRDefault="005D3FEB">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Заключение</w:t>
      </w:r>
    </w:p>
    <w:p w14:paraId="1008DA94" w14:textId="77777777" w:rsidR="004C7709" w:rsidRDefault="005D3FEB">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Выполнив данную работу можно сделать следующие выводы:</w:t>
      </w:r>
    </w:p>
    <w:p w14:paraId="3EB60B99" w14:textId="77777777" w:rsidR="004C7709" w:rsidRDefault="00291ECC" w:rsidP="00291ECC">
      <w:pPr>
        <w:pStyle w:val="Aa"/>
        <w:numPr>
          <w:ilvl w:val="0"/>
          <w:numId w:val="12"/>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Для питья может быть пригодна в</w:t>
      </w:r>
      <w:r w:rsidR="005D3FEB">
        <w:rPr>
          <w:rFonts w:ascii="Times New Roman" w:hAnsi="Times New Roman"/>
          <w:color w:val="1F1F1F"/>
          <w:sz w:val="28"/>
          <w:szCs w:val="28"/>
          <w:u w:color="1F1F1F"/>
          <w:shd w:val="clear" w:color="auto" w:fill="FEFFFF"/>
        </w:rPr>
        <w:t xml:space="preserve">ода из различных источников, </w:t>
      </w:r>
      <w:r>
        <w:rPr>
          <w:rFonts w:ascii="Times New Roman" w:hAnsi="Times New Roman"/>
          <w:color w:val="1F1F1F"/>
          <w:sz w:val="28"/>
          <w:szCs w:val="28"/>
          <w:u w:color="1F1F1F"/>
          <w:shd w:val="clear" w:color="auto" w:fill="FEFFFF"/>
        </w:rPr>
        <w:t xml:space="preserve">но в любом </w:t>
      </w:r>
      <w:r w:rsidR="005D3FEB">
        <w:rPr>
          <w:rFonts w:ascii="Times New Roman" w:hAnsi="Times New Roman"/>
          <w:color w:val="1F1F1F"/>
          <w:sz w:val="28"/>
          <w:szCs w:val="28"/>
          <w:u w:color="1F1F1F"/>
          <w:shd w:val="clear" w:color="auto" w:fill="FEFFFF"/>
        </w:rPr>
        <w:t>случае рекомендуется употреблять</w:t>
      </w:r>
      <w:r>
        <w:rPr>
          <w:rFonts w:ascii="Times New Roman" w:hAnsi="Times New Roman"/>
          <w:color w:val="1F1F1F"/>
          <w:sz w:val="28"/>
          <w:szCs w:val="28"/>
          <w:u w:color="1F1F1F"/>
          <w:shd w:val="clear" w:color="auto" w:fill="FEFFFF"/>
        </w:rPr>
        <w:t xml:space="preserve"> её только</w:t>
      </w:r>
      <w:r w:rsidR="005D3FEB">
        <w:rPr>
          <w:rFonts w:ascii="Times New Roman" w:hAnsi="Times New Roman"/>
          <w:color w:val="1F1F1F"/>
          <w:sz w:val="28"/>
          <w:szCs w:val="28"/>
          <w:u w:color="1F1F1F"/>
          <w:shd w:val="clear" w:color="auto" w:fill="FEFFFF"/>
        </w:rPr>
        <w:t xml:space="preserve"> в кипяченном виде.</w:t>
      </w:r>
    </w:p>
    <w:p w14:paraId="68E7D062" w14:textId="77777777" w:rsidR="004C7709" w:rsidRPr="005D3FEB" w:rsidRDefault="00291ECC">
      <w:pPr>
        <w:pStyle w:val="Aa"/>
        <w:numPr>
          <w:ilvl w:val="0"/>
          <w:numId w:val="12"/>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 xml:space="preserve"> В результате проведенного </w:t>
      </w:r>
      <w:r w:rsidR="005D3FEB">
        <w:rPr>
          <w:rFonts w:ascii="Times New Roman" w:hAnsi="Times New Roman"/>
          <w:color w:val="1F1F1F"/>
          <w:sz w:val="28"/>
          <w:szCs w:val="28"/>
          <w:u w:color="1F1F1F"/>
          <w:shd w:val="clear" w:color="auto" w:fill="FEFFFF"/>
        </w:rPr>
        <w:t>исследования самые</w:t>
      </w:r>
      <w:r>
        <w:rPr>
          <w:rFonts w:ascii="Times New Roman" w:hAnsi="Times New Roman"/>
          <w:color w:val="1F1F1F"/>
          <w:sz w:val="28"/>
          <w:szCs w:val="28"/>
          <w:u w:color="1F1F1F"/>
          <w:shd w:val="clear" w:color="auto" w:fill="FEFFFF"/>
        </w:rPr>
        <w:t xml:space="preserve"> </w:t>
      </w:r>
      <w:r w:rsidR="005D3FEB">
        <w:rPr>
          <w:rFonts w:ascii="Times New Roman" w:hAnsi="Times New Roman"/>
          <w:color w:val="1F1F1F"/>
          <w:sz w:val="28"/>
          <w:szCs w:val="28"/>
          <w:u w:color="1F1F1F"/>
          <w:shd w:val="clear" w:color="auto" w:fill="FEFFFF"/>
        </w:rPr>
        <w:t>хорошие показатели</w:t>
      </w:r>
      <w:r>
        <w:rPr>
          <w:rFonts w:ascii="Times New Roman" w:hAnsi="Times New Roman"/>
          <w:color w:val="1F1F1F"/>
          <w:sz w:val="28"/>
          <w:szCs w:val="28"/>
          <w:u w:color="1F1F1F"/>
          <w:shd w:val="clear" w:color="auto" w:fill="FEFFFF"/>
        </w:rPr>
        <w:t xml:space="preserve"> получились у бутилированной </w:t>
      </w:r>
      <w:r w:rsidR="005D3FEB">
        <w:rPr>
          <w:rFonts w:ascii="Times New Roman" w:hAnsi="Times New Roman"/>
          <w:color w:val="1F1F1F"/>
          <w:sz w:val="28"/>
          <w:szCs w:val="28"/>
          <w:u w:color="1F1F1F"/>
          <w:shd w:val="clear" w:color="auto" w:fill="FEFFFF"/>
        </w:rPr>
        <w:t xml:space="preserve">воды. </w:t>
      </w:r>
    </w:p>
    <w:p w14:paraId="20323DB5" w14:textId="77777777" w:rsidR="005D3FEB" w:rsidRDefault="005D3FEB">
      <w:pPr>
        <w:pStyle w:val="Aa"/>
        <w:numPr>
          <w:ilvl w:val="0"/>
          <w:numId w:val="12"/>
        </w:numPr>
        <w:spacing w:before="0" w:line="360" w:lineRule="auto"/>
        <w:jc w:val="both"/>
        <w:rPr>
          <w:rFonts w:ascii="Times New Roman" w:hAnsi="Times New Roman"/>
          <w:color w:val="1F1F1F"/>
          <w:sz w:val="28"/>
          <w:szCs w:val="28"/>
        </w:rPr>
      </w:pPr>
      <w:r>
        <w:rPr>
          <w:rFonts w:ascii="Times New Roman" w:hAnsi="Times New Roman"/>
          <w:color w:val="1F1F1F"/>
          <w:sz w:val="28"/>
          <w:szCs w:val="28"/>
          <w:u w:color="1F1F1F"/>
          <w:shd w:val="clear" w:color="auto" w:fill="FEFFFF"/>
        </w:rPr>
        <w:t xml:space="preserve"> С помощью тест полоски были выявлены хорошие показатели для пробы из скважины, которая является основным источником питьевой воды для нашей семьи.</w:t>
      </w:r>
    </w:p>
    <w:p w14:paraId="42761721" w14:textId="77777777" w:rsidR="004C7709" w:rsidRPr="005D3FEB" w:rsidRDefault="005D3FEB" w:rsidP="005D3FEB">
      <w:pPr>
        <w:pStyle w:val="Aa"/>
        <w:numPr>
          <w:ilvl w:val="0"/>
          <w:numId w:val="12"/>
        </w:numPr>
        <w:spacing w:before="0" w:line="360" w:lineRule="auto"/>
        <w:jc w:val="both"/>
        <w:rPr>
          <w:rFonts w:ascii="Times New Roman" w:eastAsia="Times New Roman" w:hAnsi="Times New Roman" w:cs="Times New Roman"/>
          <w:color w:val="1F1F1F"/>
          <w:sz w:val="28"/>
          <w:szCs w:val="28"/>
          <w:u w:color="1F1F1F"/>
          <w:shd w:val="clear" w:color="auto" w:fill="FEFFFF"/>
        </w:rPr>
      </w:pPr>
      <w:r w:rsidRPr="005D3FEB">
        <w:rPr>
          <w:rFonts w:ascii="Times New Roman" w:hAnsi="Times New Roman"/>
          <w:color w:val="1F1F1F"/>
          <w:sz w:val="28"/>
          <w:szCs w:val="28"/>
          <w:u w:color="1F1F1F"/>
          <w:shd w:val="clear" w:color="auto" w:fill="FEFFFF"/>
        </w:rPr>
        <w:t xml:space="preserve">Вода из родника и водопроводная вода не рекомендуются к употреблению. Вода из родника имеет повышенный уровень </w:t>
      </w:r>
      <w:proofErr w:type="spellStart"/>
      <w:r w:rsidRPr="005D3FEB">
        <w:rPr>
          <w:rFonts w:ascii="Times New Roman" w:hAnsi="Times New Roman"/>
          <w:color w:val="1F1F1F"/>
          <w:sz w:val="28"/>
          <w:szCs w:val="28"/>
          <w:u w:color="1F1F1F"/>
          <w:shd w:val="clear" w:color="auto" w:fill="FEFFFF"/>
        </w:rPr>
        <w:t>перманганатной</w:t>
      </w:r>
      <w:proofErr w:type="spellEnd"/>
      <w:r w:rsidRPr="005D3FEB">
        <w:rPr>
          <w:rFonts w:ascii="Times New Roman" w:hAnsi="Times New Roman"/>
          <w:color w:val="1F1F1F"/>
          <w:sz w:val="28"/>
          <w:szCs w:val="28"/>
          <w:u w:color="1F1F1F"/>
          <w:shd w:val="clear" w:color="auto" w:fill="FEFFFF"/>
        </w:rPr>
        <w:t xml:space="preserve"> окисляемости воды, превышает на 5 мг О</w:t>
      </w:r>
      <w:r w:rsidRPr="005D3FEB">
        <w:rPr>
          <w:rFonts w:ascii="Times New Roman" w:hAnsi="Times New Roman"/>
          <w:color w:val="1F1F1F"/>
          <w:sz w:val="20"/>
          <w:szCs w:val="20"/>
          <w:u w:color="1F1F1F"/>
          <w:shd w:val="clear" w:color="auto" w:fill="FEFFFF"/>
        </w:rPr>
        <w:t>2</w:t>
      </w:r>
      <w:r w:rsidRPr="005D3FEB">
        <w:rPr>
          <w:rFonts w:ascii="Times New Roman" w:hAnsi="Times New Roman"/>
          <w:color w:val="1F1F1F"/>
          <w:sz w:val="28"/>
          <w:szCs w:val="28"/>
          <w:u w:color="1F1F1F"/>
          <w:shd w:val="clear" w:color="auto" w:fill="FEFFFF"/>
        </w:rPr>
        <w:t xml:space="preserve">/л, а также имеет повышенную жёсткость. Водопроводная вода имеет повышенный уровень </w:t>
      </w:r>
      <w:proofErr w:type="spellStart"/>
      <w:r w:rsidRPr="005D3FEB">
        <w:rPr>
          <w:rFonts w:ascii="Times New Roman" w:hAnsi="Times New Roman"/>
          <w:color w:val="1F1F1F"/>
          <w:sz w:val="28"/>
          <w:szCs w:val="28"/>
          <w:u w:color="1F1F1F"/>
          <w:shd w:val="clear" w:color="auto" w:fill="FEFFFF"/>
        </w:rPr>
        <w:t>перманганатной</w:t>
      </w:r>
      <w:proofErr w:type="spellEnd"/>
      <w:r w:rsidRPr="005D3FEB">
        <w:rPr>
          <w:rFonts w:ascii="Times New Roman" w:hAnsi="Times New Roman"/>
          <w:color w:val="1F1F1F"/>
          <w:sz w:val="28"/>
          <w:szCs w:val="28"/>
          <w:u w:color="1F1F1F"/>
          <w:shd w:val="clear" w:color="auto" w:fill="FEFFFF"/>
        </w:rPr>
        <w:t xml:space="preserve"> окисляемости воды, превышает на 25 мг О</w:t>
      </w:r>
      <w:r w:rsidRPr="005D3FEB">
        <w:rPr>
          <w:rFonts w:ascii="Times New Roman" w:hAnsi="Times New Roman"/>
          <w:color w:val="1F1F1F"/>
          <w:sz w:val="20"/>
          <w:szCs w:val="20"/>
          <w:u w:color="1F1F1F"/>
          <w:shd w:val="clear" w:color="auto" w:fill="FEFFFF"/>
        </w:rPr>
        <w:t>2</w:t>
      </w:r>
      <w:r w:rsidRPr="005D3FEB">
        <w:rPr>
          <w:rFonts w:ascii="Times New Roman" w:hAnsi="Times New Roman"/>
          <w:color w:val="1F1F1F"/>
          <w:sz w:val="28"/>
          <w:szCs w:val="28"/>
          <w:u w:color="1F1F1F"/>
          <w:shd w:val="clear" w:color="auto" w:fill="FEFFFF"/>
        </w:rPr>
        <w:t>/л</w:t>
      </w:r>
      <w:r>
        <w:rPr>
          <w:rFonts w:ascii="Times New Roman" w:hAnsi="Times New Roman"/>
          <w:color w:val="1F1F1F"/>
          <w:sz w:val="28"/>
          <w:szCs w:val="28"/>
          <w:u w:color="1F1F1F"/>
          <w:shd w:val="clear" w:color="auto" w:fill="FEFFFF"/>
        </w:rPr>
        <w:t>.</w:t>
      </w:r>
    </w:p>
    <w:p w14:paraId="476226AD" w14:textId="77777777" w:rsidR="004C7709" w:rsidRPr="005D3FEB" w:rsidRDefault="005D3FEB" w:rsidP="005D3FEB">
      <w:pPr>
        <w:pStyle w:val="Aa"/>
        <w:numPr>
          <w:ilvl w:val="0"/>
          <w:numId w:val="12"/>
        </w:numPr>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По всем показателям можно составить рейтинг воды</w:t>
      </w:r>
      <w:r w:rsidRPr="005D3FEB">
        <w:rPr>
          <w:rFonts w:ascii="Times New Roman" w:hAnsi="Times New Roman"/>
          <w:b/>
          <w:bCs/>
          <w:color w:val="1F1F1F"/>
          <w:sz w:val="28"/>
          <w:szCs w:val="28"/>
          <w:u w:color="1F1F1F"/>
          <w:shd w:val="clear" w:color="auto" w:fill="FEFFFF"/>
        </w:rPr>
        <w:t xml:space="preserve"> </w:t>
      </w:r>
      <w:r w:rsidRPr="005D3FEB">
        <w:rPr>
          <w:rFonts w:ascii="Times New Roman" w:hAnsi="Times New Roman"/>
          <w:bCs/>
          <w:color w:val="1F1F1F"/>
          <w:sz w:val="28"/>
          <w:szCs w:val="28"/>
          <w:u w:color="1F1F1F"/>
          <w:shd w:val="clear" w:color="auto" w:fill="FEFFFF"/>
        </w:rPr>
        <w:t xml:space="preserve">от лучшего к худшему: </w:t>
      </w:r>
    </w:p>
    <w:p w14:paraId="1B72A4F3"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1 место — бутилированная вода .</w:t>
      </w:r>
    </w:p>
    <w:p w14:paraId="182EB98C"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2 место —  вода из скважины. </w:t>
      </w:r>
    </w:p>
    <w:p w14:paraId="5390FD56"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3 место — родниковая вода .</w:t>
      </w:r>
    </w:p>
    <w:p w14:paraId="7C539F09" w14:textId="77777777" w:rsidR="004C7709" w:rsidRDefault="005D3FEB">
      <w:pPr>
        <w:pStyle w:val="Aa"/>
        <w:spacing w:before="0" w:line="360" w:lineRule="auto"/>
        <w:jc w:val="both"/>
        <w:rPr>
          <w:rFonts w:ascii="Times New Roman" w:eastAsia="Times New Roman" w:hAnsi="Times New Roman" w:cs="Times New Roman"/>
          <w:b/>
          <w:bCs/>
          <w:color w:val="1F1F1F"/>
          <w:sz w:val="28"/>
          <w:szCs w:val="28"/>
          <w:u w:color="1F1F1F"/>
          <w:shd w:val="clear" w:color="auto" w:fill="FEFFFF"/>
        </w:rPr>
      </w:pPr>
      <w:r>
        <w:rPr>
          <w:rFonts w:ascii="Times New Roman" w:hAnsi="Times New Roman"/>
          <w:color w:val="1F1F1F"/>
          <w:sz w:val="28"/>
          <w:szCs w:val="28"/>
          <w:u w:color="1F1F1F"/>
          <w:shd w:val="clear" w:color="auto" w:fill="FEFFFF"/>
        </w:rPr>
        <w:t>4 место — водопроводная вода.</w:t>
      </w:r>
    </w:p>
    <w:p w14:paraId="2F091175" w14:textId="77777777" w:rsidR="004C7709" w:rsidRDefault="004C7709">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09EF92A5" w14:textId="77777777" w:rsidR="004C7709" w:rsidRDefault="005D3FEB">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       В процессе работы моя цель была достигнута, задачи выполнены, гипотеза подтверждена, все методы исследования были использованы.</w:t>
      </w:r>
    </w:p>
    <w:p w14:paraId="46D96EF3" w14:textId="77777777" w:rsidR="004C7709" w:rsidRDefault="004C7709">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1E824429"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067D913F"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1A39C1C8"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34CBC95C"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08F88EA4"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4284D03E"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7C35A9DF"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31C2B790"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u w:color="1F1F1F"/>
          <w:shd w:val="clear" w:color="auto" w:fill="FEFFFF"/>
        </w:rPr>
      </w:pPr>
    </w:p>
    <w:p w14:paraId="1608EA5A" w14:textId="77777777" w:rsidR="005D3FEB" w:rsidRDefault="005D3FEB" w:rsidP="00CF18A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hAnsi="Times New Roman"/>
          <w:color w:val="1F1F1F"/>
          <w:sz w:val="28"/>
          <w:szCs w:val="28"/>
          <w:u w:color="1F1F1F"/>
          <w:shd w:val="clear" w:color="auto" w:fill="FEFFFF"/>
        </w:rPr>
      </w:pPr>
    </w:p>
    <w:p w14:paraId="6F134CC5" w14:textId="77777777"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color w:val="1F1F1F"/>
          <w:sz w:val="28"/>
          <w:szCs w:val="28"/>
          <w:u w:color="1F1F1F"/>
          <w:shd w:val="clear" w:color="auto" w:fill="FEFFFF"/>
        </w:rPr>
      </w:pPr>
      <w:r>
        <w:rPr>
          <w:rFonts w:ascii="Times New Roman" w:hAnsi="Times New Roman"/>
          <w:color w:val="1F1F1F"/>
          <w:sz w:val="28"/>
          <w:szCs w:val="28"/>
          <w:u w:color="1F1F1F"/>
          <w:shd w:val="clear" w:color="auto" w:fill="FEFFFF"/>
        </w:rPr>
        <w:t xml:space="preserve">Информационные источники </w:t>
      </w:r>
    </w:p>
    <w:p w14:paraId="527505BF"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center"/>
        <w:rPr>
          <w:rFonts w:ascii="Times New Roman" w:eastAsia="Times New Roman" w:hAnsi="Times New Roman" w:cs="Times New Roman"/>
          <w:sz w:val="28"/>
          <w:szCs w:val="28"/>
        </w:rPr>
      </w:pPr>
    </w:p>
    <w:p w14:paraId="6E6A44AE" w14:textId="18BB9883" w:rsidR="004C7709" w:rsidRDefault="005D3FEB">
      <w:pPr>
        <w:pStyle w:val="Aa"/>
        <w:numPr>
          <w:ilvl w:val="0"/>
          <w:numId w:val="14"/>
        </w:numPr>
        <w:spacing w:before="0" w:line="240" w:lineRule="auto"/>
        <w:rPr>
          <w:rFonts w:ascii="Times New Roman" w:hAnsi="Times New Roman"/>
          <w:sz w:val="28"/>
          <w:szCs w:val="28"/>
        </w:rPr>
      </w:pPr>
      <w:r>
        <w:rPr>
          <w:rFonts w:ascii="Times New Roman" w:hAnsi="Times New Roman"/>
          <w:sz w:val="28"/>
          <w:szCs w:val="28"/>
        </w:rPr>
        <w:t xml:space="preserve">Роспотребнадзор назвал регионы с самой грязной и самой чистой питьевой водой. </w:t>
      </w:r>
      <w:r w:rsidR="00A17C17">
        <w:rPr>
          <w:rFonts w:ascii="Times New Roman" w:hAnsi="Times New Roman" w:cs="Times New Roman"/>
          <w:sz w:val="28"/>
          <w:szCs w:val="28"/>
        </w:rPr>
        <w:t>[</w:t>
      </w:r>
      <w:r>
        <w:rPr>
          <w:rFonts w:ascii="Times New Roman" w:hAnsi="Times New Roman"/>
          <w:sz w:val="28"/>
          <w:szCs w:val="28"/>
        </w:rPr>
        <w:t>Электронный ресурс</w:t>
      </w:r>
      <w:r w:rsidR="00A17C17">
        <w:rPr>
          <w:rFonts w:ascii="Times New Roman" w:hAnsi="Times New Roman" w:cs="Times New Roman"/>
          <w:sz w:val="28"/>
          <w:szCs w:val="28"/>
        </w:rPr>
        <w:t>]</w:t>
      </w:r>
      <w:r>
        <w:rPr>
          <w:rFonts w:ascii="Times New Roman" w:hAnsi="Times New Roman"/>
          <w:sz w:val="28"/>
          <w:szCs w:val="28"/>
        </w:rPr>
        <w:t xml:space="preserve">. </w:t>
      </w:r>
      <w:r w:rsidR="00523066">
        <w:rPr>
          <w:rStyle w:val="ab"/>
          <w:rFonts w:ascii="Times New Roman" w:hAnsi="Times New Roman"/>
          <w:color w:val="1F1F1F"/>
          <w:sz w:val="28"/>
          <w:szCs w:val="28"/>
          <w:u w:color="1F1F1F"/>
          <w:shd w:val="clear" w:color="auto" w:fill="FEFFFF"/>
        </w:rPr>
        <w:t xml:space="preserve">Режим доступа: </w:t>
      </w:r>
      <w:hyperlink r:id="rId7" w:history="1">
        <w:r>
          <w:rPr>
            <w:rStyle w:val="Hyperlink0"/>
            <w:rFonts w:ascii="Times New Roman" w:hAnsi="Times New Roman"/>
            <w:sz w:val="28"/>
            <w:szCs w:val="28"/>
          </w:rPr>
          <w:t>https</w:t>
        </w:r>
        <w:r>
          <w:rPr>
            <w:rStyle w:val="ab"/>
            <w:rFonts w:ascii="Times New Roman" w:hAnsi="Times New Roman"/>
            <w:color w:val="0000FF"/>
            <w:sz w:val="28"/>
            <w:szCs w:val="28"/>
            <w:u w:val="single" w:color="0000FF"/>
          </w:rPr>
          <w:t>://</w:t>
        </w:r>
        <w:r>
          <w:rPr>
            <w:rStyle w:val="Hyperlink0"/>
            <w:rFonts w:ascii="Times New Roman" w:hAnsi="Times New Roman"/>
            <w:sz w:val="28"/>
            <w:szCs w:val="28"/>
          </w:rPr>
          <w:t>snob</w:t>
        </w:r>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ru</w:t>
        </w:r>
        <w:proofErr w:type="spellEnd"/>
        <w:r>
          <w:rPr>
            <w:rStyle w:val="ab"/>
            <w:rFonts w:ascii="Times New Roman" w:hAnsi="Times New Roman"/>
            <w:color w:val="0000FF"/>
            <w:sz w:val="28"/>
            <w:szCs w:val="28"/>
            <w:u w:val="single" w:color="0000FF"/>
          </w:rPr>
          <w:t>/</w:t>
        </w:r>
        <w:r>
          <w:rPr>
            <w:rStyle w:val="Hyperlink0"/>
            <w:rFonts w:ascii="Times New Roman" w:hAnsi="Times New Roman"/>
            <w:sz w:val="28"/>
            <w:szCs w:val="28"/>
          </w:rPr>
          <w:t>amp</w:t>
        </w:r>
        <w:r>
          <w:rPr>
            <w:rStyle w:val="ab"/>
            <w:rFonts w:ascii="Times New Roman" w:hAnsi="Times New Roman"/>
            <w:color w:val="0000FF"/>
            <w:sz w:val="28"/>
            <w:szCs w:val="28"/>
            <w:u w:val="single" w:color="0000FF"/>
          </w:rPr>
          <w:t>/3007218</w:t>
        </w:r>
      </w:hyperlink>
      <w:r>
        <w:rPr>
          <w:rStyle w:val="ab"/>
          <w:rFonts w:ascii="Times New Roman" w:hAnsi="Times New Roman"/>
          <w:color w:val="0000FF"/>
          <w:sz w:val="28"/>
          <w:szCs w:val="28"/>
          <w:u w:val="single" w:color="0000FF"/>
        </w:rPr>
        <w:t xml:space="preserve">. </w:t>
      </w:r>
    </w:p>
    <w:p w14:paraId="7DD9AE4F"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p>
    <w:p w14:paraId="23010A82" w14:textId="36191834"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r>
        <w:rPr>
          <w:rFonts w:ascii="Times New Roman" w:hAnsi="Times New Roman"/>
          <w:sz w:val="28"/>
          <w:szCs w:val="28"/>
        </w:rPr>
        <w:t>2. Родниковая вода - польза, свойства, вред.</w:t>
      </w:r>
      <w:r w:rsidRPr="005D3FEB">
        <w:t xml:space="preserve"> </w:t>
      </w:r>
      <w:r w:rsidR="00523066">
        <w:rPr>
          <w:rFonts w:ascii="Times New Roman" w:hAnsi="Times New Roman" w:cs="Times New Roman"/>
        </w:rPr>
        <w:t>[</w:t>
      </w:r>
      <w:r w:rsidRPr="005D3FEB">
        <w:rPr>
          <w:rFonts w:ascii="Times New Roman" w:hAnsi="Times New Roman"/>
          <w:sz w:val="28"/>
          <w:szCs w:val="28"/>
        </w:rPr>
        <w:t>Электронный ресурс</w:t>
      </w:r>
      <w:r w:rsidR="00523066">
        <w:rPr>
          <w:rFonts w:ascii="Times New Roman" w:hAnsi="Times New Roman" w:cs="Times New Roman"/>
          <w:sz w:val="28"/>
          <w:szCs w:val="28"/>
        </w:rPr>
        <w:t>]</w:t>
      </w:r>
      <w:r>
        <w:rPr>
          <w:rFonts w:ascii="Times New Roman" w:hAnsi="Times New Roman"/>
          <w:sz w:val="28"/>
          <w:szCs w:val="28"/>
        </w:rPr>
        <w:t xml:space="preserve">. </w:t>
      </w:r>
      <w:r w:rsidR="00523066">
        <w:rPr>
          <w:rFonts w:ascii="Times New Roman" w:hAnsi="Times New Roman"/>
          <w:sz w:val="28"/>
          <w:szCs w:val="28"/>
        </w:rPr>
        <w:t xml:space="preserve">Режим доступа </w:t>
      </w:r>
      <w:hyperlink r:id="rId8" w:history="1">
        <w:r>
          <w:rPr>
            <w:rStyle w:val="Hyperlink0"/>
            <w:rFonts w:ascii="Times New Roman" w:hAnsi="Times New Roman"/>
            <w:sz w:val="28"/>
            <w:szCs w:val="28"/>
          </w:rPr>
          <w:t>https</w:t>
        </w:r>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vodaplus</w:t>
        </w:r>
        <w:proofErr w:type="spellEnd"/>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ru</w:t>
        </w:r>
        <w:proofErr w:type="spellEnd"/>
        <w:r>
          <w:rPr>
            <w:rStyle w:val="ab"/>
            <w:rFonts w:ascii="Times New Roman" w:hAnsi="Times New Roman"/>
            <w:color w:val="0000FF"/>
            <w:sz w:val="28"/>
            <w:szCs w:val="28"/>
            <w:u w:val="single" w:color="0000FF"/>
          </w:rPr>
          <w:t>/</w:t>
        </w:r>
        <w:r>
          <w:rPr>
            <w:rStyle w:val="Hyperlink0"/>
            <w:rFonts w:ascii="Times New Roman" w:hAnsi="Times New Roman"/>
            <w:sz w:val="28"/>
            <w:szCs w:val="28"/>
          </w:rPr>
          <w:t>blog</w:t>
        </w:r>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rodnikovaya</w:t>
        </w:r>
        <w:proofErr w:type="spellEnd"/>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voda</w:t>
        </w:r>
        <w:proofErr w:type="spellEnd"/>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polza</w:t>
        </w:r>
        <w:proofErr w:type="spellEnd"/>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svoystva</w:t>
        </w:r>
        <w:proofErr w:type="spellEnd"/>
        <w:r>
          <w:rPr>
            <w:rStyle w:val="ab"/>
            <w:rFonts w:ascii="Times New Roman" w:hAnsi="Times New Roman"/>
            <w:color w:val="0000FF"/>
            <w:sz w:val="28"/>
            <w:szCs w:val="28"/>
            <w:u w:val="single" w:color="0000FF"/>
          </w:rPr>
          <w:t>-</w:t>
        </w:r>
        <w:proofErr w:type="spellStart"/>
        <w:r>
          <w:rPr>
            <w:rStyle w:val="Hyperlink0"/>
            <w:rFonts w:ascii="Times New Roman" w:hAnsi="Times New Roman"/>
            <w:sz w:val="28"/>
            <w:szCs w:val="28"/>
          </w:rPr>
          <w:t>vred</w:t>
        </w:r>
        <w:proofErr w:type="spellEnd"/>
        <w:r>
          <w:rPr>
            <w:rStyle w:val="ab"/>
            <w:rFonts w:ascii="Times New Roman" w:hAnsi="Times New Roman"/>
            <w:color w:val="0000FF"/>
            <w:sz w:val="28"/>
            <w:szCs w:val="28"/>
            <w:u w:val="single" w:color="0000FF"/>
          </w:rPr>
          <w:t>/</w:t>
        </w:r>
      </w:hyperlink>
      <w:r>
        <w:rPr>
          <w:rFonts w:ascii="Times New Roman" w:hAnsi="Times New Roman"/>
          <w:sz w:val="28"/>
          <w:szCs w:val="28"/>
        </w:rPr>
        <w:t xml:space="preserve"> </w:t>
      </w:r>
    </w:p>
    <w:p w14:paraId="79FCCFCD"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p>
    <w:p w14:paraId="72BCDC9D" w14:textId="2F22C599"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r>
        <w:rPr>
          <w:rStyle w:val="ab"/>
          <w:rFonts w:ascii="Times New Roman" w:hAnsi="Times New Roman"/>
          <w:sz w:val="28"/>
          <w:szCs w:val="28"/>
        </w:rPr>
        <w:t>3. Насколько безопасна вода из скважины.</w:t>
      </w:r>
      <w:r w:rsidRPr="005D3FEB">
        <w:t xml:space="preserve"> </w:t>
      </w:r>
      <w:r w:rsidR="00523066">
        <w:rPr>
          <w:rFonts w:ascii="Times New Roman" w:hAnsi="Times New Roman" w:cs="Times New Roman"/>
        </w:rPr>
        <w:t>[</w:t>
      </w:r>
      <w:r w:rsidRPr="005D3FEB">
        <w:rPr>
          <w:rStyle w:val="ab"/>
          <w:rFonts w:ascii="Times New Roman" w:hAnsi="Times New Roman"/>
          <w:sz w:val="28"/>
          <w:szCs w:val="28"/>
        </w:rPr>
        <w:t>Электронный ресурс</w:t>
      </w:r>
      <w:r w:rsidR="00523066">
        <w:rPr>
          <w:rStyle w:val="ab"/>
          <w:rFonts w:ascii="Times New Roman" w:hAnsi="Times New Roman" w:cs="Times New Roman"/>
          <w:sz w:val="28"/>
          <w:szCs w:val="28"/>
        </w:rPr>
        <w:t>]</w:t>
      </w:r>
      <w:r>
        <w:rPr>
          <w:rStyle w:val="ab"/>
          <w:rFonts w:ascii="Times New Roman" w:hAnsi="Times New Roman"/>
          <w:sz w:val="28"/>
          <w:szCs w:val="28"/>
        </w:rPr>
        <w:t xml:space="preserve">. </w:t>
      </w:r>
      <w:r w:rsidR="00523066">
        <w:rPr>
          <w:rFonts w:ascii="Times New Roman" w:hAnsi="Times New Roman"/>
          <w:sz w:val="28"/>
          <w:szCs w:val="28"/>
        </w:rPr>
        <w:t>Режим доступа</w:t>
      </w:r>
      <w:r w:rsidR="00523066">
        <w:rPr>
          <w:rStyle w:val="ab"/>
          <w:rFonts w:ascii="Times New Roman" w:hAnsi="Times New Roman"/>
          <w:sz w:val="28"/>
          <w:szCs w:val="28"/>
        </w:rPr>
        <w:t>:</w:t>
      </w:r>
      <w:hyperlink r:id="rId9" w:history="1">
        <w:r w:rsidR="00523066" w:rsidRPr="00237916">
          <w:rPr>
            <w:rStyle w:val="a6"/>
            <w:rFonts w:ascii="Times New Roman" w:hAnsi="Times New Roman"/>
            <w:sz w:val="28"/>
            <w:szCs w:val="28"/>
          </w:rPr>
          <w:t>https://rusfilter.ru/blog/voprosy-o-vode/naskolko-bezopasna-voda-iz-skvazhiny/</w:t>
        </w:r>
      </w:hyperlink>
      <w:r>
        <w:rPr>
          <w:rFonts w:ascii="Times New Roman" w:hAnsi="Times New Roman"/>
          <w:sz w:val="28"/>
          <w:szCs w:val="28"/>
        </w:rPr>
        <w:t xml:space="preserve"> </w:t>
      </w:r>
    </w:p>
    <w:p w14:paraId="526857AA"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p>
    <w:p w14:paraId="07F7EC81" w14:textId="71E47D40"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r>
        <w:rPr>
          <w:rFonts w:ascii="Times New Roman" w:hAnsi="Times New Roman"/>
          <w:sz w:val="28"/>
          <w:szCs w:val="28"/>
        </w:rPr>
        <w:t xml:space="preserve">4. Бутилированная вода. Плюсы и минусы. </w:t>
      </w:r>
      <w:r w:rsidR="00523066">
        <w:rPr>
          <w:rFonts w:ascii="Times New Roman" w:hAnsi="Times New Roman" w:cs="Times New Roman"/>
          <w:sz w:val="28"/>
          <w:szCs w:val="28"/>
        </w:rPr>
        <w:t>[</w:t>
      </w:r>
      <w:r w:rsidRPr="005D3FEB">
        <w:rPr>
          <w:rFonts w:ascii="Times New Roman" w:hAnsi="Times New Roman"/>
          <w:sz w:val="28"/>
          <w:szCs w:val="28"/>
        </w:rPr>
        <w:t>Электронный ресурс</w:t>
      </w:r>
      <w:r w:rsidR="00523066">
        <w:rPr>
          <w:rFonts w:ascii="Times New Roman" w:hAnsi="Times New Roman" w:cs="Times New Roman"/>
          <w:sz w:val="28"/>
          <w:szCs w:val="28"/>
        </w:rPr>
        <w:t>]</w:t>
      </w:r>
      <w:r>
        <w:rPr>
          <w:rFonts w:ascii="Times New Roman" w:hAnsi="Times New Roman"/>
          <w:sz w:val="28"/>
          <w:szCs w:val="28"/>
        </w:rPr>
        <w:t>.</w:t>
      </w:r>
      <w:r w:rsidRPr="005D3FEB">
        <w:rPr>
          <w:rStyle w:val="Hyperlink1"/>
          <w:rFonts w:ascii="Times New Roman" w:hAnsi="Times New Roman"/>
          <w:color w:val="000000"/>
          <w:sz w:val="28"/>
          <w:szCs w:val="28"/>
          <w:u w:val="none" w:color="000000"/>
        </w:rPr>
        <w:t xml:space="preserve"> </w:t>
      </w:r>
      <w:r w:rsidR="00523066">
        <w:rPr>
          <w:rFonts w:ascii="Times New Roman" w:hAnsi="Times New Roman"/>
          <w:sz w:val="28"/>
          <w:szCs w:val="28"/>
        </w:rPr>
        <w:t xml:space="preserve">Режим доступа: </w:t>
      </w:r>
      <w:hyperlink r:id="rId10" w:history="1">
        <w:r>
          <w:rPr>
            <w:rStyle w:val="Hyperlink1"/>
            <w:rFonts w:ascii="Times New Roman" w:hAnsi="Times New Roman"/>
            <w:sz w:val="28"/>
            <w:szCs w:val="28"/>
            <w:lang w:val="en-US"/>
          </w:rPr>
          <w:t>http</w:t>
        </w:r>
        <w:r w:rsidRPr="000D6197">
          <w:rPr>
            <w:rStyle w:val="Hyperlink1"/>
            <w:rFonts w:ascii="Times New Roman" w:hAnsi="Times New Roman"/>
            <w:sz w:val="28"/>
            <w:szCs w:val="28"/>
          </w:rPr>
          <w:t>://</w:t>
        </w:r>
        <w:r>
          <w:rPr>
            <w:rStyle w:val="Hyperlink1"/>
            <w:rFonts w:ascii="Times New Roman" w:hAnsi="Times New Roman"/>
            <w:sz w:val="28"/>
            <w:szCs w:val="28"/>
            <w:lang w:val="en-US"/>
          </w:rPr>
          <w:t>www</w:t>
        </w:r>
        <w:r w:rsidRPr="000D6197">
          <w:rPr>
            <w:rStyle w:val="Hyperlink1"/>
            <w:rFonts w:ascii="Times New Roman" w:hAnsi="Times New Roman"/>
            <w:sz w:val="28"/>
            <w:szCs w:val="28"/>
          </w:rPr>
          <w:t>.</w:t>
        </w:r>
        <w:proofErr w:type="spellStart"/>
        <w:r>
          <w:rPr>
            <w:rStyle w:val="Hyperlink1"/>
            <w:rFonts w:ascii="Times New Roman" w:hAnsi="Times New Roman"/>
            <w:sz w:val="28"/>
            <w:szCs w:val="28"/>
            <w:lang w:val="en-US"/>
          </w:rPr>
          <w:t>vodainfo</w:t>
        </w:r>
        <w:proofErr w:type="spellEnd"/>
        <w:r w:rsidRPr="000D6197">
          <w:rPr>
            <w:rStyle w:val="Hyperlink1"/>
            <w:rFonts w:ascii="Times New Roman" w:hAnsi="Times New Roman"/>
            <w:sz w:val="28"/>
            <w:szCs w:val="28"/>
          </w:rPr>
          <w:t>.</w:t>
        </w:r>
        <w:r>
          <w:rPr>
            <w:rStyle w:val="Hyperlink1"/>
            <w:rFonts w:ascii="Times New Roman" w:hAnsi="Times New Roman"/>
            <w:sz w:val="28"/>
            <w:szCs w:val="28"/>
            <w:lang w:val="en-US"/>
          </w:rPr>
          <w:t>com</w:t>
        </w:r>
        <w:r w:rsidRPr="000D6197">
          <w:rPr>
            <w:rStyle w:val="Hyperlink1"/>
            <w:rFonts w:ascii="Times New Roman" w:hAnsi="Times New Roman"/>
            <w:sz w:val="28"/>
            <w:szCs w:val="28"/>
          </w:rPr>
          <w:t>/</w:t>
        </w:r>
        <w:proofErr w:type="spellStart"/>
        <w:r>
          <w:rPr>
            <w:rStyle w:val="Hyperlink1"/>
            <w:rFonts w:ascii="Times New Roman" w:hAnsi="Times New Roman"/>
            <w:sz w:val="28"/>
            <w:szCs w:val="28"/>
            <w:lang w:val="en-US"/>
          </w:rPr>
          <w:t>ru</w:t>
        </w:r>
        <w:proofErr w:type="spellEnd"/>
        <w:r w:rsidRPr="000D6197">
          <w:rPr>
            <w:rStyle w:val="Hyperlink1"/>
            <w:rFonts w:ascii="Times New Roman" w:hAnsi="Times New Roman"/>
            <w:sz w:val="28"/>
            <w:szCs w:val="28"/>
          </w:rPr>
          <w:t>/</w:t>
        </w:r>
        <w:r>
          <w:rPr>
            <w:rStyle w:val="Hyperlink1"/>
            <w:rFonts w:ascii="Times New Roman" w:hAnsi="Times New Roman"/>
            <w:sz w:val="28"/>
            <w:szCs w:val="28"/>
            <w:lang w:val="en-US"/>
          </w:rPr>
          <w:t>about</w:t>
        </w:r>
        <w:r w:rsidRPr="000D6197">
          <w:rPr>
            <w:rStyle w:val="Hyperlink1"/>
            <w:rFonts w:ascii="Times New Roman" w:hAnsi="Times New Roman"/>
            <w:sz w:val="28"/>
            <w:szCs w:val="28"/>
          </w:rPr>
          <w:t>_</w:t>
        </w:r>
        <w:r>
          <w:rPr>
            <w:rStyle w:val="Hyperlink1"/>
            <w:rFonts w:ascii="Times New Roman" w:hAnsi="Times New Roman"/>
            <w:sz w:val="28"/>
            <w:szCs w:val="28"/>
            <w:lang w:val="en-US"/>
          </w:rPr>
          <w:t>water</w:t>
        </w:r>
        <w:r w:rsidRPr="000D6197">
          <w:rPr>
            <w:rStyle w:val="Hyperlink1"/>
            <w:rFonts w:ascii="Times New Roman" w:hAnsi="Times New Roman"/>
            <w:sz w:val="28"/>
            <w:szCs w:val="28"/>
          </w:rPr>
          <w:t>/</w:t>
        </w:r>
        <w:r>
          <w:rPr>
            <w:rStyle w:val="Hyperlink1"/>
            <w:rFonts w:ascii="Times New Roman" w:hAnsi="Times New Roman"/>
            <w:sz w:val="28"/>
            <w:szCs w:val="28"/>
            <w:lang w:val="en-US"/>
          </w:rPr>
          <w:t>bottled</w:t>
        </w:r>
        <w:r w:rsidRPr="000D6197">
          <w:rPr>
            <w:rStyle w:val="Hyperlink1"/>
            <w:rFonts w:ascii="Times New Roman" w:hAnsi="Times New Roman"/>
            <w:sz w:val="28"/>
            <w:szCs w:val="28"/>
          </w:rPr>
          <w:t>/</w:t>
        </w:r>
        <w:r>
          <w:rPr>
            <w:rStyle w:val="Hyperlink1"/>
            <w:rFonts w:ascii="Times New Roman" w:hAnsi="Times New Roman"/>
            <w:sz w:val="28"/>
            <w:szCs w:val="28"/>
            <w:lang w:val="en-US"/>
          </w:rPr>
          <w:t>pluses</w:t>
        </w:r>
        <w:r w:rsidRPr="000D6197">
          <w:rPr>
            <w:rStyle w:val="Hyperlink1"/>
            <w:rFonts w:ascii="Times New Roman" w:hAnsi="Times New Roman"/>
            <w:sz w:val="28"/>
            <w:szCs w:val="28"/>
          </w:rPr>
          <w:t>_</w:t>
        </w:r>
        <w:r>
          <w:rPr>
            <w:rStyle w:val="Hyperlink1"/>
            <w:rFonts w:ascii="Times New Roman" w:hAnsi="Times New Roman"/>
            <w:sz w:val="28"/>
            <w:szCs w:val="28"/>
            <w:lang w:val="en-US"/>
          </w:rPr>
          <w:t>and</w:t>
        </w:r>
        <w:r w:rsidRPr="000D6197">
          <w:rPr>
            <w:rStyle w:val="Hyperlink1"/>
            <w:rFonts w:ascii="Times New Roman" w:hAnsi="Times New Roman"/>
            <w:sz w:val="28"/>
            <w:szCs w:val="28"/>
          </w:rPr>
          <w:t>_</w:t>
        </w:r>
        <w:r>
          <w:rPr>
            <w:rStyle w:val="Hyperlink1"/>
            <w:rFonts w:ascii="Times New Roman" w:hAnsi="Times New Roman"/>
            <w:sz w:val="28"/>
            <w:szCs w:val="28"/>
            <w:lang w:val="en-US"/>
          </w:rPr>
          <w:t>minuses</w:t>
        </w:r>
        <w:r w:rsidRPr="000D6197">
          <w:rPr>
            <w:rStyle w:val="Hyperlink1"/>
            <w:rFonts w:ascii="Times New Roman" w:hAnsi="Times New Roman"/>
            <w:sz w:val="28"/>
            <w:szCs w:val="28"/>
          </w:rPr>
          <w:t>.</w:t>
        </w:r>
        <w:r>
          <w:rPr>
            <w:rStyle w:val="Hyperlink1"/>
            <w:rFonts w:ascii="Times New Roman" w:hAnsi="Times New Roman"/>
            <w:sz w:val="28"/>
            <w:szCs w:val="28"/>
            <w:lang w:val="en-US"/>
          </w:rPr>
          <w:t>html</w:t>
        </w:r>
      </w:hyperlink>
      <w:r>
        <w:rPr>
          <w:rFonts w:ascii="Times New Roman" w:hAnsi="Times New Roman"/>
          <w:sz w:val="28"/>
          <w:szCs w:val="28"/>
        </w:rPr>
        <w:t xml:space="preserve"> </w:t>
      </w:r>
    </w:p>
    <w:p w14:paraId="4D38B8E0" w14:textId="77777777" w:rsidR="004C7709" w:rsidRDefault="004C7709">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Times New Roman" w:eastAsia="Times New Roman" w:hAnsi="Times New Roman" w:cs="Times New Roman"/>
          <w:sz w:val="28"/>
          <w:szCs w:val="28"/>
        </w:rPr>
      </w:pPr>
    </w:p>
    <w:p w14:paraId="14194311" w14:textId="27B82B2F" w:rsidR="004C7709" w:rsidRDefault="005D3FEB">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Style w:val="ab"/>
          <w:rFonts w:ascii="Times New Roman" w:eastAsia="Times New Roman" w:hAnsi="Times New Roman" w:cs="Times New Roman"/>
          <w:color w:val="1F1F1F"/>
          <w:sz w:val="28"/>
          <w:szCs w:val="28"/>
          <w:u w:color="1F1F1F"/>
          <w:shd w:val="clear" w:color="auto" w:fill="FEFFFF"/>
        </w:rPr>
      </w:pPr>
      <w:r>
        <w:rPr>
          <w:rFonts w:ascii="Times New Roman" w:hAnsi="Times New Roman"/>
          <w:sz w:val="28"/>
          <w:szCs w:val="28"/>
        </w:rPr>
        <w:t>5.</w:t>
      </w:r>
      <w:r w:rsidRPr="000D6197">
        <w:rPr>
          <w:rFonts w:ascii="Times New Roman" w:hAnsi="Times New Roman"/>
          <w:sz w:val="28"/>
          <w:szCs w:val="28"/>
        </w:rPr>
        <w:t xml:space="preserve"> </w:t>
      </w:r>
      <w:r>
        <w:rPr>
          <w:rFonts w:ascii="Times New Roman" w:hAnsi="Times New Roman"/>
          <w:sz w:val="28"/>
          <w:szCs w:val="28"/>
        </w:rPr>
        <w:t xml:space="preserve"> Можно ли отравиться водой?</w:t>
      </w:r>
      <w:r w:rsidRPr="005D3FEB">
        <w:t xml:space="preserve"> </w:t>
      </w:r>
      <w:r w:rsidR="00523066">
        <w:rPr>
          <w:rFonts w:ascii="Times New Roman" w:hAnsi="Times New Roman" w:cs="Times New Roman"/>
        </w:rPr>
        <w:t>[</w:t>
      </w:r>
      <w:r w:rsidRPr="005D3FEB">
        <w:rPr>
          <w:rFonts w:ascii="Times New Roman" w:hAnsi="Times New Roman"/>
          <w:sz w:val="28"/>
          <w:szCs w:val="28"/>
        </w:rPr>
        <w:t>Электронный ресурс</w:t>
      </w:r>
      <w:r w:rsidR="00523066">
        <w:rPr>
          <w:rFonts w:ascii="Times New Roman" w:hAnsi="Times New Roman" w:cs="Times New Roman"/>
          <w:sz w:val="28"/>
          <w:szCs w:val="28"/>
        </w:rPr>
        <w:t>]</w:t>
      </w:r>
      <w:r>
        <w:rPr>
          <w:rFonts w:ascii="Times New Roman" w:hAnsi="Times New Roman"/>
          <w:sz w:val="28"/>
          <w:szCs w:val="28"/>
        </w:rPr>
        <w:t xml:space="preserve">. </w:t>
      </w:r>
      <w:r w:rsidR="00523066">
        <w:rPr>
          <w:rFonts w:ascii="Times New Roman" w:hAnsi="Times New Roman"/>
          <w:sz w:val="28"/>
          <w:szCs w:val="28"/>
        </w:rPr>
        <w:t>Режим доступа:</w:t>
      </w:r>
      <w:hyperlink r:id="rId11" w:history="1">
        <w:r>
          <w:rPr>
            <w:rStyle w:val="Hyperlink1"/>
            <w:rFonts w:ascii="Times New Roman" w:hAnsi="Times New Roman"/>
            <w:sz w:val="28"/>
            <w:szCs w:val="28"/>
          </w:rPr>
          <w:t>https://vitelia.ru/blog/stories/mozhno-li-otravitsya-vodoy/</w:t>
        </w:r>
      </w:hyperlink>
      <w:r>
        <w:rPr>
          <w:rFonts w:ascii="Times New Roman" w:hAnsi="Times New Roman"/>
          <w:sz w:val="28"/>
          <w:szCs w:val="28"/>
        </w:rPr>
        <w:t xml:space="preserve"> </w:t>
      </w:r>
    </w:p>
    <w:p w14:paraId="282EA6EA" w14:textId="77777777" w:rsidR="004C7709" w:rsidRDefault="004C7709">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20C61A47" w14:textId="77777777" w:rsidR="004C7709" w:rsidRDefault="004C7709">
      <w:pPr>
        <w:pStyle w:val="Aa"/>
        <w:spacing w:before="0" w:line="360" w:lineRule="auto"/>
        <w:jc w:val="both"/>
        <w:rPr>
          <w:rFonts w:ascii="Times New Roman" w:eastAsia="Times New Roman" w:hAnsi="Times New Roman" w:cs="Times New Roman"/>
          <w:color w:val="1F1F1F"/>
          <w:sz w:val="28"/>
          <w:szCs w:val="28"/>
          <w:u w:color="1F1F1F"/>
          <w:shd w:val="clear" w:color="auto" w:fill="FEFFFF"/>
        </w:rPr>
      </w:pPr>
    </w:p>
    <w:p w14:paraId="6AEAE344" w14:textId="77777777" w:rsidR="004C7709" w:rsidRDefault="004C7709">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p>
    <w:p w14:paraId="501DA0DD" w14:textId="77777777" w:rsidR="004C7709" w:rsidRDefault="004C7709">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p>
    <w:p w14:paraId="1BB10D30" w14:textId="77777777" w:rsidR="004C7709" w:rsidRDefault="004C7709">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p>
    <w:p w14:paraId="7253A82D" w14:textId="77777777" w:rsidR="004C7709" w:rsidRDefault="004C7709">
      <w:pPr>
        <w:pStyle w:val="Aa"/>
        <w:spacing w:before="0" w:line="360" w:lineRule="auto"/>
        <w:jc w:val="center"/>
        <w:rPr>
          <w:rFonts w:ascii="Times New Roman" w:eastAsia="Times New Roman" w:hAnsi="Times New Roman" w:cs="Times New Roman"/>
          <w:color w:val="1F1F1F"/>
          <w:sz w:val="28"/>
          <w:szCs w:val="28"/>
          <w:u w:color="1F1F1F"/>
          <w:shd w:val="clear" w:color="auto" w:fill="FEFFFF"/>
        </w:rPr>
      </w:pPr>
    </w:p>
    <w:p w14:paraId="0E67B9F7"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3C55F6B2"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48E5ECD2"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37BB0C2E"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1DCF1D06"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2D9940A1"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6B5124F8"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23043F0C"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74F37A0F"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3B9E9553"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4DD35F01" w14:textId="77777777" w:rsidR="004C7709" w:rsidRDefault="004C7709">
      <w:pPr>
        <w:pStyle w:val="Aa"/>
        <w:spacing w:before="0" w:line="360" w:lineRule="auto"/>
        <w:jc w:val="center"/>
        <w:rPr>
          <w:rStyle w:val="ab"/>
          <w:rFonts w:ascii="Times New Roman" w:eastAsia="Times New Roman" w:hAnsi="Times New Roman" w:cs="Times New Roman"/>
          <w:color w:val="1F1F1F"/>
          <w:u w:color="1F1F1F"/>
          <w:shd w:val="clear" w:color="auto" w:fill="FEFFFF"/>
        </w:rPr>
      </w:pPr>
    </w:p>
    <w:p w14:paraId="40F078A3" w14:textId="5F5D7A78" w:rsidR="004C7709" w:rsidRDefault="004C7709" w:rsidP="005D3FEB">
      <w:pPr>
        <w:pStyle w:val="Aa"/>
        <w:spacing w:before="0" w:line="360" w:lineRule="auto"/>
        <w:rPr>
          <w:rStyle w:val="ab"/>
          <w:rFonts w:ascii="Times New Roman" w:eastAsia="Times New Roman" w:hAnsi="Times New Roman" w:cs="Times New Roman"/>
          <w:b/>
          <w:bCs/>
          <w:color w:val="1F1F1F"/>
          <w:sz w:val="28"/>
          <w:szCs w:val="28"/>
          <w:u w:color="1F1F1F"/>
          <w:shd w:val="clear" w:color="auto" w:fill="FEFFFF"/>
        </w:rPr>
      </w:pPr>
    </w:p>
    <w:p w14:paraId="203049FA" w14:textId="7792C360" w:rsidR="00523066" w:rsidRDefault="00523066" w:rsidP="005D3FEB">
      <w:pPr>
        <w:pStyle w:val="Aa"/>
        <w:spacing w:before="0" w:line="360" w:lineRule="auto"/>
        <w:rPr>
          <w:rStyle w:val="ab"/>
          <w:rFonts w:ascii="Times New Roman" w:eastAsia="Times New Roman" w:hAnsi="Times New Roman" w:cs="Times New Roman"/>
          <w:b/>
          <w:bCs/>
          <w:color w:val="1F1F1F"/>
          <w:sz w:val="28"/>
          <w:szCs w:val="28"/>
          <w:u w:color="1F1F1F"/>
          <w:shd w:val="clear" w:color="auto" w:fill="FEFFFF"/>
        </w:rPr>
      </w:pPr>
    </w:p>
    <w:p w14:paraId="545E259F" w14:textId="77777777" w:rsidR="00523066" w:rsidRDefault="00523066" w:rsidP="005D3FEB">
      <w:pPr>
        <w:pStyle w:val="Aa"/>
        <w:spacing w:before="0" w:line="360" w:lineRule="auto"/>
        <w:rPr>
          <w:rStyle w:val="ab"/>
          <w:rFonts w:ascii="Times New Roman" w:eastAsia="Times New Roman" w:hAnsi="Times New Roman" w:cs="Times New Roman"/>
          <w:b/>
          <w:bCs/>
          <w:color w:val="1F1F1F"/>
          <w:sz w:val="28"/>
          <w:szCs w:val="28"/>
          <w:u w:color="1F1F1F"/>
          <w:shd w:val="clear" w:color="auto" w:fill="FEFFFF"/>
        </w:rPr>
      </w:pPr>
    </w:p>
    <w:p w14:paraId="6450E5CC" w14:textId="77777777" w:rsidR="005D3FEB" w:rsidRDefault="005D3FEB" w:rsidP="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lastRenderedPageBreak/>
        <w:t>Приложение 1.</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59264" behindDoc="0" locked="0" layoutInCell="1" allowOverlap="1" wp14:anchorId="17939A28" wp14:editId="148D9DF1">
            <wp:simplePos x="0" y="0"/>
            <wp:positionH relativeFrom="page">
              <wp:posOffset>1079287</wp:posOffset>
            </wp:positionH>
            <wp:positionV relativeFrom="line">
              <wp:posOffset>203200</wp:posOffset>
            </wp:positionV>
            <wp:extent cx="2028938" cy="2705250"/>
            <wp:effectExtent l="0" t="0" r="0" b="0"/>
            <wp:wrapThrough wrapText="bothSides" distL="152400" distR="152400">
              <wp:wrapPolygon edited="1">
                <wp:start x="0" y="0"/>
                <wp:lineTo x="21600" y="0"/>
                <wp:lineTo x="21600" y="21600"/>
                <wp:lineTo x="0" y="21600"/>
                <wp:lineTo x="0" y="0"/>
              </wp:wrapPolygon>
            </wp:wrapThrough>
            <wp:docPr id="1073741825" name="officeArt object" descr="IMG_4901.jpeg"/>
            <wp:cNvGraphicFramePr/>
            <a:graphic xmlns:a="http://schemas.openxmlformats.org/drawingml/2006/main">
              <a:graphicData uri="http://schemas.openxmlformats.org/drawingml/2006/picture">
                <pic:pic xmlns:pic="http://schemas.openxmlformats.org/drawingml/2006/picture">
                  <pic:nvPicPr>
                    <pic:cNvPr id="1073741825" name="IMG_4901.jpeg" descr="IMG_4901.jpeg"/>
                    <pic:cNvPicPr>
                      <a:picLocks noChangeAspect="1"/>
                    </pic:cNvPicPr>
                  </pic:nvPicPr>
                  <pic:blipFill>
                    <a:blip r:embed="rId12"/>
                    <a:stretch>
                      <a:fillRect/>
                    </a:stretch>
                  </pic:blipFill>
                  <pic:spPr>
                    <a:xfrm>
                      <a:off x="0" y="0"/>
                      <a:ext cx="2028938" cy="2705250"/>
                    </a:xfrm>
                    <a:prstGeom prst="rect">
                      <a:avLst/>
                    </a:prstGeom>
                    <a:ln w="12700" cap="flat">
                      <a:noFill/>
                      <a:miter lim="400000"/>
                    </a:ln>
                    <a:effectLst/>
                  </pic:spPr>
                </pic:pic>
              </a:graphicData>
            </a:graphic>
          </wp:anchor>
        </w:drawing>
      </w:r>
      <w:r>
        <w:rPr>
          <w:rStyle w:val="ab"/>
          <w:rFonts w:ascii="Times New Roman" w:hAnsi="Times New Roman"/>
          <w:color w:val="1F1F1F"/>
          <w:sz w:val="28"/>
          <w:szCs w:val="28"/>
          <w:u w:color="1F1F1F"/>
          <w:shd w:val="clear" w:color="auto" w:fill="FEFFFF"/>
        </w:rPr>
        <w:t xml:space="preserve"> </w:t>
      </w:r>
      <w:r>
        <w:rPr>
          <w:rStyle w:val="ab"/>
          <w:rFonts w:ascii="Times New Roman" w:eastAsia="Times New Roman" w:hAnsi="Times New Roman" w:cs="Times New Roman"/>
          <w:color w:val="1F1F1F"/>
          <w:sz w:val="28"/>
          <w:szCs w:val="28"/>
          <w:u w:color="1F1F1F"/>
          <w:shd w:val="clear" w:color="auto" w:fill="FEFFFF"/>
        </w:rPr>
        <w:t>Экспресс тест для анализа воды.</w:t>
      </w:r>
    </w:p>
    <w:p w14:paraId="0E8CA21F" w14:textId="77777777" w:rsidR="004C7709" w:rsidRDefault="004C7709">
      <w:pPr>
        <w:pStyle w:val="Aa"/>
        <w:spacing w:before="0" w:line="240" w:lineRule="auto"/>
        <w:ind w:left="720"/>
        <w:rPr>
          <w:rStyle w:val="ab"/>
          <w:rFonts w:ascii="Times New Roman" w:eastAsia="Times New Roman" w:hAnsi="Times New Roman" w:cs="Times New Roman"/>
          <w:color w:val="1F1F1F"/>
          <w:sz w:val="28"/>
          <w:szCs w:val="28"/>
          <w:u w:color="1F1F1F"/>
          <w:shd w:val="clear" w:color="auto" w:fill="FEFFFF"/>
        </w:rPr>
      </w:pPr>
    </w:p>
    <w:p w14:paraId="44343F07"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362B92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D64C257"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D80428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7C85BE8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1EA96A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FA1A63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771310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C732FE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A01F155"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794351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BC5FD84"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59B66FB"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5CA5D3D" w14:textId="77777777" w:rsidR="004C7709" w:rsidRDefault="005D3FEB" w:rsidP="00CF18A9">
      <w:pPr>
        <w:pStyle w:val="Aa"/>
        <w:spacing w:before="0" w:line="240" w:lineRule="auto"/>
        <w:ind w:left="720"/>
        <w:jc w:val="center"/>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2.</w:t>
      </w:r>
      <w:r w:rsidR="00CF18A9">
        <w:rPr>
          <w:rStyle w:val="ab"/>
          <w:rFonts w:ascii="Times New Roman" w:hAnsi="Times New Roman"/>
          <w:color w:val="1F1F1F"/>
          <w:sz w:val="28"/>
          <w:szCs w:val="28"/>
          <w:u w:color="1F1F1F"/>
          <w:shd w:val="clear" w:color="auto" w:fill="FEFFFF"/>
        </w:rPr>
        <w:t xml:space="preserve"> Реактивы</w:t>
      </w:r>
    </w:p>
    <w:p w14:paraId="3F67AD86"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0288" behindDoc="0" locked="0" layoutInCell="1" allowOverlap="1" wp14:anchorId="17F0DCE0" wp14:editId="0E564B4E">
            <wp:simplePos x="0" y="0"/>
            <wp:positionH relativeFrom="page">
              <wp:posOffset>837001</wp:posOffset>
            </wp:positionH>
            <wp:positionV relativeFrom="line">
              <wp:posOffset>234683</wp:posOffset>
            </wp:positionV>
            <wp:extent cx="2088940" cy="2088940"/>
            <wp:effectExtent l="0" t="0" r="0" b="0"/>
            <wp:wrapTopAndBottom distT="152400" distB="152400"/>
            <wp:docPr id="1073741826" name="officeArt object" descr="67006E07-B2C9-406A-B47A-7075E181A3C4.jpeg"/>
            <wp:cNvGraphicFramePr/>
            <a:graphic xmlns:a="http://schemas.openxmlformats.org/drawingml/2006/main">
              <a:graphicData uri="http://schemas.openxmlformats.org/drawingml/2006/picture">
                <pic:pic xmlns:pic="http://schemas.openxmlformats.org/drawingml/2006/picture">
                  <pic:nvPicPr>
                    <pic:cNvPr id="1073741826" name="67006E07-B2C9-406A-B47A-7075E181A3C4.jpeg" descr="67006E07-B2C9-406A-B47A-7075E181A3C4.jpeg"/>
                    <pic:cNvPicPr>
                      <a:picLocks noChangeAspect="1"/>
                    </pic:cNvPicPr>
                  </pic:nvPicPr>
                  <pic:blipFill>
                    <a:blip r:embed="rId13"/>
                    <a:stretch>
                      <a:fillRect/>
                    </a:stretch>
                  </pic:blipFill>
                  <pic:spPr>
                    <a:xfrm>
                      <a:off x="0" y="0"/>
                      <a:ext cx="2088940" cy="2088940"/>
                    </a:xfrm>
                    <a:prstGeom prst="rect">
                      <a:avLst/>
                    </a:prstGeom>
                    <a:ln w="12700" cap="flat">
                      <a:noFill/>
                      <a:miter lim="400000"/>
                    </a:ln>
                    <a:effectLst/>
                  </pic:spPr>
                </pic:pic>
              </a:graphicData>
            </a:graphic>
          </wp:anchor>
        </w:drawing>
      </w:r>
    </w:p>
    <w:p w14:paraId="0778C8A5"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 xml:space="preserve">                                   Приложение 3.</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1312" behindDoc="0" locked="0" layoutInCell="1" allowOverlap="1" wp14:anchorId="1F939F38" wp14:editId="7D4FDD70">
            <wp:simplePos x="0" y="0"/>
            <wp:positionH relativeFrom="page">
              <wp:posOffset>880291</wp:posOffset>
            </wp:positionH>
            <wp:positionV relativeFrom="line">
              <wp:posOffset>254681</wp:posOffset>
            </wp:positionV>
            <wp:extent cx="1719463" cy="2242028"/>
            <wp:effectExtent l="0" t="0" r="0" b="0"/>
            <wp:wrapThrough wrapText="bothSides" distL="152400" distR="152400">
              <wp:wrapPolygon edited="1">
                <wp:start x="0" y="0"/>
                <wp:lineTo x="21600" y="0"/>
                <wp:lineTo x="21600" y="21600"/>
                <wp:lineTo x="0" y="21600"/>
                <wp:lineTo x="0" y="0"/>
              </wp:wrapPolygon>
            </wp:wrapThrough>
            <wp:docPr id="1073741827" name="officeArt object" descr="IMG_5155.jpeg"/>
            <wp:cNvGraphicFramePr/>
            <a:graphic xmlns:a="http://schemas.openxmlformats.org/drawingml/2006/main">
              <a:graphicData uri="http://schemas.openxmlformats.org/drawingml/2006/picture">
                <pic:pic xmlns:pic="http://schemas.openxmlformats.org/drawingml/2006/picture">
                  <pic:nvPicPr>
                    <pic:cNvPr id="1073741827" name="IMG_5155.jpeg" descr="IMG_5155.jpeg"/>
                    <pic:cNvPicPr>
                      <a:picLocks noChangeAspect="1"/>
                    </pic:cNvPicPr>
                  </pic:nvPicPr>
                  <pic:blipFill>
                    <a:blip r:embed="rId14"/>
                    <a:stretch>
                      <a:fillRect/>
                    </a:stretch>
                  </pic:blipFill>
                  <pic:spPr>
                    <a:xfrm>
                      <a:off x="0" y="0"/>
                      <a:ext cx="1719463" cy="2242028"/>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xml:space="preserve"> Шкала для определения железа</w:t>
      </w:r>
    </w:p>
    <w:p w14:paraId="3FB6290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A5199A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780BC3D"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0C253D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A1642B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30AD68D"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1D5B82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F06EE0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77E6B3BF"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88A968D"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7BE9C48"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67E2FB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1F8D30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1C55838"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AD5FC31"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lastRenderedPageBreak/>
        <w:t xml:space="preserve">                                Приложение 4.</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2336" behindDoc="0" locked="0" layoutInCell="1" allowOverlap="1" wp14:anchorId="7BEF176E" wp14:editId="1E62E002">
            <wp:simplePos x="0" y="0"/>
            <wp:positionH relativeFrom="page">
              <wp:posOffset>1041624</wp:posOffset>
            </wp:positionH>
            <wp:positionV relativeFrom="line">
              <wp:posOffset>257982</wp:posOffset>
            </wp:positionV>
            <wp:extent cx="1723682" cy="2298240"/>
            <wp:effectExtent l="0" t="0" r="0" b="0"/>
            <wp:wrapThrough wrapText="bothSides" distL="152400" distR="152400">
              <wp:wrapPolygon edited="1">
                <wp:start x="0" y="0"/>
                <wp:lineTo x="21600" y="0"/>
                <wp:lineTo x="21600" y="21600"/>
                <wp:lineTo x="0" y="21600"/>
                <wp:lineTo x="0" y="0"/>
              </wp:wrapPolygon>
            </wp:wrapThrough>
            <wp:docPr id="1073741828" name="officeArt object" descr="IMG_4905.jpeg"/>
            <wp:cNvGraphicFramePr/>
            <a:graphic xmlns:a="http://schemas.openxmlformats.org/drawingml/2006/main">
              <a:graphicData uri="http://schemas.openxmlformats.org/drawingml/2006/picture">
                <pic:pic xmlns:pic="http://schemas.openxmlformats.org/drawingml/2006/picture">
                  <pic:nvPicPr>
                    <pic:cNvPr id="1073741828" name="IMG_4905.jpeg" descr="IMG_4905.jpeg"/>
                    <pic:cNvPicPr>
                      <a:picLocks noChangeAspect="1"/>
                    </pic:cNvPicPr>
                  </pic:nvPicPr>
                  <pic:blipFill>
                    <a:blip r:embed="rId15"/>
                    <a:stretch>
                      <a:fillRect/>
                    </a:stretch>
                  </pic:blipFill>
                  <pic:spPr>
                    <a:xfrm>
                      <a:off x="0" y="0"/>
                      <a:ext cx="1723682" cy="2298240"/>
                    </a:xfrm>
                    <a:prstGeom prst="rect">
                      <a:avLst/>
                    </a:prstGeom>
                    <a:ln w="12700" cap="flat">
                      <a:noFill/>
                      <a:miter lim="400000"/>
                    </a:ln>
                    <a:effectLst/>
                  </pic:spPr>
                </pic:pic>
              </a:graphicData>
            </a:graphic>
          </wp:anchor>
        </w:drawing>
      </w:r>
      <w:r>
        <w:rPr>
          <w:rStyle w:val="ab"/>
          <w:rFonts w:ascii="Times New Roman" w:hAnsi="Times New Roman"/>
          <w:color w:val="1F1F1F"/>
          <w:sz w:val="28"/>
          <w:szCs w:val="28"/>
          <w:u w:color="1F1F1F"/>
          <w:shd w:val="clear" w:color="auto" w:fill="FEFFFF"/>
        </w:rPr>
        <w:t>Тест полоска</w:t>
      </w:r>
    </w:p>
    <w:p w14:paraId="4E389ED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D32BA65"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E25A1DD"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4BF67C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DFD7552"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F8A8276"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FBBC12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0ED0E25"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1445E4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6E1DCE2"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1E36CB8"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CCEA58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EB158AE"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4A3D1DE"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BB71680"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5.</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3360" behindDoc="0" locked="0" layoutInCell="1" allowOverlap="1" wp14:anchorId="523868BE" wp14:editId="59172DD1">
            <wp:simplePos x="0" y="0"/>
            <wp:positionH relativeFrom="page">
              <wp:posOffset>874653</wp:posOffset>
            </wp:positionH>
            <wp:positionV relativeFrom="line">
              <wp:posOffset>227335</wp:posOffset>
            </wp:positionV>
            <wp:extent cx="2919260" cy="3892346"/>
            <wp:effectExtent l="0" t="0" r="0" b="0"/>
            <wp:wrapTopAndBottom distT="152400" distB="152400"/>
            <wp:docPr id="1073741829" name="officeArt object" descr="IMG_4906.jpeg"/>
            <wp:cNvGraphicFramePr/>
            <a:graphic xmlns:a="http://schemas.openxmlformats.org/drawingml/2006/main">
              <a:graphicData uri="http://schemas.openxmlformats.org/drawingml/2006/picture">
                <pic:pic xmlns:pic="http://schemas.openxmlformats.org/drawingml/2006/picture">
                  <pic:nvPicPr>
                    <pic:cNvPr id="1073741829" name="IMG_4906.jpeg" descr="IMG_4906.jpeg"/>
                    <pic:cNvPicPr>
                      <a:picLocks noChangeAspect="1"/>
                    </pic:cNvPicPr>
                  </pic:nvPicPr>
                  <pic:blipFill>
                    <a:blip r:embed="rId16"/>
                    <a:stretch>
                      <a:fillRect/>
                    </a:stretch>
                  </pic:blipFill>
                  <pic:spPr>
                    <a:xfrm>
                      <a:off x="0" y="0"/>
                      <a:ext cx="2919260" cy="3892346"/>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xml:space="preserve"> Тест-полоска</w:t>
      </w:r>
    </w:p>
    <w:p w14:paraId="19E7191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1B9A8F2"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A932AD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ADFA5FD"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0EFCEF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AE40E2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9FFFD5B"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CA76A52"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DA69299"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eastAsia="Times New Roman" w:hAnsi="Times New Roman" w:cs="Times New Roman"/>
          <w:noProof/>
          <w:color w:val="1F1F1F"/>
          <w:sz w:val="28"/>
          <w:szCs w:val="28"/>
          <w:u w:color="1F1F1F"/>
          <w:shd w:val="clear" w:color="auto" w:fill="FEFFFF"/>
        </w:rPr>
        <w:lastRenderedPageBreak/>
        <w:drawing>
          <wp:anchor distT="152400" distB="152400" distL="152400" distR="152400" simplePos="0" relativeHeight="251664384" behindDoc="0" locked="0" layoutInCell="1" allowOverlap="1" wp14:anchorId="6945A13C" wp14:editId="2F4773BC">
            <wp:simplePos x="0" y="0"/>
            <wp:positionH relativeFrom="page">
              <wp:posOffset>952500</wp:posOffset>
            </wp:positionH>
            <wp:positionV relativeFrom="line">
              <wp:posOffset>489585</wp:posOffset>
            </wp:positionV>
            <wp:extent cx="1933575" cy="2228850"/>
            <wp:effectExtent l="0" t="0" r="9525" b="0"/>
            <wp:wrapTopAndBottom distT="152400" distB="152400"/>
            <wp:docPr id="1073741830" name="officeArt object" descr="IMG_4990.jpeg"/>
            <wp:cNvGraphicFramePr/>
            <a:graphic xmlns:a="http://schemas.openxmlformats.org/drawingml/2006/main">
              <a:graphicData uri="http://schemas.openxmlformats.org/drawingml/2006/picture">
                <pic:pic xmlns:pic="http://schemas.openxmlformats.org/drawingml/2006/picture">
                  <pic:nvPicPr>
                    <pic:cNvPr id="1073741830" name="IMG_4990.jpeg" descr="IMG_4990.jpeg"/>
                    <pic:cNvPicPr>
                      <a:picLocks noChangeAspect="1"/>
                    </pic:cNvPicPr>
                  </pic:nvPicPr>
                  <pic:blipFill>
                    <a:blip r:embed="rId17"/>
                    <a:stretch>
                      <a:fillRect/>
                    </a:stretch>
                  </pic:blipFill>
                  <pic:spPr>
                    <a:xfrm>
                      <a:off x="0" y="0"/>
                      <a:ext cx="1933575" cy="2228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A52C402"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6</w:t>
      </w:r>
      <w:r w:rsidR="00CF18A9">
        <w:rPr>
          <w:rStyle w:val="ab"/>
          <w:rFonts w:ascii="Times New Roman" w:hAnsi="Times New Roman"/>
          <w:color w:val="1F1F1F"/>
          <w:sz w:val="28"/>
          <w:szCs w:val="28"/>
          <w:u w:color="1F1F1F"/>
          <w:shd w:val="clear" w:color="auto" w:fill="FEFFFF"/>
        </w:rPr>
        <w:t>. Тест на ПМО</w:t>
      </w:r>
    </w:p>
    <w:p w14:paraId="0436650F"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7</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5408" behindDoc="0" locked="0" layoutInCell="1" allowOverlap="1" wp14:anchorId="632FAD37" wp14:editId="3715007B">
            <wp:simplePos x="0" y="0"/>
            <wp:positionH relativeFrom="page">
              <wp:posOffset>912853</wp:posOffset>
            </wp:positionH>
            <wp:positionV relativeFrom="line">
              <wp:posOffset>388440</wp:posOffset>
            </wp:positionV>
            <wp:extent cx="2296417" cy="1722312"/>
            <wp:effectExtent l="0" t="0" r="0" b="0"/>
            <wp:wrapTopAndBottom distT="152400" distB="152400"/>
            <wp:docPr id="1073741831" name="officeArt object" descr="IMG_4987.jpeg"/>
            <wp:cNvGraphicFramePr/>
            <a:graphic xmlns:a="http://schemas.openxmlformats.org/drawingml/2006/main">
              <a:graphicData uri="http://schemas.openxmlformats.org/drawingml/2006/picture">
                <pic:pic xmlns:pic="http://schemas.openxmlformats.org/drawingml/2006/picture">
                  <pic:nvPicPr>
                    <pic:cNvPr id="1073741831" name="IMG_4987.jpeg" descr="IMG_4987.jpeg"/>
                    <pic:cNvPicPr>
                      <a:picLocks noChangeAspect="1"/>
                    </pic:cNvPicPr>
                  </pic:nvPicPr>
                  <pic:blipFill>
                    <a:blip r:embed="rId18"/>
                    <a:stretch>
                      <a:fillRect/>
                    </a:stretch>
                  </pic:blipFill>
                  <pic:spPr>
                    <a:xfrm>
                      <a:off x="0" y="0"/>
                      <a:ext cx="2296417" cy="1722312"/>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xml:space="preserve">. </w:t>
      </w:r>
    </w:p>
    <w:p w14:paraId="35CFAC3E" w14:textId="77777777" w:rsidR="004C7709" w:rsidRDefault="00CF18A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6432" behindDoc="0" locked="0" layoutInCell="1" allowOverlap="1" wp14:anchorId="3BC03EEF" wp14:editId="593B1EE7">
            <wp:simplePos x="0" y="0"/>
            <wp:positionH relativeFrom="page">
              <wp:posOffset>1129665</wp:posOffset>
            </wp:positionH>
            <wp:positionV relativeFrom="line">
              <wp:posOffset>2778760</wp:posOffset>
            </wp:positionV>
            <wp:extent cx="2138045" cy="2850515"/>
            <wp:effectExtent l="0" t="0" r="0" b="6985"/>
            <wp:wrapTopAndBottom distT="152400" distB="152400"/>
            <wp:docPr id="1073741832" name="officeArt object" descr="IMG_4979.jpeg"/>
            <wp:cNvGraphicFramePr/>
            <a:graphic xmlns:a="http://schemas.openxmlformats.org/drawingml/2006/main">
              <a:graphicData uri="http://schemas.openxmlformats.org/drawingml/2006/picture">
                <pic:pic xmlns:pic="http://schemas.openxmlformats.org/drawingml/2006/picture">
                  <pic:nvPicPr>
                    <pic:cNvPr id="1073741832" name="IMG_4979.jpeg" descr="IMG_4979.jpeg"/>
                    <pic:cNvPicPr>
                      <a:picLocks noChangeAspect="1"/>
                    </pic:cNvPicPr>
                  </pic:nvPicPr>
                  <pic:blipFill>
                    <a:blip r:embed="rId19"/>
                    <a:stretch>
                      <a:fillRect/>
                    </a:stretch>
                  </pic:blipFill>
                  <pic:spPr>
                    <a:xfrm>
                      <a:off x="0" y="0"/>
                      <a:ext cx="2138045" cy="2850515"/>
                    </a:xfrm>
                    <a:prstGeom prst="rect">
                      <a:avLst/>
                    </a:prstGeom>
                    <a:ln w="12700" cap="flat">
                      <a:noFill/>
                      <a:miter lim="400000"/>
                    </a:ln>
                    <a:effectLst/>
                  </pic:spPr>
                </pic:pic>
              </a:graphicData>
            </a:graphic>
          </wp:anchor>
        </w:drawing>
      </w:r>
      <w:r w:rsidR="005D3FEB">
        <w:rPr>
          <w:rStyle w:val="ab"/>
          <w:rFonts w:ascii="Times New Roman" w:hAnsi="Times New Roman"/>
          <w:color w:val="1F1F1F"/>
          <w:sz w:val="28"/>
          <w:szCs w:val="28"/>
          <w:u w:color="1F1F1F"/>
          <w:shd w:val="clear" w:color="auto" w:fill="FEFFFF"/>
        </w:rPr>
        <w:t>Приложение 8</w:t>
      </w:r>
      <w:r>
        <w:rPr>
          <w:rStyle w:val="ab"/>
          <w:rFonts w:ascii="Times New Roman" w:hAnsi="Times New Roman"/>
          <w:color w:val="1F1F1F"/>
          <w:sz w:val="28"/>
          <w:szCs w:val="28"/>
          <w:u w:color="1F1F1F"/>
          <w:shd w:val="clear" w:color="auto" w:fill="FEFFFF"/>
        </w:rPr>
        <w:t>.</w:t>
      </w:r>
      <w:r w:rsidRPr="00CF18A9">
        <w:rPr>
          <w:rStyle w:val="ab"/>
          <w:rFonts w:ascii="Times New Roman" w:hAnsi="Times New Roman"/>
          <w:color w:val="1F1F1F"/>
          <w:sz w:val="28"/>
          <w:szCs w:val="28"/>
          <w:u w:color="1F1F1F"/>
          <w:shd w:val="clear" w:color="auto" w:fill="FEFFFF"/>
        </w:rPr>
        <w:t xml:space="preserve"> </w:t>
      </w:r>
      <w:r>
        <w:rPr>
          <w:rStyle w:val="ab"/>
          <w:rFonts w:ascii="Times New Roman" w:hAnsi="Times New Roman"/>
          <w:color w:val="1F1F1F"/>
          <w:sz w:val="28"/>
          <w:szCs w:val="28"/>
          <w:u w:color="1F1F1F"/>
          <w:shd w:val="clear" w:color="auto" w:fill="FEFFFF"/>
        </w:rPr>
        <w:t>Подготовка к опыту</w:t>
      </w:r>
    </w:p>
    <w:p w14:paraId="7B0F9E69"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lastRenderedPageBreak/>
        <w:t>Приложение 9</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7456" behindDoc="0" locked="0" layoutInCell="1" allowOverlap="1" wp14:anchorId="4C1D7A14" wp14:editId="21E13C44">
            <wp:simplePos x="0" y="0"/>
            <wp:positionH relativeFrom="page">
              <wp:posOffset>863379</wp:posOffset>
            </wp:positionH>
            <wp:positionV relativeFrom="line">
              <wp:posOffset>247104</wp:posOffset>
            </wp:positionV>
            <wp:extent cx="2779697" cy="2084773"/>
            <wp:effectExtent l="0" t="0" r="0" b="0"/>
            <wp:wrapTopAndBottom distT="152400" distB="152400"/>
            <wp:docPr id="1073741833" name="officeArt object" descr="IMG_4982.jpeg"/>
            <wp:cNvGraphicFramePr/>
            <a:graphic xmlns:a="http://schemas.openxmlformats.org/drawingml/2006/main">
              <a:graphicData uri="http://schemas.openxmlformats.org/drawingml/2006/picture">
                <pic:pic xmlns:pic="http://schemas.openxmlformats.org/drawingml/2006/picture">
                  <pic:nvPicPr>
                    <pic:cNvPr id="1073741833" name="IMG_4982.jpeg" descr="IMG_4982.jpeg"/>
                    <pic:cNvPicPr>
                      <a:picLocks noChangeAspect="1"/>
                    </pic:cNvPicPr>
                  </pic:nvPicPr>
                  <pic:blipFill>
                    <a:blip r:embed="rId20"/>
                    <a:stretch>
                      <a:fillRect/>
                    </a:stretch>
                  </pic:blipFill>
                  <pic:spPr>
                    <a:xfrm>
                      <a:off x="0" y="0"/>
                      <a:ext cx="2779697" cy="2084773"/>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Водородный показатель</w:t>
      </w:r>
    </w:p>
    <w:p w14:paraId="213D24D2"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10</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8480" behindDoc="0" locked="0" layoutInCell="1" allowOverlap="1" wp14:anchorId="58D1BEDD" wp14:editId="01940D0A">
            <wp:simplePos x="0" y="0"/>
            <wp:positionH relativeFrom="page">
              <wp:posOffset>901996</wp:posOffset>
            </wp:positionH>
            <wp:positionV relativeFrom="line">
              <wp:posOffset>308109</wp:posOffset>
            </wp:positionV>
            <wp:extent cx="2470762" cy="1853072"/>
            <wp:effectExtent l="0" t="0" r="0" b="0"/>
            <wp:wrapTopAndBottom distT="152400" distB="152400"/>
            <wp:docPr id="1073741834" name="officeArt object" descr="IMG_4983.jpeg"/>
            <wp:cNvGraphicFramePr/>
            <a:graphic xmlns:a="http://schemas.openxmlformats.org/drawingml/2006/main">
              <a:graphicData uri="http://schemas.openxmlformats.org/drawingml/2006/picture">
                <pic:pic xmlns:pic="http://schemas.openxmlformats.org/drawingml/2006/picture">
                  <pic:nvPicPr>
                    <pic:cNvPr id="1073741834" name="IMG_4983.jpeg" descr="IMG_4983.jpeg"/>
                    <pic:cNvPicPr>
                      <a:picLocks noChangeAspect="1"/>
                    </pic:cNvPicPr>
                  </pic:nvPicPr>
                  <pic:blipFill>
                    <a:blip r:embed="rId21"/>
                    <a:stretch>
                      <a:fillRect/>
                    </a:stretch>
                  </pic:blipFill>
                  <pic:spPr>
                    <a:xfrm>
                      <a:off x="0" y="0"/>
                      <a:ext cx="2470762" cy="1853072"/>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Результаты по водородному показателю</w:t>
      </w:r>
    </w:p>
    <w:p w14:paraId="41BA5DBD"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11</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69504" behindDoc="0" locked="0" layoutInCell="1" allowOverlap="1" wp14:anchorId="27C4E990" wp14:editId="4841043E">
            <wp:simplePos x="0" y="0"/>
            <wp:positionH relativeFrom="page">
              <wp:posOffset>752186</wp:posOffset>
            </wp:positionH>
            <wp:positionV relativeFrom="line">
              <wp:posOffset>367549</wp:posOffset>
            </wp:positionV>
            <wp:extent cx="3815320" cy="2599758"/>
            <wp:effectExtent l="0" t="0" r="0" b="0"/>
            <wp:wrapTopAndBottom distT="152400" distB="152400"/>
            <wp:docPr id="1073741835" name="officeArt object" descr="IMG_4984.jpeg"/>
            <wp:cNvGraphicFramePr/>
            <a:graphic xmlns:a="http://schemas.openxmlformats.org/drawingml/2006/main">
              <a:graphicData uri="http://schemas.openxmlformats.org/drawingml/2006/picture">
                <pic:pic xmlns:pic="http://schemas.openxmlformats.org/drawingml/2006/picture">
                  <pic:nvPicPr>
                    <pic:cNvPr id="1073741835" name="IMG_4984.jpeg" descr="IMG_4984.jpeg"/>
                    <pic:cNvPicPr>
                      <a:picLocks noChangeAspect="1"/>
                    </pic:cNvPicPr>
                  </pic:nvPicPr>
                  <pic:blipFill>
                    <a:blip r:embed="rId22"/>
                    <a:stretch>
                      <a:fillRect/>
                    </a:stretch>
                  </pic:blipFill>
                  <pic:spPr>
                    <a:xfrm>
                      <a:off x="0" y="0"/>
                      <a:ext cx="3815320" cy="2599758"/>
                    </a:xfrm>
                    <a:prstGeom prst="rect">
                      <a:avLst/>
                    </a:prstGeom>
                    <a:ln w="12700" cap="flat">
                      <a:noFill/>
                      <a:miter lim="400000"/>
                    </a:ln>
                    <a:effectLst/>
                  </pic:spPr>
                </pic:pic>
              </a:graphicData>
            </a:graphic>
          </wp:anchor>
        </w:drawing>
      </w:r>
      <w:r w:rsidR="00AD11CE">
        <w:rPr>
          <w:rStyle w:val="ab"/>
          <w:rFonts w:ascii="Times New Roman" w:hAnsi="Times New Roman"/>
          <w:color w:val="1F1F1F"/>
          <w:sz w:val="28"/>
          <w:szCs w:val="28"/>
          <w:u w:color="1F1F1F"/>
          <w:shd w:val="clear" w:color="auto" w:fill="FEFFFF"/>
        </w:rPr>
        <w:t>. Определение водородного показателя.</w:t>
      </w:r>
    </w:p>
    <w:p w14:paraId="25AAE026"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765C608"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66AEB8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EDABD5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89D7809"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lastRenderedPageBreak/>
        <w:t>Приложение 12</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70528" behindDoc="0" locked="0" layoutInCell="1" allowOverlap="1" wp14:anchorId="014C9615" wp14:editId="72264D70">
            <wp:simplePos x="0" y="0"/>
            <wp:positionH relativeFrom="page">
              <wp:posOffset>610208</wp:posOffset>
            </wp:positionH>
            <wp:positionV relativeFrom="line">
              <wp:posOffset>221460</wp:posOffset>
            </wp:positionV>
            <wp:extent cx="2200134" cy="2933513"/>
            <wp:effectExtent l="0" t="0" r="0" b="0"/>
            <wp:wrapThrough wrapText="bothSides" distL="152400" distR="152400">
              <wp:wrapPolygon edited="1">
                <wp:start x="0" y="0"/>
                <wp:lineTo x="21600" y="0"/>
                <wp:lineTo x="21600" y="21600"/>
                <wp:lineTo x="0" y="21600"/>
                <wp:lineTo x="0" y="0"/>
              </wp:wrapPolygon>
            </wp:wrapThrough>
            <wp:docPr id="1073741836" name="officeArt object" descr="IMG_4992.jpeg"/>
            <wp:cNvGraphicFramePr/>
            <a:graphic xmlns:a="http://schemas.openxmlformats.org/drawingml/2006/main">
              <a:graphicData uri="http://schemas.openxmlformats.org/drawingml/2006/picture">
                <pic:pic xmlns:pic="http://schemas.openxmlformats.org/drawingml/2006/picture">
                  <pic:nvPicPr>
                    <pic:cNvPr id="1073741836" name="IMG_4992.jpeg" descr="IMG_4992.jpeg"/>
                    <pic:cNvPicPr>
                      <a:picLocks noChangeAspect="1"/>
                    </pic:cNvPicPr>
                  </pic:nvPicPr>
                  <pic:blipFill>
                    <a:blip r:embed="rId23"/>
                    <a:stretch>
                      <a:fillRect/>
                    </a:stretch>
                  </pic:blipFill>
                  <pic:spPr>
                    <a:xfrm>
                      <a:off x="0" y="0"/>
                      <a:ext cx="2200134" cy="2933513"/>
                    </a:xfrm>
                    <a:prstGeom prst="rect">
                      <a:avLst/>
                    </a:prstGeom>
                    <a:ln w="12700" cap="flat">
                      <a:noFill/>
                      <a:miter lim="400000"/>
                    </a:ln>
                    <a:effectLst/>
                  </pic:spPr>
                </pic:pic>
              </a:graphicData>
            </a:graphic>
          </wp:anchor>
        </w:drawing>
      </w:r>
      <w:r w:rsidR="00AD11CE">
        <w:rPr>
          <w:rStyle w:val="ab"/>
          <w:rFonts w:ascii="Times New Roman" w:hAnsi="Times New Roman"/>
          <w:color w:val="1F1F1F"/>
          <w:sz w:val="28"/>
          <w:szCs w:val="28"/>
          <w:u w:color="1F1F1F"/>
          <w:shd w:val="clear" w:color="auto" w:fill="FEFFFF"/>
        </w:rPr>
        <w:t>. Исследование пробы из скважины.</w:t>
      </w:r>
    </w:p>
    <w:p w14:paraId="0C12C02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66315B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2454DD2"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7C7558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52990AF"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36A06596"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266076E"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F37DBEE"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7CFD128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3BD83F1"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87B6A6C"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61AEA21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38CA1E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52AC23A"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469F939"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08AC47E"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26A0E5E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59F7C86"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t>Приложение 13</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71552" behindDoc="0" locked="0" layoutInCell="1" allowOverlap="1" wp14:anchorId="4275A92A" wp14:editId="36E78FCB">
            <wp:simplePos x="0" y="0"/>
            <wp:positionH relativeFrom="page">
              <wp:posOffset>744820</wp:posOffset>
            </wp:positionH>
            <wp:positionV relativeFrom="line">
              <wp:posOffset>347836</wp:posOffset>
            </wp:positionV>
            <wp:extent cx="2336386" cy="3115181"/>
            <wp:effectExtent l="0" t="0" r="0" b="0"/>
            <wp:wrapTopAndBottom distT="152400" distB="152400"/>
            <wp:docPr id="1073741837" name="officeArt object" descr="IMG_4993.jpeg"/>
            <wp:cNvGraphicFramePr/>
            <a:graphic xmlns:a="http://schemas.openxmlformats.org/drawingml/2006/main">
              <a:graphicData uri="http://schemas.openxmlformats.org/drawingml/2006/picture">
                <pic:pic xmlns:pic="http://schemas.openxmlformats.org/drawingml/2006/picture">
                  <pic:nvPicPr>
                    <pic:cNvPr id="1073741837" name="IMG_4993.jpeg" descr="IMG_4993.jpeg"/>
                    <pic:cNvPicPr>
                      <a:picLocks noChangeAspect="1"/>
                    </pic:cNvPicPr>
                  </pic:nvPicPr>
                  <pic:blipFill>
                    <a:blip r:embed="rId24"/>
                    <a:stretch>
                      <a:fillRect/>
                    </a:stretch>
                  </pic:blipFill>
                  <pic:spPr>
                    <a:xfrm>
                      <a:off x="0" y="0"/>
                      <a:ext cx="2336386" cy="3115181"/>
                    </a:xfrm>
                    <a:prstGeom prst="rect">
                      <a:avLst/>
                    </a:prstGeom>
                    <a:ln w="12700" cap="flat">
                      <a:noFill/>
                      <a:miter lim="400000"/>
                    </a:ln>
                    <a:effectLst/>
                  </pic:spPr>
                </pic:pic>
              </a:graphicData>
            </a:graphic>
          </wp:anchor>
        </w:drawing>
      </w:r>
      <w:r w:rsidR="00CF18A9">
        <w:rPr>
          <w:rStyle w:val="ab"/>
          <w:rFonts w:ascii="Times New Roman" w:hAnsi="Times New Roman"/>
          <w:color w:val="1F1F1F"/>
          <w:sz w:val="28"/>
          <w:szCs w:val="28"/>
          <w:u w:color="1F1F1F"/>
          <w:shd w:val="clear" w:color="auto" w:fill="FEFFFF"/>
        </w:rPr>
        <w:t>. Результаты пробы из скважины</w:t>
      </w:r>
    </w:p>
    <w:p w14:paraId="5278D25B"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02AD750"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692BAE8"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6191B84"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C4178DF"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06C6D583"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14F9B58B"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4AB65CC1" w14:textId="77777777" w:rsidR="004C7709" w:rsidRDefault="004C7709">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p>
    <w:p w14:paraId="511127FC" w14:textId="77777777" w:rsidR="004C7709" w:rsidRDefault="005D3FEB">
      <w:pPr>
        <w:pStyle w:val="Aa"/>
        <w:spacing w:before="0" w:line="240" w:lineRule="auto"/>
        <w:ind w:left="720"/>
        <w:jc w:val="both"/>
        <w:rPr>
          <w:rStyle w:val="ab"/>
          <w:rFonts w:ascii="Times New Roman" w:eastAsia="Times New Roman" w:hAnsi="Times New Roman" w:cs="Times New Roman"/>
          <w:color w:val="1F1F1F"/>
          <w:sz w:val="28"/>
          <w:szCs w:val="28"/>
          <w:u w:color="1F1F1F"/>
          <w:shd w:val="clear" w:color="auto" w:fill="FEFFFF"/>
        </w:rPr>
      </w:pPr>
      <w:r>
        <w:rPr>
          <w:rStyle w:val="ab"/>
          <w:rFonts w:ascii="Times New Roman" w:hAnsi="Times New Roman"/>
          <w:color w:val="1F1F1F"/>
          <w:sz w:val="28"/>
          <w:szCs w:val="28"/>
          <w:u w:color="1F1F1F"/>
          <w:shd w:val="clear" w:color="auto" w:fill="FEFFFF"/>
        </w:rPr>
        <w:lastRenderedPageBreak/>
        <w:t>Приложение 14</w:t>
      </w:r>
      <w:r>
        <w:rPr>
          <w:rStyle w:val="ab"/>
          <w:rFonts w:ascii="Times New Roman" w:eastAsia="Times New Roman" w:hAnsi="Times New Roman" w:cs="Times New Roman"/>
          <w:noProof/>
          <w:color w:val="1F1F1F"/>
          <w:sz w:val="28"/>
          <w:szCs w:val="28"/>
          <w:u w:color="1F1F1F"/>
          <w:shd w:val="clear" w:color="auto" w:fill="FEFFFF"/>
        </w:rPr>
        <w:drawing>
          <wp:anchor distT="152400" distB="152400" distL="152400" distR="152400" simplePos="0" relativeHeight="251672576" behindDoc="0" locked="0" layoutInCell="1" allowOverlap="1" wp14:anchorId="6C8428EC" wp14:editId="2522DF32">
            <wp:simplePos x="0" y="0"/>
            <wp:positionH relativeFrom="page">
              <wp:posOffset>625847</wp:posOffset>
            </wp:positionH>
            <wp:positionV relativeFrom="line">
              <wp:posOffset>354570</wp:posOffset>
            </wp:positionV>
            <wp:extent cx="2659185" cy="1717390"/>
            <wp:effectExtent l="0" t="0" r="0" b="0"/>
            <wp:wrapThrough wrapText="bothSides" distL="152400" distR="152400">
              <wp:wrapPolygon edited="1">
                <wp:start x="0" y="0"/>
                <wp:lineTo x="21600" y="0"/>
                <wp:lineTo x="21600" y="21600"/>
                <wp:lineTo x="0" y="21600"/>
                <wp:lineTo x="0" y="0"/>
              </wp:wrapPolygon>
            </wp:wrapThrough>
            <wp:docPr id="1073741838" name="officeArt object" descr="IMG_6832.jpeg"/>
            <wp:cNvGraphicFramePr/>
            <a:graphic xmlns:a="http://schemas.openxmlformats.org/drawingml/2006/main">
              <a:graphicData uri="http://schemas.openxmlformats.org/drawingml/2006/picture">
                <pic:pic xmlns:pic="http://schemas.openxmlformats.org/drawingml/2006/picture">
                  <pic:nvPicPr>
                    <pic:cNvPr id="1073741838" name="IMG_6832.jpeg" descr="IMG_6832.jpeg"/>
                    <pic:cNvPicPr>
                      <a:picLocks noChangeAspect="1"/>
                    </pic:cNvPicPr>
                  </pic:nvPicPr>
                  <pic:blipFill>
                    <a:blip r:embed="rId25"/>
                    <a:stretch>
                      <a:fillRect/>
                    </a:stretch>
                  </pic:blipFill>
                  <pic:spPr>
                    <a:xfrm>
                      <a:off x="0" y="0"/>
                      <a:ext cx="2659185" cy="1717390"/>
                    </a:xfrm>
                    <a:prstGeom prst="rect">
                      <a:avLst/>
                    </a:prstGeom>
                    <a:ln w="12700" cap="flat">
                      <a:noFill/>
                      <a:miter lim="400000"/>
                    </a:ln>
                    <a:effectLst/>
                  </pic:spPr>
                </pic:pic>
              </a:graphicData>
            </a:graphic>
          </wp:anchor>
        </w:drawing>
      </w:r>
      <w:r w:rsidR="00AD11CE">
        <w:rPr>
          <w:rStyle w:val="ab"/>
          <w:rFonts w:ascii="Times New Roman" w:hAnsi="Times New Roman"/>
          <w:color w:val="1F1F1F"/>
          <w:sz w:val="28"/>
          <w:szCs w:val="28"/>
          <w:u w:color="1F1F1F"/>
          <w:shd w:val="clear" w:color="auto" w:fill="FEFFFF"/>
        </w:rPr>
        <w:t>. Определение жесткости с помощью чайной заварки.</w:t>
      </w:r>
    </w:p>
    <w:p w14:paraId="1A37E084"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CACE5FE"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0002A66"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1675EE6"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55B08135"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F59BE6B"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0EB0BDA"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4328323"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10DDA07F"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162E641"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A281557"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1EC7A09F"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B69AA75"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FBD3B45" w14:textId="0D724ABF" w:rsidR="004C7709" w:rsidRDefault="005D3FEB" w:rsidP="005D3FEB">
      <w:pPr>
        <w:pStyle w:val="Aa"/>
        <w:spacing w:before="0" w:line="240" w:lineRule="auto"/>
        <w:jc w:val="right"/>
        <w:rPr>
          <w:rStyle w:val="ab"/>
          <w:rFonts w:ascii="Times New Roman" w:eastAsia="Times New Roman" w:hAnsi="Times New Roman" w:cs="Times New Roman"/>
          <w:color w:val="1F1F1F"/>
          <w:u w:color="1F1F1F"/>
          <w:shd w:val="clear" w:color="auto" w:fill="FEFFFF"/>
        </w:rPr>
      </w:pPr>
      <w:r>
        <w:rPr>
          <w:rStyle w:val="ab"/>
          <w:rFonts w:ascii="Times New Roman" w:hAnsi="Times New Roman"/>
          <w:color w:val="1F1F1F"/>
          <w:u w:color="1F1F1F"/>
          <w:shd w:val="clear" w:color="auto" w:fill="FEFFFF"/>
        </w:rPr>
        <w:t xml:space="preserve">  Приложение 15. Определение жесткости </w:t>
      </w:r>
      <w:r w:rsidR="00523066">
        <w:rPr>
          <w:rStyle w:val="ab"/>
          <w:rFonts w:ascii="Times New Roman" w:hAnsi="Times New Roman"/>
          <w:color w:val="1F1F1F"/>
          <w:u w:color="1F1F1F"/>
          <w:shd w:val="clear" w:color="auto" w:fill="FEFFFF"/>
        </w:rPr>
        <w:t xml:space="preserve"> с помощью мыла</w:t>
      </w:r>
      <w:r>
        <w:rPr>
          <w:rStyle w:val="ab"/>
          <w:rFonts w:ascii="Times New Roman" w:hAnsi="Times New Roman"/>
          <w:color w:val="1F1F1F"/>
          <w:u w:color="1F1F1F"/>
          <w:shd w:val="clear" w:color="auto" w:fill="FEFFFF"/>
        </w:rPr>
        <w:t>.</w:t>
      </w:r>
    </w:p>
    <w:p w14:paraId="2997AE25" w14:textId="77777777" w:rsidR="004C7709" w:rsidRDefault="004C7709" w:rsidP="005D3FEB">
      <w:pPr>
        <w:pStyle w:val="Aa"/>
        <w:spacing w:before="0" w:line="240" w:lineRule="auto"/>
        <w:jc w:val="right"/>
        <w:rPr>
          <w:rStyle w:val="ab"/>
          <w:rFonts w:ascii="Times New Roman" w:eastAsia="Times New Roman" w:hAnsi="Times New Roman" w:cs="Times New Roman"/>
          <w:color w:val="1F1F1F"/>
          <w:u w:color="1F1F1F"/>
          <w:shd w:val="clear" w:color="auto" w:fill="FEFFFF"/>
        </w:rPr>
      </w:pPr>
    </w:p>
    <w:p w14:paraId="3B008062" w14:textId="77777777" w:rsidR="004C7709" w:rsidRDefault="005D3FEB">
      <w:pPr>
        <w:pStyle w:val="Aa"/>
        <w:spacing w:before="0" w:line="240" w:lineRule="auto"/>
        <w:jc w:val="both"/>
        <w:rPr>
          <w:rStyle w:val="ab"/>
          <w:rFonts w:ascii="Times New Roman" w:eastAsia="Times New Roman" w:hAnsi="Times New Roman" w:cs="Times New Roman"/>
          <w:color w:val="1F1F1F"/>
          <w:u w:color="1F1F1F"/>
          <w:shd w:val="clear" w:color="auto" w:fill="FEFFFF"/>
        </w:rPr>
      </w:pPr>
      <w:r>
        <w:rPr>
          <w:rStyle w:val="ab"/>
          <w:rFonts w:ascii="Times New Roman" w:eastAsia="Times New Roman" w:hAnsi="Times New Roman" w:cs="Times New Roman"/>
          <w:noProof/>
          <w:color w:val="1F1F1F"/>
          <w:u w:color="1F1F1F"/>
          <w:shd w:val="clear" w:color="auto" w:fill="FEFFFF"/>
        </w:rPr>
        <w:drawing>
          <wp:anchor distT="152400" distB="152400" distL="152400" distR="152400" simplePos="0" relativeHeight="251673600" behindDoc="0" locked="0" layoutInCell="1" allowOverlap="1" wp14:anchorId="45D94593" wp14:editId="3B4EEC06">
            <wp:simplePos x="0" y="0"/>
            <wp:positionH relativeFrom="page">
              <wp:posOffset>438494</wp:posOffset>
            </wp:positionH>
            <wp:positionV relativeFrom="line">
              <wp:posOffset>275801</wp:posOffset>
            </wp:positionV>
            <wp:extent cx="3033889" cy="2275416"/>
            <wp:effectExtent l="0" t="0" r="0" b="0"/>
            <wp:wrapThrough wrapText="bothSides" distL="152400" distR="152400">
              <wp:wrapPolygon edited="1">
                <wp:start x="0" y="0"/>
                <wp:lineTo x="21600" y="0"/>
                <wp:lineTo x="21600" y="21600"/>
                <wp:lineTo x="0" y="21600"/>
                <wp:lineTo x="0" y="0"/>
              </wp:wrapPolygon>
            </wp:wrapThrough>
            <wp:docPr id="1073741839" name="officeArt object" descr="IMG_6833.jpeg"/>
            <wp:cNvGraphicFramePr/>
            <a:graphic xmlns:a="http://schemas.openxmlformats.org/drawingml/2006/main">
              <a:graphicData uri="http://schemas.openxmlformats.org/drawingml/2006/picture">
                <pic:pic xmlns:pic="http://schemas.openxmlformats.org/drawingml/2006/picture">
                  <pic:nvPicPr>
                    <pic:cNvPr id="1073741839" name="IMG_6833.jpeg" descr="IMG_6833.jpeg"/>
                    <pic:cNvPicPr>
                      <a:picLocks noChangeAspect="1"/>
                    </pic:cNvPicPr>
                  </pic:nvPicPr>
                  <pic:blipFill>
                    <a:blip r:embed="rId26"/>
                    <a:stretch>
                      <a:fillRect/>
                    </a:stretch>
                  </pic:blipFill>
                  <pic:spPr>
                    <a:xfrm>
                      <a:off x="0" y="0"/>
                      <a:ext cx="3033889" cy="2275416"/>
                    </a:xfrm>
                    <a:prstGeom prst="rect">
                      <a:avLst/>
                    </a:prstGeom>
                    <a:ln w="12700" cap="flat">
                      <a:noFill/>
                      <a:miter lim="400000"/>
                    </a:ln>
                    <a:effectLst/>
                  </pic:spPr>
                </pic:pic>
              </a:graphicData>
            </a:graphic>
          </wp:anchor>
        </w:drawing>
      </w:r>
    </w:p>
    <w:p w14:paraId="1D49F942"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9EC21A8"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2D40B37"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0BBF0703"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A7CC340"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5F5B3AD3"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9ECA2EB"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1632EB4A"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A792829"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55068229"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75BC53DB"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54E9E727"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C55A0E8"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C0AA0AC"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EC2CFC2"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2A92742"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6E53EA76"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456A8C1"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B94BF91"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0485F426"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1F3FA72"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7DBBA70"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338C180E"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2083A1DC"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74E5476A"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1AF1AD30"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48DD1B2"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0FB2698A"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A879EBC" w14:textId="77777777" w:rsidR="004C7709" w:rsidRDefault="004C7709">
      <w:pPr>
        <w:pStyle w:val="Aa"/>
        <w:spacing w:before="0" w:line="240" w:lineRule="auto"/>
        <w:jc w:val="both"/>
        <w:rPr>
          <w:rStyle w:val="ab"/>
          <w:rFonts w:ascii="Times New Roman" w:eastAsia="Times New Roman" w:hAnsi="Times New Roman" w:cs="Times New Roman"/>
          <w:color w:val="1F1F1F"/>
          <w:u w:color="1F1F1F"/>
          <w:shd w:val="clear" w:color="auto" w:fill="FEFFFF"/>
        </w:rPr>
      </w:pPr>
    </w:p>
    <w:p w14:paraId="4FE176B3" w14:textId="77777777" w:rsidR="004C7709" w:rsidRDefault="004C7709">
      <w:pPr>
        <w:pStyle w:val="Aa"/>
        <w:spacing w:before="0" w:line="240" w:lineRule="auto"/>
        <w:jc w:val="both"/>
        <w:rPr>
          <w:rFonts w:hint="eastAsia"/>
        </w:rPr>
      </w:pPr>
    </w:p>
    <w:sectPr w:rsidR="004C7709">
      <w:headerReference w:type="default" r:id="rId27"/>
      <w:footerReference w:type="default" r:id="rId28"/>
      <w:headerReference w:type="first" r:id="rId29"/>
      <w:footerReference w:type="first" r:id="rId30"/>
      <w:pgSz w:w="11900" w:h="16840"/>
      <w:pgMar w:top="1134" w:right="1134" w:bottom="1134" w:left="1134" w:header="709"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1DBB" w14:textId="77777777" w:rsidR="00911378" w:rsidRDefault="00911378">
      <w:r>
        <w:separator/>
      </w:r>
    </w:p>
  </w:endnote>
  <w:endnote w:type="continuationSeparator" w:id="0">
    <w:p w14:paraId="3D5C3B72" w14:textId="77777777" w:rsidR="00911378" w:rsidRDefault="0091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C32F" w14:textId="77777777" w:rsidR="005D3FEB" w:rsidRDefault="005D3FEB">
    <w:pPr>
      <w:pStyle w:val="a8"/>
      <w:jc w:val="center"/>
    </w:pPr>
    <w:r>
      <w:fldChar w:fldCharType="begin"/>
    </w:r>
    <w:r>
      <w:instrText xml:space="preserve"> PAGE </w:instrText>
    </w:r>
    <w:r>
      <w:fldChar w:fldCharType="separate"/>
    </w:r>
    <w:r w:rsidR="00E42E99">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357A" w14:textId="77777777" w:rsidR="005D3FEB" w:rsidRDefault="005D3FEB">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11BC" w14:textId="77777777" w:rsidR="00911378" w:rsidRDefault="00911378">
      <w:r>
        <w:separator/>
      </w:r>
    </w:p>
  </w:footnote>
  <w:footnote w:type="continuationSeparator" w:id="0">
    <w:p w14:paraId="0636A3C0" w14:textId="77777777" w:rsidR="00911378" w:rsidRDefault="00911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015C" w14:textId="77777777" w:rsidR="005D3FEB" w:rsidRDefault="005D3FEB">
    <w:pPr>
      <w:pStyle w:val="a7"/>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7B95" w14:textId="77777777" w:rsidR="005D3FEB" w:rsidRDefault="005D3FEB">
    <w:pPr>
      <w:pStyle w:val="a7"/>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F6AE6"/>
    <w:multiLevelType w:val="hybridMultilevel"/>
    <w:tmpl w:val="A37C5418"/>
    <w:numStyleLink w:val="a"/>
  </w:abstractNum>
  <w:abstractNum w:abstractNumId="1" w15:restartNumberingAfterBreak="0">
    <w:nsid w:val="1B430302"/>
    <w:multiLevelType w:val="hybridMultilevel"/>
    <w:tmpl w:val="52EE0D46"/>
    <w:numStyleLink w:val="a0"/>
  </w:abstractNum>
  <w:abstractNum w:abstractNumId="2" w15:restartNumberingAfterBreak="0">
    <w:nsid w:val="2B1169BA"/>
    <w:multiLevelType w:val="hybridMultilevel"/>
    <w:tmpl w:val="C4546250"/>
    <w:styleLink w:val="1"/>
    <w:lvl w:ilvl="0" w:tplc="29FCEE3E">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5852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A259B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78A6B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DEEC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E6E40A">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BB4EF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3053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5EDE8C">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AB44E0"/>
    <w:multiLevelType w:val="hybridMultilevel"/>
    <w:tmpl w:val="052811E2"/>
    <w:styleLink w:val="a1"/>
    <w:lvl w:ilvl="0" w:tplc="8ADCADA0">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88D0284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A566A42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7D549B1E">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701422C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A6684F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60C4DEE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25AA74D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CE52AFF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2B0DB7"/>
    <w:multiLevelType w:val="hybridMultilevel"/>
    <w:tmpl w:val="C4546250"/>
    <w:numStyleLink w:val="1"/>
  </w:abstractNum>
  <w:abstractNum w:abstractNumId="5" w15:restartNumberingAfterBreak="0">
    <w:nsid w:val="3F461651"/>
    <w:multiLevelType w:val="hybridMultilevel"/>
    <w:tmpl w:val="A37C5418"/>
    <w:styleLink w:val="a"/>
    <w:lvl w:ilvl="0" w:tplc="A55A1A0A">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DCEDBC4">
      <w:start w:val="1"/>
      <w:numFmt w:val="decimal"/>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84925886">
      <w:start w:val="1"/>
      <w:numFmt w:val="decimal"/>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202CDCC">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B10A7384">
      <w:start w:val="1"/>
      <w:numFmt w:val="decimal"/>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EF88EC10">
      <w:start w:val="1"/>
      <w:numFmt w:val="decimal"/>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D1A64BD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 w:val="left" w:pos="7280"/>
          <w:tab w:val="left" w:pos="7840"/>
          <w:tab w:val="left" w:pos="8400"/>
          <w:tab w:val="left" w:pos="8960"/>
          <w:tab w:val="left" w:pos="9132"/>
        </w:tabs>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355A05CC">
      <w:start w:val="1"/>
      <w:numFmt w:val="decimal"/>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C186B578">
      <w:start w:val="1"/>
      <w:numFmt w:val="decimal"/>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A613A1"/>
    <w:multiLevelType w:val="hybridMultilevel"/>
    <w:tmpl w:val="052811E2"/>
    <w:numStyleLink w:val="a1"/>
  </w:abstractNum>
  <w:abstractNum w:abstractNumId="7" w15:restartNumberingAfterBreak="0">
    <w:nsid w:val="653439E4"/>
    <w:multiLevelType w:val="hybridMultilevel"/>
    <w:tmpl w:val="52EE0D46"/>
    <w:styleLink w:val="a0"/>
    <w:lvl w:ilvl="0" w:tplc="BCDCBB9C">
      <w:start w:val="1"/>
      <w:numFmt w:val="bullet"/>
      <w:lvlText w:val="•"/>
      <w:lvlJc w:val="left"/>
      <w:pPr>
        <w:ind w:left="63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D882B12E">
      <w:start w:val="1"/>
      <w:numFmt w:val="bullet"/>
      <w:lvlText w:val="•"/>
      <w:lvlJc w:val="left"/>
      <w:pPr>
        <w:ind w:left="85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2" w:tplc="E5BA8F66">
      <w:start w:val="1"/>
      <w:numFmt w:val="bullet"/>
      <w:lvlText w:val="•"/>
      <w:lvlJc w:val="left"/>
      <w:pPr>
        <w:ind w:left="107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3" w:tplc="C75466CA">
      <w:start w:val="1"/>
      <w:numFmt w:val="bullet"/>
      <w:lvlText w:val="•"/>
      <w:lvlJc w:val="left"/>
      <w:pPr>
        <w:ind w:left="129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4" w:tplc="B234249C">
      <w:start w:val="1"/>
      <w:numFmt w:val="bullet"/>
      <w:lvlText w:val="•"/>
      <w:lvlJc w:val="left"/>
      <w:pPr>
        <w:ind w:left="151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5" w:tplc="BD226AF6">
      <w:start w:val="1"/>
      <w:numFmt w:val="bullet"/>
      <w:lvlText w:val="•"/>
      <w:lvlJc w:val="left"/>
      <w:pPr>
        <w:ind w:left="173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6" w:tplc="DC740E58">
      <w:start w:val="1"/>
      <w:numFmt w:val="bullet"/>
      <w:lvlText w:val="•"/>
      <w:lvlJc w:val="left"/>
      <w:pPr>
        <w:ind w:left="195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7" w:tplc="BE402632">
      <w:start w:val="1"/>
      <w:numFmt w:val="bullet"/>
      <w:lvlText w:val="•"/>
      <w:lvlJc w:val="left"/>
      <w:pPr>
        <w:ind w:left="217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lvl w:ilvl="8" w:tplc="9C92F834">
      <w:start w:val="1"/>
      <w:numFmt w:val="bullet"/>
      <w:lvlText w:val="•"/>
      <w:lvlJc w:val="left"/>
      <w:pPr>
        <w:ind w:left="2392" w:hanging="412"/>
      </w:pPr>
      <w:rPr>
        <w:rFonts w:ascii="Arial" w:eastAsia="Arial" w:hAnsi="Arial" w:cs="Arial"/>
        <w:b w:val="0"/>
        <w:bCs w:val="0"/>
        <w:i w:val="0"/>
        <w:iCs w:val="0"/>
        <w:caps w:val="0"/>
        <w:smallCaps w:val="0"/>
        <w:strike w:val="0"/>
        <w:dstrike w:val="0"/>
        <w:outline w:val="0"/>
        <w:emboss w:val="0"/>
        <w:imprint w:val="0"/>
        <w:color w:val="323232"/>
        <w:spacing w:val="0"/>
        <w:w w:val="100"/>
        <w:kern w:val="0"/>
        <w:position w:val="0"/>
        <w:highlight w:val="none"/>
        <w:vertAlign w:val="baseline"/>
      </w:rPr>
    </w:lvl>
  </w:abstractNum>
  <w:num w:numId="1">
    <w:abstractNumId w:val="3"/>
  </w:num>
  <w:num w:numId="2">
    <w:abstractNumId w:val="6"/>
  </w:num>
  <w:num w:numId="3">
    <w:abstractNumId w:val="7"/>
  </w:num>
  <w:num w:numId="4">
    <w:abstractNumId w:val="1"/>
  </w:num>
  <w:num w:numId="5">
    <w:abstractNumId w:val="1"/>
    <w:lvlOverride w:ilvl="0">
      <w:lvl w:ilvl="0" w:tplc="781EB360">
        <w:start w:val="1"/>
        <w:numFmt w:val="bullet"/>
        <w:lvlText w:val="•"/>
        <w:lvlJc w:val="left"/>
        <w:pPr>
          <w:ind w:left="72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1">
      <w:lvl w:ilvl="1" w:tplc="FE8610C4">
        <w:start w:val="1"/>
        <w:numFmt w:val="bullet"/>
        <w:lvlText w:val="•"/>
        <w:lvlJc w:val="left"/>
        <w:pPr>
          <w:ind w:left="94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2">
      <w:lvl w:ilvl="2" w:tplc="8AC64848">
        <w:start w:val="1"/>
        <w:numFmt w:val="bullet"/>
        <w:lvlText w:val="•"/>
        <w:lvlJc w:val="left"/>
        <w:pPr>
          <w:ind w:left="116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3">
      <w:lvl w:ilvl="3" w:tplc="5E429E48">
        <w:start w:val="1"/>
        <w:numFmt w:val="bullet"/>
        <w:lvlText w:val="•"/>
        <w:lvlJc w:val="left"/>
        <w:pPr>
          <w:ind w:left="138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4">
      <w:lvl w:ilvl="4" w:tplc="9932AC42">
        <w:start w:val="1"/>
        <w:numFmt w:val="bullet"/>
        <w:lvlText w:val="•"/>
        <w:lvlJc w:val="left"/>
        <w:pPr>
          <w:ind w:left="160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5">
      <w:lvl w:ilvl="5" w:tplc="DAD841A4">
        <w:start w:val="1"/>
        <w:numFmt w:val="bullet"/>
        <w:lvlText w:val="•"/>
        <w:lvlJc w:val="left"/>
        <w:pPr>
          <w:ind w:left="182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6">
      <w:lvl w:ilvl="6" w:tplc="841A46EA">
        <w:start w:val="1"/>
        <w:numFmt w:val="bullet"/>
        <w:lvlText w:val="•"/>
        <w:lvlJc w:val="left"/>
        <w:pPr>
          <w:ind w:left="204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7">
      <w:lvl w:ilvl="7" w:tplc="F018612E">
        <w:start w:val="1"/>
        <w:numFmt w:val="bullet"/>
        <w:lvlText w:val="•"/>
        <w:lvlJc w:val="left"/>
        <w:pPr>
          <w:ind w:left="226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lvlOverride w:ilvl="8">
      <w:lvl w:ilvl="8" w:tplc="7564DCF6">
        <w:start w:val="1"/>
        <w:numFmt w:val="bullet"/>
        <w:lvlText w:val="•"/>
        <w:lvlJc w:val="left"/>
        <w:pPr>
          <w:ind w:left="2480" w:hanging="500"/>
        </w:pPr>
        <w:rPr>
          <w:rFonts w:ascii="Trebuchet MS" w:eastAsia="Trebuchet MS" w:hAnsi="Trebuchet MS" w:cs="Trebuchet MS"/>
          <w:b w:val="0"/>
          <w:bCs w:val="0"/>
          <w:i w:val="0"/>
          <w:iCs w:val="0"/>
          <w:caps w:val="0"/>
          <w:smallCaps w:val="0"/>
          <w:strike w:val="0"/>
          <w:dstrike w:val="0"/>
          <w:outline w:val="0"/>
          <w:emboss w:val="0"/>
          <w:imprint w:val="0"/>
          <w:color w:val="636363"/>
          <w:spacing w:val="0"/>
          <w:w w:val="100"/>
          <w:kern w:val="0"/>
          <w:position w:val="0"/>
          <w:highlight w:val="none"/>
          <w:vertAlign w:val="baseline"/>
        </w:rPr>
      </w:lvl>
    </w:lvlOverride>
  </w:num>
  <w:num w:numId="6">
    <w:abstractNumId w:val="1"/>
    <w:lvlOverride w:ilvl="0">
      <w:lvl w:ilvl="0" w:tplc="781EB360">
        <w:start w:val="1"/>
        <w:numFmt w:val="bullet"/>
        <w:lvlText w:val="•"/>
        <w:lvlJc w:val="left"/>
        <w:pPr>
          <w:ind w:left="60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8610C4">
        <w:start w:val="1"/>
        <w:numFmt w:val="bullet"/>
        <w:lvlText w:val="•"/>
        <w:lvlJc w:val="left"/>
        <w:pPr>
          <w:ind w:left="82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C64848">
        <w:start w:val="1"/>
        <w:numFmt w:val="bullet"/>
        <w:lvlText w:val="•"/>
        <w:lvlJc w:val="left"/>
        <w:pPr>
          <w:ind w:left="104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E429E48">
        <w:start w:val="1"/>
        <w:numFmt w:val="bullet"/>
        <w:lvlText w:val="•"/>
        <w:lvlJc w:val="left"/>
        <w:pPr>
          <w:ind w:left="126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932AC42">
        <w:start w:val="1"/>
        <w:numFmt w:val="bullet"/>
        <w:lvlText w:val="•"/>
        <w:lvlJc w:val="left"/>
        <w:pPr>
          <w:ind w:left="148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AD841A4">
        <w:start w:val="1"/>
        <w:numFmt w:val="bullet"/>
        <w:lvlText w:val="•"/>
        <w:lvlJc w:val="left"/>
        <w:pPr>
          <w:ind w:left="170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1A46EA">
        <w:start w:val="1"/>
        <w:numFmt w:val="bullet"/>
        <w:lvlText w:val="•"/>
        <w:lvlJc w:val="left"/>
        <w:pPr>
          <w:ind w:left="192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018612E">
        <w:start w:val="1"/>
        <w:numFmt w:val="bullet"/>
        <w:lvlText w:val="•"/>
        <w:lvlJc w:val="left"/>
        <w:pPr>
          <w:ind w:left="214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64DCF6">
        <w:start w:val="1"/>
        <w:numFmt w:val="bullet"/>
        <w:lvlText w:val="•"/>
        <w:lvlJc w:val="left"/>
        <w:pPr>
          <w:ind w:left="2369" w:hanging="3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lvl w:ilvl="0" w:tplc="781EB360">
        <w:start w:val="1"/>
        <w:numFmt w:val="bullet"/>
        <w:lvlText w:val="•"/>
        <w:lvlJc w:val="left"/>
        <w:pPr>
          <w:ind w:left="65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1">
      <w:lvl w:ilvl="1" w:tplc="FE8610C4">
        <w:start w:val="1"/>
        <w:numFmt w:val="bullet"/>
        <w:lvlText w:val="•"/>
        <w:lvlJc w:val="left"/>
        <w:pPr>
          <w:ind w:left="87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2">
      <w:lvl w:ilvl="2" w:tplc="8AC64848">
        <w:start w:val="1"/>
        <w:numFmt w:val="bullet"/>
        <w:lvlText w:val="•"/>
        <w:lvlJc w:val="left"/>
        <w:pPr>
          <w:ind w:left="109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3">
      <w:lvl w:ilvl="3" w:tplc="5E429E48">
        <w:start w:val="1"/>
        <w:numFmt w:val="bullet"/>
        <w:lvlText w:val="•"/>
        <w:lvlJc w:val="left"/>
        <w:pPr>
          <w:ind w:left="131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4">
      <w:lvl w:ilvl="4" w:tplc="9932AC42">
        <w:start w:val="1"/>
        <w:numFmt w:val="bullet"/>
        <w:lvlText w:val="•"/>
        <w:lvlJc w:val="left"/>
        <w:pPr>
          <w:ind w:left="153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5">
      <w:lvl w:ilvl="5" w:tplc="DAD841A4">
        <w:start w:val="1"/>
        <w:numFmt w:val="bullet"/>
        <w:lvlText w:val="•"/>
        <w:lvlJc w:val="left"/>
        <w:pPr>
          <w:ind w:left="175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6">
      <w:lvl w:ilvl="6" w:tplc="841A46EA">
        <w:start w:val="1"/>
        <w:numFmt w:val="bullet"/>
        <w:lvlText w:val="•"/>
        <w:lvlJc w:val="left"/>
        <w:pPr>
          <w:ind w:left="197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7">
      <w:lvl w:ilvl="7" w:tplc="F018612E">
        <w:start w:val="1"/>
        <w:numFmt w:val="bullet"/>
        <w:lvlText w:val="•"/>
        <w:lvlJc w:val="left"/>
        <w:pPr>
          <w:ind w:left="219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lvlOverride w:ilvl="8">
      <w:lvl w:ilvl="8" w:tplc="7564DCF6">
        <w:start w:val="1"/>
        <w:numFmt w:val="bullet"/>
        <w:lvlText w:val="•"/>
        <w:lvlJc w:val="left"/>
        <w:pPr>
          <w:ind w:left="2418" w:hanging="438"/>
        </w:pPr>
        <w:rPr>
          <w:rFonts w:ascii="Helvetica" w:eastAsia="Helvetica" w:hAnsi="Helvetica" w:cs="Helvetica"/>
          <w:b w:val="0"/>
          <w:bCs w:val="0"/>
          <w:i w:val="0"/>
          <w:iCs w:val="0"/>
          <w:caps w:val="0"/>
          <w:smallCaps w:val="0"/>
          <w:strike w:val="0"/>
          <w:dstrike w:val="0"/>
          <w:outline w:val="0"/>
          <w:emboss w:val="0"/>
          <w:imprint w:val="0"/>
          <w:color w:val="141128"/>
          <w:spacing w:val="0"/>
          <w:w w:val="100"/>
          <w:kern w:val="0"/>
          <w:position w:val="0"/>
          <w:highlight w:val="none"/>
          <w:vertAlign w:val="baseline"/>
        </w:rPr>
      </w:lvl>
    </w:lvlOverride>
  </w:num>
  <w:num w:numId="8">
    <w:abstractNumId w:val="1"/>
    <w:lvlOverride w:ilvl="0">
      <w:lvl w:ilvl="0" w:tplc="781EB360">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tplc="FE8610C4">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2">
      <w:lvl w:ilvl="2" w:tplc="8AC64848">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3">
      <w:lvl w:ilvl="3" w:tplc="5E429E48">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4">
      <w:lvl w:ilvl="4" w:tplc="9932AC42">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5">
      <w:lvl w:ilvl="5" w:tplc="DAD841A4">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6">
      <w:lvl w:ilvl="6" w:tplc="841A46EA">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7">
      <w:lvl w:ilvl="7" w:tplc="F018612E">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8">
      <w:lvl w:ilvl="8" w:tplc="7564DCF6">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num>
  <w:num w:numId="9">
    <w:abstractNumId w:val="6"/>
    <w:lvlOverride w:ilvl="0">
      <w:startOverride w:val="1"/>
    </w:lvlOverride>
  </w:num>
  <w:num w:numId="10">
    <w:abstractNumId w:val="6"/>
    <w:lvlOverride w:ilvl="0">
      <w:startOverride w:val="1"/>
      <w:lvl w:ilvl="0" w:tplc="1E10A048">
        <w:start w:val="1"/>
        <w:numFmt w:val="decimal"/>
        <w:lvlText w:val="%1)"/>
        <w:lvlJc w:val="left"/>
        <w:pPr>
          <w:ind w:left="53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90A0388">
        <w:start w:val="1"/>
        <w:numFmt w:val="decimal"/>
        <w:lvlText w:val="%2)"/>
        <w:lvlJc w:val="left"/>
        <w:pPr>
          <w:ind w:left="89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DAB99C">
        <w:start w:val="1"/>
        <w:numFmt w:val="decimal"/>
        <w:lvlText w:val="%3)"/>
        <w:lvlJc w:val="left"/>
        <w:pPr>
          <w:ind w:left="125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614F99E">
        <w:start w:val="1"/>
        <w:numFmt w:val="decimal"/>
        <w:lvlText w:val="%4)"/>
        <w:lvlJc w:val="left"/>
        <w:pPr>
          <w:ind w:left="161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2ACF358">
        <w:start w:val="1"/>
        <w:numFmt w:val="decimal"/>
        <w:lvlText w:val="%5)"/>
        <w:lvlJc w:val="left"/>
        <w:pPr>
          <w:ind w:left="197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768FBC">
        <w:start w:val="1"/>
        <w:numFmt w:val="decimal"/>
        <w:lvlText w:val="%6)"/>
        <w:lvlJc w:val="left"/>
        <w:pPr>
          <w:ind w:left="233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00BC7A">
        <w:start w:val="1"/>
        <w:numFmt w:val="decimal"/>
        <w:lvlText w:val="%7)"/>
        <w:lvlJc w:val="left"/>
        <w:pPr>
          <w:ind w:left="269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512A2CA">
        <w:start w:val="1"/>
        <w:numFmt w:val="decimal"/>
        <w:lvlText w:val="%8)"/>
        <w:lvlJc w:val="left"/>
        <w:pPr>
          <w:ind w:left="305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1A88F72">
        <w:start w:val="1"/>
        <w:numFmt w:val="decimal"/>
        <w:lvlText w:val="%9)"/>
        <w:lvlJc w:val="left"/>
        <w:pPr>
          <w:ind w:left="3414" w:hanging="53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
  </w:num>
  <w:num w:numId="12">
    <w:abstractNumId w:val="4"/>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7709"/>
    <w:rsid w:val="00007267"/>
    <w:rsid w:val="000D6197"/>
    <w:rsid w:val="00135C8B"/>
    <w:rsid w:val="00157530"/>
    <w:rsid w:val="00267277"/>
    <w:rsid w:val="00285712"/>
    <w:rsid w:val="00291ECC"/>
    <w:rsid w:val="004B1A68"/>
    <w:rsid w:val="004C7709"/>
    <w:rsid w:val="00523066"/>
    <w:rsid w:val="00530C56"/>
    <w:rsid w:val="00551A98"/>
    <w:rsid w:val="005D3FEB"/>
    <w:rsid w:val="0065161E"/>
    <w:rsid w:val="007750F5"/>
    <w:rsid w:val="007E171F"/>
    <w:rsid w:val="00911378"/>
    <w:rsid w:val="009E42A7"/>
    <w:rsid w:val="00A17C17"/>
    <w:rsid w:val="00AD11CE"/>
    <w:rsid w:val="00B01598"/>
    <w:rsid w:val="00B03729"/>
    <w:rsid w:val="00B22382"/>
    <w:rsid w:val="00C73E28"/>
    <w:rsid w:val="00C75ED1"/>
    <w:rsid w:val="00CB398C"/>
    <w:rsid w:val="00CD6C36"/>
    <w:rsid w:val="00CF18A9"/>
    <w:rsid w:val="00D1236A"/>
    <w:rsid w:val="00D616BF"/>
    <w:rsid w:val="00E42E99"/>
    <w:rsid w:val="00E91FB5"/>
    <w:rsid w:val="00EC1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F285"/>
  <w15:docId w15:val="{B46A535D-AA78-4DE5-B4E5-5898EFDB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Pr>
      <w:sz w:val="24"/>
      <w:szCs w:val="24"/>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8">
    <w:name w:val="footer"/>
    <w:pPr>
      <w:tabs>
        <w:tab w:val="center" w:pos="4677"/>
        <w:tab w:val="right" w:pos="9355"/>
      </w:tabs>
    </w:pPr>
    <w:rPr>
      <w:rFonts w:cs="Arial Unicode MS"/>
      <w:color w:val="000000"/>
      <w:sz w:val="24"/>
      <w:szCs w:val="24"/>
      <w:u w:color="000000"/>
      <w:lang w:val="en-US"/>
    </w:rPr>
  </w:style>
  <w:style w:type="paragraph" w:styleId="a9">
    <w:name w:val="Body Text"/>
    <w:rPr>
      <w:rFonts w:ascii="Helvetica Neue" w:hAnsi="Helvetica Neue" w:cs="Arial Unicode MS"/>
      <w:color w:val="000000"/>
      <w:sz w:val="22"/>
      <w:szCs w:val="22"/>
      <w:u w:color="000000"/>
    </w:rPr>
  </w:style>
  <w:style w:type="paragraph" w:customStyle="1" w:styleId="Aa">
    <w:name w:val="По умолчанию A"/>
    <w:pPr>
      <w:spacing w:before="160" w:line="288" w:lineRule="auto"/>
    </w:pPr>
    <w:rPr>
      <w:rFonts w:ascii="Helvetica Neue" w:hAnsi="Helvetica Neue" w:cs="Arial Unicode MS"/>
      <w:color w:val="000000"/>
      <w:sz w:val="24"/>
      <w:szCs w:val="24"/>
      <w:u w:color="000000"/>
    </w:rPr>
  </w:style>
  <w:style w:type="numbering" w:customStyle="1" w:styleId="a1">
    <w:name w:val="С буквами"/>
    <w:pPr>
      <w:numPr>
        <w:numId w:val="1"/>
      </w:numPr>
    </w:pPr>
  </w:style>
  <w:style w:type="numbering" w:customStyle="1" w:styleId="a0">
    <w:name w:val="Пункт"/>
    <w:pPr>
      <w:numPr>
        <w:numId w:val="3"/>
      </w:numPr>
    </w:pPr>
  </w:style>
  <w:style w:type="paragraph" w:customStyle="1" w:styleId="B">
    <w:name w:val="По умолчанию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1">
    <w:name w:val="Импортированный стиль 1"/>
    <w:pPr>
      <w:numPr>
        <w:numId w:val="11"/>
      </w:numPr>
    </w:pPr>
  </w:style>
  <w:style w:type="numbering" w:customStyle="1" w:styleId="a">
    <w:name w:val="С числами"/>
    <w:pPr>
      <w:numPr>
        <w:numId w:val="13"/>
      </w:numPr>
    </w:pPr>
  </w:style>
  <w:style w:type="character" w:customStyle="1" w:styleId="ab">
    <w:name w:val="Нет"/>
  </w:style>
  <w:style w:type="character" w:customStyle="1" w:styleId="Hyperlink0">
    <w:name w:val="Hyperlink.0"/>
    <w:basedOn w:val="ab"/>
    <w:rPr>
      <w:outline w:val="0"/>
      <w:color w:val="0000FF"/>
      <w:u w:val="single" w:color="0000FF"/>
      <w:lang w:val="en-US"/>
    </w:rPr>
  </w:style>
  <w:style w:type="character" w:customStyle="1" w:styleId="Hyperlink1">
    <w:name w:val="Hyperlink.1"/>
    <w:basedOn w:val="a6"/>
    <w:rPr>
      <w:outline w:val="0"/>
      <w:color w:val="0000FF"/>
      <w:u w:val="single" w:color="0000FF"/>
    </w:rPr>
  </w:style>
  <w:style w:type="character" w:styleId="ac">
    <w:name w:val="Unresolved Mention"/>
    <w:basedOn w:val="a3"/>
    <w:uiPriority w:val="99"/>
    <w:semiHidden/>
    <w:unhideWhenUsed/>
    <w:rsid w:val="00523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daplus.ru/blog/rodnikovaya-voda-polza-svoystva-vred/"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snob.ru/amp/3007218"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telia.ru/blog/stories/mozhno-li-otravitsya-vodoy/"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vodainfo.com/ru/about_water/bottled/pluses_and_minuses.html"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sfilter.ru/blog/voprosy-o-vode/naskolko-bezopasna-voda-iz-skvazhiny/"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22</Pages>
  <Words>3426</Words>
  <Characters>19529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Professional</cp:lastModifiedBy>
  <cp:revision>16</cp:revision>
  <dcterms:created xsi:type="dcterms:W3CDTF">2024-01-15T15:37:00Z</dcterms:created>
  <dcterms:modified xsi:type="dcterms:W3CDTF">2025-01-15T17:57:00Z</dcterms:modified>
</cp:coreProperties>
</file>