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C46CC" w14:textId="77777777" w:rsidR="00765BDD" w:rsidRDefault="00765BDD" w:rsidP="00E72774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Муниципальное автономное о</w:t>
      </w:r>
      <w:r w:rsidRPr="00C832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бразовательное учреждение </w:t>
      </w:r>
    </w:p>
    <w:p w14:paraId="5C64CD6F" w14:textId="77777777" w:rsidR="00765BDD" w:rsidRPr="00C8328A" w:rsidRDefault="00765BDD" w:rsidP="00E727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32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средняя общеобразовательная школа </w:t>
      </w:r>
      <w:r w:rsidRPr="00C8328A">
        <w:rPr>
          <w:rFonts w:ascii="Times New Roman" w:hAnsi="Times New Roman" w:cs="Times New Roman"/>
          <w:sz w:val="28"/>
          <w:szCs w:val="28"/>
        </w:rPr>
        <w:t>№ 92</w:t>
      </w:r>
    </w:p>
    <w:p w14:paraId="222A068C" w14:textId="77777777" w:rsidR="00765BDD" w:rsidRPr="00C8328A" w:rsidRDefault="00765BDD" w:rsidP="00E727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328A">
        <w:rPr>
          <w:rFonts w:ascii="Times New Roman" w:hAnsi="Times New Roman" w:cs="Times New Roman"/>
          <w:sz w:val="28"/>
          <w:szCs w:val="28"/>
        </w:rPr>
        <w:t>города Тюмени</w:t>
      </w:r>
    </w:p>
    <w:p w14:paraId="4149FFED" w14:textId="77777777" w:rsidR="00765BDD" w:rsidRPr="00C8328A" w:rsidRDefault="00765BDD" w:rsidP="00E727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EC037C" w14:textId="77777777" w:rsidR="00765BDD" w:rsidRDefault="00765BDD" w:rsidP="00E72774">
      <w:pPr>
        <w:spacing w:after="0" w:line="240" w:lineRule="auto"/>
      </w:pPr>
    </w:p>
    <w:p w14:paraId="4F4E8476" w14:textId="77777777" w:rsidR="00765BDD" w:rsidRDefault="00765BDD" w:rsidP="00E72774">
      <w:pPr>
        <w:spacing w:after="0" w:line="240" w:lineRule="auto"/>
      </w:pPr>
    </w:p>
    <w:p w14:paraId="123C8999" w14:textId="77777777" w:rsidR="00765BDD" w:rsidRDefault="00765BDD" w:rsidP="00E72774">
      <w:pPr>
        <w:spacing w:after="0" w:line="240" w:lineRule="auto"/>
      </w:pPr>
    </w:p>
    <w:p w14:paraId="3777672F" w14:textId="77777777" w:rsidR="00765BDD" w:rsidRDefault="00765BDD" w:rsidP="00E72774">
      <w:pPr>
        <w:spacing w:after="0" w:line="240" w:lineRule="auto"/>
      </w:pPr>
    </w:p>
    <w:p w14:paraId="7ABE3D2E" w14:textId="77777777" w:rsidR="00765BDD" w:rsidRDefault="00765BDD" w:rsidP="00E72774">
      <w:pPr>
        <w:spacing w:after="0" w:line="240" w:lineRule="auto"/>
      </w:pPr>
    </w:p>
    <w:p w14:paraId="6F3DF602" w14:textId="77777777" w:rsidR="00765BDD" w:rsidRDefault="00765BDD" w:rsidP="00E72774">
      <w:pPr>
        <w:spacing w:after="0" w:line="240" w:lineRule="auto"/>
      </w:pPr>
    </w:p>
    <w:p w14:paraId="3713A4EF" w14:textId="77777777" w:rsidR="00765BDD" w:rsidRDefault="00765BDD" w:rsidP="00E72774">
      <w:pPr>
        <w:spacing w:after="0" w:line="240" w:lineRule="auto"/>
      </w:pPr>
    </w:p>
    <w:p w14:paraId="510B405C" w14:textId="77777777" w:rsidR="00765BDD" w:rsidRDefault="00765BDD" w:rsidP="00E72774">
      <w:pPr>
        <w:spacing w:after="0" w:line="240" w:lineRule="auto"/>
      </w:pPr>
    </w:p>
    <w:p w14:paraId="37B0DBEB" w14:textId="77777777" w:rsidR="00765BDD" w:rsidRDefault="00765BDD" w:rsidP="00E72774">
      <w:pPr>
        <w:spacing w:after="0" w:line="240" w:lineRule="auto"/>
      </w:pPr>
    </w:p>
    <w:p w14:paraId="16F19FB0" w14:textId="77777777" w:rsidR="00765BDD" w:rsidRDefault="00765BDD" w:rsidP="00E72774">
      <w:pPr>
        <w:spacing w:after="0" w:line="240" w:lineRule="auto"/>
      </w:pPr>
    </w:p>
    <w:p w14:paraId="4E87EA32" w14:textId="77777777" w:rsidR="00765BDD" w:rsidRDefault="00765BDD" w:rsidP="00E72774">
      <w:pPr>
        <w:spacing w:after="0" w:line="240" w:lineRule="auto"/>
      </w:pPr>
    </w:p>
    <w:p w14:paraId="4F305009" w14:textId="77777777" w:rsidR="00765BDD" w:rsidRDefault="00765BDD" w:rsidP="00E72774">
      <w:pPr>
        <w:spacing w:after="0" w:line="240" w:lineRule="auto"/>
      </w:pPr>
    </w:p>
    <w:p w14:paraId="0B7B5B3D" w14:textId="77777777" w:rsidR="00765BDD" w:rsidRDefault="00765BDD" w:rsidP="00E72774">
      <w:pPr>
        <w:spacing w:after="0" w:line="240" w:lineRule="auto"/>
      </w:pPr>
    </w:p>
    <w:p w14:paraId="1667F134" w14:textId="77777777" w:rsidR="00765BDD" w:rsidRDefault="00765BDD" w:rsidP="00E72774">
      <w:pPr>
        <w:spacing w:after="0" w:line="240" w:lineRule="auto"/>
      </w:pPr>
    </w:p>
    <w:p w14:paraId="2C9D1AA7" w14:textId="77777777" w:rsidR="00765BDD" w:rsidRDefault="00765BDD" w:rsidP="00E72774">
      <w:pPr>
        <w:spacing w:after="0" w:line="240" w:lineRule="auto"/>
      </w:pPr>
    </w:p>
    <w:p w14:paraId="22144C71" w14:textId="77777777" w:rsidR="00765BDD" w:rsidRDefault="00765BDD" w:rsidP="00E72774">
      <w:pPr>
        <w:spacing w:after="0" w:line="240" w:lineRule="auto"/>
      </w:pPr>
    </w:p>
    <w:p w14:paraId="7FC5415F" w14:textId="77777777" w:rsidR="00765BDD" w:rsidRPr="003C65A4" w:rsidRDefault="00765BDD" w:rsidP="00E727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 проект</w:t>
      </w:r>
    </w:p>
    <w:p w14:paraId="4D69CDCD" w14:textId="77777777" w:rsidR="00765BDD" w:rsidRPr="009831E3" w:rsidRDefault="00765BDD" w:rsidP="00E72774">
      <w:pPr>
        <w:spacing w:after="200" w:line="240" w:lineRule="auto"/>
        <w:jc w:val="center"/>
        <w:rPr>
          <w:bCs/>
          <w:sz w:val="28"/>
          <w:szCs w:val="28"/>
        </w:rPr>
      </w:pPr>
      <w:r w:rsidRPr="003C65A4">
        <w:rPr>
          <w:rFonts w:ascii="Times New Roman" w:hAnsi="Times New Roman" w:cs="Times New Roman"/>
          <w:sz w:val="28"/>
          <w:szCs w:val="28"/>
        </w:rPr>
        <w:t>«</w:t>
      </w:r>
      <w:r w:rsidRPr="000211C5">
        <w:rPr>
          <w:rFonts w:ascii="Times New Roman" w:hAnsi="Times New Roman"/>
          <w:bCs/>
          <w:sz w:val="28"/>
          <w:szCs w:val="28"/>
        </w:rPr>
        <w:t>Пчеловодство. Проблемы вымирания пчёл и низкого медосбора</w:t>
      </w:r>
      <w:r w:rsidRPr="003C65A4">
        <w:rPr>
          <w:rFonts w:ascii="Times New Roman" w:hAnsi="Times New Roman" w:cs="Times New Roman"/>
          <w:sz w:val="28"/>
          <w:szCs w:val="28"/>
        </w:rPr>
        <w:t>»</w:t>
      </w:r>
    </w:p>
    <w:p w14:paraId="6F0907B6" w14:textId="77777777" w:rsidR="00765BDD" w:rsidRDefault="00765BDD" w:rsidP="00E72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79D3F1" w14:textId="77777777" w:rsidR="00765BDD" w:rsidRDefault="00765BDD" w:rsidP="00E72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C4A417" w14:textId="490D7267" w:rsidR="00765BDD" w:rsidRDefault="00765BDD" w:rsidP="00E72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EAB369" w14:textId="7DF17C63" w:rsidR="00401005" w:rsidRDefault="00401005" w:rsidP="00E72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3DD97A" w14:textId="43CCEC5F" w:rsidR="00401005" w:rsidRDefault="00401005" w:rsidP="00E72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94C431" w14:textId="113750D0" w:rsidR="00401005" w:rsidRDefault="00401005" w:rsidP="00E72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23FA35" w14:textId="0942710A" w:rsidR="00401005" w:rsidRDefault="00401005" w:rsidP="00E72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F73F6F" w14:textId="77777777" w:rsidR="00401005" w:rsidRDefault="00401005" w:rsidP="00E72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3792"/>
      </w:tblGrid>
      <w:tr w:rsidR="00765BDD" w14:paraId="4950600A" w14:textId="77777777" w:rsidTr="0090737E">
        <w:tc>
          <w:tcPr>
            <w:tcW w:w="5495" w:type="dxa"/>
          </w:tcPr>
          <w:p w14:paraId="06D7AA2D" w14:textId="77777777" w:rsidR="00765BDD" w:rsidRDefault="00765BDD" w:rsidP="00E727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</w:tcPr>
          <w:p w14:paraId="1AA82D15" w14:textId="77777777" w:rsidR="00765BDD" w:rsidRDefault="00765BDD" w:rsidP="00E72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Выполнил:</w:t>
            </w:r>
          </w:p>
          <w:p w14:paraId="40D642F7" w14:textId="77777777" w:rsidR="00765BDD" w:rsidRDefault="00765BDD" w:rsidP="00E72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Вдовин Егор</w:t>
            </w:r>
          </w:p>
          <w:p w14:paraId="76D3CA61" w14:textId="77777777" w:rsidR="00765BDD" w:rsidRPr="00CE34D9" w:rsidRDefault="00765BDD" w:rsidP="00E72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 4</w:t>
            </w:r>
            <w:r w:rsidRPr="00CE34D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E34D9">
              <w:rPr>
                <w:rFonts w:ascii="Times New Roman" w:hAnsi="Times New Roman" w:cs="Times New Roman"/>
                <w:sz w:val="28"/>
                <w:szCs w:val="28"/>
              </w:rPr>
              <w:t xml:space="preserve">» класса </w:t>
            </w:r>
          </w:p>
          <w:p w14:paraId="3607E479" w14:textId="77777777" w:rsidR="00765BDD" w:rsidRDefault="00765BDD" w:rsidP="00E72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34D9">
              <w:rPr>
                <w:rFonts w:ascii="Times New Roman" w:hAnsi="Times New Roman" w:cs="Times New Roman"/>
                <w:sz w:val="28"/>
                <w:szCs w:val="28"/>
              </w:rPr>
              <w:t>Руководитель:</w:t>
            </w:r>
          </w:p>
          <w:p w14:paraId="67D4CBE6" w14:textId="77777777" w:rsidR="00765BDD" w:rsidRPr="00CE34D9" w:rsidRDefault="00765BDD" w:rsidP="00E72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Ердякова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Наталья</w:t>
            </w:r>
            <w:r w:rsidRPr="00BB7E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Владимировна</w:t>
            </w:r>
          </w:p>
          <w:p w14:paraId="699F1D81" w14:textId="77777777" w:rsidR="00765BDD" w:rsidRPr="00CE34D9" w:rsidRDefault="00765BDD" w:rsidP="00E72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E34D9">
              <w:rPr>
                <w:rFonts w:ascii="Times New Roman" w:hAnsi="Times New Roman" w:cs="Times New Roman"/>
                <w:sz w:val="28"/>
                <w:szCs w:val="28"/>
              </w:rPr>
              <w:t>читель начальных классов</w:t>
            </w:r>
          </w:p>
          <w:p w14:paraId="183BCDBC" w14:textId="77777777" w:rsidR="00765BDD" w:rsidRDefault="00765BDD" w:rsidP="00E72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81490F" w14:textId="77777777" w:rsidR="00765BDD" w:rsidRDefault="00765BDD" w:rsidP="00E72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DC8DBB" w14:textId="77777777" w:rsidR="00765BDD" w:rsidRDefault="00765BDD" w:rsidP="00E72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360B23" w14:textId="77777777" w:rsidR="00765BDD" w:rsidRDefault="00765BDD" w:rsidP="00E727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560D23" w14:textId="5C9CECB2" w:rsidR="00765BDD" w:rsidRDefault="00765BDD" w:rsidP="00E72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315982" w14:textId="7F4398D4" w:rsidR="00E72774" w:rsidRDefault="00E72774" w:rsidP="00E72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23C1B4" w14:textId="32CB1745" w:rsidR="00E72774" w:rsidRDefault="00E72774" w:rsidP="00E72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4875BA" w14:textId="5AD93B3B" w:rsidR="00E72774" w:rsidRDefault="00E72774" w:rsidP="00E72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C23E64" w14:textId="68E07B1C" w:rsidR="00E72774" w:rsidRDefault="00E72774" w:rsidP="00E72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DFD9E3" w14:textId="77777777" w:rsidR="00E72774" w:rsidRDefault="00E72774" w:rsidP="00E72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42E63C" w14:textId="77777777" w:rsidR="00765BDD" w:rsidRDefault="00765BDD" w:rsidP="00E727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876291" w14:textId="76F68F7A" w:rsidR="00765BDD" w:rsidRPr="00E72774" w:rsidRDefault="00765BDD" w:rsidP="00E727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84813178"/>
      <w:r w:rsidRPr="00E72774">
        <w:rPr>
          <w:rFonts w:ascii="Times New Roman" w:hAnsi="Times New Roman" w:cs="Times New Roman"/>
          <w:sz w:val="28"/>
          <w:szCs w:val="28"/>
        </w:rPr>
        <w:t xml:space="preserve">г. Тюмень, </w:t>
      </w:r>
      <w:r w:rsidR="00E51B9D">
        <w:rPr>
          <w:rFonts w:ascii="Times New Roman" w:hAnsi="Times New Roman" w:cs="Times New Roman"/>
          <w:sz w:val="28"/>
          <w:szCs w:val="28"/>
        </w:rPr>
        <w:t>2024-</w:t>
      </w:r>
      <w:r w:rsidRPr="00E72774">
        <w:rPr>
          <w:rFonts w:ascii="Times New Roman" w:hAnsi="Times New Roman" w:cs="Times New Roman"/>
          <w:sz w:val="28"/>
          <w:szCs w:val="28"/>
        </w:rPr>
        <w:t>202</w:t>
      </w:r>
      <w:r w:rsidR="00B6467F" w:rsidRPr="00E72774">
        <w:rPr>
          <w:rFonts w:ascii="Times New Roman" w:hAnsi="Times New Roman" w:cs="Times New Roman"/>
          <w:sz w:val="28"/>
          <w:szCs w:val="28"/>
        </w:rPr>
        <w:t>5</w:t>
      </w:r>
      <w:r w:rsidRPr="00E72774">
        <w:rPr>
          <w:rFonts w:ascii="Times New Roman" w:hAnsi="Times New Roman" w:cs="Times New Roman"/>
          <w:sz w:val="28"/>
          <w:szCs w:val="28"/>
        </w:rPr>
        <w:t xml:space="preserve"> </w:t>
      </w:r>
      <w:r w:rsidR="00E51B9D">
        <w:rPr>
          <w:rFonts w:ascii="Times New Roman" w:hAnsi="Times New Roman" w:cs="Times New Roman"/>
          <w:sz w:val="28"/>
          <w:szCs w:val="28"/>
        </w:rPr>
        <w:t>г</w:t>
      </w:r>
      <w:r w:rsidRPr="00E72774">
        <w:rPr>
          <w:rFonts w:ascii="Times New Roman" w:hAnsi="Times New Roman" w:cs="Times New Roman"/>
          <w:sz w:val="28"/>
          <w:szCs w:val="28"/>
        </w:rPr>
        <w:t>г.</w:t>
      </w:r>
    </w:p>
    <w:bookmarkEnd w:id="0" w:displacedByCustomXml="next"/>
    <w:sdt>
      <w:sdt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id w:val="201325638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 w:val="0"/>
          <w:bCs w:val="0"/>
          <w:sz w:val="28"/>
          <w:szCs w:val="28"/>
        </w:rPr>
      </w:sdtEndPr>
      <w:sdtContent>
        <w:p w14:paraId="48583055" w14:textId="77777777" w:rsidR="00F7294A" w:rsidRPr="00A64C07" w:rsidRDefault="00F7294A" w:rsidP="00E72774">
          <w:pPr>
            <w:pStyle w:val="a6"/>
            <w:spacing w:line="24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A64C07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7A42F987" w14:textId="6C4004E2" w:rsidR="00F7294A" w:rsidRPr="0011325A" w:rsidRDefault="00F7294A" w:rsidP="00E72774">
          <w:pPr>
            <w:pStyle w:val="21"/>
            <w:spacing w:line="240" w:lineRule="auto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r w:rsidRPr="00686272">
            <w:rPr>
              <w:rFonts w:eastAsiaTheme="minorEastAsia"/>
            </w:rPr>
            <w:fldChar w:fldCharType="begin"/>
          </w:r>
          <w:r w:rsidRPr="00686272">
            <w:instrText xml:space="preserve"> TOC \o "1-3" \h \z \u </w:instrText>
          </w:r>
          <w:r w:rsidRPr="00686272">
            <w:rPr>
              <w:rFonts w:eastAsiaTheme="minorEastAsia"/>
            </w:rPr>
            <w:fldChar w:fldCharType="separate"/>
          </w:r>
          <w:hyperlink w:anchor="_Toc157613741" w:history="1">
            <w:r w:rsidRPr="0011325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1132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132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</w:hyperlink>
        </w:p>
        <w:p w14:paraId="766BA946" w14:textId="28C9A005" w:rsidR="00F7294A" w:rsidRPr="0011325A" w:rsidRDefault="0003479B" w:rsidP="00E72774">
          <w:pPr>
            <w:pStyle w:val="21"/>
            <w:spacing w:line="240" w:lineRule="auto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57613742" w:history="1">
            <w:r w:rsidR="00F7294A" w:rsidRPr="0011325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Глава 1. Пчелы и пчелиный дом</w:t>
            </w:r>
            <w:r w:rsidR="00F7294A" w:rsidRPr="001132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132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14:paraId="1B49DEBD" w14:textId="4D5DFF2A" w:rsidR="00F7294A" w:rsidRPr="0011325A" w:rsidRDefault="0003479B" w:rsidP="00E72774">
          <w:pPr>
            <w:pStyle w:val="21"/>
            <w:spacing w:line="240" w:lineRule="auto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57613743" w:history="1">
            <w:r w:rsidR="00F7294A" w:rsidRPr="0011325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F7294A" w:rsidRPr="0011325A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="00F7294A" w:rsidRPr="0011325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Особенности строения пчелы</w:t>
            </w:r>
            <w:r w:rsidR="00F7294A" w:rsidRPr="001132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E72774">
            <w:rPr>
              <w:rFonts w:ascii="Times New Roman" w:hAnsi="Times New Roman" w:cs="Times New Roman"/>
              <w:noProof/>
              <w:sz w:val="28"/>
              <w:szCs w:val="28"/>
            </w:rPr>
            <w:t>5</w:t>
          </w:r>
        </w:p>
        <w:p w14:paraId="7BF2B952" w14:textId="0A8611B1" w:rsidR="00F7294A" w:rsidRPr="0011325A" w:rsidRDefault="0003479B" w:rsidP="00E72774">
          <w:pPr>
            <w:pStyle w:val="21"/>
            <w:spacing w:line="240" w:lineRule="auto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57613744" w:history="1">
            <w:r w:rsidR="00F7294A" w:rsidRPr="0011325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 Состав и обязанности пчелиной семьи.</w:t>
            </w:r>
            <w:r w:rsidR="00F7294A" w:rsidRPr="001132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132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14:paraId="29BC75A1" w14:textId="27F119EA" w:rsidR="00F7294A" w:rsidRPr="0011325A" w:rsidRDefault="0003479B" w:rsidP="00E72774">
          <w:pPr>
            <w:pStyle w:val="21"/>
            <w:spacing w:line="240" w:lineRule="auto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57613745" w:history="1">
            <w:r w:rsidR="00F7294A" w:rsidRPr="0011325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1.3 Особенности устройства пчелиного дома</w:t>
            </w:r>
            <w:r w:rsidR="00F7294A" w:rsidRPr="001132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35584E">
            <w:rPr>
              <w:rFonts w:ascii="Times New Roman" w:hAnsi="Times New Roman" w:cs="Times New Roman"/>
              <w:noProof/>
              <w:sz w:val="28"/>
              <w:szCs w:val="28"/>
            </w:rPr>
            <w:t>8</w:t>
          </w:r>
        </w:p>
        <w:p w14:paraId="21BBD3B7" w14:textId="036A89B7" w:rsidR="00F7294A" w:rsidRPr="0011325A" w:rsidRDefault="0003479B" w:rsidP="00E72774">
          <w:pPr>
            <w:pStyle w:val="21"/>
            <w:spacing w:line="240" w:lineRule="auto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57613747" w:history="1">
            <w:r w:rsidR="00F7294A" w:rsidRPr="0011325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Глава 2. Практическая часть.</w:t>
            </w:r>
            <w:r w:rsidR="00F7294A" w:rsidRPr="001132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35584E">
            <w:rPr>
              <w:rFonts w:ascii="Times New Roman" w:hAnsi="Times New Roman" w:cs="Times New Roman"/>
              <w:noProof/>
              <w:sz w:val="28"/>
              <w:szCs w:val="28"/>
            </w:rPr>
            <w:t>9</w:t>
          </w:r>
        </w:p>
        <w:p w14:paraId="3DB5D0FF" w14:textId="48DDED8A" w:rsidR="00F7294A" w:rsidRPr="0011325A" w:rsidRDefault="0003479B" w:rsidP="00E72774">
          <w:pPr>
            <w:pStyle w:val="21"/>
            <w:spacing w:line="240" w:lineRule="auto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57613748" w:history="1">
            <w:r w:rsidR="00F7294A" w:rsidRPr="0011325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2.1 Анализ потенциальной опасности для пчел вокруг территории </w:t>
            </w:r>
            <w:r w:rsidR="0011325A" w:rsidRPr="0011325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      </w:t>
            </w:r>
            <w:r w:rsidR="00F7294A" w:rsidRPr="0011325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пасеки  </w:t>
            </w:r>
            <w:r w:rsidR="00F7294A" w:rsidRPr="001132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35584E">
            <w:rPr>
              <w:rFonts w:ascii="Times New Roman" w:hAnsi="Times New Roman" w:cs="Times New Roman"/>
              <w:noProof/>
              <w:sz w:val="28"/>
              <w:szCs w:val="28"/>
            </w:rPr>
            <w:t>9</w:t>
          </w:r>
        </w:p>
        <w:p w14:paraId="400A818F" w14:textId="53BEA9D1" w:rsidR="00F7294A" w:rsidRPr="0011325A" w:rsidRDefault="00F7294A" w:rsidP="00E72774">
          <w:pPr>
            <w:pStyle w:val="11"/>
            <w:spacing w:line="240" w:lineRule="auto"/>
            <w:rPr>
              <w:kern w:val="2"/>
              <w14:ligatures w14:val="standardContextual"/>
            </w:rPr>
          </w:pPr>
          <w:r w:rsidRPr="0011325A">
            <w:rPr>
              <w:rStyle w:val="a3"/>
              <w:u w:val="none"/>
            </w:rPr>
            <w:t xml:space="preserve">   </w:t>
          </w:r>
          <w:hyperlink w:anchor="_Toc157613803" w:history="1">
            <w:r w:rsidR="0011325A">
              <w:rPr>
                <w:rStyle w:val="a3"/>
                <w:color w:val="auto"/>
              </w:rPr>
              <w:t>Приложение 1. Протокол лабораторных испытаний от 20.05.2024</w:t>
            </w:r>
            <w:r w:rsidRPr="0011325A">
              <w:rPr>
                <w:webHidden/>
              </w:rPr>
              <w:tab/>
            </w:r>
            <w:r w:rsidR="0011325A">
              <w:rPr>
                <w:webHidden/>
              </w:rPr>
              <w:t>1</w:t>
            </w:r>
          </w:hyperlink>
          <w:r w:rsidR="0035584E">
            <w:t>2</w:t>
          </w:r>
        </w:p>
        <w:p w14:paraId="349C21C9" w14:textId="21DECE96" w:rsidR="0011325A" w:rsidRPr="0011325A" w:rsidRDefault="0011325A" w:rsidP="00E72774">
          <w:pPr>
            <w:pStyle w:val="11"/>
            <w:spacing w:line="240" w:lineRule="auto"/>
            <w:rPr>
              <w:kern w:val="2"/>
              <w14:ligatures w14:val="standardContextual"/>
            </w:rPr>
          </w:pPr>
          <w:r>
            <w:t xml:space="preserve">   </w:t>
          </w:r>
          <w:hyperlink w:anchor="_Toc157613803" w:history="1">
            <w:r>
              <w:rPr>
                <w:rStyle w:val="a3"/>
                <w:color w:val="auto"/>
              </w:rPr>
              <w:t>Приложение 2. Протокол лабораторных испытаний от 15.08.2024</w:t>
            </w:r>
            <w:r w:rsidRPr="0011325A">
              <w:rPr>
                <w:webHidden/>
              </w:rPr>
              <w:tab/>
            </w:r>
            <w:r>
              <w:rPr>
                <w:webHidden/>
              </w:rPr>
              <w:t>1</w:t>
            </w:r>
          </w:hyperlink>
          <w:r w:rsidR="0035584E">
            <w:t>5</w:t>
          </w:r>
        </w:p>
        <w:p w14:paraId="2B0050FD" w14:textId="6238F631" w:rsidR="0011325A" w:rsidRPr="0011325A" w:rsidRDefault="00F7294A" w:rsidP="00E72774">
          <w:pPr>
            <w:pStyle w:val="11"/>
            <w:spacing w:line="240" w:lineRule="auto"/>
            <w:rPr>
              <w:kern w:val="2"/>
              <w14:ligatures w14:val="standardContextual"/>
            </w:rPr>
          </w:pPr>
          <w:r w:rsidRPr="00686272">
            <w:rPr>
              <w:b/>
              <w:bCs/>
            </w:rPr>
            <w:fldChar w:fldCharType="end"/>
          </w:r>
          <w:r w:rsidR="0011325A" w:rsidRPr="0011325A">
            <w:rPr>
              <w:rStyle w:val="a3"/>
              <w:color w:val="auto"/>
              <w:u w:val="none"/>
            </w:rPr>
            <w:t xml:space="preserve"> </w:t>
          </w:r>
          <w:r w:rsidR="0011325A">
            <w:rPr>
              <w:rStyle w:val="a3"/>
              <w:color w:val="auto"/>
              <w:u w:val="none"/>
            </w:rPr>
            <w:t xml:space="preserve">  </w:t>
          </w:r>
          <w:r w:rsidR="0011325A" w:rsidRPr="0011325A">
            <w:rPr>
              <w:rStyle w:val="a3"/>
              <w:color w:val="auto"/>
              <w:u w:val="none"/>
            </w:rPr>
            <w:t>Закл</w:t>
          </w:r>
          <w:hyperlink w:anchor="_Toc157613803" w:history="1">
            <w:r w:rsidR="0011325A" w:rsidRPr="0011325A">
              <w:rPr>
                <w:rStyle w:val="a3"/>
                <w:color w:val="auto"/>
                <w:u w:val="none"/>
              </w:rPr>
              <w:t>ючение</w:t>
            </w:r>
            <w:r w:rsidR="0011325A" w:rsidRPr="0011325A">
              <w:rPr>
                <w:webHidden/>
              </w:rPr>
              <w:tab/>
            </w:r>
          </w:hyperlink>
          <w:r w:rsidR="0035584E">
            <w:t>18</w:t>
          </w:r>
        </w:p>
        <w:p w14:paraId="462FC8BC" w14:textId="726D675E" w:rsidR="0011325A" w:rsidRPr="0011325A" w:rsidRDefault="0003479B" w:rsidP="00E72774">
          <w:pPr>
            <w:pStyle w:val="21"/>
            <w:spacing w:line="240" w:lineRule="auto"/>
            <w:rPr>
              <w:rFonts w:ascii="Times New Roman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57613804" w:history="1">
            <w:r w:rsidR="0011325A" w:rsidRPr="0011325A">
              <w:rPr>
                <w:rStyle w:val="a3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Список используемой литературы</w:t>
            </w:r>
            <w:r w:rsidR="0011325A" w:rsidRPr="0011325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35584E">
            <w:rPr>
              <w:rFonts w:ascii="Times New Roman" w:hAnsi="Times New Roman" w:cs="Times New Roman"/>
              <w:noProof/>
              <w:sz w:val="28"/>
              <w:szCs w:val="28"/>
            </w:rPr>
            <w:t>19</w:t>
          </w:r>
        </w:p>
        <w:p w14:paraId="55436F73" w14:textId="3234B16F" w:rsidR="00F7294A" w:rsidRPr="00686272" w:rsidRDefault="0003479B" w:rsidP="00E72774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14:paraId="03ABBBD9" w14:textId="77777777" w:rsidR="00C42567" w:rsidRPr="00765BDD" w:rsidRDefault="00C42567" w:rsidP="00E7277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E848CD9" w14:textId="77777777" w:rsidR="00C42567" w:rsidRPr="00765BDD" w:rsidRDefault="00C42567" w:rsidP="00E7277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E1C4085" w14:textId="77777777" w:rsidR="00C42567" w:rsidRPr="00765BDD" w:rsidRDefault="00C42567" w:rsidP="00E7277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CE3E012" w14:textId="77777777" w:rsidR="00C42567" w:rsidRPr="00765BDD" w:rsidRDefault="00C42567" w:rsidP="00E7277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D17DD65" w14:textId="77777777" w:rsidR="00C42567" w:rsidRPr="00765BDD" w:rsidRDefault="00C42567" w:rsidP="00E7277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79530C6" w14:textId="77777777" w:rsidR="00C42567" w:rsidRPr="00765BDD" w:rsidRDefault="00C42567" w:rsidP="00E7277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17D07E6" w14:textId="77777777" w:rsidR="00C42567" w:rsidRPr="00765BDD" w:rsidRDefault="00C42567" w:rsidP="00E7277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4A4F8F2" w14:textId="77777777" w:rsidR="00C42567" w:rsidRPr="00765BDD" w:rsidRDefault="00C42567" w:rsidP="00E7277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7EF0F18" w14:textId="455C72FD" w:rsidR="00C42567" w:rsidRDefault="00C42567" w:rsidP="00E7277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6B430E6" w14:textId="49C4AAFD" w:rsidR="0011325A" w:rsidRDefault="0011325A" w:rsidP="00E7277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8E09809" w14:textId="77777777" w:rsidR="0011325A" w:rsidRPr="00765BDD" w:rsidRDefault="0011325A" w:rsidP="00E7277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6D677FF" w14:textId="77777777" w:rsidR="000211C5" w:rsidRPr="00765BDD" w:rsidRDefault="000211C5" w:rsidP="00E7277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9A483B1" w14:textId="77777777" w:rsidR="00E72774" w:rsidRDefault="00E72774" w:rsidP="00E72774">
      <w:pPr>
        <w:pStyle w:val="2"/>
        <w:jc w:val="center"/>
        <w:rPr>
          <w:sz w:val="28"/>
          <w:szCs w:val="28"/>
        </w:rPr>
      </w:pPr>
    </w:p>
    <w:p w14:paraId="31B911D3" w14:textId="77777777" w:rsidR="00E72774" w:rsidRDefault="00E72774" w:rsidP="00E72774">
      <w:pPr>
        <w:pStyle w:val="2"/>
        <w:jc w:val="center"/>
        <w:rPr>
          <w:sz w:val="28"/>
          <w:szCs w:val="28"/>
        </w:rPr>
      </w:pPr>
    </w:p>
    <w:p w14:paraId="6CD07D04" w14:textId="77777777" w:rsidR="00E72774" w:rsidRDefault="00E72774" w:rsidP="00E72774">
      <w:pPr>
        <w:pStyle w:val="2"/>
        <w:jc w:val="center"/>
        <w:rPr>
          <w:sz w:val="28"/>
          <w:szCs w:val="28"/>
        </w:rPr>
      </w:pPr>
    </w:p>
    <w:p w14:paraId="0F52609D" w14:textId="77777777" w:rsidR="00E72774" w:rsidRDefault="00E72774" w:rsidP="00E72774">
      <w:pPr>
        <w:pStyle w:val="2"/>
        <w:jc w:val="center"/>
        <w:rPr>
          <w:sz w:val="28"/>
          <w:szCs w:val="28"/>
        </w:rPr>
      </w:pPr>
    </w:p>
    <w:p w14:paraId="51EB7452" w14:textId="77777777" w:rsidR="00E72774" w:rsidRDefault="00E72774" w:rsidP="00E72774">
      <w:pPr>
        <w:pStyle w:val="2"/>
        <w:jc w:val="center"/>
        <w:rPr>
          <w:sz w:val="28"/>
          <w:szCs w:val="28"/>
        </w:rPr>
      </w:pPr>
    </w:p>
    <w:p w14:paraId="607F22B8" w14:textId="77777777" w:rsidR="00E72774" w:rsidRDefault="00E72774" w:rsidP="00E72774">
      <w:pPr>
        <w:pStyle w:val="2"/>
        <w:jc w:val="center"/>
        <w:rPr>
          <w:sz w:val="28"/>
          <w:szCs w:val="28"/>
        </w:rPr>
      </w:pPr>
    </w:p>
    <w:p w14:paraId="4922C184" w14:textId="50DA4468" w:rsidR="00C42567" w:rsidRPr="00765BDD" w:rsidRDefault="000211C5" w:rsidP="00E72774">
      <w:pPr>
        <w:pStyle w:val="2"/>
        <w:jc w:val="center"/>
        <w:rPr>
          <w:sz w:val="28"/>
          <w:szCs w:val="28"/>
        </w:rPr>
      </w:pPr>
      <w:r w:rsidRPr="00765BDD">
        <w:rPr>
          <w:sz w:val="28"/>
          <w:szCs w:val="28"/>
        </w:rPr>
        <w:lastRenderedPageBreak/>
        <w:t>Введение</w:t>
      </w:r>
    </w:p>
    <w:p w14:paraId="5566CED3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65BDD">
        <w:rPr>
          <w:rFonts w:ascii="Times New Roman" w:hAnsi="Times New Roman" w:cs="Times New Roman"/>
          <w:sz w:val="28"/>
          <w:szCs w:val="28"/>
          <w:lang w:eastAsia="ru-RU"/>
        </w:rPr>
        <w:t xml:space="preserve">Некоторые жители мегаполисов пчелу видели только на картинке. Но жизнь человека самым тесным образом связана с этими насекомыми. Дело даже не в мёде, который создают пчелы. Все намного серьезнее и глубже. </w:t>
      </w:r>
    </w:p>
    <w:p w14:paraId="15A36164" w14:textId="177F9B4E" w:rsidR="00765BDD" w:rsidRDefault="00C42567" w:rsidP="00E727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765BDD">
        <w:rPr>
          <w:rFonts w:ascii="Times New Roman" w:hAnsi="Times New Roman" w:cs="Times New Roman"/>
          <w:sz w:val="28"/>
          <w:szCs w:val="28"/>
          <w:lang w:eastAsia="ru-RU"/>
        </w:rPr>
        <w:t>Медоносные пчёлы имеют решающее значение для всей сельскохозяйственной отрасли, опыляя более 100 культур, которые человек регулярно употребляет в пищу. Они обеспечивают перекрёстное опыление, что увеличивает разнообразие растений и их устойчивость к болезням. Более того, пчёлы способствуют повышению урожайности многих культур, таких как яблоки, миндаль, клубника и кофе. Без пчёл с полок магазинов по всему миру могут исчезнуть ягоды, яблоки, груши, огурцы, какао, перцы, помидоры, лук и капуста</w:t>
      </w:r>
      <w:r w:rsidR="0069382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93821" w:rsidRPr="00693821">
        <w:rPr>
          <w:rFonts w:ascii="Times New Roman" w:hAnsi="Times New Roman" w:cs="Times New Roman"/>
          <w:sz w:val="28"/>
          <w:szCs w:val="28"/>
          <w:lang w:eastAsia="ru-RU"/>
        </w:rPr>
        <w:t>[4]</w:t>
      </w:r>
      <w:r w:rsidRPr="00765BD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3DADBDDD" w14:textId="4527743F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5BDD">
        <w:rPr>
          <w:rFonts w:ascii="Times New Roman" w:hAnsi="Times New Roman" w:cs="Times New Roman"/>
          <w:sz w:val="28"/>
          <w:szCs w:val="28"/>
        </w:rPr>
        <w:t>Под угрозой исчезновения также могут оказаться все масличные культуры, включая подсолнечник, рапс, кокос и масличную пальму. Туманные перспективы при прекращении опыления будут ждать и производителей мяса и молочной продукции. Дело в том, что люцерна и клевер, которые являются лучшими видами корма для коров и овец, также опыляются пчелами. </w:t>
      </w:r>
    </w:p>
    <w:p w14:paraId="4D5998F5" w14:textId="6A45E133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65BDD">
        <w:rPr>
          <w:rFonts w:ascii="Times New Roman" w:hAnsi="Times New Roman" w:cs="Times New Roman"/>
          <w:sz w:val="28"/>
          <w:szCs w:val="28"/>
          <w:lang w:eastAsia="ru-RU"/>
        </w:rPr>
        <w:t>Однако значение пчёл выходит за пределы сельского хозяйства. Они поддерживают здоровье экосистем, способствуя росту деревьев, цветов и других растений, которые служат пищей и убежищем для многих видов животных. Исчезновение пчел грозит миру людей непоправимой катастрофой.</w:t>
      </w:r>
      <w:r w:rsidR="003C77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C776A" w:rsidRPr="00693821">
        <w:rPr>
          <w:rFonts w:ascii="Times New Roman" w:hAnsi="Times New Roman" w:cs="Times New Roman"/>
          <w:sz w:val="28"/>
          <w:szCs w:val="28"/>
          <w:lang w:eastAsia="ru-RU"/>
        </w:rPr>
        <w:t>[4]</w:t>
      </w:r>
    </w:p>
    <w:p w14:paraId="37D9121B" w14:textId="24693AFC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5BDD">
        <w:rPr>
          <w:rFonts w:ascii="Times New Roman" w:hAnsi="Times New Roman" w:cs="Times New Roman"/>
          <w:sz w:val="28"/>
          <w:szCs w:val="28"/>
        </w:rPr>
        <w:t xml:space="preserve">Мой дедушка – потомственный пчеловод. Каждое лето в посёлке тесно связано с пасекой, которая состоит в последние годы из 15-16 ульев. </w:t>
      </w:r>
    </w:p>
    <w:p w14:paraId="1D985EF1" w14:textId="7408A5CB" w:rsidR="00C42567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5BDD">
        <w:rPr>
          <w:rFonts w:ascii="Times New Roman" w:hAnsi="Times New Roman" w:cs="Times New Roman"/>
          <w:sz w:val="28"/>
          <w:szCs w:val="28"/>
        </w:rPr>
        <w:t>В это лето после сильного наводнения в Тюменской области, пасеку дедушки пришлось перевезти в деревню. Место новое и мёда было значительно меньше, чем в прошлые года. Я решил поближе изучить жизнь пчёл и разобраться в возможных причинах пониженного медосбора.</w:t>
      </w:r>
    </w:p>
    <w:p w14:paraId="0ACD4B32" w14:textId="2CDA0E76" w:rsidR="00973289" w:rsidRDefault="00973289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3289">
        <w:rPr>
          <w:rFonts w:ascii="Times New Roman" w:hAnsi="Times New Roman" w:cs="Times New Roman"/>
          <w:sz w:val="28"/>
          <w:szCs w:val="28"/>
          <w:u w:val="single"/>
        </w:rPr>
        <w:t>Актуальность: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765BDD">
        <w:rPr>
          <w:rFonts w:ascii="Times New Roman" w:hAnsi="Times New Roman" w:cs="Times New Roman"/>
          <w:sz w:val="28"/>
          <w:szCs w:val="28"/>
          <w:shd w:val="clear" w:color="auto" w:fill="FFFFFF"/>
        </w:rPr>
        <w:t>охранение и воспроизводство пчеловодства — чрезвычайно важный процесс для человека и природы.</w:t>
      </w:r>
    </w:p>
    <w:p w14:paraId="084BE749" w14:textId="5F688915" w:rsidR="00973289" w:rsidRDefault="00973289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3289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Объект исследования</w:t>
      </w:r>
      <w:r w:rsidRPr="006C22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6C223A" w:rsidRPr="006C22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пчелы и </w:t>
      </w:r>
      <w:r w:rsidRPr="006C223A">
        <w:rPr>
          <w:rFonts w:ascii="Times New Roman" w:hAnsi="Times New Roman" w:cs="Times New Roman"/>
          <w:sz w:val="28"/>
          <w:szCs w:val="28"/>
          <w:shd w:val="clear" w:color="auto" w:fill="FFFFFF"/>
        </w:rPr>
        <w:t>пчеловодство</w:t>
      </w:r>
      <w:r w:rsidRPr="0097328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97F01D0" w14:textId="44A2189E" w:rsidR="00C42567" w:rsidRPr="00765BDD" w:rsidRDefault="00973289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Предме</w:t>
      </w:r>
      <w:r w:rsidRPr="00973289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т исследования: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Pr="006C223A">
        <w:rPr>
          <w:rFonts w:ascii="Times New Roman" w:hAnsi="Times New Roman" w:cs="Times New Roman"/>
          <w:sz w:val="28"/>
          <w:szCs w:val="28"/>
          <w:shd w:val="clear" w:color="auto" w:fill="FFFFFF"/>
        </w:rPr>
        <w:t>пониженный медосбор летом 2024 года.</w:t>
      </w:r>
    </w:p>
    <w:p w14:paraId="18758698" w14:textId="58ACEC7D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Цель проекта:</w:t>
      </w:r>
      <w:r w:rsidRPr="00765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328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765BDD">
        <w:rPr>
          <w:rFonts w:ascii="Times New Roman" w:hAnsi="Times New Roman" w:cs="Times New Roman"/>
          <w:sz w:val="28"/>
          <w:szCs w:val="28"/>
          <w:shd w:val="clear" w:color="auto" w:fill="FFFFFF"/>
        </w:rPr>
        <w:t>зучение проблемы низкого медосбора конкретной пасеки. Выяснить есть ли риск гибели пчёл на пасеке.</w:t>
      </w:r>
    </w:p>
    <w:p w14:paraId="6FB93CC6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765BD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Задачи проекта:</w:t>
      </w:r>
    </w:p>
    <w:p w14:paraId="305D63AE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sz w:val="28"/>
          <w:szCs w:val="28"/>
          <w:shd w:val="clear" w:color="auto" w:fill="FFFFFF"/>
        </w:rPr>
        <w:t>- изучить строение пчелы;</w:t>
      </w:r>
    </w:p>
    <w:p w14:paraId="09C5C57C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sz w:val="28"/>
          <w:szCs w:val="28"/>
          <w:shd w:val="clear" w:color="auto" w:fill="FFFFFF"/>
        </w:rPr>
        <w:t>- изучить состав пчелиной семьи;</w:t>
      </w:r>
    </w:p>
    <w:p w14:paraId="0335CD2A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sz w:val="28"/>
          <w:szCs w:val="28"/>
          <w:shd w:val="clear" w:color="auto" w:fill="FFFFFF"/>
        </w:rPr>
        <w:t>- изучить особенности жизни пчелиной семьи в улье;</w:t>
      </w:r>
    </w:p>
    <w:p w14:paraId="420C70B1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проанализировать место пасеки и потенциальную опасность для гибели пчёл на примере конкретной территории; </w:t>
      </w:r>
    </w:p>
    <w:p w14:paraId="724C0520" w14:textId="2DE09A6A" w:rsidR="00C42567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sz w:val="28"/>
          <w:szCs w:val="28"/>
          <w:shd w:val="clear" w:color="auto" w:fill="FFFFFF"/>
        </w:rPr>
        <w:t>- выяснить причины снижения медосбора.</w:t>
      </w:r>
    </w:p>
    <w:p w14:paraId="7158ADB9" w14:textId="611D4311" w:rsidR="00973289" w:rsidRPr="000938E9" w:rsidRDefault="00973289" w:rsidP="00E727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lastRenderedPageBreak/>
        <w:t xml:space="preserve">Гипотеза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0938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предположим, что по</w:t>
      </w:r>
      <w:r w:rsidRPr="00765BDD">
        <w:rPr>
          <w:rFonts w:ascii="Times New Roman" w:hAnsi="Times New Roman" w:cs="Times New Roman"/>
          <w:sz w:val="28"/>
          <w:szCs w:val="28"/>
          <w:shd w:val="clear" w:color="auto" w:fill="FFFFFF"/>
        </w:rPr>
        <w:t>нижен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ный</w:t>
      </w:r>
      <w:r w:rsidRPr="00765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медосбор</w:t>
      </w:r>
      <w:r w:rsidR="004A5A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случился в совокупности нескольких из возможных причин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14:paraId="720D8418" w14:textId="77777777" w:rsidR="00973289" w:rsidRPr="009C16AC" w:rsidRDefault="00973289" w:rsidP="00E727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8E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Методы исследования:</w:t>
      </w:r>
      <w:r w:rsidRPr="009C1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сбор информации, </w:t>
      </w:r>
      <w:r w:rsidRPr="009C1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наблюдение, </w:t>
      </w:r>
      <w:r w:rsidRPr="009C1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сравнение, обобщение.</w:t>
      </w:r>
    </w:p>
    <w:p w14:paraId="1C9092B3" w14:textId="77777777" w:rsidR="00973289" w:rsidRPr="00765BDD" w:rsidRDefault="00973289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96D90C3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B5777A9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5965AAC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4214EE1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3257281" w14:textId="77777777" w:rsidR="004A5A92" w:rsidRDefault="004A5A92" w:rsidP="00E72774">
      <w:pPr>
        <w:pStyle w:val="2"/>
        <w:spacing w:after="0" w:afterAutospacing="0"/>
        <w:jc w:val="center"/>
        <w:rPr>
          <w:sz w:val="28"/>
          <w:szCs w:val="28"/>
        </w:rPr>
      </w:pPr>
      <w:bookmarkStart w:id="1" w:name="_Toc176775583"/>
      <w:bookmarkStart w:id="2" w:name="_Toc176775754"/>
      <w:bookmarkStart w:id="3" w:name="_Toc176777971"/>
    </w:p>
    <w:p w14:paraId="72D38165" w14:textId="77777777" w:rsidR="004A5A92" w:rsidRDefault="004A5A92" w:rsidP="00E72774">
      <w:pPr>
        <w:pStyle w:val="2"/>
        <w:spacing w:after="0" w:afterAutospacing="0"/>
        <w:jc w:val="center"/>
        <w:rPr>
          <w:sz w:val="28"/>
          <w:szCs w:val="28"/>
        </w:rPr>
      </w:pPr>
    </w:p>
    <w:p w14:paraId="2D67D575" w14:textId="77777777" w:rsidR="004A5A92" w:rsidRDefault="004A5A92" w:rsidP="00E72774">
      <w:pPr>
        <w:pStyle w:val="2"/>
        <w:spacing w:after="0" w:afterAutospacing="0"/>
        <w:jc w:val="center"/>
        <w:rPr>
          <w:sz w:val="28"/>
          <w:szCs w:val="28"/>
        </w:rPr>
      </w:pPr>
    </w:p>
    <w:p w14:paraId="31CFF4A2" w14:textId="0863DDFD" w:rsidR="004A5A92" w:rsidRDefault="004A5A92" w:rsidP="00E72774">
      <w:pPr>
        <w:pStyle w:val="2"/>
        <w:spacing w:after="0" w:afterAutospacing="0"/>
        <w:jc w:val="center"/>
        <w:rPr>
          <w:sz w:val="28"/>
          <w:szCs w:val="28"/>
        </w:rPr>
      </w:pPr>
    </w:p>
    <w:p w14:paraId="7A47F106" w14:textId="417F9054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</w:rPr>
      </w:pPr>
    </w:p>
    <w:p w14:paraId="55D0B111" w14:textId="4225CF1D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</w:rPr>
      </w:pPr>
    </w:p>
    <w:p w14:paraId="3F8761A1" w14:textId="47B92C03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</w:rPr>
      </w:pPr>
    </w:p>
    <w:p w14:paraId="25DA56B8" w14:textId="443D8C56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</w:rPr>
      </w:pPr>
    </w:p>
    <w:p w14:paraId="083DA1A0" w14:textId="3F6E3D8F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</w:rPr>
      </w:pPr>
    </w:p>
    <w:p w14:paraId="033C66E7" w14:textId="3F445820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</w:rPr>
      </w:pPr>
    </w:p>
    <w:p w14:paraId="3BF5A3E9" w14:textId="599DFBC8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</w:rPr>
      </w:pPr>
    </w:p>
    <w:p w14:paraId="1CD11534" w14:textId="1C2734CC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</w:rPr>
      </w:pPr>
    </w:p>
    <w:p w14:paraId="272145D6" w14:textId="4280E069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</w:rPr>
      </w:pPr>
    </w:p>
    <w:p w14:paraId="652DE26D" w14:textId="2C5457F9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</w:rPr>
      </w:pPr>
    </w:p>
    <w:p w14:paraId="3ABFC645" w14:textId="6A262499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</w:rPr>
      </w:pPr>
    </w:p>
    <w:p w14:paraId="5456F220" w14:textId="269388B9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</w:rPr>
      </w:pPr>
    </w:p>
    <w:p w14:paraId="04F0E58C" w14:textId="28A2D226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</w:rPr>
      </w:pPr>
    </w:p>
    <w:p w14:paraId="0964CEAE" w14:textId="77777777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</w:rPr>
      </w:pPr>
    </w:p>
    <w:p w14:paraId="14FE98C1" w14:textId="77777777" w:rsidR="004A5A92" w:rsidRDefault="004A5A92" w:rsidP="00E72774">
      <w:pPr>
        <w:pStyle w:val="2"/>
        <w:spacing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Глава 1. Пчёлы и пчелиный дом</w:t>
      </w:r>
    </w:p>
    <w:p w14:paraId="51394592" w14:textId="000DB757" w:rsidR="006C223A" w:rsidRDefault="00C42567" w:rsidP="00E72774">
      <w:pPr>
        <w:pStyle w:val="2"/>
        <w:numPr>
          <w:ilvl w:val="1"/>
          <w:numId w:val="2"/>
        </w:numPr>
        <w:spacing w:after="0" w:afterAutospacing="0"/>
        <w:rPr>
          <w:sz w:val="28"/>
          <w:szCs w:val="28"/>
        </w:rPr>
      </w:pPr>
      <w:r w:rsidRPr="00765BDD">
        <w:rPr>
          <w:sz w:val="28"/>
          <w:szCs w:val="28"/>
        </w:rPr>
        <w:t>Особенности строения пчелы</w:t>
      </w:r>
      <w:bookmarkEnd w:id="1"/>
      <w:bookmarkEnd w:id="2"/>
      <w:bookmarkEnd w:id="3"/>
    </w:p>
    <w:p w14:paraId="680B7012" w14:textId="1AF44F34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5BDD">
        <w:rPr>
          <w:rFonts w:ascii="Times New Roman" w:hAnsi="Times New Roman" w:cs="Times New Roman"/>
          <w:sz w:val="28"/>
          <w:szCs w:val="28"/>
        </w:rPr>
        <w:t>На данный момент в мире изв</w:t>
      </w:r>
      <w:r w:rsidR="006C223A">
        <w:rPr>
          <w:rFonts w:ascii="Times New Roman" w:hAnsi="Times New Roman" w:cs="Times New Roman"/>
          <w:sz w:val="28"/>
          <w:szCs w:val="28"/>
        </w:rPr>
        <w:t>е</w:t>
      </w:r>
      <w:r w:rsidRPr="00765BDD">
        <w:rPr>
          <w:rFonts w:ascii="Times New Roman" w:hAnsi="Times New Roman" w:cs="Times New Roman"/>
          <w:sz w:val="28"/>
          <w:szCs w:val="28"/>
        </w:rPr>
        <w:t>стно порядка 21 тысячи пчел, которые объединяются в 520 родов. Наши пчёлы относятся к карпатской породе.</w:t>
      </w:r>
    </w:p>
    <w:p w14:paraId="19D745E6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5BDD">
        <w:rPr>
          <w:rFonts w:ascii="Times New Roman" w:hAnsi="Times New Roman" w:cs="Times New Roman"/>
          <w:sz w:val="28"/>
          <w:szCs w:val="28"/>
        </w:rPr>
        <w:t xml:space="preserve">Раньше дедушка держал сибирских пчёл. Они отличались высоким медосбором, но были очень злыми. В последние годы в Сибири популярность приобрела помесь карпатской пчелы с сибирской. Эта порода более спокойна и дружелюбна, но медосбор меньше, чем у сибирских. </w:t>
      </w:r>
    </w:p>
    <w:p w14:paraId="409A9504" w14:textId="0FE0C3A6" w:rsidR="003C776A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5B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Медоносная пчела относится к членистоногим насекомым. Ее тело состоит из сегментов. Три основных – это голова, грудной отдел и брюшко. </w:t>
      </w:r>
      <w:r w:rsidR="003C77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(рисунок 1).</w:t>
      </w:r>
    </w:p>
    <w:p w14:paraId="72A1367C" w14:textId="76F21849" w:rsidR="00C42567" w:rsidRPr="00693821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5B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Соединения между отделами скрыты волосками и хитиновыми щитками, поэтому они незаметны и все тело пчелы выглядит одним целым.</w:t>
      </w:r>
      <w:r w:rsidR="00693821" w:rsidRPr="006938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93821" w:rsidRPr="00693821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693821" w:rsidRPr="003C776A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693821" w:rsidRPr="00693821">
        <w:rPr>
          <w:rFonts w:ascii="Times New Roman" w:hAnsi="Times New Roman" w:cs="Times New Roman"/>
          <w:sz w:val="28"/>
          <w:szCs w:val="28"/>
          <w:lang w:eastAsia="ru-RU"/>
        </w:rPr>
        <w:t>]</w:t>
      </w:r>
    </w:p>
    <w:p w14:paraId="2DB41A26" w14:textId="77777777" w:rsidR="00C42567" w:rsidRPr="00765BDD" w:rsidRDefault="00C42567" w:rsidP="00E72774">
      <w:pPr>
        <w:keepNext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3B8A7D" wp14:editId="4A3C96E1">
            <wp:extent cx="2464375" cy="1483106"/>
            <wp:effectExtent l="0" t="0" r="0" b="3175"/>
            <wp:docPr id="3" name="Рисунок 3" descr="https://medvoblago.ru/wp-content/uploads/2020/04/pch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voblago.ru/wp-content/uploads/2020/04/pche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14" cy="151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BFB3E" w14:textId="77777777" w:rsidR="00C42567" w:rsidRPr="00765BDD" w:rsidRDefault="00C42567" w:rsidP="00E72774">
      <w:pPr>
        <w:pStyle w:val="a5"/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65BD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765BDD">
        <w:rPr>
          <w:rFonts w:ascii="Times New Roman" w:hAnsi="Times New Roman" w:cs="Times New Roman"/>
          <w:sz w:val="28"/>
          <w:szCs w:val="28"/>
        </w:rPr>
        <w:fldChar w:fldCharType="begin"/>
      </w:r>
      <w:r w:rsidRPr="00765BDD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765BDD">
        <w:rPr>
          <w:rFonts w:ascii="Times New Roman" w:hAnsi="Times New Roman" w:cs="Times New Roman"/>
          <w:sz w:val="28"/>
          <w:szCs w:val="28"/>
        </w:rPr>
        <w:fldChar w:fldCharType="separate"/>
      </w:r>
      <w:r w:rsidRPr="00765BDD">
        <w:rPr>
          <w:rFonts w:ascii="Times New Roman" w:hAnsi="Times New Roman" w:cs="Times New Roman"/>
          <w:noProof/>
          <w:sz w:val="28"/>
          <w:szCs w:val="28"/>
        </w:rPr>
        <w:t>1</w:t>
      </w:r>
      <w:r w:rsidRPr="00765BDD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Pr="00765BDD">
        <w:rPr>
          <w:rFonts w:ascii="Times New Roman" w:hAnsi="Times New Roman" w:cs="Times New Roman"/>
          <w:sz w:val="28"/>
          <w:szCs w:val="28"/>
        </w:rPr>
        <w:t xml:space="preserve"> Строение пчелы</w:t>
      </w:r>
    </w:p>
    <w:p w14:paraId="70C278C0" w14:textId="77777777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F9F4812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Матка, трутни и рабочие особи имеют свои особенности строения. Когда мы с дедушкой смотрели улья, я отобрал каждую особь и выделил следующие явные различия:</w:t>
      </w:r>
    </w:p>
    <w:p w14:paraId="4C9CD126" w14:textId="34D97E1F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Матка – удлинённое тело, по размеру – больше рабочей пчелы и трутня</w:t>
      </w:r>
      <w:r w:rsidR="006B42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(рисунок 2)</w:t>
      </w:r>
      <w:r w:rsidRPr="00765B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37108D53" w14:textId="6E18FF74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Трутень – крупное телосложение, брюшко широкое, глаза большие, длинные усики, «лениво» передвигается по улью</w:t>
      </w:r>
      <w:r w:rsidR="006B42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(рисунок 3)</w:t>
      </w:r>
      <w:r w:rsidRPr="00765B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110A7FEC" w14:textId="0C1F9C06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Рабочая пчела – меньше трутня и матки по размеру, голова треугольная, очень активная</w:t>
      </w:r>
      <w:r w:rsidR="006B42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(рисунок 4)</w:t>
      </w:r>
      <w:r w:rsidRPr="00765B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5ADA413F" w14:textId="77777777" w:rsidR="00C42567" w:rsidRPr="00765BDD" w:rsidRDefault="00C42567" w:rsidP="00E72774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11751BCB" wp14:editId="54B7FD5B">
            <wp:simplePos x="0" y="0"/>
            <wp:positionH relativeFrom="margin">
              <wp:posOffset>289025</wp:posOffset>
            </wp:positionH>
            <wp:positionV relativeFrom="paragraph">
              <wp:posOffset>1</wp:posOffset>
            </wp:positionV>
            <wp:extent cx="1534695" cy="1150620"/>
            <wp:effectExtent l="0" t="0" r="8890" b="0"/>
            <wp:wrapSquare wrapText="bothSides"/>
            <wp:docPr id="4" name="Рисунок 4" descr="C:\Users\iakok\OneDrive\Рабочий стол\пчелы\голова, глазки ма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akok\OneDrive\Рабочий стол\пчелы\голова, глазки мат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230" cy="115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BDD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17F7842" wp14:editId="02353A8C">
            <wp:extent cx="1553845" cy="1165384"/>
            <wp:effectExtent l="0" t="0" r="8255" b="0"/>
            <wp:docPr id="5" name="Рисунок 5" descr="C:\Users\iakok\OneDrive\Документы\HiView Files\20240807-163810-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akok\OneDrive\Документы\HiView Files\20240807-163810-5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12" cy="119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B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 w:rsidRPr="00765BDD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F13B3AC" wp14:editId="41E0AAC6">
            <wp:extent cx="1570990" cy="1178242"/>
            <wp:effectExtent l="0" t="0" r="0" b="3175"/>
            <wp:docPr id="9" name="Рисунок 9" descr="C:\Users\iakok\OneDrive\Документы\HiView Files\20240813-140533-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akok\OneDrive\Документы\HiView Files\20240813-140533-9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602077" cy="120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5F6CA" w14:textId="5673C119" w:rsidR="00C42567" w:rsidRPr="00765BDD" w:rsidRDefault="00C42567" w:rsidP="00E72774">
      <w:pPr>
        <w:pStyle w:val="a5"/>
        <w:spacing w:after="0"/>
        <w:ind w:right="-143" w:hanging="99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sz w:val="28"/>
          <w:szCs w:val="28"/>
        </w:rPr>
        <w:t xml:space="preserve">     Рисунок </w:t>
      </w:r>
      <w:r w:rsidRPr="00765BDD">
        <w:rPr>
          <w:rFonts w:ascii="Times New Roman" w:hAnsi="Times New Roman" w:cs="Times New Roman"/>
          <w:sz w:val="28"/>
          <w:szCs w:val="28"/>
        </w:rPr>
        <w:fldChar w:fldCharType="begin"/>
      </w:r>
      <w:r w:rsidRPr="00765BDD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765BDD">
        <w:rPr>
          <w:rFonts w:ascii="Times New Roman" w:hAnsi="Times New Roman" w:cs="Times New Roman"/>
          <w:sz w:val="28"/>
          <w:szCs w:val="28"/>
        </w:rPr>
        <w:fldChar w:fldCharType="separate"/>
      </w:r>
      <w:r w:rsidRPr="00765BDD">
        <w:rPr>
          <w:rFonts w:ascii="Times New Roman" w:hAnsi="Times New Roman" w:cs="Times New Roman"/>
          <w:noProof/>
          <w:sz w:val="28"/>
          <w:szCs w:val="28"/>
        </w:rPr>
        <w:t>2</w:t>
      </w:r>
      <w:r w:rsidRPr="00765BDD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Pr="00765BDD">
        <w:rPr>
          <w:rFonts w:ascii="Times New Roman" w:hAnsi="Times New Roman" w:cs="Times New Roman"/>
          <w:sz w:val="28"/>
          <w:szCs w:val="28"/>
        </w:rPr>
        <w:t xml:space="preserve">. Голова матки         Рисунок 3. Голова труня       Рисунок 4. Голова пчелы    </w:t>
      </w:r>
    </w:p>
    <w:p w14:paraId="3741A498" w14:textId="77777777" w:rsidR="00E72774" w:rsidRDefault="00E72774" w:rsidP="00E72774">
      <w:pPr>
        <w:pStyle w:val="2"/>
        <w:spacing w:after="0" w:afterAutospacing="0"/>
        <w:ind w:left="426"/>
        <w:rPr>
          <w:sz w:val="28"/>
          <w:szCs w:val="28"/>
        </w:rPr>
      </w:pPr>
      <w:bookmarkStart w:id="4" w:name="_Toc176775584"/>
      <w:bookmarkStart w:id="5" w:name="_Toc176775755"/>
      <w:bookmarkStart w:id="6" w:name="_Toc176777972"/>
    </w:p>
    <w:p w14:paraId="744DE016" w14:textId="77777777" w:rsidR="00E72774" w:rsidRDefault="00E72774" w:rsidP="00E72774">
      <w:pPr>
        <w:pStyle w:val="2"/>
        <w:spacing w:after="0" w:afterAutospacing="0"/>
        <w:ind w:left="426"/>
        <w:rPr>
          <w:sz w:val="28"/>
          <w:szCs w:val="28"/>
        </w:rPr>
      </w:pPr>
    </w:p>
    <w:p w14:paraId="4A8D21FE" w14:textId="6C542CF7" w:rsidR="00C42567" w:rsidRPr="00765BDD" w:rsidRDefault="006C223A" w:rsidP="00E72774">
      <w:pPr>
        <w:pStyle w:val="2"/>
        <w:spacing w:after="0" w:afterAutospacing="0"/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1.2 </w:t>
      </w:r>
      <w:r w:rsidR="00C42567" w:rsidRPr="00765BDD">
        <w:rPr>
          <w:sz w:val="28"/>
          <w:szCs w:val="28"/>
        </w:rPr>
        <w:t>Состав и обязанности пчелиной семьи</w:t>
      </w:r>
      <w:bookmarkEnd w:id="4"/>
      <w:bookmarkEnd w:id="5"/>
      <w:bookmarkEnd w:id="6"/>
    </w:p>
    <w:p w14:paraId="235DE504" w14:textId="52C38B8E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 xml:space="preserve">Устройство пчелиной семьи подчинено строгой иерархии, которая для пчел является главным законом.  Состоит семья из активного роя (матка, трутни, рабочие пчелы) и пассивного (расплод). В среднем в семье около 70 тыс. пчел, но может быть больше или меньше, это не строгое значение. </w:t>
      </w:r>
      <w:r w:rsidR="00693821" w:rsidRPr="00693821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693821" w:rsidRPr="006B420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693821" w:rsidRPr="00693821">
        <w:rPr>
          <w:rFonts w:ascii="Times New Roman" w:hAnsi="Times New Roman" w:cs="Times New Roman"/>
          <w:sz w:val="28"/>
          <w:szCs w:val="28"/>
          <w:lang w:eastAsia="ru-RU"/>
        </w:rPr>
        <w:t>]</w:t>
      </w:r>
    </w:p>
    <w:p w14:paraId="642798D4" w14:textId="66318144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В каждой пчелиной семье есть</w:t>
      </w:r>
      <w:r w:rsidR="006B4204">
        <w:rPr>
          <w:rFonts w:ascii="Times New Roman" w:hAnsi="Times New Roman" w:cs="Times New Roman"/>
          <w:color w:val="212121"/>
          <w:sz w:val="28"/>
          <w:szCs w:val="28"/>
        </w:rPr>
        <w:t xml:space="preserve"> (рисунок 5)</w:t>
      </w:r>
      <w:r w:rsidRPr="00765BDD">
        <w:rPr>
          <w:rFonts w:ascii="Times New Roman" w:hAnsi="Times New Roman" w:cs="Times New Roman"/>
          <w:color w:val="212121"/>
          <w:sz w:val="28"/>
          <w:szCs w:val="28"/>
        </w:rPr>
        <w:t>:</w:t>
      </w:r>
    </w:p>
    <w:p w14:paraId="5E1ED6B4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- матка;</w:t>
      </w:r>
    </w:p>
    <w:p w14:paraId="601FA17D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- рабочая пчела;</w:t>
      </w:r>
    </w:p>
    <w:p w14:paraId="38831A0B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- трутень.</w:t>
      </w:r>
    </w:p>
    <w:p w14:paraId="188AE57A" w14:textId="77777777" w:rsidR="00C42567" w:rsidRPr="00765BDD" w:rsidRDefault="00C42567" w:rsidP="00E72774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BDD">
        <w:rPr>
          <w:rFonts w:ascii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 wp14:anchorId="63043DE0" wp14:editId="34C6B34F">
            <wp:extent cx="2998470" cy="1299337"/>
            <wp:effectExtent l="0" t="0" r="0" b="0"/>
            <wp:docPr id="6" name="Рисунок 6" descr="C:\Users\iakok\OneDrive\Рабочий стол\пчелы\состав пчелинной сем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akok\OneDrive\Рабочий стол\пчелы\состав пчелинной семь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7" cy="133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225C1" w14:textId="77777777" w:rsidR="00C42567" w:rsidRPr="00765BDD" w:rsidRDefault="00C42567" w:rsidP="00E72774">
      <w:pPr>
        <w:pStyle w:val="a5"/>
        <w:spacing w:after="0"/>
        <w:jc w:val="center"/>
        <w:rPr>
          <w:rFonts w:ascii="Times New Roman" w:hAnsi="Times New Roman" w:cs="Times New Roman"/>
          <w:i w:val="0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sz w:val="28"/>
          <w:szCs w:val="28"/>
        </w:rPr>
        <w:t>Рисунок 5. Состав пчелиной семьи</w:t>
      </w:r>
    </w:p>
    <w:p w14:paraId="38BF2BF0" w14:textId="764E8F94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Матка — это единственная особь пчелиной семьи, которая откладывает потомство</w:t>
      </w:r>
      <w:r w:rsidR="006B4204">
        <w:rPr>
          <w:rFonts w:ascii="Times New Roman" w:hAnsi="Times New Roman" w:cs="Times New Roman"/>
          <w:color w:val="212121"/>
          <w:sz w:val="28"/>
          <w:szCs w:val="28"/>
        </w:rPr>
        <w:t xml:space="preserve"> (рисунок 6)</w:t>
      </w:r>
      <w:r w:rsidRPr="00765BDD">
        <w:rPr>
          <w:rFonts w:ascii="Times New Roman" w:hAnsi="Times New Roman" w:cs="Times New Roman"/>
          <w:color w:val="212121"/>
          <w:sz w:val="28"/>
          <w:szCs w:val="28"/>
        </w:rPr>
        <w:t>.</w:t>
      </w:r>
    </w:p>
    <w:p w14:paraId="19057353" w14:textId="77777777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Размер: 2-2,5 см.</w:t>
      </w:r>
    </w:p>
    <w:p w14:paraId="01260887" w14:textId="77777777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Срок жизни 3-6 лет.</w:t>
      </w:r>
    </w:p>
    <w:p w14:paraId="2B21E090" w14:textId="77777777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Потребляет: маточное молочко.</w:t>
      </w:r>
    </w:p>
    <w:p w14:paraId="4DB0ACA9" w14:textId="77777777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Производит: оплодотворённые и неоплодотворённые яйца, от одной до трёх тысяч в сутки.</w:t>
      </w:r>
    </w:p>
    <w:p w14:paraId="0DDCA527" w14:textId="77777777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Необходимо для появления: личинка из оплодотворённого яйца с особым режимом питания.</w:t>
      </w:r>
    </w:p>
    <w:p w14:paraId="64B88B8D" w14:textId="4D2A465C" w:rsidR="00C42567" w:rsidRPr="00765BDD" w:rsidRDefault="00C42567" w:rsidP="00E72774">
      <w:pPr>
        <w:shd w:val="clear" w:color="auto" w:fill="FFFFFF"/>
        <w:spacing w:after="0" w:line="240" w:lineRule="auto"/>
        <w:ind w:right="-568"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Срок развития: 16-17 дней + 5-7 дней до достижения половой зрелости.</w:t>
      </w:r>
      <w:r w:rsidR="006B4204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6B4204" w:rsidRPr="00693821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6B420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6B4204" w:rsidRPr="00693821">
        <w:rPr>
          <w:rFonts w:ascii="Times New Roman" w:hAnsi="Times New Roman" w:cs="Times New Roman"/>
          <w:sz w:val="28"/>
          <w:szCs w:val="28"/>
          <w:lang w:eastAsia="ru-RU"/>
        </w:rPr>
        <w:t>]</w:t>
      </w:r>
    </w:p>
    <w:p w14:paraId="16CE9DE1" w14:textId="77777777" w:rsidR="00C42567" w:rsidRPr="00765BDD" w:rsidRDefault="00C42567" w:rsidP="00E72774">
      <w:pPr>
        <w:keepNext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BDD">
        <w:rPr>
          <w:rFonts w:ascii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 wp14:anchorId="45D9BDFB" wp14:editId="4D5A2FAF">
            <wp:extent cx="2156460" cy="1696885"/>
            <wp:effectExtent l="0" t="0" r="0" b="0"/>
            <wp:docPr id="60" name="Рисунок 60" descr="C:\Users\iakok\OneDrive\Рабочий стол\пчелы\IMG_56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akok\OneDrive\Рабочий стол\пчелы\IMG_567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0062" r="-22571" b="-2385"/>
                    <a:stretch/>
                  </pic:blipFill>
                  <pic:spPr bwMode="auto">
                    <a:xfrm>
                      <a:off x="0" y="0"/>
                      <a:ext cx="2166626" cy="170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B8BAB" w14:textId="77777777" w:rsidR="00C42567" w:rsidRPr="00765BDD" w:rsidRDefault="00C42567" w:rsidP="00E72774">
      <w:pPr>
        <w:pStyle w:val="a5"/>
        <w:spacing w:after="0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sz w:val="28"/>
          <w:szCs w:val="28"/>
        </w:rPr>
        <w:t>Рисунок 6. Матка</w:t>
      </w:r>
    </w:p>
    <w:p w14:paraId="7779EB2C" w14:textId="77777777" w:rsidR="00C42567" w:rsidRPr="00765BDD" w:rsidRDefault="00C42567" w:rsidP="00E727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B1E24"/>
          <w:sz w:val="28"/>
          <w:szCs w:val="28"/>
          <w:lang w:eastAsia="ru-RU"/>
        </w:rPr>
      </w:pPr>
    </w:p>
    <w:p w14:paraId="1B3FDED6" w14:textId="3B9ADFD9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Трутень. Единственное существо мужского пола в этом женском царстве</w:t>
      </w:r>
      <w:r w:rsidR="006B4204">
        <w:rPr>
          <w:rFonts w:ascii="Times New Roman" w:hAnsi="Times New Roman" w:cs="Times New Roman"/>
          <w:color w:val="212121"/>
          <w:sz w:val="28"/>
          <w:szCs w:val="28"/>
        </w:rPr>
        <w:t xml:space="preserve"> (рисунок 7)</w:t>
      </w:r>
      <w:r w:rsidRPr="00765BDD">
        <w:rPr>
          <w:rFonts w:ascii="Times New Roman" w:hAnsi="Times New Roman" w:cs="Times New Roman"/>
          <w:color w:val="212121"/>
          <w:sz w:val="28"/>
          <w:szCs w:val="28"/>
        </w:rPr>
        <w:t>.</w:t>
      </w:r>
    </w:p>
    <w:p w14:paraId="7C548849" w14:textId="77777777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Размер: 1,6 -1,7 см.</w:t>
      </w:r>
    </w:p>
    <w:p w14:paraId="51FD62D6" w14:textId="77777777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Срок жизни: один сезон.</w:t>
      </w:r>
    </w:p>
    <w:p w14:paraId="00C59193" w14:textId="77777777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Потребляет: мёд.</w:t>
      </w:r>
    </w:p>
    <w:p w14:paraId="366E621C" w14:textId="77777777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Производит: ничего, только ест в 3 раза больше рабочей пчелы. Распространяет генофонд улья. Работать и самостоятельно питаться не умеет.</w:t>
      </w:r>
    </w:p>
    <w:p w14:paraId="43B69E5F" w14:textId="77777777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lastRenderedPageBreak/>
        <w:t>Необходимо для появления: личинка из неоплодотворённого яйца.</w:t>
      </w:r>
    </w:p>
    <w:p w14:paraId="4FE66B6B" w14:textId="11F2720C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 xml:space="preserve">Срок развития: 24 дня + 10 дней для достижения половой зрелости. </w:t>
      </w:r>
      <w:r w:rsidR="006B4204" w:rsidRPr="00693821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6B420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6B4204" w:rsidRPr="00693821">
        <w:rPr>
          <w:rFonts w:ascii="Times New Roman" w:hAnsi="Times New Roman" w:cs="Times New Roman"/>
          <w:sz w:val="28"/>
          <w:szCs w:val="28"/>
          <w:lang w:eastAsia="ru-RU"/>
        </w:rPr>
        <w:t>]</w:t>
      </w:r>
    </w:p>
    <w:p w14:paraId="55B3B798" w14:textId="77777777" w:rsidR="00C42567" w:rsidRPr="00765BDD" w:rsidRDefault="00C42567" w:rsidP="00E7277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41CD3" wp14:editId="253292BC">
            <wp:extent cx="2728225" cy="1787525"/>
            <wp:effectExtent l="0" t="0" r="0" b="3175"/>
            <wp:docPr id="59" name="Рисунок 59" descr="C:\Users\iakok\AppData\Local\Temp\c7f0f0eb-e0c3-437d-bc7b-d20712e4e640_Фото iCloud (21).zip.640\Фото iCloud\IMG_58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akok\AppData\Local\Temp\c7f0f0eb-e0c3-437d-bc7b-d20712e4e640_Фото iCloud (21).zip.640\Фото iCloud\IMG_58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93" t="50376" r="1293" b="485"/>
                    <a:stretch/>
                  </pic:blipFill>
                  <pic:spPr bwMode="auto">
                    <a:xfrm>
                      <a:off x="0" y="0"/>
                      <a:ext cx="2737076" cy="179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7263F" w14:textId="77777777" w:rsidR="00C42567" w:rsidRPr="00765BDD" w:rsidRDefault="00C42567" w:rsidP="00E72774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5BDD">
        <w:rPr>
          <w:rFonts w:ascii="Times New Roman" w:hAnsi="Times New Roman" w:cs="Times New Roman"/>
          <w:sz w:val="28"/>
          <w:szCs w:val="28"/>
        </w:rPr>
        <w:t>Рисунок 7. Трутень</w:t>
      </w:r>
    </w:p>
    <w:p w14:paraId="65C9E8C8" w14:textId="51121235" w:rsidR="00C42567" w:rsidRPr="00765BDD" w:rsidRDefault="006C223A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>О</w:t>
      </w:r>
      <w:r w:rsidR="00C42567" w:rsidRPr="00765BDD">
        <w:rPr>
          <w:rFonts w:ascii="Times New Roman" w:hAnsi="Times New Roman" w:cs="Times New Roman"/>
          <w:color w:val="212121"/>
          <w:sz w:val="28"/>
          <w:szCs w:val="28"/>
        </w:rPr>
        <w:t>сновную работу по улью выполняют рабочие пчёлы</w:t>
      </w:r>
      <w:r w:rsidR="006B4204">
        <w:rPr>
          <w:rFonts w:ascii="Times New Roman" w:hAnsi="Times New Roman" w:cs="Times New Roman"/>
          <w:color w:val="212121"/>
          <w:sz w:val="28"/>
          <w:szCs w:val="28"/>
        </w:rPr>
        <w:t xml:space="preserve"> (рисунок 8)</w:t>
      </w:r>
      <w:r w:rsidR="00C42567" w:rsidRPr="00765BDD">
        <w:rPr>
          <w:rFonts w:ascii="Times New Roman" w:hAnsi="Times New Roman" w:cs="Times New Roman"/>
          <w:color w:val="212121"/>
          <w:sz w:val="28"/>
          <w:szCs w:val="28"/>
        </w:rPr>
        <w:t>.</w:t>
      </w:r>
    </w:p>
    <w:p w14:paraId="0DF41B79" w14:textId="77777777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Размер: 1,2-1,5 см.</w:t>
      </w:r>
    </w:p>
    <w:p w14:paraId="68CEAA20" w14:textId="77777777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Срок жизни: 35-40 активных дней.</w:t>
      </w:r>
    </w:p>
    <w:p w14:paraId="5B617E2A" w14:textId="77777777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Потребляет: нектар, мёд.</w:t>
      </w:r>
    </w:p>
    <w:p w14:paraId="46320AB7" w14:textId="77777777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Производит: все ресурсы и работы в улье, кроме откладки яиц.</w:t>
      </w:r>
    </w:p>
    <w:p w14:paraId="08D1F92F" w14:textId="77777777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Необходимо для появления: личинка из оплодотворённого яйца.</w:t>
      </w:r>
    </w:p>
    <w:p w14:paraId="7A51265C" w14:textId="271F0EE1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 xml:space="preserve">Срок развития: 21 день. </w:t>
      </w:r>
      <w:r w:rsidR="006B4204" w:rsidRPr="00693821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6B420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6B4204" w:rsidRPr="00693821">
        <w:rPr>
          <w:rFonts w:ascii="Times New Roman" w:hAnsi="Times New Roman" w:cs="Times New Roman"/>
          <w:sz w:val="28"/>
          <w:szCs w:val="28"/>
          <w:lang w:eastAsia="ru-RU"/>
        </w:rPr>
        <w:t>]</w:t>
      </w:r>
    </w:p>
    <w:p w14:paraId="163990A9" w14:textId="77777777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</w:p>
    <w:p w14:paraId="396F52FA" w14:textId="368F329F" w:rsidR="00C42567" w:rsidRPr="00693821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За свою жизнь рабочие пчёлы меняют несколько видов занятий. Начинают обычно с "должности" уборщицы, чистят выводковые камеры, выносят из улья погибших пчел. Но уже через несколько дней многие из них переходят к другим заданиям. Одни ухаживают за яйцами и личинками, другие - ремонтируют старые ячейки, третьи - охраняют улей от вторжения извне.</w:t>
      </w:r>
      <w:r w:rsidR="00693821" w:rsidRPr="00693821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</w:p>
    <w:p w14:paraId="7ECF0168" w14:textId="1731788E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Через некоторое время молодые пчелы-работницы перебираются ближе к летку улья и начинают заниматься вентиляцией своего жилища или приемом нектара от прилетающих пчел-сборщиц. И, наконец, они сами начинают приносить в улей нектар и пыльцу. Пчела-сборщица отдыхает лишь десятую часть времени своей жизни. Через две-три недели она полностью изматывается и погибает.</w:t>
      </w:r>
      <w:r w:rsidR="006B4204" w:rsidRPr="006B42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4204" w:rsidRPr="00693821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6B4204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6B4204" w:rsidRPr="00693821">
        <w:rPr>
          <w:rFonts w:ascii="Times New Roman" w:hAnsi="Times New Roman" w:cs="Times New Roman"/>
          <w:sz w:val="28"/>
          <w:szCs w:val="28"/>
          <w:lang w:eastAsia="ru-RU"/>
        </w:rPr>
        <w:t>]</w:t>
      </w:r>
    </w:p>
    <w:p w14:paraId="6675E2A6" w14:textId="77777777" w:rsidR="00C42567" w:rsidRPr="00765BDD" w:rsidRDefault="00C42567" w:rsidP="00E72774">
      <w:pPr>
        <w:keepNext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BDD">
        <w:rPr>
          <w:rFonts w:ascii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 wp14:anchorId="20340619" wp14:editId="06DAB1B8">
            <wp:extent cx="1771154" cy="2362001"/>
            <wp:effectExtent l="9525" t="0" r="0" b="0"/>
            <wp:docPr id="58" name="Рисунок 58" descr="C:\Users\iakok\Downloads\IMG_58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akok\Downloads\IMG_58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6284" cy="236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4DB7C" w14:textId="77777777" w:rsidR="00C42567" w:rsidRPr="00765BDD" w:rsidRDefault="00C42567" w:rsidP="00E72774">
      <w:pPr>
        <w:pStyle w:val="a5"/>
        <w:spacing w:after="0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sz w:val="28"/>
          <w:szCs w:val="28"/>
        </w:rPr>
        <w:t>Рисунок 8. Рабочие пчёлы</w:t>
      </w:r>
    </w:p>
    <w:p w14:paraId="2AE51471" w14:textId="4F25BE3C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Все вместе пчелы строят соты - вертикальные восковые пластины с шестиугольными ячейками для потомства и запасов</w:t>
      </w:r>
      <w:r w:rsidR="006B4204">
        <w:rPr>
          <w:rFonts w:ascii="Times New Roman" w:hAnsi="Times New Roman" w:cs="Times New Roman"/>
          <w:color w:val="212121"/>
          <w:sz w:val="28"/>
          <w:szCs w:val="28"/>
        </w:rPr>
        <w:t xml:space="preserve"> (рисунок 9)</w:t>
      </w:r>
      <w:r w:rsidRPr="00765BDD">
        <w:rPr>
          <w:rFonts w:ascii="Times New Roman" w:hAnsi="Times New Roman" w:cs="Times New Roman"/>
          <w:color w:val="212121"/>
          <w:sz w:val="28"/>
          <w:szCs w:val="28"/>
        </w:rPr>
        <w:t xml:space="preserve">. Такие </w:t>
      </w:r>
      <w:r w:rsidRPr="00765BDD">
        <w:rPr>
          <w:rFonts w:ascii="Times New Roman" w:hAnsi="Times New Roman" w:cs="Times New Roman"/>
          <w:color w:val="212121"/>
          <w:sz w:val="28"/>
          <w:szCs w:val="28"/>
        </w:rPr>
        <w:lastRenderedPageBreak/>
        <w:t>ячейки требуют минимум материала и занимают минимум места. Из килограмма воска получается до 100 тысяч ячеек, как раз столько и требуется средней пчелиной семье.</w:t>
      </w:r>
      <w:r w:rsidR="006B4204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6B4204" w:rsidRPr="00693821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6B4204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6B4204" w:rsidRPr="00693821">
        <w:rPr>
          <w:rFonts w:ascii="Times New Roman" w:hAnsi="Times New Roman" w:cs="Times New Roman"/>
          <w:sz w:val="28"/>
          <w:szCs w:val="28"/>
          <w:lang w:eastAsia="ru-RU"/>
        </w:rPr>
        <w:t>]</w:t>
      </w:r>
    </w:p>
    <w:p w14:paraId="314DF836" w14:textId="77777777" w:rsidR="00C42567" w:rsidRPr="00765BDD" w:rsidRDefault="00C42567" w:rsidP="00E727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</w:p>
    <w:p w14:paraId="1737FC32" w14:textId="77777777" w:rsidR="00C42567" w:rsidRPr="00765BDD" w:rsidRDefault="00C42567" w:rsidP="00E72774">
      <w:pPr>
        <w:keepNext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5BDD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EE0A202" wp14:editId="56CB9EEE">
            <wp:extent cx="2941320" cy="1485900"/>
            <wp:effectExtent l="0" t="0" r="0" b="0"/>
            <wp:docPr id="11" name="Рисунок 11" descr="C:\Users\iakok\Downloads\Фото iCloud (17)\Фото iCloud\IMG_57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akok\Downloads\Фото iCloud (17)\Фото iCloud\IMG_576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09" t="45714" r="-1" b="10576"/>
                    <a:stretch/>
                  </pic:blipFill>
                  <pic:spPr bwMode="auto">
                    <a:xfrm>
                      <a:off x="0" y="0"/>
                      <a:ext cx="29413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2D611" w14:textId="77777777" w:rsidR="00C42567" w:rsidRPr="00765BDD" w:rsidRDefault="00C42567" w:rsidP="00E72774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sz w:val="28"/>
          <w:szCs w:val="28"/>
        </w:rPr>
        <w:t xml:space="preserve">                         Рисунок 9. Соты</w:t>
      </w:r>
    </w:p>
    <w:p w14:paraId="086B2418" w14:textId="77777777" w:rsidR="00C42567" w:rsidRPr="00765BDD" w:rsidRDefault="00C42567" w:rsidP="00E7277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4031881B" w14:textId="6A9A9C9B" w:rsidR="00C42567" w:rsidRPr="00765BDD" w:rsidRDefault="006C223A" w:rsidP="00E72774">
      <w:pPr>
        <w:pStyle w:val="2"/>
        <w:spacing w:after="0" w:afterAutospacing="0"/>
        <w:ind w:firstLine="567"/>
        <w:rPr>
          <w:color w:val="212121"/>
          <w:sz w:val="28"/>
          <w:szCs w:val="28"/>
        </w:rPr>
      </w:pPr>
      <w:bookmarkStart w:id="7" w:name="_Toc176775585"/>
      <w:bookmarkStart w:id="8" w:name="_Toc176775756"/>
      <w:bookmarkStart w:id="9" w:name="_Toc176777973"/>
      <w:r>
        <w:rPr>
          <w:sz w:val="28"/>
          <w:szCs w:val="28"/>
          <w:shd w:val="clear" w:color="auto" w:fill="FFFFFF"/>
        </w:rPr>
        <w:t xml:space="preserve">1.3 </w:t>
      </w:r>
      <w:r w:rsidR="00C42567" w:rsidRPr="00765BDD">
        <w:rPr>
          <w:sz w:val="28"/>
          <w:szCs w:val="28"/>
          <w:shd w:val="clear" w:color="auto" w:fill="FFFFFF"/>
        </w:rPr>
        <w:t>Особенности устройства пчелиного дома</w:t>
      </w:r>
      <w:bookmarkEnd w:id="7"/>
      <w:bookmarkEnd w:id="8"/>
      <w:bookmarkEnd w:id="9"/>
    </w:p>
    <w:p w14:paraId="473F5A03" w14:textId="5960915C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При изучении устройства жизни пчёл в улье я выделил следующие интересные моменты</w:t>
      </w:r>
      <w:r w:rsidR="006B4204">
        <w:rPr>
          <w:rFonts w:ascii="Times New Roman" w:hAnsi="Times New Roman" w:cs="Times New Roman"/>
          <w:color w:val="212121"/>
          <w:sz w:val="28"/>
          <w:szCs w:val="28"/>
        </w:rPr>
        <w:t xml:space="preserve"> (рисунок 13)</w:t>
      </w:r>
      <w:r w:rsidRPr="00765BDD">
        <w:rPr>
          <w:rFonts w:ascii="Times New Roman" w:hAnsi="Times New Roman" w:cs="Times New Roman"/>
          <w:color w:val="212121"/>
          <w:sz w:val="28"/>
          <w:szCs w:val="28"/>
        </w:rPr>
        <w:t>:</w:t>
      </w:r>
    </w:p>
    <w:p w14:paraId="646CF5A3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- Запечатанный мед находится в верхней части рамок;</w:t>
      </w:r>
    </w:p>
    <w:p w14:paraId="4318522B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- Запечатанный расплод находится в центре, ближе к летку;</w:t>
      </w:r>
    </w:p>
    <w:p w14:paraId="1715214D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- Между мёдом и расплодом находится перга;</w:t>
      </w:r>
    </w:p>
    <w:p w14:paraId="20AB4D1C" w14:textId="46F8DB9E" w:rsidR="00C42567" w:rsidRPr="006B4204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- «Домик» для выращивания трутня</w:t>
      </w:r>
      <w:r w:rsidR="006B4204">
        <w:rPr>
          <w:rFonts w:ascii="Times New Roman" w:hAnsi="Times New Roman" w:cs="Times New Roman"/>
          <w:color w:val="212121"/>
          <w:sz w:val="28"/>
          <w:szCs w:val="28"/>
        </w:rPr>
        <w:t xml:space="preserve"> (рисунок 11)</w:t>
      </w:r>
      <w:r w:rsidRPr="00765BDD">
        <w:rPr>
          <w:rFonts w:ascii="Times New Roman" w:hAnsi="Times New Roman" w:cs="Times New Roman"/>
          <w:color w:val="212121"/>
          <w:sz w:val="28"/>
          <w:szCs w:val="28"/>
        </w:rPr>
        <w:t xml:space="preserve"> больше, чем у пчелы</w:t>
      </w:r>
      <w:r w:rsidR="006B4204">
        <w:rPr>
          <w:rFonts w:ascii="Times New Roman" w:hAnsi="Times New Roman" w:cs="Times New Roman"/>
          <w:color w:val="212121"/>
          <w:sz w:val="28"/>
          <w:szCs w:val="28"/>
        </w:rPr>
        <w:t xml:space="preserve"> (рисунок 12)</w:t>
      </w:r>
      <w:r w:rsidRPr="00765BDD">
        <w:rPr>
          <w:rFonts w:ascii="Times New Roman" w:hAnsi="Times New Roman" w:cs="Times New Roman"/>
          <w:color w:val="212121"/>
          <w:sz w:val="28"/>
          <w:szCs w:val="28"/>
        </w:rPr>
        <w:t xml:space="preserve">. Но самый большой «домик» </w:t>
      </w:r>
      <w:r w:rsidR="006B4204" w:rsidRPr="00765BDD">
        <w:rPr>
          <w:rFonts w:ascii="Times New Roman" w:hAnsi="Times New Roman" w:cs="Times New Roman"/>
          <w:color w:val="212121"/>
          <w:sz w:val="28"/>
          <w:szCs w:val="28"/>
        </w:rPr>
        <w:t>— это</w:t>
      </w:r>
      <w:r w:rsidRPr="00765BDD">
        <w:rPr>
          <w:rFonts w:ascii="Times New Roman" w:hAnsi="Times New Roman" w:cs="Times New Roman"/>
          <w:color w:val="212121"/>
          <w:sz w:val="28"/>
          <w:szCs w:val="28"/>
        </w:rPr>
        <w:t xml:space="preserve"> у матки</w:t>
      </w:r>
      <w:r w:rsidR="006B4204">
        <w:rPr>
          <w:rFonts w:ascii="Times New Roman" w:hAnsi="Times New Roman" w:cs="Times New Roman"/>
          <w:color w:val="212121"/>
          <w:sz w:val="28"/>
          <w:szCs w:val="28"/>
        </w:rPr>
        <w:t xml:space="preserve"> (рисунок 12)</w:t>
      </w:r>
      <w:r w:rsidRPr="00765BDD">
        <w:rPr>
          <w:rFonts w:ascii="Times New Roman" w:hAnsi="Times New Roman" w:cs="Times New Roman"/>
          <w:color w:val="212121"/>
          <w:sz w:val="28"/>
          <w:szCs w:val="28"/>
        </w:rPr>
        <w:t>. Он выглядит как нарост.</w:t>
      </w:r>
      <w:r w:rsidR="00693821" w:rsidRPr="006B4204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693821" w:rsidRPr="00693821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6B4204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693821" w:rsidRPr="00693821">
        <w:rPr>
          <w:rFonts w:ascii="Times New Roman" w:hAnsi="Times New Roman" w:cs="Times New Roman"/>
          <w:sz w:val="28"/>
          <w:szCs w:val="28"/>
          <w:lang w:eastAsia="ru-RU"/>
        </w:rPr>
        <w:t>]</w:t>
      </w:r>
    </w:p>
    <w:p w14:paraId="66B9DF3F" w14:textId="512FE747" w:rsidR="00C42567" w:rsidRPr="00765BDD" w:rsidRDefault="00C42567" w:rsidP="00E72774">
      <w:pPr>
        <w:keepNext/>
        <w:spacing w:after="0" w:line="240" w:lineRule="auto"/>
        <w:ind w:right="-143" w:hanging="709"/>
        <w:rPr>
          <w:rFonts w:ascii="Times New Roman" w:hAnsi="Times New Roman" w:cs="Times New Roman"/>
          <w:sz w:val="28"/>
          <w:szCs w:val="28"/>
        </w:rPr>
      </w:pPr>
      <w:r w:rsidRPr="00765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2D4D4" wp14:editId="7C4E7B11">
            <wp:extent cx="2025457" cy="1579418"/>
            <wp:effectExtent l="0" t="0" r="0" b="1905"/>
            <wp:docPr id="1" name="Рисунок 1" descr="https://cs7.pikabu.ru/post_img/big/2018/05/01/5/152515577218835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7.pikabu.ru/post_img/big/2018/05/01/5/15251557721883575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65684" cy="161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BD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C223A" w:rsidRPr="00765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651908" wp14:editId="700B9A03">
            <wp:extent cx="1073077" cy="1609474"/>
            <wp:effectExtent l="0" t="0" r="0" b="0"/>
            <wp:docPr id="2" name="Рисунок 2" descr="Организация пчелиного улья. Население и ресурсы. Пчелы, Насекомые, Длиннопост, Фот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рганизация пчелиного улья. Население и ресурсы. Пчелы, Насекомые, Длиннопост, Фотографи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292" cy="16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BD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C223A" w:rsidRPr="00765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C871B3" wp14:editId="1F081F67">
            <wp:extent cx="2067629" cy="1377863"/>
            <wp:effectExtent l="0" t="0" r="0" b="0"/>
            <wp:docPr id="7" name="Рисунок 7" descr="https://cs9.pikabu.ru/post_img/big/2018/11/07/10/154161014614197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9.pikabu.ru/post_img/big/2018/11/07/10/15416101461419748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29" cy="137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BD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14:paraId="03B656F2" w14:textId="7373D167" w:rsidR="00C42567" w:rsidRPr="00765BDD" w:rsidRDefault="00C42567" w:rsidP="00E72774">
      <w:pPr>
        <w:pStyle w:val="a5"/>
        <w:spacing w:after="0"/>
        <w:ind w:right="141" w:hanging="709"/>
        <w:jc w:val="right"/>
        <w:rPr>
          <w:rFonts w:ascii="Times New Roman" w:hAnsi="Times New Roman" w:cs="Times New Roman"/>
          <w:sz w:val="28"/>
          <w:szCs w:val="28"/>
        </w:rPr>
      </w:pPr>
      <w:r w:rsidRPr="00765BDD">
        <w:rPr>
          <w:rFonts w:ascii="Times New Roman" w:hAnsi="Times New Roman" w:cs="Times New Roman"/>
          <w:sz w:val="28"/>
          <w:szCs w:val="28"/>
        </w:rPr>
        <w:t xml:space="preserve">Рисунок 10. Ячейка матки   Рисунок 11. Ячейка трутня    </w:t>
      </w:r>
      <w:r w:rsidR="006C223A">
        <w:rPr>
          <w:rFonts w:ascii="Times New Roman" w:hAnsi="Times New Roman" w:cs="Times New Roman"/>
          <w:sz w:val="28"/>
          <w:szCs w:val="28"/>
        </w:rPr>
        <w:t xml:space="preserve">  </w:t>
      </w:r>
      <w:r w:rsidRPr="00765BDD">
        <w:rPr>
          <w:rFonts w:ascii="Times New Roman" w:hAnsi="Times New Roman" w:cs="Times New Roman"/>
          <w:sz w:val="28"/>
          <w:szCs w:val="28"/>
        </w:rPr>
        <w:t xml:space="preserve">Рисунок 12. </w:t>
      </w:r>
      <w:proofErr w:type="gramStart"/>
      <w:r w:rsidRPr="00765BDD">
        <w:rPr>
          <w:rFonts w:ascii="Times New Roman" w:hAnsi="Times New Roman" w:cs="Times New Roman"/>
          <w:sz w:val="28"/>
          <w:szCs w:val="28"/>
        </w:rPr>
        <w:t>Ячейка  рабочей</w:t>
      </w:r>
      <w:proofErr w:type="gramEnd"/>
      <w:r w:rsidR="006C223A">
        <w:rPr>
          <w:rFonts w:ascii="Times New Roman" w:hAnsi="Times New Roman" w:cs="Times New Roman"/>
          <w:sz w:val="28"/>
          <w:szCs w:val="28"/>
        </w:rPr>
        <w:t xml:space="preserve"> </w:t>
      </w:r>
      <w:r w:rsidRPr="00765BDD">
        <w:rPr>
          <w:rFonts w:ascii="Times New Roman" w:hAnsi="Times New Roman" w:cs="Times New Roman"/>
          <w:sz w:val="28"/>
          <w:szCs w:val="28"/>
        </w:rPr>
        <w:t>пчелы</w:t>
      </w:r>
    </w:p>
    <w:p w14:paraId="05323A57" w14:textId="77777777" w:rsidR="00C42567" w:rsidRPr="00765BDD" w:rsidRDefault="00C42567" w:rsidP="00E72774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14:paraId="336E992D" w14:textId="47A65D79" w:rsidR="00C42567" w:rsidRPr="00765BDD" w:rsidRDefault="00C42567" w:rsidP="00E72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 xml:space="preserve">                  </w:t>
      </w:r>
      <w:r w:rsidRPr="00765BDD">
        <w:rPr>
          <w:rFonts w:ascii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 wp14:anchorId="6EC63F05" wp14:editId="3E09E54D">
            <wp:extent cx="1851660" cy="1817170"/>
            <wp:effectExtent l="0" t="0" r="0" b="0"/>
            <wp:docPr id="14" name="Рисунок 14" descr="C:\Users\iakok\OneDrive\Рабочий стол\пчелы\IMG_55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akok\OneDrive\Рабочий стол\пчелы\IMG_556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6934" r="710"/>
                    <a:stretch/>
                  </pic:blipFill>
                  <pic:spPr bwMode="auto">
                    <a:xfrm>
                      <a:off x="0" y="0"/>
                      <a:ext cx="1862120" cy="182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71403" w14:textId="77777777" w:rsidR="00C42567" w:rsidRPr="00765BDD" w:rsidRDefault="00C42567" w:rsidP="00E72774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5BDD">
        <w:rPr>
          <w:rFonts w:ascii="Times New Roman" w:hAnsi="Times New Roman" w:cs="Times New Roman"/>
          <w:sz w:val="28"/>
          <w:szCs w:val="28"/>
        </w:rPr>
        <w:t>Рисунок 13. Запечатанный мёд и расплод на рамке</w:t>
      </w:r>
    </w:p>
    <w:p w14:paraId="60990C32" w14:textId="77777777" w:rsidR="00693821" w:rsidRDefault="00693821" w:rsidP="00E72774">
      <w:pPr>
        <w:pStyle w:val="2"/>
        <w:spacing w:after="0" w:afterAutospacing="0"/>
        <w:jc w:val="center"/>
        <w:rPr>
          <w:sz w:val="28"/>
          <w:szCs w:val="28"/>
        </w:rPr>
      </w:pPr>
      <w:bookmarkStart w:id="10" w:name="_Toc176775586"/>
      <w:bookmarkStart w:id="11" w:name="_Toc176775757"/>
      <w:bookmarkStart w:id="12" w:name="_Toc176777974"/>
      <w:r>
        <w:rPr>
          <w:sz w:val="28"/>
          <w:szCs w:val="28"/>
        </w:rPr>
        <w:lastRenderedPageBreak/>
        <w:t>Глава 2. Практическая часть</w:t>
      </w:r>
    </w:p>
    <w:p w14:paraId="52A87C4C" w14:textId="31F54E87" w:rsidR="00C42567" w:rsidRPr="00765BDD" w:rsidRDefault="00693821" w:rsidP="00E72774">
      <w:pPr>
        <w:pStyle w:val="2"/>
        <w:spacing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2.1 </w:t>
      </w:r>
      <w:r w:rsidR="00C42567" w:rsidRPr="00765BDD">
        <w:rPr>
          <w:sz w:val="28"/>
          <w:szCs w:val="28"/>
        </w:rPr>
        <w:t>Анализ потенциальной опасности для пчёл вокруг территории пасеки</w:t>
      </w:r>
      <w:bookmarkEnd w:id="10"/>
      <w:bookmarkEnd w:id="11"/>
      <w:bookmarkEnd w:id="12"/>
    </w:p>
    <w:p w14:paraId="24B55969" w14:textId="0CCB8C6E" w:rsidR="00C42567" w:rsidRPr="00765BDD" w:rsidRDefault="00693821" w:rsidP="00E72774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 xml:space="preserve">Каждое лето я приезжаю к дедушке и бабушке, </w:t>
      </w:r>
      <w:r w:rsidR="003C776A">
        <w:rPr>
          <w:rFonts w:ascii="Times New Roman" w:hAnsi="Times New Roman" w:cs="Times New Roman"/>
          <w:color w:val="212121"/>
          <w:sz w:val="28"/>
          <w:szCs w:val="28"/>
        </w:rPr>
        <w:t xml:space="preserve">и всегда ездим на пасеку. </w:t>
      </w:r>
      <w:r w:rsidR="00C42567" w:rsidRPr="00765BDD">
        <w:rPr>
          <w:rFonts w:ascii="Times New Roman" w:hAnsi="Times New Roman" w:cs="Times New Roman"/>
          <w:color w:val="212121"/>
          <w:sz w:val="28"/>
          <w:szCs w:val="28"/>
        </w:rPr>
        <w:t>Все предыдущие годы пасека дедушки была расположена на даче, в 7 км от посёлка, где он живёт. Дачный кооператив состоит примерно из 25 участков. Там нет вышек мобильной связи, нет полей для сельскохозяйственных назначений, дачники обрабатывают только картофель от колорадского жука.</w:t>
      </w:r>
    </w:p>
    <w:p w14:paraId="5C33D6E7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Весной 2024 года в Тюменской области было очень сильное наводнение и все дачи затопило. Пасеку пришлось организовывать в деревне, в 20 км от посёлка.</w:t>
      </w:r>
    </w:p>
    <w:p w14:paraId="4BC839E1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 xml:space="preserve">Не смотря на надлежащее обустройство пасеки, мёда за лето было впервые очень мало. Я решил проанализировать причины. </w:t>
      </w:r>
    </w:p>
    <w:p w14:paraId="5B613E09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 xml:space="preserve">1. Вышек сотовой связи в деревне нет. Подключили одну только в августе. На жизнь пчёл этот фактор не влиял. </w:t>
      </w:r>
    </w:p>
    <w:p w14:paraId="3C95BC2E" w14:textId="77777777" w:rsidR="00C42567" w:rsidRPr="00765BDD" w:rsidRDefault="00C42567" w:rsidP="00E7277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Мы с дедушкой выезжали в поля, чтобы смотреть цветение.</w:t>
      </w:r>
    </w:p>
    <w:p w14:paraId="5761138A" w14:textId="078A8C43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Особенно ароматный и сладкий нектар насекомые могут собрать с таких медоносов, как: кустарник дикой малины; дерево яблони и груши; донник и вереск; липа; клевер и медуница лекарственная.</w:t>
      </w:r>
      <w:r w:rsidR="003C776A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</w:p>
    <w:p w14:paraId="42378560" w14:textId="1144AFF3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>Самые медоносные травы это: вереск, гречиха, донник, иван-чай, клевер, одуванчик, подсолнечник, рапс, фацелия.</w:t>
      </w:r>
      <w:r w:rsidR="003C776A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3C776A" w:rsidRPr="00693821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6B4204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3C776A" w:rsidRPr="00693821">
        <w:rPr>
          <w:rFonts w:ascii="Times New Roman" w:hAnsi="Times New Roman" w:cs="Times New Roman"/>
          <w:sz w:val="28"/>
          <w:szCs w:val="28"/>
          <w:lang w:eastAsia="ru-RU"/>
        </w:rPr>
        <w:t>]</w:t>
      </w:r>
    </w:p>
    <w:p w14:paraId="67049175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t xml:space="preserve">На полях из данных растений были замечены только клевер в небольшом количестве и донник. Но всё же в радиусе 5 километров цветущих полей было достаточно. </w:t>
      </w:r>
    </w:p>
    <w:p w14:paraId="39183918" w14:textId="46D1A579" w:rsidR="006B4204" w:rsidRPr="006B4204" w:rsidRDefault="00C42567" w:rsidP="00E7277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6B4204">
        <w:rPr>
          <w:rFonts w:ascii="Times New Roman" w:hAnsi="Times New Roman" w:cs="Times New Roman"/>
          <w:color w:val="212121"/>
          <w:sz w:val="28"/>
          <w:szCs w:val="28"/>
        </w:rPr>
        <w:t>При просмотре семей дедушка периодически кладёт на положки в ульи листья чеснока и пижму</w:t>
      </w:r>
      <w:r w:rsidR="006B4204" w:rsidRPr="006B4204">
        <w:rPr>
          <w:rFonts w:ascii="Times New Roman" w:hAnsi="Times New Roman" w:cs="Times New Roman"/>
          <w:color w:val="212121"/>
          <w:sz w:val="28"/>
          <w:szCs w:val="28"/>
        </w:rPr>
        <w:t xml:space="preserve"> (рисунок 14)</w:t>
      </w:r>
      <w:r w:rsidRPr="006B4204">
        <w:rPr>
          <w:rFonts w:ascii="Times New Roman" w:hAnsi="Times New Roman" w:cs="Times New Roman"/>
          <w:color w:val="212121"/>
          <w:sz w:val="28"/>
          <w:szCs w:val="28"/>
        </w:rPr>
        <w:t xml:space="preserve">. Эти растения </w:t>
      </w:r>
      <w:proofErr w:type="spellStart"/>
      <w:r w:rsidRPr="006B4204">
        <w:rPr>
          <w:rFonts w:ascii="Times New Roman" w:hAnsi="Times New Roman" w:cs="Times New Roman"/>
          <w:color w:val="212121"/>
          <w:sz w:val="28"/>
          <w:szCs w:val="28"/>
        </w:rPr>
        <w:t>предуп</w:t>
      </w:r>
      <w:r w:rsidR="006B4204">
        <w:rPr>
          <w:rFonts w:ascii="Times New Roman" w:hAnsi="Times New Roman" w:cs="Times New Roman"/>
          <w:color w:val="212121"/>
          <w:sz w:val="28"/>
          <w:szCs w:val="28"/>
        </w:rPr>
        <w:t>-</w:t>
      </w:r>
      <w:r w:rsidRPr="006B4204">
        <w:rPr>
          <w:rFonts w:ascii="Times New Roman" w:hAnsi="Times New Roman" w:cs="Times New Roman"/>
          <w:color w:val="212121"/>
          <w:sz w:val="28"/>
          <w:szCs w:val="28"/>
        </w:rPr>
        <w:t>реждают</w:t>
      </w:r>
      <w:proofErr w:type="spellEnd"/>
      <w:r w:rsidRPr="006B4204">
        <w:rPr>
          <w:rFonts w:ascii="Times New Roman" w:hAnsi="Times New Roman" w:cs="Times New Roman"/>
          <w:color w:val="212121"/>
          <w:sz w:val="28"/>
          <w:szCs w:val="28"/>
        </w:rPr>
        <w:t xml:space="preserve"> такие болезни как развитие восковой моли и клеща. Болезни пчёл </w:t>
      </w:r>
      <w:r w:rsidR="003C776A" w:rsidRPr="006B4204">
        <w:rPr>
          <w:rFonts w:ascii="Times New Roman" w:hAnsi="Times New Roman" w:cs="Times New Roman"/>
          <w:color w:val="212121"/>
          <w:sz w:val="28"/>
          <w:szCs w:val="28"/>
        </w:rPr>
        <w:t>мною</w:t>
      </w:r>
      <w:r w:rsidR="006B4204" w:rsidRPr="006B4204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Pr="006B4204">
        <w:rPr>
          <w:rFonts w:ascii="Times New Roman" w:hAnsi="Times New Roman" w:cs="Times New Roman"/>
          <w:color w:val="212121"/>
          <w:sz w:val="28"/>
          <w:szCs w:val="28"/>
        </w:rPr>
        <w:t>замечены не были</w:t>
      </w:r>
      <w:r w:rsidR="006B4204">
        <w:rPr>
          <w:rFonts w:ascii="Times New Roman" w:hAnsi="Times New Roman" w:cs="Times New Roman"/>
          <w:color w:val="212121"/>
          <w:sz w:val="28"/>
          <w:szCs w:val="28"/>
        </w:rPr>
        <w:t>.</w:t>
      </w:r>
    </w:p>
    <w:p w14:paraId="354D30B0" w14:textId="7C288236" w:rsidR="00C42567" w:rsidRPr="006B4204" w:rsidRDefault="00C42567" w:rsidP="00E72774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4204">
        <w:rPr>
          <w:rFonts w:ascii="Times New Roman" w:hAnsi="Times New Roman" w:cs="Times New Roman"/>
          <w:color w:val="212121"/>
          <w:sz w:val="28"/>
          <w:szCs w:val="28"/>
        </w:rPr>
        <w:t>.</w:t>
      </w:r>
      <w:r w:rsidRPr="00765BDD">
        <w:rPr>
          <w:noProof/>
          <w:lang w:eastAsia="ru-RU"/>
        </w:rPr>
        <w:drawing>
          <wp:inline distT="0" distB="0" distL="0" distR="0" wp14:anchorId="4D24B1B0" wp14:editId="6DD414A2">
            <wp:extent cx="1845946" cy="2461260"/>
            <wp:effectExtent l="0" t="0" r="1905" b="0"/>
            <wp:docPr id="10" name="Рисунок 10" descr="C:\Users\iakok\OneDrive\Рабочий стол\пчелы\image-02-09-24-0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kok\OneDrive\Рабочий стол\пчелы\image-02-09-24-02-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6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19B17" w14:textId="1F5520E9" w:rsidR="00C42567" w:rsidRPr="00765BDD" w:rsidRDefault="00C42567" w:rsidP="00E72774">
      <w:pPr>
        <w:pStyle w:val="a5"/>
        <w:spacing w:after="0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 w:rsidRPr="00765BDD">
        <w:rPr>
          <w:rFonts w:ascii="Times New Roman" w:hAnsi="Times New Roman" w:cs="Times New Roman"/>
          <w:sz w:val="28"/>
          <w:szCs w:val="28"/>
        </w:rPr>
        <w:t>Рисунок 1</w:t>
      </w:r>
      <w:r w:rsidR="006B4204">
        <w:rPr>
          <w:rFonts w:ascii="Times New Roman" w:hAnsi="Times New Roman" w:cs="Times New Roman"/>
          <w:sz w:val="28"/>
          <w:szCs w:val="28"/>
        </w:rPr>
        <w:t>4</w:t>
      </w:r>
      <w:r w:rsidRPr="00765BDD">
        <w:rPr>
          <w:rFonts w:ascii="Times New Roman" w:hAnsi="Times New Roman" w:cs="Times New Roman"/>
          <w:sz w:val="28"/>
          <w:szCs w:val="28"/>
        </w:rPr>
        <w:t>. Пижма. От восковой моли</w:t>
      </w:r>
    </w:p>
    <w:p w14:paraId="6EB7A24F" w14:textId="10E8CD76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5BDD">
        <w:rPr>
          <w:rFonts w:ascii="Times New Roman" w:hAnsi="Times New Roman" w:cs="Times New Roman"/>
          <w:color w:val="212121"/>
          <w:sz w:val="28"/>
          <w:szCs w:val="28"/>
        </w:rPr>
        <w:lastRenderedPageBreak/>
        <w:t xml:space="preserve">4. Поля деревни, где стоит пасека, находятся в аренде у </w:t>
      </w:r>
      <w:proofErr w:type="spellStart"/>
      <w:proofErr w:type="gramStart"/>
      <w:r w:rsidR="006B4204">
        <w:rPr>
          <w:rFonts w:ascii="Times New Roman" w:hAnsi="Times New Roman" w:cs="Times New Roman"/>
          <w:color w:val="212121"/>
          <w:sz w:val="28"/>
          <w:szCs w:val="28"/>
        </w:rPr>
        <w:t>а</w:t>
      </w:r>
      <w:r w:rsidRPr="00765BDD">
        <w:rPr>
          <w:rFonts w:ascii="Times New Roman" w:hAnsi="Times New Roman" w:cs="Times New Roman"/>
          <w:color w:val="212121"/>
          <w:sz w:val="28"/>
          <w:szCs w:val="28"/>
        </w:rPr>
        <w:t>гропромыш</w:t>
      </w:r>
      <w:proofErr w:type="spellEnd"/>
      <w:r w:rsidR="006B4204">
        <w:rPr>
          <w:rFonts w:ascii="Times New Roman" w:hAnsi="Times New Roman" w:cs="Times New Roman"/>
          <w:color w:val="212121"/>
          <w:sz w:val="28"/>
          <w:szCs w:val="28"/>
        </w:rPr>
        <w:t>-</w:t>
      </w:r>
      <w:r w:rsidRPr="00765BDD">
        <w:rPr>
          <w:rFonts w:ascii="Times New Roman" w:hAnsi="Times New Roman" w:cs="Times New Roman"/>
          <w:color w:val="212121"/>
          <w:sz w:val="28"/>
          <w:szCs w:val="28"/>
        </w:rPr>
        <w:t>ленного</w:t>
      </w:r>
      <w:proofErr w:type="gramEnd"/>
      <w:r w:rsidRPr="00765BDD">
        <w:rPr>
          <w:rFonts w:ascii="Times New Roman" w:hAnsi="Times New Roman" w:cs="Times New Roman"/>
          <w:color w:val="212121"/>
          <w:sz w:val="28"/>
          <w:szCs w:val="28"/>
        </w:rPr>
        <w:t xml:space="preserve"> предприятия, где они выращивают сельскохозяйственные культуры. Я решил проверить </w:t>
      </w:r>
      <w:r w:rsidRPr="00765BDD">
        <w:rPr>
          <w:rFonts w:ascii="Times New Roman" w:hAnsi="Times New Roman" w:cs="Times New Roman"/>
          <w:sz w:val="28"/>
          <w:szCs w:val="28"/>
        </w:rPr>
        <w:t xml:space="preserve">применение пестицидов на полях. </w:t>
      </w:r>
    </w:p>
    <w:p w14:paraId="15DAB2B4" w14:textId="367C200C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5BDD">
        <w:rPr>
          <w:rFonts w:ascii="Times New Roman" w:hAnsi="Times New Roman" w:cs="Times New Roman"/>
          <w:sz w:val="28"/>
          <w:szCs w:val="28"/>
        </w:rPr>
        <w:t xml:space="preserve">Я не знал, как определить наличие пестицидов на траве. И решил воспользоваться данными, которые </w:t>
      </w:r>
      <w:r w:rsidR="003C776A">
        <w:rPr>
          <w:rFonts w:ascii="Times New Roman" w:hAnsi="Times New Roman" w:cs="Times New Roman"/>
          <w:sz w:val="28"/>
          <w:szCs w:val="28"/>
        </w:rPr>
        <w:t xml:space="preserve">мы с родителями </w:t>
      </w:r>
      <w:r w:rsidRPr="00765BDD">
        <w:rPr>
          <w:rFonts w:ascii="Times New Roman" w:hAnsi="Times New Roman" w:cs="Times New Roman"/>
          <w:sz w:val="28"/>
          <w:szCs w:val="28"/>
        </w:rPr>
        <w:t>делали для изучения химического анализа воды одного из озёр</w:t>
      </w:r>
      <w:r w:rsidR="006B4204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4E73E6">
        <w:rPr>
          <w:rFonts w:ascii="Times New Roman" w:hAnsi="Times New Roman" w:cs="Times New Roman"/>
          <w:sz w:val="28"/>
          <w:szCs w:val="28"/>
        </w:rPr>
        <w:t>, 2</w:t>
      </w:r>
      <w:r w:rsidR="006B4204">
        <w:rPr>
          <w:rFonts w:ascii="Times New Roman" w:hAnsi="Times New Roman" w:cs="Times New Roman"/>
          <w:sz w:val="28"/>
          <w:szCs w:val="28"/>
        </w:rPr>
        <w:t>)</w:t>
      </w:r>
      <w:r w:rsidRPr="00765BD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2065C91" w14:textId="633D50F2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5BDD">
        <w:rPr>
          <w:rFonts w:ascii="Times New Roman" w:hAnsi="Times New Roman" w:cs="Times New Roman"/>
          <w:sz w:val="28"/>
          <w:szCs w:val="28"/>
        </w:rPr>
        <w:t>Так как весной было затопление всей территории, мы делали химический анализ воды</w:t>
      </w:r>
      <w:r w:rsidR="004E73E6">
        <w:rPr>
          <w:rFonts w:ascii="Times New Roman" w:hAnsi="Times New Roman" w:cs="Times New Roman"/>
          <w:sz w:val="28"/>
          <w:szCs w:val="28"/>
        </w:rPr>
        <w:t xml:space="preserve"> в лаборатории </w:t>
      </w:r>
      <w:proofErr w:type="spellStart"/>
      <w:r w:rsidR="004E73E6">
        <w:rPr>
          <w:rFonts w:ascii="Times New Roman" w:hAnsi="Times New Roman" w:cs="Times New Roman"/>
          <w:sz w:val="28"/>
          <w:szCs w:val="28"/>
        </w:rPr>
        <w:t>СанЭпидемСтанции</w:t>
      </w:r>
      <w:proofErr w:type="spellEnd"/>
      <w:r w:rsidR="004E73E6">
        <w:rPr>
          <w:rFonts w:ascii="Times New Roman" w:hAnsi="Times New Roman" w:cs="Times New Roman"/>
          <w:sz w:val="28"/>
          <w:szCs w:val="28"/>
        </w:rPr>
        <w:t xml:space="preserve"> города Тюмени (приложение 1,2)</w:t>
      </w:r>
      <w:r w:rsidRPr="00765BDD">
        <w:rPr>
          <w:rFonts w:ascii="Times New Roman" w:hAnsi="Times New Roman" w:cs="Times New Roman"/>
          <w:sz w:val="28"/>
          <w:szCs w:val="28"/>
        </w:rPr>
        <w:t>: до затопления 24 апреля, во время затопления 1 мая и после того, как вся вода ушла в русло реки – 15 августа (приложение 1,2). В таблице выделили показатели, которые отвечают за выбросы в воду удобрений</w:t>
      </w:r>
      <w:r w:rsidR="006B4204">
        <w:rPr>
          <w:rFonts w:ascii="Times New Roman" w:hAnsi="Times New Roman" w:cs="Times New Roman"/>
          <w:sz w:val="28"/>
          <w:szCs w:val="28"/>
        </w:rPr>
        <w:t xml:space="preserve"> (таблица 1)</w:t>
      </w:r>
      <w:r w:rsidRPr="00765BDD">
        <w:rPr>
          <w:rFonts w:ascii="Times New Roman" w:hAnsi="Times New Roman" w:cs="Times New Roman"/>
          <w:sz w:val="28"/>
          <w:szCs w:val="28"/>
        </w:rPr>
        <w:t>.</w:t>
      </w:r>
    </w:p>
    <w:p w14:paraId="4919CA7E" w14:textId="062BCD8A" w:rsidR="00C42567" w:rsidRPr="00765BDD" w:rsidRDefault="006B4204" w:rsidP="00E72774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1. </w:t>
      </w:r>
      <w:r w:rsidR="00C42567" w:rsidRPr="00765BDD">
        <w:rPr>
          <w:rFonts w:ascii="Times New Roman" w:hAnsi="Times New Roman" w:cs="Times New Roman"/>
          <w:sz w:val="28"/>
          <w:szCs w:val="28"/>
        </w:rPr>
        <w:t>Показатели определения пестицидов в воде</w:t>
      </w:r>
    </w:p>
    <w:tbl>
      <w:tblPr>
        <w:tblW w:w="9345" w:type="dxa"/>
        <w:jc w:val="center"/>
        <w:tblLook w:val="04A0" w:firstRow="1" w:lastRow="0" w:firstColumn="1" w:lastColumn="0" w:noHBand="0" w:noVBand="1"/>
      </w:tblPr>
      <w:tblGrid>
        <w:gridCol w:w="1910"/>
        <w:gridCol w:w="1419"/>
        <w:gridCol w:w="1459"/>
        <w:gridCol w:w="1540"/>
        <w:gridCol w:w="1344"/>
        <w:gridCol w:w="1673"/>
      </w:tblGrid>
      <w:tr w:rsidR="00C42567" w:rsidRPr="00765BDD" w14:paraId="3519BC42" w14:textId="77777777" w:rsidTr="000533DB">
        <w:trPr>
          <w:trHeight w:val="288"/>
          <w:jc w:val="center"/>
        </w:trPr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A16DE" w14:textId="77777777" w:rsidR="00C42567" w:rsidRPr="00765BDD" w:rsidRDefault="00C42567" w:rsidP="00E72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Определяемые показатели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C4459" w14:textId="77777777" w:rsidR="00C42567" w:rsidRPr="00765BDD" w:rsidRDefault="00C42567" w:rsidP="00E72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Единицы измерения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66F45A" w14:textId="77777777" w:rsidR="00C42567" w:rsidRPr="00765BDD" w:rsidRDefault="00C42567" w:rsidP="00E72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921BA" w14:textId="77777777" w:rsidR="00C42567" w:rsidRPr="00765BDD" w:rsidRDefault="00C42567" w:rsidP="00E72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Результаты испытаний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F87CD" w14:textId="77777777" w:rsidR="00C42567" w:rsidRPr="00765BDD" w:rsidRDefault="00C42567" w:rsidP="00E72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Величина допустимого уровня</w:t>
            </w:r>
          </w:p>
        </w:tc>
      </w:tr>
      <w:tr w:rsidR="00C42567" w:rsidRPr="00765BDD" w14:paraId="2CDFBE36" w14:textId="77777777" w:rsidTr="000533DB">
        <w:trPr>
          <w:trHeight w:val="576"/>
          <w:jc w:val="center"/>
        </w:trPr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80253" w14:textId="77777777" w:rsidR="00C42567" w:rsidRPr="00765BDD" w:rsidRDefault="00C42567" w:rsidP="00E727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DF588" w14:textId="77777777" w:rsidR="00C42567" w:rsidRPr="00765BDD" w:rsidRDefault="00C42567" w:rsidP="00E727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A131E8" w14:textId="77777777" w:rsidR="00C42567" w:rsidRPr="00765BDD" w:rsidRDefault="00C42567" w:rsidP="00E727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23.04.2024г</w:t>
            </w: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46068" w14:textId="77777777" w:rsidR="00C42567" w:rsidRPr="00765BDD" w:rsidRDefault="00C42567" w:rsidP="00E727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01.05.2024 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486D" w14:textId="77777777" w:rsidR="00C42567" w:rsidRPr="00765BDD" w:rsidRDefault="00C42567" w:rsidP="00E727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15.08.2024 г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E64DA" w14:textId="77777777" w:rsidR="00C42567" w:rsidRPr="00765BDD" w:rsidRDefault="00C42567" w:rsidP="00E727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42567" w:rsidRPr="00765BDD" w14:paraId="19DAEFAD" w14:textId="77777777" w:rsidTr="000533DB">
        <w:trPr>
          <w:trHeight w:val="864"/>
          <w:jc w:val="center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0EE3E" w14:textId="77777777" w:rsidR="00C42567" w:rsidRPr="00765BDD" w:rsidRDefault="00C42567" w:rsidP="00E727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Массовая концентрация нитратов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08515" w14:textId="77777777" w:rsidR="00C42567" w:rsidRPr="00765BDD" w:rsidRDefault="00C42567" w:rsidP="00E72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мг/дм</w:t>
            </w:r>
            <w:r w:rsidRPr="00765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CE582F" w14:textId="77777777" w:rsidR="00C42567" w:rsidRPr="00765BDD" w:rsidRDefault="00C42567" w:rsidP="00E72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0,43±0,09</w:t>
            </w: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9EFF3" w14:textId="77777777" w:rsidR="00C42567" w:rsidRPr="00765BDD" w:rsidRDefault="00C42567" w:rsidP="00E72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1,25±0,25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6EDD4" w14:textId="77777777" w:rsidR="00C42567" w:rsidRPr="00765BDD" w:rsidRDefault="00C42567" w:rsidP="00E72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0,15±0,03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ED2D4" w14:textId="77777777" w:rsidR="00C42567" w:rsidRPr="00765BDD" w:rsidRDefault="00C42567" w:rsidP="00E72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более 45</w:t>
            </w:r>
          </w:p>
        </w:tc>
      </w:tr>
      <w:tr w:rsidR="00C42567" w:rsidRPr="00765BDD" w14:paraId="391FA494" w14:textId="77777777" w:rsidTr="000533DB">
        <w:trPr>
          <w:trHeight w:val="864"/>
          <w:jc w:val="center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97F75" w14:textId="77777777" w:rsidR="00C42567" w:rsidRPr="00765BDD" w:rsidRDefault="00C42567" w:rsidP="00E727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Массовая концентрация кальция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BB3DF" w14:textId="77777777" w:rsidR="00C42567" w:rsidRPr="00765BDD" w:rsidRDefault="00C42567" w:rsidP="00E72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мг/дм</w:t>
            </w:r>
            <w:r w:rsidRPr="00765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006254" w14:textId="77777777" w:rsidR="00C42567" w:rsidRPr="00765BDD" w:rsidRDefault="00C42567" w:rsidP="00E72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32,1±3,2</w:t>
            </w: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91525" w14:textId="77777777" w:rsidR="00C42567" w:rsidRPr="00765BDD" w:rsidRDefault="00C42567" w:rsidP="00E72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33,1±3,3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D041C" w14:textId="77777777" w:rsidR="00C42567" w:rsidRPr="00765BDD" w:rsidRDefault="00C42567" w:rsidP="00E72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36D94" w14:textId="77777777" w:rsidR="00C42567" w:rsidRPr="00765BDD" w:rsidRDefault="00C42567" w:rsidP="00E72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нормируется</w:t>
            </w:r>
          </w:p>
        </w:tc>
      </w:tr>
      <w:tr w:rsidR="00C42567" w:rsidRPr="00765BDD" w14:paraId="76D6FC31" w14:textId="77777777" w:rsidTr="000533DB">
        <w:trPr>
          <w:trHeight w:val="864"/>
          <w:jc w:val="center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98521" w14:textId="77777777" w:rsidR="00C42567" w:rsidRPr="00765BDD" w:rsidRDefault="00C42567" w:rsidP="00E727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Массовая концентрация магния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501C7" w14:textId="77777777" w:rsidR="00C42567" w:rsidRPr="00765BDD" w:rsidRDefault="00C42567" w:rsidP="00E72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мг/дм</w:t>
            </w:r>
            <w:r w:rsidRPr="00765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D2115F" w14:textId="77777777" w:rsidR="00C42567" w:rsidRPr="00765BDD" w:rsidRDefault="00C42567" w:rsidP="00E72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12,2±1,2</w:t>
            </w: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160CC" w14:textId="77777777" w:rsidR="00C42567" w:rsidRPr="00765BDD" w:rsidRDefault="00C42567" w:rsidP="00E72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11,6±1,2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B528A" w14:textId="77777777" w:rsidR="00C42567" w:rsidRPr="00765BDD" w:rsidRDefault="00C42567" w:rsidP="00E72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A6F91" w14:textId="77777777" w:rsidR="00C42567" w:rsidRPr="00765BDD" w:rsidRDefault="00C42567" w:rsidP="00E72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5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более 50</w:t>
            </w:r>
          </w:p>
        </w:tc>
      </w:tr>
    </w:tbl>
    <w:p w14:paraId="3095E0EF" w14:textId="77777777" w:rsidR="00C42567" w:rsidRPr="00765BDD" w:rsidRDefault="00C42567" w:rsidP="00E7277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</w:p>
    <w:p w14:paraId="00E2F17E" w14:textId="77777777" w:rsidR="00C42567" w:rsidRPr="00765BDD" w:rsidRDefault="00C42567" w:rsidP="00E7277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Массовая концентрация нитратов.</w:t>
      </w:r>
    </w:p>
    <w:p w14:paraId="1D5718E3" w14:textId="77777777" w:rsidR="00C42567" w:rsidRPr="00765BDD" w:rsidRDefault="00C42567" w:rsidP="00E727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Нитраты – соли азотной кислоты. Их наличие обусловлено попаданием в воду промышленных или сельскохозяйственных производственных стоков. К примеру, селитра до сих пор широко используется в качестве удобрения, хоть и очень вреден. В качестве удобрения для растений азотистые соединения способствуют росту их вегетативной части.</w:t>
      </w:r>
    </w:p>
    <w:p w14:paraId="31627317" w14:textId="77777777" w:rsidR="00C42567" w:rsidRPr="00765BDD" w:rsidRDefault="00C42567" w:rsidP="00E7277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Концентрация нитратов до разлива реки составляла 0,43±0,09 мг/дм</w:t>
      </w:r>
      <w:r w:rsidRPr="00765BD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765BD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После наводнения 1,25±0,</w:t>
      </w:r>
      <w:proofErr w:type="gramStart"/>
      <w:r w:rsidRPr="00765BD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25  мг</w:t>
      </w:r>
      <w:proofErr w:type="gramEnd"/>
      <w:r w:rsidRPr="00765BD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/дм</w:t>
      </w:r>
      <w:r w:rsidRPr="00765BD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765BD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А в августе всего 0,15±0,03</w:t>
      </w:r>
      <w:r w:rsidRPr="00765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5BD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мг/дм</w:t>
      </w:r>
      <w:r w:rsidRPr="00765BD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</w:p>
    <w:p w14:paraId="28E6084B" w14:textId="77777777" w:rsidR="00C42567" w:rsidRPr="00765BDD" w:rsidRDefault="00C42567" w:rsidP="00E7277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Скорее всего часть прошлогодних удобрений попала с паводком в старицу. Но всё же показатель очень мал и не превышает норму, которая составляет по </w:t>
      </w:r>
      <w:r w:rsidRPr="00765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СанПиН,</w:t>
      </w:r>
      <w:r w:rsidRPr="00765BD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765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более 45</w:t>
      </w:r>
      <w:r w:rsidRPr="00765BD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мг/л. Скорее всего обработка полей до наводнения и после не проводилась. </w:t>
      </w:r>
    </w:p>
    <w:p w14:paraId="1BD8F9A8" w14:textId="77777777" w:rsidR="00C42567" w:rsidRPr="00765BDD" w:rsidRDefault="00C42567" w:rsidP="00E7277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Массовая концентрация кальция и магния.</w:t>
      </w:r>
    </w:p>
    <w:p w14:paraId="6DEE5A0A" w14:textId="77777777" w:rsidR="00C42567" w:rsidRPr="00765BDD" w:rsidRDefault="00C42567" w:rsidP="00E727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 В естественных условиях ионы кальция и магния поступают в воду в результате стоков с сельскохозяйственных угодий.</w:t>
      </w:r>
    </w:p>
    <w:p w14:paraId="6C011612" w14:textId="77777777" w:rsidR="00C42567" w:rsidRPr="00765BDD" w:rsidRDefault="00C42567" w:rsidP="00E727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Предельно допустимая концентрация (ПДК) кальция в воде водных объ</w:t>
      </w: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softHyphen/>
        <w:t xml:space="preserve">ектов рыбохозяйственного назначения составляет 180 мг/дм3. Значит </w:t>
      </w: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lastRenderedPageBreak/>
        <w:t>наши показатели не превышают норму. В августе данные показатели не брали на экспертизу, так как поля засажены не были.</w:t>
      </w:r>
    </w:p>
    <w:p w14:paraId="00B8B072" w14:textId="77777777" w:rsidR="00C42567" w:rsidRPr="00765BDD" w:rsidRDefault="00C42567" w:rsidP="00E727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Анализ близлежащего водоёма позволяет сделать выводы, что опасность отравления пчёл пестицидами этим летом можно исключить. Весной показатели были в норме, а летом поля не засаживались из-за позднего ухода воды и высыхания почвы для посадок. </w:t>
      </w:r>
    </w:p>
    <w:p w14:paraId="4855BB4A" w14:textId="77777777" w:rsidR="00C42567" w:rsidRPr="00765BDD" w:rsidRDefault="00C42567" w:rsidP="00E727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5. Погодные условия. Данный фактор может влиять на медосбор. Погода в Тюменской области в этом году не благоприятная. Много осадков, жарких дней очень мало. Пчёлы работали только первую половину лета, когда было тепло. Но из-за наводнения поля обильно зацвели только к середине лета, когда ушла вся вода. Донник, клевер и одуванчик всегда обильно цвели в этом районе. После наводнения в достаточном количестве остался только донник. Также местный агрохолдинг высаживал поля подсолнухов и зеленого горошка. В этом же году по причине наводнения поля остались пустыми.</w:t>
      </w:r>
    </w:p>
    <w:p w14:paraId="1BFED05D" w14:textId="0F33DB0C" w:rsidR="00C42567" w:rsidRPr="00765BDD" w:rsidRDefault="00C42567" w:rsidP="00E727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В августе погода уже перестала баловать тёплыми солнечными днями и начались дожди. Продуктивность пчёл была минимальна. </w:t>
      </w:r>
    </w:p>
    <w:p w14:paraId="198C53DB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3779CAC1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pacing w:val="3"/>
          <w:sz w:val="28"/>
          <w:szCs w:val="28"/>
          <w:shd w:val="clear" w:color="auto" w:fill="FFFFFF"/>
        </w:rPr>
      </w:pPr>
    </w:p>
    <w:p w14:paraId="566431EB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pacing w:val="3"/>
          <w:sz w:val="28"/>
          <w:szCs w:val="28"/>
          <w:shd w:val="clear" w:color="auto" w:fill="FFFFFF"/>
        </w:rPr>
      </w:pPr>
    </w:p>
    <w:p w14:paraId="5CDBDC1C" w14:textId="54B67E7A" w:rsidR="00C42567" w:rsidRDefault="00C42567" w:rsidP="00E72774">
      <w:pPr>
        <w:pStyle w:val="2"/>
        <w:spacing w:after="0" w:afterAutospacing="0"/>
        <w:jc w:val="center"/>
        <w:rPr>
          <w:sz w:val="28"/>
          <w:szCs w:val="28"/>
          <w:shd w:val="clear" w:color="auto" w:fill="FFFFFF"/>
        </w:rPr>
      </w:pPr>
    </w:p>
    <w:p w14:paraId="781F042E" w14:textId="6B6FF83C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  <w:shd w:val="clear" w:color="auto" w:fill="FFFFFF"/>
        </w:rPr>
      </w:pPr>
    </w:p>
    <w:p w14:paraId="4192FB2D" w14:textId="7ACAEAE6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  <w:shd w:val="clear" w:color="auto" w:fill="FFFFFF"/>
        </w:rPr>
      </w:pPr>
    </w:p>
    <w:p w14:paraId="55A266CD" w14:textId="7E80BCDE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  <w:shd w:val="clear" w:color="auto" w:fill="FFFFFF"/>
        </w:rPr>
      </w:pPr>
    </w:p>
    <w:p w14:paraId="2BDA8C22" w14:textId="3E82A33C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  <w:shd w:val="clear" w:color="auto" w:fill="FFFFFF"/>
        </w:rPr>
      </w:pPr>
    </w:p>
    <w:p w14:paraId="34BD062C" w14:textId="50F775DF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  <w:shd w:val="clear" w:color="auto" w:fill="FFFFFF"/>
        </w:rPr>
      </w:pPr>
    </w:p>
    <w:p w14:paraId="4071C613" w14:textId="4F8B5977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  <w:shd w:val="clear" w:color="auto" w:fill="FFFFFF"/>
        </w:rPr>
      </w:pPr>
    </w:p>
    <w:p w14:paraId="2FF411C8" w14:textId="7782B50E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  <w:shd w:val="clear" w:color="auto" w:fill="FFFFFF"/>
        </w:rPr>
      </w:pPr>
    </w:p>
    <w:p w14:paraId="6C68D3EB" w14:textId="05FA6177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  <w:shd w:val="clear" w:color="auto" w:fill="FFFFFF"/>
        </w:rPr>
      </w:pPr>
    </w:p>
    <w:p w14:paraId="7179D30A" w14:textId="6B42443A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  <w:shd w:val="clear" w:color="auto" w:fill="FFFFFF"/>
        </w:rPr>
      </w:pPr>
    </w:p>
    <w:p w14:paraId="68404A25" w14:textId="339CE675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  <w:shd w:val="clear" w:color="auto" w:fill="FFFFFF"/>
        </w:rPr>
      </w:pPr>
    </w:p>
    <w:p w14:paraId="2541EB79" w14:textId="76635023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  <w:shd w:val="clear" w:color="auto" w:fill="FFFFFF"/>
        </w:rPr>
      </w:pPr>
    </w:p>
    <w:p w14:paraId="5B063F8E" w14:textId="77777777" w:rsidR="00E72774" w:rsidRPr="00765BDD" w:rsidRDefault="00E72774" w:rsidP="00E72774">
      <w:pPr>
        <w:pStyle w:val="2"/>
        <w:spacing w:after="0" w:afterAutospacing="0"/>
        <w:jc w:val="center"/>
        <w:rPr>
          <w:sz w:val="28"/>
          <w:szCs w:val="28"/>
          <w:shd w:val="clear" w:color="auto" w:fill="FFFFFF"/>
        </w:rPr>
      </w:pPr>
    </w:p>
    <w:p w14:paraId="0DE36D83" w14:textId="5315F867" w:rsidR="00C42567" w:rsidRDefault="00C42567" w:rsidP="00E72774">
      <w:pPr>
        <w:pStyle w:val="2"/>
        <w:spacing w:after="0" w:afterAutospacing="0"/>
        <w:jc w:val="center"/>
        <w:rPr>
          <w:sz w:val="28"/>
          <w:szCs w:val="28"/>
          <w:shd w:val="clear" w:color="auto" w:fill="FFFFFF"/>
        </w:rPr>
      </w:pPr>
      <w:bookmarkStart w:id="13" w:name="_Toc176775587"/>
      <w:bookmarkStart w:id="14" w:name="_Toc176775758"/>
      <w:bookmarkStart w:id="15" w:name="_Toc176777975"/>
      <w:r w:rsidRPr="00765BDD">
        <w:rPr>
          <w:sz w:val="28"/>
          <w:szCs w:val="28"/>
          <w:shd w:val="clear" w:color="auto" w:fill="FFFFFF"/>
        </w:rPr>
        <w:lastRenderedPageBreak/>
        <w:t>Приложение 1. Протокол лабораторных испытаний от 20.05.2024</w:t>
      </w:r>
      <w:bookmarkEnd w:id="13"/>
      <w:bookmarkEnd w:id="14"/>
      <w:bookmarkEnd w:id="15"/>
    </w:p>
    <w:p w14:paraId="0CE77351" w14:textId="77777777" w:rsidR="00E72774" w:rsidRPr="00765BDD" w:rsidRDefault="00E72774" w:rsidP="00E72774">
      <w:pPr>
        <w:pStyle w:val="2"/>
        <w:spacing w:after="0" w:afterAutospacing="0"/>
        <w:jc w:val="center"/>
        <w:rPr>
          <w:sz w:val="28"/>
          <w:szCs w:val="28"/>
          <w:shd w:val="clear" w:color="auto" w:fill="FFFFFF"/>
        </w:rPr>
      </w:pPr>
    </w:p>
    <w:p w14:paraId="68ECE765" w14:textId="77777777" w:rsidR="00C42567" w:rsidRPr="00765BDD" w:rsidRDefault="00C42567" w:rsidP="00E727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21C1D" wp14:editId="773D31A4">
            <wp:extent cx="5024928" cy="7223760"/>
            <wp:effectExtent l="0" t="0" r="4445" b="0"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903" cy="723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5FF5B" w14:textId="77777777" w:rsidR="00C42567" w:rsidRPr="00765BDD" w:rsidRDefault="00C42567" w:rsidP="00E7277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16" w:name="_Toc176775588"/>
      <w:r w:rsidRPr="00765B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A647C2" wp14:editId="631B9599">
            <wp:extent cx="5562695" cy="8564880"/>
            <wp:effectExtent l="0" t="0" r="0" b="7620"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161" cy="856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"/>
    </w:p>
    <w:p w14:paraId="40D234F4" w14:textId="77777777" w:rsidR="00C42567" w:rsidRPr="00765BDD" w:rsidRDefault="00C42567" w:rsidP="00E7277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17" w:name="_Toc176775589"/>
      <w:r w:rsidRPr="00765B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46EA4C" wp14:editId="1F973124">
            <wp:extent cx="5196582" cy="7345680"/>
            <wp:effectExtent l="0" t="0" r="4445" b="7620"/>
            <wp:docPr id="2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999" cy="734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7"/>
    </w:p>
    <w:p w14:paraId="5B4647E2" w14:textId="77777777" w:rsidR="00C42567" w:rsidRPr="00765BDD" w:rsidRDefault="00C42567" w:rsidP="00E72774">
      <w:pPr>
        <w:pStyle w:val="2"/>
        <w:spacing w:after="0" w:afterAutospacing="0"/>
        <w:jc w:val="center"/>
        <w:rPr>
          <w:sz w:val="28"/>
          <w:szCs w:val="28"/>
          <w:shd w:val="clear" w:color="auto" w:fill="FFFFFF"/>
        </w:rPr>
      </w:pPr>
    </w:p>
    <w:p w14:paraId="3240A1BD" w14:textId="77777777" w:rsidR="00C42567" w:rsidRPr="00765BDD" w:rsidRDefault="00C42567" w:rsidP="00E7277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D7550FA" w14:textId="36EB32C2" w:rsidR="004E73E6" w:rsidRDefault="004E73E6" w:rsidP="00E72774">
      <w:pPr>
        <w:pStyle w:val="2"/>
        <w:spacing w:after="0" w:afterAutospacing="0"/>
        <w:jc w:val="center"/>
        <w:rPr>
          <w:sz w:val="28"/>
          <w:szCs w:val="28"/>
        </w:rPr>
      </w:pPr>
      <w:bookmarkStart w:id="18" w:name="_Toc176775590"/>
      <w:bookmarkStart w:id="19" w:name="_Toc176775759"/>
      <w:bookmarkStart w:id="20" w:name="_Toc176777976"/>
    </w:p>
    <w:p w14:paraId="78070395" w14:textId="77777777" w:rsidR="00E72774" w:rsidRDefault="00E72774" w:rsidP="00E72774">
      <w:pPr>
        <w:pStyle w:val="2"/>
        <w:spacing w:after="0" w:afterAutospacing="0"/>
        <w:jc w:val="center"/>
        <w:rPr>
          <w:sz w:val="28"/>
          <w:szCs w:val="28"/>
        </w:rPr>
      </w:pPr>
    </w:p>
    <w:p w14:paraId="74899411" w14:textId="4021536E" w:rsidR="00C42567" w:rsidRDefault="00C42567" w:rsidP="00E72774">
      <w:pPr>
        <w:pStyle w:val="2"/>
        <w:spacing w:after="0" w:afterAutospacing="0"/>
        <w:jc w:val="center"/>
        <w:rPr>
          <w:sz w:val="28"/>
          <w:szCs w:val="28"/>
        </w:rPr>
      </w:pPr>
      <w:r w:rsidRPr="00765BDD">
        <w:rPr>
          <w:sz w:val="28"/>
          <w:szCs w:val="28"/>
        </w:rPr>
        <w:lastRenderedPageBreak/>
        <w:t>Приложение 2. Протокол лабораторных испытаний от 15.08.2024</w:t>
      </w:r>
      <w:bookmarkEnd w:id="18"/>
      <w:bookmarkEnd w:id="19"/>
      <w:bookmarkEnd w:id="20"/>
    </w:p>
    <w:p w14:paraId="598A76CE" w14:textId="77777777" w:rsidR="00E72774" w:rsidRPr="00765BDD" w:rsidRDefault="00E72774" w:rsidP="00E72774">
      <w:pPr>
        <w:pStyle w:val="2"/>
        <w:spacing w:after="0" w:afterAutospacing="0"/>
        <w:jc w:val="center"/>
        <w:rPr>
          <w:sz w:val="28"/>
          <w:szCs w:val="28"/>
        </w:rPr>
      </w:pPr>
    </w:p>
    <w:p w14:paraId="5D024A28" w14:textId="77777777" w:rsidR="00C42567" w:rsidRPr="00765BDD" w:rsidRDefault="00C42567" w:rsidP="00E7277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21" w:name="_Toc176775591"/>
      <w:r w:rsidRPr="00765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44E927" wp14:editId="1CB1440D">
            <wp:extent cx="4442460" cy="7094220"/>
            <wp:effectExtent l="0" t="0" r="0" b="0"/>
            <wp:docPr id="2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789" cy="709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p w14:paraId="3BE3D5A5" w14:textId="77777777" w:rsidR="00C42567" w:rsidRPr="00765BDD" w:rsidRDefault="00C42567" w:rsidP="00E7277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22" w:name="_Toc176775592"/>
      <w:r w:rsidRPr="00765B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8C7A1E" wp14:editId="4335B11B">
            <wp:extent cx="5120640" cy="9060180"/>
            <wp:effectExtent l="0" t="0" r="3810" b="7620"/>
            <wp:docPr id="26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747" cy="906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</w:p>
    <w:p w14:paraId="2E87F11C" w14:textId="77777777" w:rsidR="00C42567" w:rsidRPr="00765BDD" w:rsidRDefault="00C42567" w:rsidP="00E7277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D83B56" wp14:editId="6B694CF9">
            <wp:extent cx="5410200" cy="8343900"/>
            <wp:effectExtent l="0" t="0" r="0" b="0"/>
            <wp:docPr id="30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341" cy="834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47412" w14:textId="77777777" w:rsidR="004E73E6" w:rsidRDefault="004E73E6" w:rsidP="00E72774">
      <w:pPr>
        <w:pStyle w:val="2"/>
        <w:spacing w:after="0" w:afterAutospacing="0"/>
        <w:jc w:val="center"/>
        <w:rPr>
          <w:sz w:val="28"/>
          <w:szCs w:val="28"/>
          <w:shd w:val="clear" w:color="auto" w:fill="FFFFFF"/>
        </w:rPr>
      </w:pPr>
      <w:bookmarkStart w:id="23" w:name="_Toc176775593"/>
      <w:bookmarkStart w:id="24" w:name="_Toc176775760"/>
      <w:bookmarkStart w:id="25" w:name="_Toc176777977"/>
    </w:p>
    <w:p w14:paraId="303994AB" w14:textId="48B06A8D" w:rsidR="00C42567" w:rsidRPr="00765BDD" w:rsidRDefault="00C42567" w:rsidP="00E72774">
      <w:pPr>
        <w:pStyle w:val="2"/>
        <w:spacing w:after="0" w:afterAutospacing="0"/>
        <w:jc w:val="center"/>
        <w:rPr>
          <w:sz w:val="28"/>
          <w:szCs w:val="28"/>
          <w:shd w:val="clear" w:color="auto" w:fill="FFFFFF"/>
        </w:rPr>
      </w:pPr>
      <w:r w:rsidRPr="00765BDD">
        <w:rPr>
          <w:sz w:val="28"/>
          <w:szCs w:val="28"/>
          <w:shd w:val="clear" w:color="auto" w:fill="FFFFFF"/>
        </w:rPr>
        <w:lastRenderedPageBreak/>
        <w:t>Заключение</w:t>
      </w:r>
      <w:bookmarkEnd w:id="23"/>
      <w:bookmarkEnd w:id="24"/>
      <w:bookmarkEnd w:id="25"/>
    </w:p>
    <w:p w14:paraId="2C092144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Изучив территорию вокруг пасеки, я сделал вывод, что нашим пчёлам гибель от воздействия человека на окружающую природу не грозит. Факторы, влияющие на вымирание пчёл, минимальны. </w:t>
      </w:r>
    </w:p>
    <w:p w14:paraId="754DE991" w14:textId="0AF0DE6B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Причиной низкого медосбора в 2024 году</w:t>
      </w:r>
      <w:r w:rsidR="003C776A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,</w:t>
      </w: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на мой взгляд</w:t>
      </w:r>
      <w:r w:rsidR="003C776A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,</w:t>
      </w: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является весенний паводок. Из-за обильного разлива реки:</w:t>
      </w:r>
    </w:p>
    <w:p w14:paraId="490664E6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- медоносных трав стало значительно меньше;</w:t>
      </w:r>
    </w:p>
    <w:p w14:paraId="1559A3E6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- поля не были засажены цветущими культурами;</w:t>
      </w:r>
    </w:p>
    <w:p w14:paraId="2AF167F4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- пчёлы не могли работать весной и первый месяц лета, так как всё зацвело позже.</w:t>
      </w:r>
    </w:p>
    <w:p w14:paraId="0A2DB45D" w14:textId="6BAA544C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Также важную роль сыграла погода</w:t>
      </w:r>
      <w:r w:rsidR="003C776A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- о</w:t>
      </w: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чень дождливая вторая половина лета. </w:t>
      </w:r>
      <w:r w:rsidR="003C776A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Нам с дедушкой б</w:t>
      </w: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ыло сложно найти момент для просмотра и корректировки пчелиных семей. И в дождливую погоду пчёлы не занимаются медосбором. </w:t>
      </w:r>
    </w:p>
    <w:p w14:paraId="729F25C6" w14:textId="2C496502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Мое изучение пчёл на этом не заканчивается. В следующем году я планирую продолжать дедушке помогать на пасеке и знакомиться с жизнью и развитием пчёл.</w:t>
      </w:r>
    </w:p>
    <w:p w14:paraId="5E790561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В этом году мы посадили недалеко от пасеки липу. Липовый мёд очень полезен. На долю липы приходится 60-70%</w:t>
      </w:r>
      <w:r w:rsidRPr="00765BDD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 медосбора</w:t>
      </w: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 по отношению к общему медовому</w:t>
      </w:r>
      <w:r w:rsidRPr="00765BDD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 запасу</w:t>
      </w: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. Среди нектароносов липа находится на первой позиции и не имеет себе равных. Поэтому, даже если цветение будет минимальным, у пчёл будет возможность брать нектар с посаженой липы.</w:t>
      </w:r>
    </w:p>
    <w:p w14:paraId="63D03C2B" w14:textId="36992247" w:rsidR="00C42567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Также я предложил дедушке засеять ближайшие свободные поля подсолнечником или гречихой, если на следующий год снова территория будет под угрозой затопления. Тогда у пчёл вовремя начнётся процесс медосбора. Им не нужно будет ждать, пока вода уйдёт и зацветут поля.</w:t>
      </w:r>
    </w:p>
    <w:p w14:paraId="2BC4BBE9" w14:textId="07B616BF" w:rsidR="00E72774" w:rsidRDefault="00E72774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6F93416D" w14:textId="7F41DA98" w:rsidR="00E72774" w:rsidRDefault="00E72774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1C6BFDEB" w14:textId="75F8EE38" w:rsidR="00E72774" w:rsidRDefault="00E72774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69D7CFFB" w14:textId="1752B0EB" w:rsidR="00E72774" w:rsidRDefault="00E72774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5A59EDF4" w14:textId="470A8787" w:rsidR="00E72774" w:rsidRDefault="00E72774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79FE105E" w14:textId="22C6ED8C" w:rsidR="00E72774" w:rsidRDefault="00E72774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4493D007" w14:textId="75A070E9" w:rsidR="00E72774" w:rsidRDefault="00E72774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271888B7" w14:textId="16B4D5D8" w:rsidR="00E72774" w:rsidRDefault="00E72774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327C8A53" w14:textId="77777777" w:rsidR="00401005" w:rsidRDefault="00401005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38D21C95" w14:textId="6F9F62A8" w:rsidR="00E72774" w:rsidRDefault="00E72774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5098C1C3" w14:textId="0F4E4410" w:rsidR="00E72774" w:rsidRDefault="00E72774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4895D4B5" w14:textId="370DF4C1" w:rsidR="00E72774" w:rsidRDefault="00E72774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2D735127" w14:textId="3BFD121F" w:rsidR="00E72774" w:rsidRDefault="00E72774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76ACF7A4" w14:textId="64A53A40" w:rsidR="00E72774" w:rsidRDefault="00E72774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31B883D7" w14:textId="77777777" w:rsidR="00E72774" w:rsidRPr="00765BDD" w:rsidRDefault="00E72774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46A126F8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2F60E0C5" w14:textId="77777777" w:rsidR="00C42567" w:rsidRPr="00765BDD" w:rsidRDefault="00C42567" w:rsidP="00E7277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78E6F0FC" w14:textId="77777777" w:rsidR="00C42567" w:rsidRPr="00765BDD" w:rsidRDefault="00C42567" w:rsidP="00E72774">
      <w:pPr>
        <w:pStyle w:val="2"/>
        <w:spacing w:after="0" w:afterAutospacing="0"/>
        <w:jc w:val="center"/>
        <w:rPr>
          <w:sz w:val="28"/>
          <w:szCs w:val="28"/>
        </w:rPr>
      </w:pPr>
      <w:bookmarkStart w:id="26" w:name="_Toc176775594"/>
      <w:bookmarkStart w:id="27" w:name="_Toc176775761"/>
      <w:bookmarkStart w:id="28" w:name="_Toc176777978"/>
      <w:r w:rsidRPr="00765BDD">
        <w:rPr>
          <w:sz w:val="28"/>
          <w:szCs w:val="28"/>
        </w:rPr>
        <w:lastRenderedPageBreak/>
        <w:t>Список используемой литературы</w:t>
      </w:r>
      <w:bookmarkEnd w:id="26"/>
      <w:bookmarkEnd w:id="27"/>
      <w:bookmarkEnd w:id="28"/>
    </w:p>
    <w:p w14:paraId="4EB7F47F" w14:textId="5C649046" w:rsidR="00C42567" w:rsidRPr="00765BDD" w:rsidRDefault="0003479B" w:rsidP="00E72774">
      <w:pPr>
        <w:spacing w:after="0" w:line="240" w:lineRule="auto"/>
        <w:ind w:firstLine="709"/>
        <w:rPr>
          <w:rStyle w:val="a3"/>
          <w:rFonts w:ascii="Times New Roman" w:hAnsi="Times New Roman" w:cs="Times New Roman"/>
          <w:sz w:val="28"/>
          <w:szCs w:val="28"/>
        </w:rPr>
      </w:pPr>
      <w:hyperlink r:id="rId27" w:history="1">
        <w:r w:rsidR="00C42567" w:rsidRPr="00765BDD">
          <w:rPr>
            <w:rFonts w:ascii="Times New Roman" w:hAnsi="Times New Roman" w:cs="Times New Roman"/>
            <w:color w:val="FFB60F"/>
            <w:sz w:val="28"/>
            <w:szCs w:val="28"/>
            <w:u w:val="single"/>
          </w:rPr>
          <w:br/>
        </w:r>
      </w:hyperlink>
      <w:r w:rsidR="00C42567" w:rsidRPr="00765BDD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3C776A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42567" w:rsidRPr="00765BD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28" w:history="1">
        <w:r w:rsidR="00C42567" w:rsidRPr="00765BDD">
          <w:rPr>
            <w:rStyle w:val="a3"/>
            <w:rFonts w:ascii="Times New Roman" w:hAnsi="Times New Roman" w:cs="Times New Roman"/>
            <w:sz w:val="28"/>
            <w:szCs w:val="28"/>
          </w:rPr>
          <w:t>https://fermerok.info/pchelinaya-semya</w:t>
        </w:r>
      </w:hyperlink>
      <w:r w:rsidR="003C776A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3C776A" w:rsidRPr="004E73E6">
        <w:rPr>
          <w:rFonts w:ascii="Times New Roman" w:hAnsi="Times New Roman" w:cs="Times New Roman"/>
          <w:sz w:val="28"/>
          <w:szCs w:val="28"/>
        </w:rPr>
        <w:t>(электронный ресурс)</w:t>
      </w:r>
      <w:r w:rsidR="003C776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C776A" w:rsidRPr="00765BD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022B9D35" w14:textId="03445C74" w:rsidR="00C42567" w:rsidRPr="00765BDD" w:rsidRDefault="00C42567" w:rsidP="00E7277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sz w:val="28"/>
          <w:szCs w:val="28"/>
        </w:rPr>
        <w:t xml:space="preserve">2. </w:t>
      </w:r>
      <w:hyperlink r:id="rId29" w:history="1">
        <w:r w:rsidRPr="00765BDD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https://www.nkj.ru/archive/articles/3975/</w:t>
        </w:r>
      </w:hyperlink>
      <w:r w:rsidR="003C776A" w:rsidRPr="00765BD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65BDD">
        <w:rPr>
          <w:rFonts w:ascii="Times New Roman" w:hAnsi="Times New Roman" w:cs="Times New Roman"/>
          <w:sz w:val="28"/>
          <w:szCs w:val="28"/>
          <w:shd w:val="clear" w:color="auto" w:fill="FFFFFF"/>
        </w:rPr>
        <w:t>(Наука и жизнь, ЖИЗНЬ ПЧЕЛИНОГО УЛЬЯ)</w:t>
      </w:r>
      <w:r w:rsidR="004E73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73E6" w:rsidRPr="004E73E6">
        <w:rPr>
          <w:rFonts w:ascii="Times New Roman" w:hAnsi="Times New Roman" w:cs="Times New Roman"/>
          <w:sz w:val="28"/>
          <w:szCs w:val="28"/>
        </w:rPr>
        <w:t>(электронный ресурс)</w:t>
      </w:r>
      <w:r w:rsidR="004E73E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E73E6" w:rsidRPr="00765BD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5E3AB166" w14:textId="77777777" w:rsidR="00C42567" w:rsidRPr="00765BDD" w:rsidRDefault="00C42567" w:rsidP="00E7277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sz w:val="28"/>
          <w:szCs w:val="28"/>
        </w:rPr>
        <w:t>3. А. Н. Бурмистров, В. А. Никитина «Медоносные растения и их пыльца», Издательство</w:t>
      </w:r>
      <w:r w:rsidRPr="00765BDD">
        <w:rPr>
          <w:rFonts w:ascii="Times New Roman" w:hAnsi="Times New Roman" w:cs="Times New Roman"/>
          <w:sz w:val="28"/>
          <w:szCs w:val="28"/>
          <w:shd w:val="clear" w:color="auto" w:fill="FFFFFF"/>
        </w:rPr>
        <w:t>: «</w:t>
      </w:r>
      <w:proofErr w:type="spellStart"/>
      <w:r w:rsidRPr="00765BDD">
        <w:rPr>
          <w:rFonts w:ascii="Times New Roman" w:hAnsi="Times New Roman" w:cs="Times New Roman"/>
          <w:sz w:val="28"/>
          <w:szCs w:val="28"/>
          <w:shd w:val="clear" w:color="auto" w:fill="FFFFFF"/>
        </w:rPr>
        <w:t>Росагропромиздат</w:t>
      </w:r>
      <w:proofErr w:type="spellEnd"/>
      <w:r w:rsidRPr="00765BDD">
        <w:rPr>
          <w:rFonts w:ascii="Times New Roman" w:hAnsi="Times New Roman" w:cs="Times New Roman"/>
          <w:sz w:val="28"/>
          <w:szCs w:val="28"/>
          <w:shd w:val="clear" w:color="auto" w:fill="FFFFFF"/>
        </w:rPr>
        <w:t>» (1990) – 190 стр.</w:t>
      </w:r>
    </w:p>
    <w:p w14:paraId="0CB48A46" w14:textId="77777777" w:rsidR="00C42567" w:rsidRPr="00765BDD" w:rsidRDefault="00C42567" w:rsidP="00E7277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А.И. </w:t>
      </w:r>
      <w:proofErr w:type="spellStart"/>
      <w:r w:rsidRPr="00765BDD">
        <w:rPr>
          <w:rFonts w:ascii="Times New Roman" w:hAnsi="Times New Roman" w:cs="Times New Roman"/>
          <w:sz w:val="28"/>
          <w:szCs w:val="28"/>
          <w:shd w:val="clear" w:color="auto" w:fill="FFFFFF"/>
        </w:rPr>
        <w:t>Ярощук</w:t>
      </w:r>
      <w:proofErr w:type="spellEnd"/>
      <w:r w:rsidRPr="00765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«Атлас живой природы России: полный иллюстрированный справочник». – Москва: Эксмо, 2023. – 256 с.</w:t>
      </w:r>
    </w:p>
    <w:p w14:paraId="05295F59" w14:textId="77777777" w:rsidR="00C42567" w:rsidRPr="00765BDD" w:rsidRDefault="00C42567" w:rsidP="00E72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5BDD">
        <w:rPr>
          <w:rFonts w:ascii="Times New Roman" w:hAnsi="Times New Roman" w:cs="Times New Roman"/>
          <w:color w:val="333333"/>
          <w:sz w:val="28"/>
          <w:szCs w:val="28"/>
        </w:rPr>
        <w:br/>
      </w:r>
    </w:p>
    <w:p w14:paraId="0531FDE5" w14:textId="77777777" w:rsidR="00C34EEE" w:rsidRPr="00765BDD" w:rsidRDefault="00C34EEE" w:rsidP="00E72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34EEE" w:rsidRPr="00765BDD" w:rsidSect="00765BDD">
      <w:footerReference w:type="default" r:id="rId30"/>
      <w:pgSz w:w="11906" w:h="16838"/>
      <w:pgMar w:top="1134" w:right="850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216FC" w14:textId="77777777" w:rsidR="0003479B" w:rsidRDefault="0003479B">
      <w:pPr>
        <w:spacing w:after="0" w:line="240" w:lineRule="auto"/>
      </w:pPr>
      <w:r>
        <w:separator/>
      </w:r>
    </w:p>
  </w:endnote>
  <w:endnote w:type="continuationSeparator" w:id="0">
    <w:p w14:paraId="11ADAA06" w14:textId="77777777" w:rsidR="0003479B" w:rsidRDefault="00034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367821"/>
      <w:docPartObj>
        <w:docPartGallery w:val="Page Numbers (Bottom of Page)"/>
        <w:docPartUnique/>
      </w:docPartObj>
    </w:sdtPr>
    <w:sdtEndPr/>
    <w:sdtContent>
      <w:p w14:paraId="41BADAAD" w14:textId="77777777" w:rsidR="00C44382" w:rsidRDefault="00C4256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23</w:t>
        </w:r>
        <w:r>
          <w:fldChar w:fldCharType="end"/>
        </w:r>
      </w:p>
    </w:sdtContent>
  </w:sdt>
  <w:p w14:paraId="3864002E" w14:textId="77777777" w:rsidR="00C44382" w:rsidRDefault="0003479B">
    <w:pPr>
      <w:pStyle w:val="a7"/>
    </w:pPr>
  </w:p>
  <w:p w14:paraId="6F67BCAD" w14:textId="77777777" w:rsidR="00C44382" w:rsidRDefault="0003479B"/>
  <w:p w14:paraId="79BE1C20" w14:textId="77777777" w:rsidR="00C44382" w:rsidRDefault="0003479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82FAC" w14:textId="77777777" w:rsidR="0003479B" w:rsidRDefault="0003479B">
      <w:pPr>
        <w:spacing w:after="0" w:line="240" w:lineRule="auto"/>
      </w:pPr>
      <w:r>
        <w:separator/>
      </w:r>
    </w:p>
  </w:footnote>
  <w:footnote w:type="continuationSeparator" w:id="0">
    <w:p w14:paraId="7316713A" w14:textId="77777777" w:rsidR="0003479B" w:rsidRDefault="000347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7229F"/>
    <w:multiLevelType w:val="multilevel"/>
    <w:tmpl w:val="BFA22F1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31891060"/>
    <w:multiLevelType w:val="hybridMultilevel"/>
    <w:tmpl w:val="ADD6A0AA"/>
    <w:lvl w:ilvl="0" w:tplc="AEA8E95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2B0"/>
    <w:rsid w:val="000211C5"/>
    <w:rsid w:val="0003479B"/>
    <w:rsid w:val="0011325A"/>
    <w:rsid w:val="0035584E"/>
    <w:rsid w:val="003C776A"/>
    <w:rsid w:val="00401005"/>
    <w:rsid w:val="0048358B"/>
    <w:rsid w:val="004A5A92"/>
    <w:rsid w:val="004E73E6"/>
    <w:rsid w:val="005E4806"/>
    <w:rsid w:val="005F4BAE"/>
    <w:rsid w:val="00693821"/>
    <w:rsid w:val="006B4204"/>
    <w:rsid w:val="006C223A"/>
    <w:rsid w:val="00765BDD"/>
    <w:rsid w:val="007C76A6"/>
    <w:rsid w:val="00973289"/>
    <w:rsid w:val="00B6467F"/>
    <w:rsid w:val="00C34EEE"/>
    <w:rsid w:val="00C42567"/>
    <w:rsid w:val="00E51B9D"/>
    <w:rsid w:val="00E532B0"/>
    <w:rsid w:val="00E72774"/>
    <w:rsid w:val="00F72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6B5140"/>
  <w15:chartTrackingRefBased/>
  <w15:docId w15:val="{77808C8B-AE2A-4843-99B7-569479273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2567"/>
  </w:style>
  <w:style w:type="paragraph" w:styleId="1">
    <w:name w:val="heading 1"/>
    <w:basedOn w:val="a"/>
    <w:next w:val="a"/>
    <w:link w:val="10"/>
    <w:uiPriority w:val="9"/>
    <w:qFormat/>
    <w:rsid w:val="00C425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425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25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C4256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42567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C4256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C425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C42567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1325A"/>
    <w:pPr>
      <w:tabs>
        <w:tab w:val="right" w:leader="dot" w:pos="9061"/>
        <w:tab w:val="right" w:leader="dot" w:pos="9345"/>
      </w:tabs>
      <w:spacing w:after="0" w:line="360" w:lineRule="auto"/>
      <w:ind w:left="220"/>
    </w:pPr>
    <w:rPr>
      <w:sz w:val="24"/>
      <w:lang w:eastAsia="ru-RU"/>
    </w:rPr>
  </w:style>
  <w:style w:type="paragraph" w:styleId="a7">
    <w:name w:val="footer"/>
    <w:basedOn w:val="a"/>
    <w:link w:val="a8"/>
    <w:uiPriority w:val="99"/>
    <w:unhideWhenUsed/>
    <w:rsid w:val="00C425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2567"/>
  </w:style>
  <w:style w:type="paragraph" w:customStyle="1" w:styleId="topic-bodycontent-text">
    <w:name w:val="topic-body__content-text"/>
    <w:basedOn w:val="a"/>
    <w:rsid w:val="00C42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765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5BDD"/>
  </w:style>
  <w:style w:type="table" w:styleId="ab">
    <w:name w:val="Table Grid"/>
    <w:basedOn w:val="a1"/>
    <w:uiPriority w:val="59"/>
    <w:rsid w:val="00765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qFormat/>
    <w:rsid w:val="00F7294A"/>
    <w:pPr>
      <w:tabs>
        <w:tab w:val="right" w:leader="dot" w:pos="9061"/>
      </w:tabs>
      <w:spacing w:after="0" w:line="360" w:lineRule="auto"/>
    </w:pPr>
    <w:rPr>
      <w:rFonts w:ascii="Times New Roman" w:eastAsiaTheme="minorEastAsia" w:hAnsi="Times New Roman" w:cs="Times New Roman"/>
      <w:noProof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nkj.ru/archive/articles/3975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fermerok.info/pchelinaya-semya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medvoblago.ru/wp-content/uploads/2019/12/kleshh-parazit-varroa-destructor.jpg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19</Pages>
  <Words>2325</Words>
  <Characters>13253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pto</dc:creator>
  <cp:keywords/>
  <dc:description/>
  <cp:lastModifiedBy>pto</cp:lastModifiedBy>
  <cp:revision>6</cp:revision>
  <dcterms:created xsi:type="dcterms:W3CDTF">2024-12-11T08:05:00Z</dcterms:created>
  <dcterms:modified xsi:type="dcterms:W3CDTF">2025-01-20T10:12:00Z</dcterms:modified>
</cp:coreProperties>
</file>