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F41E" w14:textId="77777777" w:rsidR="00A22D49" w:rsidRPr="006D5A18" w:rsidRDefault="00FC3357" w:rsidP="00C552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5A18">
        <w:rPr>
          <w:rFonts w:ascii="Times New Roman" w:hAnsi="Times New Roman" w:cs="Times New Roman"/>
          <w:sz w:val="28"/>
          <w:szCs w:val="28"/>
        </w:rPr>
        <w:t>Областное государственное бюджетное профессиональное образовательное учреждение «Димитровградский технический колледж»</w:t>
      </w:r>
    </w:p>
    <w:p w14:paraId="3F27DC0E" w14:textId="2BC18277" w:rsidR="00FC3357" w:rsidRPr="006D5A18" w:rsidRDefault="00FC3357" w:rsidP="00C552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детский технопарк «Кванториум»</w:t>
      </w:r>
    </w:p>
    <w:p w14:paraId="39B6D896" w14:textId="370055EC" w:rsidR="00A22D49" w:rsidRPr="006D5A18" w:rsidRDefault="00A22D49" w:rsidP="00C552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(ОГБПОУ ДТК детский технопарк «Кванториум») </w:t>
      </w:r>
    </w:p>
    <w:p w14:paraId="7731E84A" w14:textId="77777777" w:rsidR="00FC3357" w:rsidRPr="006D5A18" w:rsidRDefault="00FC3357" w:rsidP="00C552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A94B9A" w14:textId="2A868759" w:rsidR="00FC3357" w:rsidRDefault="00FC3357" w:rsidP="00FC33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339C0" w14:textId="3CC72EEE" w:rsidR="00C552CC" w:rsidRDefault="00C552CC" w:rsidP="00FC33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03701" w14:textId="77777777" w:rsidR="00C552CC" w:rsidRPr="006D5A18" w:rsidRDefault="00C552CC" w:rsidP="00FC33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6425E" w14:textId="00E6BFC1" w:rsidR="00FC3357" w:rsidRPr="006D5A18" w:rsidRDefault="00C552CC" w:rsidP="00FC33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3357" w:rsidRPr="006D5A18">
        <w:rPr>
          <w:rFonts w:ascii="Times New Roman" w:hAnsi="Times New Roman" w:cs="Times New Roman"/>
          <w:b/>
          <w:sz w:val="28"/>
          <w:szCs w:val="28"/>
        </w:rPr>
        <w:t>О</w:t>
      </w:r>
      <w:r w:rsidR="00503554" w:rsidRPr="006D5A18">
        <w:rPr>
          <w:rFonts w:ascii="Times New Roman" w:hAnsi="Times New Roman" w:cs="Times New Roman"/>
          <w:b/>
          <w:sz w:val="28"/>
          <w:szCs w:val="28"/>
        </w:rPr>
        <w:t xml:space="preserve">ценка эмоциональной устойчивости </w:t>
      </w:r>
      <w:r w:rsidR="00445E5F">
        <w:rPr>
          <w:rFonts w:ascii="Times New Roman" w:hAnsi="Times New Roman" w:cs="Times New Roman"/>
          <w:b/>
          <w:sz w:val="28"/>
          <w:szCs w:val="28"/>
        </w:rPr>
        <w:t xml:space="preserve">подростков </w:t>
      </w:r>
      <w:r w:rsidR="00503554" w:rsidRPr="006D5A18">
        <w:rPr>
          <w:rFonts w:ascii="Times New Roman" w:hAnsi="Times New Roman" w:cs="Times New Roman"/>
          <w:b/>
          <w:sz w:val="28"/>
          <w:szCs w:val="28"/>
        </w:rPr>
        <w:t xml:space="preserve">при умственной </w:t>
      </w:r>
      <w:r w:rsidR="00A73930" w:rsidRPr="006D5A18">
        <w:rPr>
          <w:rFonts w:ascii="Times New Roman" w:hAnsi="Times New Roman" w:cs="Times New Roman"/>
          <w:b/>
          <w:sz w:val="28"/>
          <w:szCs w:val="28"/>
        </w:rPr>
        <w:t>нагрузке у</w:t>
      </w:r>
      <w:r w:rsidR="00FC3357" w:rsidRPr="006D5A18">
        <w:rPr>
          <w:rFonts w:ascii="Times New Roman" w:hAnsi="Times New Roman" w:cs="Times New Roman"/>
          <w:b/>
          <w:sz w:val="28"/>
          <w:szCs w:val="28"/>
        </w:rPr>
        <w:t xml:space="preserve"> подростков-шахматистов и подростков, не играющих в шахматы, с помощью регистрации кожно-гальванической реакции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03554" w:rsidRPr="006D5A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C3357" w:rsidRPr="006D5A1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15ECC773" w14:textId="77777777" w:rsidR="00FC3357" w:rsidRPr="006D5A18" w:rsidRDefault="00FC3357" w:rsidP="00FC33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C3C34" w14:textId="4D9F660B" w:rsidR="00FC3357" w:rsidRPr="006D5A18" w:rsidRDefault="00A22D49" w:rsidP="00FC33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И</w:t>
      </w:r>
      <w:r w:rsidR="00FC3357" w:rsidRPr="006D5A18">
        <w:rPr>
          <w:rFonts w:ascii="Times New Roman" w:hAnsi="Times New Roman" w:cs="Times New Roman"/>
          <w:sz w:val="28"/>
          <w:szCs w:val="28"/>
        </w:rPr>
        <w:t>сследовательская работа</w:t>
      </w:r>
    </w:p>
    <w:p w14:paraId="658E5DEC" w14:textId="77777777" w:rsidR="00FC3357" w:rsidRPr="006D5A18" w:rsidRDefault="00FC3357" w:rsidP="00FC33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60812" w14:textId="1D8AAEA5" w:rsidR="00FC3357" w:rsidRPr="006D5A18" w:rsidRDefault="00FC3357" w:rsidP="00A22D4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A18">
        <w:rPr>
          <w:rFonts w:ascii="Times New Roman" w:hAnsi="Times New Roman" w:cs="Times New Roman"/>
          <w:b/>
          <w:sz w:val="28"/>
          <w:szCs w:val="28"/>
        </w:rPr>
        <w:t>Работу выполнили:</w:t>
      </w:r>
    </w:p>
    <w:p w14:paraId="715A631D" w14:textId="25629C8D" w:rsidR="00A22D49" w:rsidRPr="006D5A18" w:rsidRDefault="00FC3357" w:rsidP="00A22D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Антонов Артем</w:t>
      </w:r>
      <w:r w:rsidR="00A22D49" w:rsidRPr="006D5A18">
        <w:rPr>
          <w:rFonts w:ascii="Times New Roman" w:hAnsi="Times New Roman" w:cs="Times New Roman"/>
          <w:sz w:val="28"/>
          <w:szCs w:val="28"/>
        </w:rPr>
        <w:t xml:space="preserve"> Петрович</w:t>
      </w:r>
    </w:p>
    <w:p w14:paraId="1ADA0C9D" w14:textId="2DEF5A36" w:rsidR="00FC3357" w:rsidRPr="006D5A18" w:rsidRDefault="00FC3357" w:rsidP="00A22D4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A18">
        <w:rPr>
          <w:rFonts w:ascii="Times New Roman" w:hAnsi="Times New Roman" w:cs="Times New Roman"/>
          <w:b/>
          <w:sz w:val="28"/>
          <w:szCs w:val="28"/>
        </w:rPr>
        <w:t>Руководитель работы:</w:t>
      </w:r>
    </w:p>
    <w:p w14:paraId="1D55F1AA" w14:textId="77777777" w:rsidR="00A22D49" w:rsidRPr="006D5A18" w:rsidRDefault="00FC3357" w:rsidP="00A22D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Косолапова Анна Олеговна, </w:t>
      </w:r>
    </w:p>
    <w:p w14:paraId="5B8A960C" w14:textId="26416196" w:rsidR="00FC3357" w:rsidRPr="006D5A18" w:rsidRDefault="00A22D49" w:rsidP="00A22D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п</w:t>
      </w:r>
      <w:r w:rsidR="00FC3357" w:rsidRPr="006D5A18">
        <w:rPr>
          <w:rFonts w:ascii="Times New Roman" w:hAnsi="Times New Roman" w:cs="Times New Roman"/>
          <w:sz w:val="28"/>
          <w:szCs w:val="28"/>
        </w:rPr>
        <w:t>едагог</w:t>
      </w:r>
      <w:r w:rsidRPr="006D5A18">
        <w:rPr>
          <w:rFonts w:ascii="Times New Roman" w:hAnsi="Times New Roman" w:cs="Times New Roman"/>
          <w:sz w:val="28"/>
          <w:szCs w:val="28"/>
        </w:rPr>
        <w:t xml:space="preserve"> </w:t>
      </w:r>
      <w:r w:rsidR="00FC3357" w:rsidRPr="006D5A1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             </w:t>
      </w:r>
    </w:p>
    <w:p w14:paraId="125E4802" w14:textId="31BE82C6" w:rsidR="00626D9F" w:rsidRPr="006D5A18" w:rsidRDefault="00626D9F" w:rsidP="00C552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0FC28A" w14:textId="750A7DC4" w:rsidR="00626D9F" w:rsidRPr="006D5A18" w:rsidRDefault="00626D9F" w:rsidP="00A22D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22D470" w14:textId="01F3928D" w:rsidR="00626D9F" w:rsidRPr="006D5A18" w:rsidRDefault="00626D9F" w:rsidP="00A22D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1FCCBC" w14:textId="77777777" w:rsidR="00A22D49" w:rsidRPr="006D5A18" w:rsidRDefault="00A22D49" w:rsidP="00A22D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3955C3" w14:textId="6324EDAB" w:rsidR="00734751" w:rsidRPr="006D5A18" w:rsidRDefault="00FC3357" w:rsidP="00C552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г. Димитровград, 2024г.</w:t>
      </w:r>
    </w:p>
    <w:p w14:paraId="559424AE" w14:textId="5A9495AB" w:rsidR="000A6486" w:rsidRPr="006D5A18" w:rsidRDefault="00E61B2F" w:rsidP="00FC3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A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F4FFE21" w14:textId="13B9949E" w:rsidR="00E61B2F" w:rsidRPr="006D5A18" w:rsidRDefault="00E61B2F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560"/>
      </w:tblGrid>
      <w:tr w:rsidR="00EE2F37" w:rsidRPr="006D5A18" w14:paraId="49401D94" w14:textId="77777777" w:rsidTr="00610163">
        <w:tc>
          <w:tcPr>
            <w:tcW w:w="7933" w:type="dxa"/>
          </w:tcPr>
          <w:p w14:paraId="39BD361C" w14:textId="49DC37BF" w:rsidR="00EE2F37" w:rsidRPr="006D5A18" w:rsidRDefault="00EE2F37" w:rsidP="00FC33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560" w:type="dxa"/>
          </w:tcPr>
          <w:p w14:paraId="2AD1AF55" w14:textId="4DA8E8F8" w:rsidR="00EE2F37" w:rsidRPr="006D5A18" w:rsidRDefault="00EE2F37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3 стр.</w:t>
            </w:r>
          </w:p>
        </w:tc>
      </w:tr>
      <w:tr w:rsidR="00EE2F37" w:rsidRPr="006D5A18" w14:paraId="5841ACA8" w14:textId="77777777" w:rsidTr="00610163">
        <w:tc>
          <w:tcPr>
            <w:tcW w:w="7933" w:type="dxa"/>
          </w:tcPr>
          <w:p w14:paraId="39BA69D2" w14:textId="5BA0B711" w:rsidR="00EE2F37" w:rsidRPr="006D5A18" w:rsidRDefault="00EE2F37" w:rsidP="00FC33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Глава 1. Литературный обзор</w:t>
            </w:r>
          </w:p>
        </w:tc>
        <w:tc>
          <w:tcPr>
            <w:tcW w:w="1560" w:type="dxa"/>
          </w:tcPr>
          <w:p w14:paraId="3F7A775B" w14:textId="1E16F1A2" w:rsidR="00EE2F37" w:rsidRPr="006D5A18" w:rsidRDefault="00F7269B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2F3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EE2F37" w:rsidRPr="006D5A18" w14:paraId="51630B58" w14:textId="77777777" w:rsidTr="00610163">
        <w:tc>
          <w:tcPr>
            <w:tcW w:w="7933" w:type="dxa"/>
          </w:tcPr>
          <w:p w14:paraId="3BBB9E78" w14:textId="77F021E9" w:rsidR="00EE2F37" w:rsidRPr="006D5A18" w:rsidRDefault="00EE2F37" w:rsidP="00A22D49">
            <w:pPr>
              <w:spacing w:line="360" w:lineRule="auto"/>
              <w:ind w:left="462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A22D49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Влияние игры в шахматы на когнитивное развитие подростков </w:t>
            </w:r>
          </w:p>
        </w:tc>
        <w:tc>
          <w:tcPr>
            <w:tcW w:w="1560" w:type="dxa"/>
          </w:tcPr>
          <w:p w14:paraId="27BB240F" w14:textId="5B51D4A0" w:rsidR="00EE2F37" w:rsidRPr="006D5A18" w:rsidRDefault="00F7269B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2F3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EE2F37" w:rsidRPr="006D5A18" w14:paraId="5E730231" w14:textId="77777777" w:rsidTr="00610163">
        <w:tc>
          <w:tcPr>
            <w:tcW w:w="7933" w:type="dxa"/>
          </w:tcPr>
          <w:p w14:paraId="5FB71C23" w14:textId="5251E107" w:rsidR="00EE2F37" w:rsidRPr="006D5A18" w:rsidRDefault="00FC3357" w:rsidP="00A22D49">
            <w:pPr>
              <w:spacing w:line="360" w:lineRule="auto"/>
              <w:ind w:left="462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A22D49" w:rsidRPr="006D5A18">
              <w:rPr>
                <w:rFonts w:ascii="Times New Roman" w:hAnsi="Times New Roman" w:cs="Times New Roman"/>
                <w:sz w:val="28"/>
                <w:szCs w:val="28"/>
              </w:rPr>
              <w:t>Кожно-гальваническая реакция</w:t>
            </w:r>
          </w:p>
        </w:tc>
        <w:tc>
          <w:tcPr>
            <w:tcW w:w="1560" w:type="dxa"/>
          </w:tcPr>
          <w:p w14:paraId="0EBF5D82" w14:textId="53A7B4EE" w:rsidR="00EE2F37" w:rsidRPr="006D5A18" w:rsidRDefault="007736BD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2F3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EE2F37" w:rsidRPr="006D5A18" w14:paraId="51900799" w14:textId="77777777" w:rsidTr="00610163">
        <w:tc>
          <w:tcPr>
            <w:tcW w:w="7933" w:type="dxa"/>
          </w:tcPr>
          <w:p w14:paraId="36CFFD49" w14:textId="408C52DA" w:rsidR="00EE2F37" w:rsidRPr="006D5A18" w:rsidRDefault="00FE2A37" w:rsidP="00FC33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2. </w:t>
            </w:r>
            <w:r w:rsidR="007736BD"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  <w:r w:rsidR="003620FB"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ход</w:t>
            </w: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исследования</w:t>
            </w:r>
          </w:p>
        </w:tc>
        <w:tc>
          <w:tcPr>
            <w:tcW w:w="1560" w:type="dxa"/>
          </w:tcPr>
          <w:p w14:paraId="64349DA1" w14:textId="71B288FD" w:rsidR="00EE2F37" w:rsidRPr="006D5A18" w:rsidRDefault="007736BD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69B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A37" w:rsidRPr="006D5A1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E2F37" w:rsidRPr="006D5A18" w14:paraId="632CFAED" w14:textId="77777777" w:rsidTr="00610163">
        <w:tc>
          <w:tcPr>
            <w:tcW w:w="7933" w:type="dxa"/>
          </w:tcPr>
          <w:p w14:paraId="7249B6CC" w14:textId="5567A4BA" w:rsidR="00EE2F37" w:rsidRPr="006D5A18" w:rsidRDefault="00165389" w:rsidP="00FC3357">
            <w:pPr>
              <w:spacing w:line="360" w:lineRule="auto"/>
              <w:ind w:left="462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C3357" w:rsidRPr="006D5A18">
              <w:rPr>
                <w:rFonts w:ascii="Times New Roman" w:hAnsi="Times New Roman" w:cs="Times New Roman"/>
                <w:sz w:val="28"/>
                <w:szCs w:val="28"/>
              </w:rPr>
              <w:t>1. Измерение кожно-гальванической реакции</w:t>
            </w:r>
          </w:p>
        </w:tc>
        <w:tc>
          <w:tcPr>
            <w:tcW w:w="1560" w:type="dxa"/>
          </w:tcPr>
          <w:p w14:paraId="10F6B290" w14:textId="10833A9B" w:rsidR="00EE2F37" w:rsidRPr="006D5A18" w:rsidRDefault="00F7269B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2A3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FE2A37" w:rsidRPr="006D5A18" w14:paraId="3FB9A1F8" w14:textId="77777777" w:rsidTr="00610163">
        <w:tc>
          <w:tcPr>
            <w:tcW w:w="7933" w:type="dxa"/>
          </w:tcPr>
          <w:p w14:paraId="2CA97EFE" w14:textId="462F0FE7" w:rsidR="00FF2068" w:rsidRPr="006D5A18" w:rsidRDefault="005F1C03" w:rsidP="00FC3357">
            <w:pPr>
              <w:spacing w:line="360" w:lineRule="auto"/>
              <w:ind w:left="462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FC335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Ход исследования</w:t>
            </w:r>
          </w:p>
        </w:tc>
        <w:tc>
          <w:tcPr>
            <w:tcW w:w="1560" w:type="dxa"/>
          </w:tcPr>
          <w:p w14:paraId="7D79AB9D" w14:textId="791D4D06" w:rsidR="00FE2A37" w:rsidRPr="006D5A18" w:rsidRDefault="00F7269B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2A3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FE2A37" w:rsidRPr="006D5A18" w14:paraId="4F1A090A" w14:textId="77777777" w:rsidTr="00610163">
        <w:tc>
          <w:tcPr>
            <w:tcW w:w="7933" w:type="dxa"/>
          </w:tcPr>
          <w:p w14:paraId="11E72213" w14:textId="3775A8CF" w:rsidR="00FE2A37" w:rsidRPr="006D5A18" w:rsidRDefault="00FE2A37" w:rsidP="00FC33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Глава 3. Результаты собственных исследований</w:t>
            </w:r>
          </w:p>
        </w:tc>
        <w:tc>
          <w:tcPr>
            <w:tcW w:w="1560" w:type="dxa"/>
          </w:tcPr>
          <w:p w14:paraId="6B12E64D" w14:textId="2E80B17D" w:rsidR="00FE2A37" w:rsidRPr="006D5A18" w:rsidRDefault="00050932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269B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A37" w:rsidRPr="006D5A1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E2A37" w:rsidRPr="006D5A18" w14:paraId="49BB7379" w14:textId="77777777" w:rsidTr="00610163">
        <w:tc>
          <w:tcPr>
            <w:tcW w:w="7933" w:type="dxa"/>
          </w:tcPr>
          <w:p w14:paraId="2FDE8A8B" w14:textId="62395EB0" w:rsidR="00165389" w:rsidRPr="006D5A18" w:rsidRDefault="00FE2A37" w:rsidP="00165389">
            <w:pPr>
              <w:spacing w:line="360" w:lineRule="auto"/>
              <w:ind w:left="462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165389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Психофизиологическое тестирование на эмоциональную         устойчивость при умственной нагрузке </w:t>
            </w:r>
          </w:p>
        </w:tc>
        <w:tc>
          <w:tcPr>
            <w:tcW w:w="1560" w:type="dxa"/>
          </w:tcPr>
          <w:p w14:paraId="0775B55D" w14:textId="14BFBFB7" w:rsidR="00FE2A37" w:rsidRPr="006D5A18" w:rsidRDefault="00050932" w:rsidP="00FC3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2A37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165389" w:rsidRPr="006D5A18" w14:paraId="1FF822A2" w14:textId="77777777" w:rsidTr="00610163">
        <w:tc>
          <w:tcPr>
            <w:tcW w:w="7933" w:type="dxa"/>
          </w:tcPr>
          <w:p w14:paraId="7ADD1076" w14:textId="47D4BBCB" w:rsidR="00165389" w:rsidRPr="006D5A18" w:rsidRDefault="00165389" w:rsidP="00165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      3.2 Сравнение степени эмоциональной устойчивости при умственной нагрузке у подростков-шахматистов и подростков, не играющих в шахматы, с помощью регистрации кожно-гальванической реакции.</w:t>
            </w:r>
          </w:p>
        </w:tc>
        <w:tc>
          <w:tcPr>
            <w:tcW w:w="1560" w:type="dxa"/>
          </w:tcPr>
          <w:p w14:paraId="0DCD81C5" w14:textId="3381EBB6" w:rsidR="00165389" w:rsidRPr="006D5A18" w:rsidRDefault="00C552CC" w:rsidP="001653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6D9F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389" w:rsidRPr="006D5A1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65389" w:rsidRPr="006D5A18" w14:paraId="28406F13" w14:textId="77777777" w:rsidTr="00610163">
        <w:tc>
          <w:tcPr>
            <w:tcW w:w="7933" w:type="dxa"/>
          </w:tcPr>
          <w:p w14:paraId="2B5DEF74" w14:textId="575F01E5" w:rsidR="00165389" w:rsidRPr="006D5A18" w:rsidRDefault="00165389" w:rsidP="00165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1560" w:type="dxa"/>
          </w:tcPr>
          <w:p w14:paraId="4DB8090F" w14:textId="0859E844" w:rsidR="00165389" w:rsidRPr="006D5A18" w:rsidRDefault="00C552CC" w:rsidP="001653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5389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165389" w:rsidRPr="006D5A18" w14:paraId="3EADF0B1" w14:textId="77777777" w:rsidTr="00610163">
        <w:tc>
          <w:tcPr>
            <w:tcW w:w="7933" w:type="dxa"/>
          </w:tcPr>
          <w:p w14:paraId="41F08F68" w14:textId="38BB48C0" w:rsidR="00165389" w:rsidRPr="006D5A18" w:rsidRDefault="00165389" w:rsidP="00165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1560" w:type="dxa"/>
          </w:tcPr>
          <w:p w14:paraId="44BA6B2A" w14:textId="630A6A54" w:rsidR="00165389" w:rsidRPr="006D5A18" w:rsidRDefault="00C552CC" w:rsidP="001653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5389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165389" w:rsidRPr="006D5A18" w14:paraId="35CC9F0B" w14:textId="77777777" w:rsidTr="00610163">
        <w:tc>
          <w:tcPr>
            <w:tcW w:w="7933" w:type="dxa"/>
          </w:tcPr>
          <w:p w14:paraId="33EC702C" w14:textId="615B906C" w:rsidR="00165389" w:rsidRPr="006D5A18" w:rsidRDefault="00165389" w:rsidP="001653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№1</w:t>
            </w:r>
          </w:p>
        </w:tc>
        <w:tc>
          <w:tcPr>
            <w:tcW w:w="1560" w:type="dxa"/>
          </w:tcPr>
          <w:p w14:paraId="10981790" w14:textId="40364D51" w:rsidR="00165389" w:rsidRPr="006D5A18" w:rsidRDefault="00C552CC" w:rsidP="001653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65389" w:rsidRPr="006D5A1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</w:tbl>
    <w:p w14:paraId="6E051E01" w14:textId="7BA66AFD" w:rsidR="00FE2A37" w:rsidRPr="006D5A18" w:rsidRDefault="00FE2A37" w:rsidP="00FC3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br w:type="page"/>
      </w:r>
    </w:p>
    <w:p w14:paraId="555CFA0F" w14:textId="70F027E5" w:rsidR="00403F8C" w:rsidRPr="006D5A18" w:rsidRDefault="00403F8C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8377F64" w14:textId="77777777" w:rsidR="00665C84" w:rsidRPr="006D5A18" w:rsidRDefault="00665C84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FDBAD" w14:textId="3FD5418D" w:rsidR="0007606C" w:rsidRPr="006D5A18" w:rsidRDefault="0097696F" w:rsidP="0097696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Занятия шахматами несомненно оказывают положительное влияние на развитие детей, что доказывают многочисленные исследования. Игра в шахматы, дисциплинирует мышление, воспитывает сосредоточенность, развивает память</w:t>
      </w:r>
      <w:r w:rsidR="00A4566E" w:rsidRPr="006D5A18">
        <w:rPr>
          <w:rFonts w:ascii="Times New Roman" w:hAnsi="Times New Roman" w:cs="Times New Roman"/>
          <w:sz w:val="28"/>
          <w:szCs w:val="28"/>
        </w:rPr>
        <w:t xml:space="preserve"> и логику</w:t>
      </w:r>
      <w:r w:rsidR="00C76C53" w:rsidRPr="006D5A18">
        <w:rPr>
          <w:rFonts w:ascii="Times New Roman" w:hAnsi="Times New Roman" w:cs="Times New Roman"/>
          <w:sz w:val="28"/>
          <w:szCs w:val="28"/>
        </w:rPr>
        <w:t xml:space="preserve"> [2</w:t>
      </w:r>
      <w:r w:rsidRPr="006D5A18">
        <w:rPr>
          <w:rFonts w:ascii="Times New Roman" w:hAnsi="Times New Roman" w:cs="Times New Roman"/>
          <w:sz w:val="28"/>
          <w:szCs w:val="28"/>
        </w:rPr>
        <w:t xml:space="preserve">]. </w:t>
      </w:r>
      <w:r w:rsidR="00A4566E" w:rsidRPr="006D5A18">
        <w:rPr>
          <w:rFonts w:ascii="Times New Roman" w:hAnsi="Times New Roman" w:cs="Times New Roman"/>
          <w:sz w:val="28"/>
          <w:szCs w:val="28"/>
        </w:rPr>
        <w:t xml:space="preserve">В течении игры шахматисты испытывают высокую эмоциональную нагрузку, с которой учатся справляться во время тренировок. Высокую эмоциональную нагрузку испытывают и школьники в процессе обучения, сдавая ОГЭ и ЕГЭ, но при этом психологической подготовке подростков </w:t>
      </w:r>
      <w:r w:rsidR="003B6A17" w:rsidRPr="006D5A18">
        <w:rPr>
          <w:rFonts w:ascii="Times New Roman" w:hAnsi="Times New Roman" w:cs="Times New Roman"/>
          <w:sz w:val="28"/>
          <w:szCs w:val="28"/>
        </w:rPr>
        <w:t xml:space="preserve">уделяется недостаточно </w:t>
      </w:r>
      <w:r w:rsidR="00A4566E" w:rsidRPr="006D5A18">
        <w:rPr>
          <w:rFonts w:ascii="Times New Roman" w:hAnsi="Times New Roman" w:cs="Times New Roman"/>
          <w:sz w:val="28"/>
          <w:szCs w:val="28"/>
        </w:rPr>
        <w:t xml:space="preserve">внимания. </w:t>
      </w:r>
      <w:r w:rsidR="003B6A17" w:rsidRPr="006D5A18">
        <w:rPr>
          <w:rFonts w:ascii="Times New Roman" w:hAnsi="Times New Roman" w:cs="Times New Roman"/>
          <w:sz w:val="28"/>
          <w:szCs w:val="28"/>
        </w:rPr>
        <w:t xml:space="preserve">Поэтому проведение исследований, посвященных изучению способов развития эмоциональной устойчивости у школьников, является важной и актуальной задачей. </w:t>
      </w:r>
    </w:p>
    <w:p w14:paraId="497720D9" w14:textId="77777777" w:rsidR="00C766BF" w:rsidRPr="006D5A18" w:rsidRDefault="0007606C" w:rsidP="00FC335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t>Цели исследования:</w:t>
      </w:r>
    </w:p>
    <w:p w14:paraId="19DE391F" w14:textId="7FE4B6A5" w:rsidR="00C766BF" w:rsidRPr="006D5A18" w:rsidRDefault="005D2920" w:rsidP="00FC335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Сравнение</w:t>
      </w:r>
      <w:r w:rsidR="003B6A17" w:rsidRPr="006D5A18">
        <w:rPr>
          <w:rFonts w:ascii="Times New Roman" w:hAnsi="Times New Roman" w:cs="Times New Roman"/>
          <w:sz w:val="28"/>
          <w:szCs w:val="28"/>
        </w:rPr>
        <w:t xml:space="preserve"> </w:t>
      </w:r>
      <w:r w:rsidRPr="006D5A18">
        <w:rPr>
          <w:rFonts w:ascii="Times New Roman" w:hAnsi="Times New Roman" w:cs="Times New Roman"/>
          <w:sz w:val="28"/>
          <w:szCs w:val="28"/>
        </w:rPr>
        <w:t>степени</w:t>
      </w:r>
      <w:r w:rsidR="003B6A17" w:rsidRPr="006D5A18">
        <w:rPr>
          <w:rFonts w:ascii="Times New Roman" w:hAnsi="Times New Roman" w:cs="Times New Roman"/>
          <w:sz w:val="28"/>
          <w:szCs w:val="28"/>
        </w:rPr>
        <w:t xml:space="preserve"> эмоциональной устойчивости при умственной нагрузке у подростков-шахматистов и подростков, не играющих в шахматы, с помощью регистрации кожно-гальванической реакции</w:t>
      </w:r>
      <w:r w:rsidRPr="006D5A18">
        <w:rPr>
          <w:rFonts w:ascii="Times New Roman" w:hAnsi="Times New Roman" w:cs="Times New Roman"/>
          <w:sz w:val="28"/>
          <w:szCs w:val="28"/>
        </w:rPr>
        <w:t>.</w:t>
      </w:r>
    </w:p>
    <w:p w14:paraId="1CBDD171" w14:textId="18851148" w:rsidR="00403F8C" w:rsidRPr="006D5A18" w:rsidRDefault="00403F8C" w:rsidP="00FC3357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203611" w:rsidRPr="006D5A18">
        <w:rPr>
          <w:rFonts w:ascii="Times New Roman" w:hAnsi="Times New Roman" w:cs="Times New Roman"/>
          <w:b/>
          <w:bCs/>
          <w:sz w:val="28"/>
          <w:szCs w:val="28"/>
        </w:rPr>
        <w:t>исследования:</w:t>
      </w:r>
    </w:p>
    <w:p w14:paraId="03654322" w14:textId="77777777" w:rsidR="00A22D49" w:rsidRPr="006D5A18" w:rsidRDefault="00A22D49" w:rsidP="00A22D4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Составить психофизиологическое тестирование для оценки эмоциональной устойчивости при умственной нагрузке.</w:t>
      </w:r>
    </w:p>
    <w:p w14:paraId="1569423A" w14:textId="588FFA9F" w:rsidR="00200A18" w:rsidRPr="006D5A18" w:rsidRDefault="003B6A17" w:rsidP="003B6A1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Оценить возможность использования игры в шахматы для </w:t>
      </w:r>
      <w:r w:rsidR="005D2920" w:rsidRPr="006D5A18">
        <w:rPr>
          <w:rFonts w:ascii="Times New Roman" w:hAnsi="Times New Roman" w:cs="Times New Roman"/>
          <w:sz w:val="28"/>
          <w:szCs w:val="28"/>
        </w:rPr>
        <w:t>тренировки эмоциональной устойчивости при умственной нагрузке.</w:t>
      </w:r>
    </w:p>
    <w:p w14:paraId="1A7D6ABE" w14:textId="349E2E23" w:rsidR="00A22D49" w:rsidRPr="006D5A18" w:rsidRDefault="00A22D49" w:rsidP="00A22D49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A18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6D5A18">
        <w:rPr>
          <w:rFonts w:ascii="Times New Roman" w:hAnsi="Times New Roman" w:cs="Times New Roman"/>
          <w:sz w:val="28"/>
          <w:szCs w:val="28"/>
        </w:rPr>
        <w:t xml:space="preserve">психофизиологический. </w:t>
      </w:r>
    </w:p>
    <w:p w14:paraId="1FFFF413" w14:textId="77777777" w:rsidR="005D2920" w:rsidRPr="006D5A18" w:rsidRDefault="005D2920" w:rsidP="005D2920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731B673" w14:textId="6AD91008" w:rsidR="004E1889" w:rsidRPr="006D5A18" w:rsidRDefault="004E1889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t>Глава 1. Литературный обзор</w:t>
      </w:r>
    </w:p>
    <w:p w14:paraId="2448E570" w14:textId="77777777" w:rsidR="009740E6" w:rsidRPr="006D5A18" w:rsidRDefault="009740E6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19967" w14:textId="5BAC986A" w:rsidR="009740E6" w:rsidRPr="006D5A18" w:rsidRDefault="00A22D49" w:rsidP="00A22D49">
      <w:pPr>
        <w:pStyle w:val="a3"/>
        <w:numPr>
          <w:ilvl w:val="1"/>
          <w:numId w:val="6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Влияние игры в шахматы на </w:t>
      </w:r>
      <w:r w:rsidR="00E95B74" w:rsidRPr="006D5A18">
        <w:rPr>
          <w:rFonts w:ascii="Times New Roman" w:hAnsi="Times New Roman" w:cs="Times New Roman"/>
          <w:sz w:val="28"/>
          <w:szCs w:val="28"/>
        </w:rPr>
        <w:t>психическое развитие школьников</w:t>
      </w:r>
    </w:p>
    <w:p w14:paraId="3F3249AF" w14:textId="056C0654" w:rsidR="00E95B74" w:rsidRPr="006D5A18" w:rsidRDefault="00E95B74" w:rsidP="00E95B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2A7AC" w14:textId="6F35699F" w:rsidR="0056760F" w:rsidRPr="006D5A18" w:rsidRDefault="00A52665" w:rsidP="00850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Согласно статистике, у детей, которые играют в шахматы в школе, показатели успеваемости выше на 25–35%. </w:t>
      </w:r>
      <w:r w:rsidR="00E95B74" w:rsidRPr="006D5A18">
        <w:rPr>
          <w:rFonts w:ascii="Times New Roman" w:hAnsi="Times New Roman" w:cs="Times New Roman"/>
          <w:sz w:val="28"/>
          <w:szCs w:val="28"/>
        </w:rPr>
        <w:t>Специалисты советуют обучать детей игре в шахма</w:t>
      </w:r>
      <w:r w:rsidRPr="006D5A18">
        <w:rPr>
          <w:rFonts w:ascii="Times New Roman" w:hAnsi="Times New Roman" w:cs="Times New Roman"/>
          <w:sz w:val="28"/>
          <w:szCs w:val="28"/>
        </w:rPr>
        <w:t>ты с самого ран</w:t>
      </w:r>
      <w:r w:rsidR="00C76C53" w:rsidRPr="006D5A18">
        <w:rPr>
          <w:rFonts w:ascii="Times New Roman" w:hAnsi="Times New Roman" w:cs="Times New Roman"/>
          <w:sz w:val="28"/>
          <w:szCs w:val="28"/>
        </w:rPr>
        <w:t>него возраста [3</w:t>
      </w:r>
      <w:r w:rsidR="00E95B74" w:rsidRPr="006D5A18">
        <w:rPr>
          <w:rFonts w:ascii="Times New Roman" w:hAnsi="Times New Roman" w:cs="Times New Roman"/>
          <w:sz w:val="28"/>
          <w:szCs w:val="28"/>
        </w:rPr>
        <w:t xml:space="preserve">]. Если на начальном этапе привить </w:t>
      </w:r>
      <w:r w:rsidR="00E95B74" w:rsidRPr="006D5A18">
        <w:rPr>
          <w:rFonts w:ascii="Times New Roman" w:hAnsi="Times New Roman" w:cs="Times New Roman"/>
          <w:sz w:val="28"/>
          <w:szCs w:val="28"/>
        </w:rPr>
        <w:lastRenderedPageBreak/>
        <w:t>любовь к этой игре, то это положительно скажется на интеллектуальном и личностном развитии ребенка. Школьники учатся логически мыслить, концентрироваться, запоминать информацию. Более того, игра в шахматы развивает у них волю к победе, твердость характера. Проигрыш партии - это тоже важный элемент воспитания. Ребенок учится проигрывать, анализировать собственные ошиб</w:t>
      </w:r>
      <w:r w:rsidRPr="006D5A18">
        <w:rPr>
          <w:rFonts w:ascii="Times New Roman" w:hAnsi="Times New Roman" w:cs="Times New Roman"/>
          <w:sz w:val="28"/>
          <w:szCs w:val="28"/>
        </w:rPr>
        <w:t>ки</w:t>
      </w:r>
      <w:r w:rsidR="00C76C53" w:rsidRPr="006D5A18">
        <w:rPr>
          <w:rFonts w:ascii="Times New Roman" w:hAnsi="Times New Roman" w:cs="Times New Roman"/>
          <w:sz w:val="28"/>
          <w:szCs w:val="28"/>
        </w:rPr>
        <w:t>, приобретать неоценимый опыт [2</w:t>
      </w:r>
      <w:r w:rsidRPr="006D5A18">
        <w:rPr>
          <w:rFonts w:ascii="Times New Roman" w:hAnsi="Times New Roman" w:cs="Times New Roman"/>
          <w:sz w:val="28"/>
          <w:szCs w:val="28"/>
        </w:rPr>
        <w:t>]</w:t>
      </w:r>
      <w:r w:rsidR="00E95B74" w:rsidRPr="006D5A18">
        <w:rPr>
          <w:rFonts w:ascii="Times New Roman" w:hAnsi="Times New Roman" w:cs="Times New Roman"/>
          <w:sz w:val="28"/>
          <w:szCs w:val="28"/>
        </w:rPr>
        <w:t>.</w:t>
      </w:r>
    </w:p>
    <w:p w14:paraId="36F88FFD" w14:textId="77777777" w:rsidR="00A52665" w:rsidRPr="006D5A18" w:rsidRDefault="00A52665" w:rsidP="00E95B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D31F7" w14:textId="52E7B373" w:rsidR="00203611" w:rsidRPr="006D5A18" w:rsidRDefault="00514656" w:rsidP="00850429">
      <w:pPr>
        <w:pStyle w:val="a3"/>
        <w:numPr>
          <w:ilvl w:val="1"/>
          <w:numId w:val="6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 </w:t>
      </w:r>
      <w:r w:rsidR="00850429" w:rsidRPr="006D5A18">
        <w:rPr>
          <w:rFonts w:ascii="Times New Roman" w:hAnsi="Times New Roman" w:cs="Times New Roman"/>
          <w:sz w:val="28"/>
          <w:szCs w:val="28"/>
        </w:rPr>
        <w:t>Кожно-гальваническая реакция</w:t>
      </w:r>
    </w:p>
    <w:p w14:paraId="3D2C5CC9" w14:textId="77777777" w:rsidR="009740E6" w:rsidRPr="006D5A18" w:rsidRDefault="009740E6" w:rsidP="00FC3357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786C0A" w14:textId="15008039" w:rsidR="00514656" w:rsidRPr="006D5A18" w:rsidRDefault="00850429" w:rsidP="001653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Кожно-гальваническая реакция (КГР) - это изменение разности потенциалов и снижение электрического сопротивления между двумя участками поверхности кожи, которое характеризует нервно-эмоциональное состояние организма</w:t>
      </w:r>
      <w:r w:rsidR="00C76C53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. Исследования КГР проводят для изучения психофизиологических реакций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человека, особенностей его личности и 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уровня активности симпатической 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нервной системы, что широко исп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ользуют в психофизиологических, 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физиологических и клинико-физи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ологических, криминалистических 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исследованиях в качестве высокочувствительного, простого и технически 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легко определяемого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показателя, а также для оценки нейропсихического напряжения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C76C53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</w:t>
      </w:r>
      <w:r w:rsidR="00165389"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D5A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AA7A4C" w14:textId="77777777" w:rsidR="00B34344" w:rsidRPr="006D5A18" w:rsidRDefault="00B34344" w:rsidP="00FC335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87EFF" w14:textId="32108D1D" w:rsidR="00200A18" w:rsidRPr="006D5A18" w:rsidRDefault="00203611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t xml:space="preserve">Глава 2. </w:t>
      </w:r>
      <w:r w:rsidR="007736BD" w:rsidRPr="006D5A18">
        <w:rPr>
          <w:rFonts w:ascii="Times New Roman" w:hAnsi="Times New Roman" w:cs="Times New Roman"/>
          <w:b/>
          <w:bCs/>
          <w:sz w:val="28"/>
          <w:szCs w:val="28"/>
        </w:rPr>
        <w:t>Методика и ход исследования</w:t>
      </w:r>
    </w:p>
    <w:p w14:paraId="3157CF01" w14:textId="77777777" w:rsidR="00DF5DE5" w:rsidRPr="006D5A18" w:rsidRDefault="00DF5DE5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CDE92" w14:textId="4A73B827" w:rsidR="00081183" w:rsidRPr="006D5A18" w:rsidRDefault="00900040" w:rsidP="009000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2. </w:t>
      </w:r>
      <w:r w:rsidR="00200A18" w:rsidRPr="006D5A18">
        <w:rPr>
          <w:rFonts w:ascii="Times New Roman" w:hAnsi="Times New Roman" w:cs="Times New Roman"/>
          <w:sz w:val="28"/>
          <w:szCs w:val="28"/>
        </w:rPr>
        <w:t xml:space="preserve">1. </w:t>
      </w:r>
      <w:r w:rsidR="00165389" w:rsidRPr="006D5A18">
        <w:rPr>
          <w:rFonts w:ascii="Times New Roman" w:hAnsi="Times New Roman" w:cs="Times New Roman"/>
          <w:sz w:val="28"/>
          <w:szCs w:val="28"/>
        </w:rPr>
        <w:t>Измерение кожно-гальванической реакции</w:t>
      </w:r>
    </w:p>
    <w:p w14:paraId="44D67314" w14:textId="77777777" w:rsidR="00900040" w:rsidRPr="006D5A18" w:rsidRDefault="00900040" w:rsidP="00900040">
      <w:pPr>
        <w:rPr>
          <w:sz w:val="28"/>
          <w:szCs w:val="28"/>
        </w:rPr>
      </w:pPr>
    </w:p>
    <w:p w14:paraId="1636CE08" w14:textId="71F01191" w:rsidR="00900040" w:rsidRPr="006D5A18" w:rsidRDefault="00900040" w:rsidP="0077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Для проведения данного исследования использовался сенсор кожно-гальванической реакции (КГР) набора BITRONICS LAB, позволяющий исследовать электрическую активность кожи (ЭАК)</w:t>
      </w:r>
      <w:r w:rsidR="00A95671" w:rsidRPr="006D5A18">
        <w:rPr>
          <w:rFonts w:ascii="Times New Roman" w:hAnsi="Times New Roman" w:cs="Times New Roman"/>
          <w:sz w:val="28"/>
          <w:szCs w:val="28"/>
        </w:rPr>
        <w:t xml:space="preserve"> (рис.1)</w:t>
      </w:r>
      <w:r w:rsidRPr="006D5A18">
        <w:rPr>
          <w:rFonts w:ascii="Times New Roman" w:hAnsi="Times New Roman" w:cs="Times New Roman"/>
          <w:sz w:val="28"/>
          <w:szCs w:val="28"/>
        </w:rPr>
        <w:t>.</w:t>
      </w:r>
    </w:p>
    <w:p w14:paraId="1D9F4BB8" w14:textId="5E0D4984" w:rsidR="00900040" w:rsidRPr="006D5A18" w:rsidRDefault="00900040" w:rsidP="0077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Для подключения сенсора КГР были необходимы: центральный модуль; сенсор КГР; кабель для подключения центрального модуля к ПК; два электрода –прищепки.</w:t>
      </w:r>
    </w:p>
    <w:p w14:paraId="1B834A07" w14:textId="4B549481" w:rsidR="00203611" w:rsidRPr="006D5A18" w:rsidRDefault="007736BD" w:rsidP="0077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lastRenderedPageBreak/>
        <w:t>Сначала был подключен</w:t>
      </w:r>
      <w:r w:rsidR="00900040" w:rsidRPr="006D5A18">
        <w:rPr>
          <w:rFonts w:ascii="Times New Roman" w:hAnsi="Times New Roman" w:cs="Times New Roman"/>
          <w:sz w:val="28"/>
          <w:szCs w:val="28"/>
        </w:rPr>
        <w:t xml:space="preserve"> центральный модуль к компьютеру. Далее з</w:t>
      </w:r>
      <w:r w:rsidRPr="006D5A18">
        <w:rPr>
          <w:rFonts w:ascii="Times New Roman" w:hAnsi="Times New Roman" w:cs="Times New Roman"/>
          <w:sz w:val="28"/>
          <w:szCs w:val="28"/>
        </w:rPr>
        <w:t>акреплены</w:t>
      </w:r>
      <w:r w:rsidR="00900040" w:rsidRPr="006D5A18">
        <w:rPr>
          <w:rFonts w:ascii="Times New Roman" w:hAnsi="Times New Roman" w:cs="Times New Roman"/>
          <w:sz w:val="28"/>
          <w:szCs w:val="28"/>
        </w:rPr>
        <w:t xml:space="preserve"> электроды-прище</w:t>
      </w:r>
      <w:r w:rsidRPr="006D5A18">
        <w:rPr>
          <w:rFonts w:ascii="Times New Roman" w:hAnsi="Times New Roman" w:cs="Times New Roman"/>
          <w:sz w:val="28"/>
          <w:szCs w:val="28"/>
        </w:rPr>
        <w:t xml:space="preserve">пки на пальцах руки испытуемого и подключены электроды к сенсору КГР. Запустили программу BiTronics Studio. По графику и показателям получали визуальные и цифровые данные изменения показателей. </w:t>
      </w:r>
    </w:p>
    <w:p w14:paraId="607F2573" w14:textId="77777777" w:rsidR="007736BD" w:rsidRPr="006D5A18" w:rsidRDefault="007736BD" w:rsidP="0077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C91E2" w14:textId="70665C7C" w:rsidR="00081183" w:rsidRPr="006D5A18" w:rsidRDefault="00900040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noProof/>
          <w:sz w:val="28"/>
          <w:szCs w:val="28"/>
          <w:lang w:eastAsia="ru-RU"/>
        </w:rPr>
        <w:drawing>
          <wp:inline distT="0" distB="0" distL="0" distR="0" wp14:anchorId="21F6E621" wp14:editId="7920F2BC">
            <wp:extent cx="2019300" cy="2692400"/>
            <wp:effectExtent l="0" t="0" r="0" b="0"/>
            <wp:docPr id="7" name="Рисунок 7" descr="https://sun9-18.userapi.com/impg/vF0rH9QcLPDJj80UNY1xzh352lr7vBdsKKUdIA/QyyVZJpe5ck.jpg?size=1620x2160&amp;quality=95&amp;sign=5b940a246c75ba5972df63d64c973a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8.userapi.com/impg/vF0rH9QcLPDJj80UNY1xzh352lr7vBdsKKUdIA/QyyVZJpe5ck.jpg?size=1620x2160&amp;quality=95&amp;sign=5b940a246c75ba5972df63d64c973ab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26" w14:textId="77777777" w:rsidR="00081183" w:rsidRPr="006D5A18" w:rsidRDefault="00081183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4460B" w14:textId="2A2DF681" w:rsidR="002178C3" w:rsidRPr="006D5A18" w:rsidRDefault="00A63825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Рисунок</w:t>
      </w:r>
      <w:r w:rsidR="002178C3" w:rsidRPr="006D5A18">
        <w:rPr>
          <w:rFonts w:ascii="Times New Roman" w:hAnsi="Times New Roman" w:cs="Times New Roman"/>
          <w:sz w:val="28"/>
          <w:szCs w:val="28"/>
        </w:rPr>
        <w:t xml:space="preserve"> 1. </w:t>
      </w:r>
      <w:r w:rsidR="007736BD" w:rsidRPr="006D5A18">
        <w:rPr>
          <w:rFonts w:ascii="Times New Roman" w:hAnsi="Times New Roman" w:cs="Times New Roman"/>
          <w:sz w:val="28"/>
          <w:szCs w:val="28"/>
        </w:rPr>
        <w:t>Установка для измерения кожно-гальванической реакции (КГР) набора BITRONICS LAB.</w:t>
      </w:r>
    </w:p>
    <w:p w14:paraId="40566930" w14:textId="7CBC6DC8" w:rsidR="00262B72" w:rsidRPr="006D5A18" w:rsidRDefault="00262B72" w:rsidP="00262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Уровень КГР выступает как показатель функционального состояния центральной нервной системы: сопротивление кожи повышается при расслабленном состоянии, понижается при активации.</w:t>
      </w:r>
    </w:p>
    <w:p w14:paraId="0DE9840A" w14:textId="58CC21D5" w:rsidR="00BF172F" w:rsidRPr="006D5A18" w:rsidRDefault="00BF172F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794DC" w14:textId="36FEFC1D" w:rsidR="00203611" w:rsidRPr="006D5A18" w:rsidRDefault="007736BD" w:rsidP="007736BD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Ход исследования</w:t>
      </w:r>
    </w:p>
    <w:p w14:paraId="6F1AA56C" w14:textId="77777777" w:rsidR="007736BD" w:rsidRPr="006D5A18" w:rsidRDefault="007736BD" w:rsidP="007736B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AC995CC" w14:textId="5D28EA4F" w:rsidR="0099722F" w:rsidRPr="006D5A18" w:rsidRDefault="007736BD" w:rsidP="00FC335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В исследован</w:t>
      </w:r>
      <w:r w:rsidR="00BA3902" w:rsidRPr="006D5A18">
        <w:rPr>
          <w:rFonts w:ascii="Times New Roman" w:hAnsi="Times New Roman" w:cs="Times New Roman"/>
          <w:sz w:val="28"/>
          <w:szCs w:val="28"/>
        </w:rPr>
        <w:t>ии принимали участие 2 группы школьников (13-15 лет) по 20 человек. Участники первой опытной группы – практикующие шахматисты (</w:t>
      </w:r>
      <w:r w:rsidR="00C552CC">
        <w:rPr>
          <w:rFonts w:ascii="Times New Roman" w:hAnsi="Times New Roman" w:cs="Times New Roman"/>
          <w:sz w:val="28"/>
          <w:szCs w:val="28"/>
        </w:rPr>
        <w:t>регулярно участвуют в соревнованиях по шахматам</w:t>
      </w:r>
      <w:r w:rsidR="00BA3902" w:rsidRPr="006D5A18">
        <w:rPr>
          <w:rFonts w:ascii="Times New Roman" w:hAnsi="Times New Roman" w:cs="Times New Roman"/>
          <w:sz w:val="28"/>
          <w:szCs w:val="28"/>
        </w:rPr>
        <w:t xml:space="preserve">). Участники 2- ой опытной группы не практикуют игру в шахматы. Эксперимент проводился с каждым участником индивидуально, в спокойной обстановке. </w:t>
      </w:r>
    </w:p>
    <w:p w14:paraId="1FBF6F98" w14:textId="1DE41728" w:rsidR="00BA3902" w:rsidRPr="006D5A18" w:rsidRDefault="00BA3902" w:rsidP="00FC335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На первом этапе исследования</w:t>
      </w:r>
      <w:r w:rsidR="00210D75" w:rsidRPr="006D5A18">
        <w:rPr>
          <w:rFonts w:ascii="Times New Roman" w:hAnsi="Times New Roman" w:cs="Times New Roman"/>
          <w:sz w:val="28"/>
          <w:szCs w:val="28"/>
        </w:rPr>
        <w:t xml:space="preserve"> с каждым участником была проведена практическая работа «Определение типа ВНД с помощью регистрации КГР». </w:t>
      </w:r>
      <w:r w:rsidR="00210D75" w:rsidRPr="006D5A18">
        <w:rPr>
          <w:rFonts w:ascii="Times New Roman" w:hAnsi="Times New Roman" w:cs="Times New Roman"/>
          <w:sz w:val="28"/>
          <w:szCs w:val="28"/>
        </w:rPr>
        <w:lastRenderedPageBreak/>
        <w:t xml:space="preserve">Данная работа знакомила школьников с установкой для измерения КГР, стабилизировала эмоциональное состояние при знакомстве подростков с новым оборудованием. Этот этап необходим для получения наиболее достоверных результатов исследования. </w:t>
      </w:r>
    </w:p>
    <w:p w14:paraId="0BB6EEFD" w14:textId="074FD046" w:rsidR="00210D75" w:rsidRPr="006D5A18" w:rsidRDefault="00210D75" w:rsidP="00FC335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r w:rsidR="00A95671" w:rsidRPr="006D5A18">
        <w:rPr>
          <w:rFonts w:ascii="Times New Roman" w:hAnsi="Times New Roman" w:cs="Times New Roman"/>
          <w:sz w:val="28"/>
          <w:szCs w:val="28"/>
        </w:rPr>
        <w:t>производилась регистрация среднего показателя КГР в течении 3-х минут в спокойном состоянии (участник рассматривал картинки из детской книги).</w:t>
      </w:r>
    </w:p>
    <w:p w14:paraId="2BDC5B9A" w14:textId="7BE0B4FA" w:rsidR="0099722F" w:rsidRPr="006D5A18" w:rsidRDefault="00A95671" w:rsidP="00A956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На третьем этапе производилась регистрация среднего показателя КГР в течении 3-х минут при психофизиологическом тестирование на эмоциональную         устойчивость при умственной нагрузке. </w:t>
      </w:r>
    </w:p>
    <w:p w14:paraId="5E6EB218" w14:textId="078C8F0D" w:rsidR="00F7269B" w:rsidRPr="006D5A18" w:rsidRDefault="00A95671" w:rsidP="00A956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Далее проводилась обработка полученных результатов. </w:t>
      </w:r>
    </w:p>
    <w:p w14:paraId="3C8F259B" w14:textId="77777777" w:rsidR="00F7269B" w:rsidRPr="006D5A18" w:rsidRDefault="00F7269B" w:rsidP="00FC3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00C8D" w14:textId="77777777" w:rsidR="00DC23BC" w:rsidRPr="006D5A18" w:rsidRDefault="00DC23BC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t>Глава 3. Результаты собственных исследований</w:t>
      </w:r>
    </w:p>
    <w:p w14:paraId="543E84C4" w14:textId="77777777" w:rsidR="00DC23BC" w:rsidRPr="006D5A18" w:rsidRDefault="00DC23BC" w:rsidP="00FC3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8E99D" w14:textId="3DC0A3B4" w:rsidR="00203611" w:rsidRPr="006D5A18" w:rsidRDefault="00DC23BC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3.1. </w:t>
      </w:r>
      <w:r w:rsidR="00A95671" w:rsidRPr="006D5A18">
        <w:rPr>
          <w:rFonts w:ascii="Times New Roman" w:hAnsi="Times New Roman" w:cs="Times New Roman"/>
          <w:sz w:val="28"/>
          <w:szCs w:val="28"/>
        </w:rPr>
        <w:t>Психофизиологическое тестирование на эмоциональную         устойчивость при умственной нагрузке</w:t>
      </w:r>
    </w:p>
    <w:p w14:paraId="4EB42E9C" w14:textId="77777777" w:rsidR="00B74677" w:rsidRPr="006D5A18" w:rsidRDefault="00B74677" w:rsidP="003F2D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41ECA1" w14:textId="0EB946B1" w:rsidR="00050932" w:rsidRPr="006D5A18" w:rsidRDefault="001632FF" w:rsidP="003F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Для проведения психофизиологическое тестирования на эмоциональную         устойчивость при умственной нагрузке</w:t>
      </w:r>
      <w:r w:rsidR="003F2D94" w:rsidRPr="006D5A18">
        <w:rPr>
          <w:rFonts w:ascii="Times New Roman" w:hAnsi="Times New Roman" w:cs="Times New Roman"/>
          <w:sz w:val="28"/>
          <w:szCs w:val="28"/>
        </w:rPr>
        <w:t xml:space="preserve"> был составлен</w:t>
      </w:r>
      <w:r w:rsidRPr="006D5A18">
        <w:rPr>
          <w:rFonts w:ascii="Times New Roman" w:hAnsi="Times New Roman" w:cs="Times New Roman"/>
          <w:sz w:val="28"/>
          <w:szCs w:val="28"/>
        </w:rPr>
        <w:t xml:space="preserve"> </w:t>
      </w:r>
      <w:r w:rsidR="003F2D94" w:rsidRPr="006D5A18">
        <w:rPr>
          <w:rFonts w:ascii="Times New Roman" w:hAnsi="Times New Roman" w:cs="Times New Roman"/>
          <w:sz w:val="28"/>
          <w:szCs w:val="28"/>
        </w:rPr>
        <w:t xml:space="preserve">метод, включающий </w:t>
      </w:r>
      <w:r w:rsidRPr="006D5A18">
        <w:rPr>
          <w:rFonts w:ascii="Times New Roman" w:hAnsi="Times New Roman" w:cs="Times New Roman"/>
          <w:sz w:val="28"/>
          <w:szCs w:val="28"/>
        </w:rPr>
        <w:t>измерение КГР в спокойном состоянии и при решении «Карты цифр»</w:t>
      </w:r>
      <w:r w:rsidR="003F2D94" w:rsidRPr="006D5A18">
        <w:rPr>
          <w:rFonts w:ascii="Times New Roman" w:hAnsi="Times New Roman" w:cs="Times New Roman"/>
          <w:sz w:val="28"/>
          <w:szCs w:val="28"/>
        </w:rPr>
        <w:t xml:space="preserve"> (рис. 2)</w:t>
      </w:r>
      <w:r w:rsidRPr="006D5A18">
        <w:rPr>
          <w:rFonts w:ascii="Times New Roman" w:hAnsi="Times New Roman" w:cs="Times New Roman"/>
          <w:sz w:val="28"/>
          <w:szCs w:val="28"/>
        </w:rPr>
        <w:t xml:space="preserve">, </w:t>
      </w:r>
      <w:r w:rsidR="003F2D94" w:rsidRPr="006D5A18">
        <w:rPr>
          <w:rFonts w:ascii="Times New Roman" w:hAnsi="Times New Roman" w:cs="Times New Roman"/>
          <w:sz w:val="28"/>
          <w:szCs w:val="28"/>
        </w:rPr>
        <w:t xml:space="preserve">где в </w:t>
      </w:r>
      <w:r w:rsidRPr="006D5A18">
        <w:rPr>
          <w:rFonts w:ascii="Times New Roman" w:hAnsi="Times New Roman" w:cs="Times New Roman"/>
          <w:sz w:val="28"/>
          <w:szCs w:val="28"/>
        </w:rPr>
        <w:t>разном порядке расположены на</w:t>
      </w:r>
      <w:r w:rsidR="003F2D94" w:rsidRPr="006D5A18">
        <w:rPr>
          <w:rFonts w:ascii="Times New Roman" w:hAnsi="Times New Roman" w:cs="Times New Roman"/>
          <w:sz w:val="28"/>
          <w:szCs w:val="28"/>
        </w:rPr>
        <w:t xml:space="preserve">писанные разными шрифтами цифры </w:t>
      </w:r>
      <w:r w:rsidRPr="006D5A18">
        <w:rPr>
          <w:rFonts w:ascii="Times New Roman" w:hAnsi="Times New Roman" w:cs="Times New Roman"/>
          <w:sz w:val="28"/>
          <w:szCs w:val="28"/>
        </w:rPr>
        <w:t>от 1 до 90. Испытуемые по команде</w:t>
      </w:r>
      <w:r w:rsidR="003F2D94" w:rsidRPr="006D5A18">
        <w:rPr>
          <w:rFonts w:ascii="Times New Roman" w:hAnsi="Times New Roman" w:cs="Times New Roman"/>
          <w:sz w:val="28"/>
          <w:szCs w:val="28"/>
        </w:rPr>
        <w:t xml:space="preserve"> экспериментатора, не пользуясь </w:t>
      </w:r>
      <w:r w:rsidRPr="006D5A18">
        <w:rPr>
          <w:rFonts w:ascii="Times New Roman" w:hAnsi="Times New Roman" w:cs="Times New Roman"/>
          <w:sz w:val="28"/>
          <w:szCs w:val="28"/>
        </w:rPr>
        <w:t xml:space="preserve">указкой или карандашом, а только </w:t>
      </w:r>
      <w:r w:rsidR="003F2D94" w:rsidRPr="006D5A18">
        <w:rPr>
          <w:rFonts w:ascii="Times New Roman" w:hAnsi="Times New Roman" w:cs="Times New Roman"/>
          <w:sz w:val="28"/>
          <w:szCs w:val="28"/>
        </w:rPr>
        <w:t>с помощью глаз находят цифры по порядку</w:t>
      </w:r>
      <w:r w:rsidR="00C76C53" w:rsidRPr="006D5A18">
        <w:rPr>
          <w:rFonts w:ascii="Times New Roman" w:hAnsi="Times New Roman" w:cs="Times New Roman"/>
          <w:sz w:val="28"/>
          <w:szCs w:val="28"/>
        </w:rPr>
        <w:t xml:space="preserve"> [4</w:t>
      </w:r>
      <w:r w:rsidR="00B85B89" w:rsidRPr="006D5A18">
        <w:rPr>
          <w:rFonts w:ascii="Times New Roman" w:hAnsi="Times New Roman" w:cs="Times New Roman"/>
          <w:sz w:val="28"/>
          <w:szCs w:val="28"/>
        </w:rPr>
        <w:t>]</w:t>
      </w:r>
      <w:r w:rsidR="003F2D94" w:rsidRPr="006D5A18">
        <w:rPr>
          <w:rFonts w:ascii="Times New Roman" w:hAnsi="Times New Roman" w:cs="Times New Roman"/>
          <w:sz w:val="28"/>
          <w:szCs w:val="28"/>
        </w:rPr>
        <w:t>.</w:t>
      </w:r>
      <w:r w:rsidR="00E41124" w:rsidRPr="006D5A18">
        <w:rPr>
          <w:rFonts w:ascii="Times New Roman" w:hAnsi="Times New Roman" w:cs="Times New Roman"/>
          <w:sz w:val="28"/>
          <w:szCs w:val="28"/>
        </w:rPr>
        <w:t xml:space="preserve"> Задание выполняется на время.</w:t>
      </w:r>
    </w:p>
    <w:p w14:paraId="34CE520D" w14:textId="3BE3D585" w:rsidR="00203611" w:rsidRPr="006D5A18" w:rsidRDefault="00050932" w:rsidP="000509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2481ED" wp14:editId="1B77DA52">
            <wp:extent cx="3397250" cy="2038350"/>
            <wp:effectExtent l="0" t="0" r="0" b="0"/>
            <wp:docPr id="14" name="Рисунок 14" descr="https://sun9-10.userapi.com/impf/c11089/v11089092/c82/hrIsQ0GWItw.jpg?size=2105x1263&amp;quality=96&amp;sign=c148c4aedbc08deb65c28100af0080c4&amp;c_uniq_tag=kLYdWJ2afWkyJo5MDztR8ii5N2CyMQduUhrZ1Wwpj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0.userapi.com/impf/c11089/v11089092/c82/hrIsQ0GWItw.jpg?size=2105x1263&amp;quality=96&amp;sign=c148c4aedbc08deb65c28100af0080c4&amp;c_uniq_tag=kLYdWJ2afWkyJo5MDztR8ii5N2CyMQduUhrZ1Wwpjd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605" cy="20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D617" w14:textId="2BCBEEAD" w:rsidR="00050932" w:rsidRPr="006D5A18" w:rsidRDefault="00050932" w:rsidP="00050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Рисунок 2. «Карта цифр»</w:t>
      </w:r>
    </w:p>
    <w:p w14:paraId="2E83208A" w14:textId="77777777" w:rsidR="00050932" w:rsidRPr="006D5A18" w:rsidRDefault="00050932" w:rsidP="000509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426C01" w14:textId="3B6D43EE" w:rsidR="003F2D94" w:rsidRPr="006D5A18" w:rsidRDefault="003F2D94" w:rsidP="003F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Решение данного задания соответствует ряду критериев, которые были необхо</w:t>
      </w:r>
      <w:r w:rsidR="00E41124" w:rsidRPr="006D5A18">
        <w:rPr>
          <w:rFonts w:ascii="Times New Roman" w:hAnsi="Times New Roman" w:cs="Times New Roman"/>
          <w:sz w:val="28"/>
          <w:szCs w:val="28"/>
        </w:rPr>
        <w:t>димы для установления связи между игрой в шахматы и эмоциональной устойчивостью</w:t>
      </w:r>
      <w:r w:rsidRPr="006D5A18">
        <w:rPr>
          <w:rFonts w:ascii="Times New Roman" w:hAnsi="Times New Roman" w:cs="Times New Roman"/>
          <w:sz w:val="28"/>
          <w:szCs w:val="28"/>
        </w:rPr>
        <w:t>:</w:t>
      </w:r>
    </w:p>
    <w:p w14:paraId="5E8C9731" w14:textId="145975E5" w:rsidR="003F2D94" w:rsidRPr="006D5A18" w:rsidRDefault="00B678DB" w:rsidP="003F2D94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Простота использования. Д</w:t>
      </w:r>
      <w:r w:rsidR="003F2D94" w:rsidRPr="006D5A18">
        <w:rPr>
          <w:rFonts w:ascii="Times New Roman" w:hAnsi="Times New Roman" w:cs="Times New Roman"/>
          <w:sz w:val="28"/>
          <w:szCs w:val="28"/>
        </w:rPr>
        <w:t>ля решения «Карты цифр» не нужды специализированные знания, с этим заданием справится каждый школьник</w:t>
      </w:r>
      <w:r w:rsidRPr="006D5A18">
        <w:rPr>
          <w:rFonts w:ascii="Times New Roman" w:hAnsi="Times New Roman" w:cs="Times New Roman"/>
          <w:sz w:val="28"/>
          <w:szCs w:val="28"/>
        </w:rPr>
        <w:t>.</w:t>
      </w:r>
    </w:p>
    <w:p w14:paraId="018D94C1" w14:textId="6B845B7E" w:rsidR="00B678DB" w:rsidRPr="006D5A18" w:rsidRDefault="00B678DB" w:rsidP="00B678D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Умственная нагрузка. При решении задания проверяется скорость умственных операций, объём памяти и концентрация внимания. Эти навыки развиваются при игре в шахматы. </w:t>
      </w:r>
    </w:p>
    <w:p w14:paraId="477E05E0" w14:textId="21F53F7D" w:rsidR="00E41124" w:rsidRPr="006D5A18" w:rsidRDefault="00B678DB" w:rsidP="00B678D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Эмоциональная нагрузка. </w:t>
      </w:r>
      <w:r w:rsidR="00E41124" w:rsidRPr="006D5A18">
        <w:rPr>
          <w:rFonts w:ascii="Times New Roman" w:hAnsi="Times New Roman" w:cs="Times New Roman"/>
          <w:sz w:val="28"/>
          <w:szCs w:val="28"/>
        </w:rPr>
        <w:t>Выполнение задания на время, что, как и в шахматах, увеличивает эмоциональное напряжение. Также в процессе поиска цифр школьник сталкивается с эмоциональным напряжением, как и при игре в шахматы (соответственно быстрое нахождение цифр – выигрышные ходы, затруднение в поиске – сложная ситуация в партии).</w:t>
      </w:r>
    </w:p>
    <w:p w14:paraId="58915A6D" w14:textId="77777777" w:rsidR="00E41124" w:rsidRPr="006D5A18" w:rsidRDefault="00E41124" w:rsidP="00E41124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19F46F4" w14:textId="3649FC3F" w:rsidR="00B678DB" w:rsidRPr="006D5A18" w:rsidRDefault="00E41124" w:rsidP="00A96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 При тестировании </w:t>
      </w:r>
      <w:r w:rsidR="00A9684C" w:rsidRPr="006D5A18">
        <w:rPr>
          <w:rFonts w:ascii="Times New Roman" w:hAnsi="Times New Roman" w:cs="Times New Roman"/>
          <w:sz w:val="28"/>
          <w:szCs w:val="28"/>
        </w:rPr>
        <w:t>данного метода выявились значимые изменения в графике КГР у всех испытуемых</w:t>
      </w:r>
      <w:r w:rsidR="00050932" w:rsidRPr="006D5A18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A9684C" w:rsidRPr="006D5A18">
        <w:rPr>
          <w:rFonts w:ascii="Times New Roman" w:hAnsi="Times New Roman" w:cs="Times New Roman"/>
          <w:sz w:val="28"/>
          <w:szCs w:val="28"/>
        </w:rPr>
        <w:t xml:space="preserve">, которые свидетельствуют об эффективности умственной и эмоциональной нагрузки для проведения опыта. </w:t>
      </w:r>
    </w:p>
    <w:p w14:paraId="77B309FF" w14:textId="77777777" w:rsidR="00A9684C" w:rsidRPr="006D5A18" w:rsidRDefault="00A9684C" w:rsidP="00A96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F692C" w14:textId="3D89F44C" w:rsidR="00A9684C" w:rsidRPr="006D5A18" w:rsidRDefault="00A9684C" w:rsidP="00A96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694C0" w14:textId="0EE48314" w:rsidR="00A9684C" w:rsidRPr="006D5A18" w:rsidRDefault="00A9684C" w:rsidP="000509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314F1B" wp14:editId="56614D1E">
            <wp:extent cx="4390899" cy="2625052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90" cy="264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55474" w14:textId="5303B598" w:rsidR="00A9684C" w:rsidRPr="006D5A18" w:rsidRDefault="00A9684C" w:rsidP="00A96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Рисунок 3. </w:t>
      </w:r>
      <w:r w:rsidR="00050932" w:rsidRPr="006D5A18">
        <w:rPr>
          <w:rFonts w:ascii="Times New Roman" w:hAnsi="Times New Roman" w:cs="Times New Roman"/>
          <w:sz w:val="28"/>
          <w:szCs w:val="28"/>
        </w:rPr>
        <w:t>Изменение КГР сигнала в спокойном состоянии и при нагрузке (начало нагрузки выделено красной линией).</w:t>
      </w:r>
    </w:p>
    <w:p w14:paraId="505A650E" w14:textId="77777777" w:rsidR="00050932" w:rsidRPr="006D5A18" w:rsidRDefault="00050932" w:rsidP="00A96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97D6B" w14:textId="58C4425C" w:rsidR="00050932" w:rsidRPr="006D5A18" w:rsidRDefault="00050932" w:rsidP="00A96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Таким образом, с помощью данного метода можно проводить изучение эмоциональную устойчивости при умственной нагрузке у школьников. </w:t>
      </w:r>
    </w:p>
    <w:p w14:paraId="277F2A33" w14:textId="77777777" w:rsidR="001632FF" w:rsidRPr="006D5A18" w:rsidRDefault="001632FF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F4689" w14:textId="398C181D" w:rsidR="00237AB2" w:rsidRPr="006D5A18" w:rsidRDefault="00237AB2" w:rsidP="00FC33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E1B059" w14:textId="7599C2FF" w:rsidR="005860B1" w:rsidRPr="006D5A18" w:rsidRDefault="00DC23BC" w:rsidP="000509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3.2. </w:t>
      </w:r>
      <w:r w:rsidR="00050932" w:rsidRPr="006D5A18">
        <w:rPr>
          <w:rFonts w:ascii="Times New Roman" w:hAnsi="Times New Roman" w:cs="Times New Roman"/>
          <w:sz w:val="28"/>
          <w:szCs w:val="28"/>
        </w:rPr>
        <w:t>Сравнение степени эмоциональной устойчивости при умственной нагрузке у подростков-шахматистов и подростков, не играющих в шахматы, с помощью регистрации кожно-гальванической реакции.</w:t>
      </w:r>
    </w:p>
    <w:p w14:paraId="26DA9F3C" w14:textId="77777777" w:rsidR="00050932" w:rsidRPr="006D5A18" w:rsidRDefault="00050932" w:rsidP="000509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0B3BE" w14:textId="7D6DC99B" w:rsidR="00B85B89" w:rsidRPr="006D5A18" w:rsidRDefault="00944E5B" w:rsidP="00BA1E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  </w:t>
      </w:r>
      <w:r w:rsidR="00BA1E99" w:rsidRPr="006D5A18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в опытных группах, не играющих в шахматы подростков (табл.1) и школьников – шахматистов (табл. 2), фиксировалось среднее значение КГР в покое и среднее значение КГР при нагрузке, далее находилось отношение данных величин (табл. 1). При сравнении полученных отношений можно судить об уровне эмоциональной устойчивости при умственной нагрузке. </w:t>
      </w:r>
    </w:p>
    <w:p w14:paraId="5933DF70" w14:textId="0E083784" w:rsidR="00944E5B" w:rsidRPr="006D5A18" w:rsidRDefault="00C546A0" w:rsidP="00B85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Таблица 1. Показатели опытной группы школьников, не играющих в шахматы.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978"/>
        <w:gridCol w:w="1837"/>
      </w:tblGrid>
      <w:tr w:rsidR="00262B72" w:rsidRPr="006D5A18" w14:paraId="284D56C2" w14:textId="77777777" w:rsidTr="00262B72">
        <w:tc>
          <w:tcPr>
            <w:tcW w:w="2407" w:type="dxa"/>
          </w:tcPr>
          <w:p w14:paraId="5436B499" w14:textId="3CBD28B0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1BB3217" w14:textId="0B291B98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14:paraId="157D7466" w14:textId="7121667A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</w:tcPr>
          <w:p w14:paraId="08E730F2" w14:textId="0CC7CA4B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2B72" w:rsidRPr="006D5A18" w14:paraId="57434EF3" w14:textId="77777777" w:rsidTr="00262B72">
        <w:tc>
          <w:tcPr>
            <w:tcW w:w="2407" w:type="dxa"/>
          </w:tcPr>
          <w:p w14:paraId="0D67018A" w14:textId="6CFF30B6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Испытуемый</w:t>
            </w:r>
          </w:p>
        </w:tc>
        <w:tc>
          <w:tcPr>
            <w:tcW w:w="2407" w:type="dxa"/>
          </w:tcPr>
          <w:p w14:paraId="27D35E86" w14:textId="1C6CB8FA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  <w:p w14:paraId="43B2B697" w14:textId="3E4BE67D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КГР в покое (мВ)</w:t>
            </w:r>
          </w:p>
        </w:tc>
        <w:tc>
          <w:tcPr>
            <w:tcW w:w="2978" w:type="dxa"/>
          </w:tcPr>
          <w:p w14:paraId="2B8E1B23" w14:textId="77777777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значение</w:t>
            </w:r>
          </w:p>
          <w:p w14:paraId="3A13A62F" w14:textId="301E049A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КГР при нагрузке (мВ)</w:t>
            </w:r>
          </w:p>
        </w:tc>
        <w:tc>
          <w:tcPr>
            <w:tcW w:w="1837" w:type="dxa"/>
          </w:tcPr>
          <w:p w14:paraId="76B3260F" w14:textId="77777777" w:rsidR="00262B72" w:rsidRPr="006D5A18" w:rsidRDefault="00262B72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</w:t>
            </w:r>
          </w:p>
          <w:p w14:paraId="1EDB1F0F" w14:textId="545DFEDF" w:rsidR="00262B72" w:rsidRPr="006D5A18" w:rsidRDefault="00734751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262B72" w:rsidRPr="006D5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262B72" w:rsidRPr="006D5A18">
              <w:rPr>
                <w:rFonts w:ascii="Times New Roman" w:hAnsi="Times New Roman" w:cs="Times New Roman"/>
                <w:sz w:val="28"/>
                <w:szCs w:val="28"/>
              </w:rPr>
              <w:t>), %</w:t>
            </w:r>
          </w:p>
        </w:tc>
      </w:tr>
      <w:tr w:rsidR="00262B72" w:rsidRPr="006D5A18" w14:paraId="4BB0382A" w14:textId="77777777" w:rsidTr="00262B72">
        <w:tc>
          <w:tcPr>
            <w:tcW w:w="2407" w:type="dxa"/>
          </w:tcPr>
          <w:p w14:paraId="4C38AB93" w14:textId="39BA8B93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7" w:type="dxa"/>
          </w:tcPr>
          <w:p w14:paraId="351B0470" w14:textId="7DBC5812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2,324</w:t>
            </w:r>
          </w:p>
        </w:tc>
        <w:tc>
          <w:tcPr>
            <w:tcW w:w="2978" w:type="dxa"/>
          </w:tcPr>
          <w:p w14:paraId="688614F3" w14:textId="2021FC48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1,626</w:t>
            </w:r>
          </w:p>
        </w:tc>
        <w:tc>
          <w:tcPr>
            <w:tcW w:w="1837" w:type="dxa"/>
          </w:tcPr>
          <w:p w14:paraId="7ADEAD6D" w14:textId="647F6C17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262B72" w:rsidRPr="006D5A18" w14:paraId="081A8019" w14:textId="77777777" w:rsidTr="00262B72">
        <w:tc>
          <w:tcPr>
            <w:tcW w:w="2407" w:type="dxa"/>
          </w:tcPr>
          <w:p w14:paraId="42678FFB" w14:textId="7ED7E2F5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A0B592B" w14:textId="28F91F34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0,953</w:t>
            </w:r>
          </w:p>
        </w:tc>
        <w:tc>
          <w:tcPr>
            <w:tcW w:w="2978" w:type="dxa"/>
          </w:tcPr>
          <w:p w14:paraId="406876F3" w14:textId="6430C9F3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0,562</w:t>
            </w:r>
          </w:p>
        </w:tc>
        <w:tc>
          <w:tcPr>
            <w:tcW w:w="1837" w:type="dxa"/>
          </w:tcPr>
          <w:p w14:paraId="02A82831" w14:textId="441388C7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</w:tr>
      <w:tr w:rsidR="00262B72" w:rsidRPr="006D5A18" w14:paraId="746A99FB" w14:textId="77777777" w:rsidTr="00262B72">
        <w:tc>
          <w:tcPr>
            <w:tcW w:w="2407" w:type="dxa"/>
          </w:tcPr>
          <w:p w14:paraId="7BB0FD92" w14:textId="6CA6BBF2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4FFCCD9A" w14:textId="1E782A9F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1,355</w:t>
            </w:r>
          </w:p>
        </w:tc>
        <w:tc>
          <w:tcPr>
            <w:tcW w:w="2978" w:type="dxa"/>
          </w:tcPr>
          <w:p w14:paraId="30687C84" w14:textId="3B1435C2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0,975</w:t>
            </w:r>
          </w:p>
        </w:tc>
        <w:tc>
          <w:tcPr>
            <w:tcW w:w="1837" w:type="dxa"/>
          </w:tcPr>
          <w:p w14:paraId="337D9930" w14:textId="2DAEADF2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:rsidR="00262B72" w:rsidRPr="006D5A18" w14:paraId="2E132700" w14:textId="77777777" w:rsidTr="00262B72">
        <w:tc>
          <w:tcPr>
            <w:tcW w:w="2407" w:type="dxa"/>
          </w:tcPr>
          <w:p w14:paraId="38A22054" w14:textId="4ADAEE7A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3EBF10F4" w14:textId="73CB54DA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0,781</w:t>
            </w:r>
          </w:p>
        </w:tc>
        <w:tc>
          <w:tcPr>
            <w:tcW w:w="2978" w:type="dxa"/>
          </w:tcPr>
          <w:p w14:paraId="42FA43B2" w14:textId="20C47600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0,585</w:t>
            </w:r>
          </w:p>
        </w:tc>
        <w:tc>
          <w:tcPr>
            <w:tcW w:w="1837" w:type="dxa"/>
          </w:tcPr>
          <w:p w14:paraId="1603E274" w14:textId="103BFC61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262B72" w:rsidRPr="006D5A18" w14:paraId="118B040A" w14:textId="77777777" w:rsidTr="00262B72">
        <w:tc>
          <w:tcPr>
            <w:tcW w:w="2407" w:type="dxa"/>
          </w:tcPr>
          <w:p w14:paraId="2FCC00F2" w14:textId="68A7613D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404D0481" w14:textId="6460F86B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2,344</w:t>
            </w:r>
          </w:p>
        </w:tc>
        <w:tc>
          <w:tcPr>
            <w:tcW w:w="2978" w:type="dxa"/>
          </w:tcPr>
          <w:p w14:paraId="65B2925E" w14:textId="2EF4369B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1,476</w:t>
            </w:r>
          </w:p>
        </w:tc>
        <w:tc>
          <w:tcPr>
            <w:tcW w:w="1837" w:type="dxa"/>
          </w:tcPr>
          <w:p w14:paraId="0EA60142" w14:textId="1ABAB9F2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262B72" w:rsidRPr="006D5A18" w14:paraId="1473D0F0" w14:textId="77777777" w:rsidTr="00262B72">
        <w:tc>
          <w:tcPr>
            <w:tcW w:w="2407" w:type="dxa"/>
          </w:tcPr>
          <w:p w14:paraId="1D26BCEA" w14:textId="0CB9FA3E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14:paraId="722A2935" w14:textId="7C6E1E59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1,409</w:t>
            </w:r>
          </w:p>
        </w:tc>
        <w:tc>
          <w:tcPr>
            <w:tcW w:w="2978" w:type="dxa"/>
          </w:tcPr>
          <w:p w14:paraId="567BCC0A" w14:textId="4B561915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0,944</w:t>
            </w:r>
          </w:p>
        </w:tc>
        <w:tc>
          <w:tcPr>
            <w:tcW w:w="1837" w:type="dxa"/>
          </w:tcPr>
          <w:p w14:paraId="664F8A26" w14:textId="0DE55CC2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</w:tr>
      <w:tr w:rsidR="00262B72" w:rsidRPr="006D5A18" w14:paraId="5F46DB90" w14:textId="77777777" w:rsidTr="00262B72">
        <w:tc>
          <w:tcPr>
            <w:tcW w:w="2407" w:type="dxa"/>
          </w:tcPr>
          <w:p w14:paraId="3A2347B4" w14:textId="4F5FA79B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7" w:type="dxa"/>
          </w:tcPr>
          <w:p w14:paraId="768286ED" w14:textId="0F1DB0C6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2,182</w:t>
            </w:r>
          </w:p>
        </w:tc>
        <w:tc>
          <w:tcPr>
            <w:tcW w:w="2978" w:type="dxa"/>
          </w:tcPr>
          <w:p w14:paraId="087F1754" w14:textId="549F97DD" w:rsidR="00262B72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1,298</w:t>
            </w:r>
          </w:p>
        </w:tc>
        <w:tc>
          <w:tcPr>
            <w:tcW w:w="1837" w:type="dxa"/>
          </w:tcPr>
          <w:p w14:paraId="0EAEB448" w14:textId="1ADE58B7" w:rsidR="00262B72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</w:tr>
      <w:tr w:rsidR="00CC072F" w:rsidRPr="006D5A18" w14:paraId="1D4C2807" w14:textId="77777777" w:rsidTr="00262B72">
        <w:tc>
          <w:tcPr>
            <w:tcW w:w="2407" w:type="dxa"/>
          </w:tcPr>
          <w:p w14:paraId="62D3CAC0" w14:textId="799E2E02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7" w:type="dxa"/>
          </w:tcPr>
          <w:p w14:paraId="72160D3D" w14:textId="0B8D6ABF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1,567</w:t>
            </w:r>
          </w:p>
        </w:tc>
        <w:tc>
          <w:tcPr>
            <w:tcW w:w="2978" w:type="dxa"/>
          </w:tcPr>
          <w:p w14:paraId="5306CB74" w14:textId="79C533E6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837" w:type="dxa"/>
          </w:tcPr>
          <w:p w14:paraId="46B8095E" w14:textId="28041746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C072F" w:rsidRPr="006D5A18" w14:paraId="46E34A6C" w14:textId="77777777" w:rsidTr="00262B72">
        <w:tc>
          <w:tcPr>
            <w:tcW w:w="2407" w:type="dxa"/>
          </w:tcPr>
          <w:p w14:paraId="590679F6" w14:textId="0965A339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7" w:type="dxa"/>
          </w:tcPr>
          <w:p w14:paraId="6881C18F" w14:textId="6A38FF79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1,265</w:t>
            </w:r>
          </w:p>
        </w:tc>
        <w:tc>
          <w:tcPr>
            <w:tcW w:w="2978" w:type="dxa"/>
          </w:tcPr>
          <w:p w14:paraId="54EB7A11" w14:textId="768464FA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0,834</w:t>
            </w:r>
          </w:p>
        </w:tc>
        <w:tc>
          <w:tcPr>
            <w:tcW w:w="1837" w:type="dxa"/>
          </w:tcPr>
          <w:p w14:paraId="68B6C653" w14:textId="164CD64B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CC072F" w:rsidRPr="006D5A18" w14:paraId="6092A6FF" w14:textId="77777777" w:rsidTr="00262B72">
        <w:tc>
          <w:tcPr>
            <w:tcW w:w="2407" w:type="dxa"/>
          </w:tcPr>
          <w:p w14:paraId="355563B0" w14:textId="30D09451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7" w:type="dxa"/>
          </w:tcPr>
          <w:p w14:paraId="27DE15FE" w14:textId="10CD6B5C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1,648</w:t>
            </w:r>
          </w:p>
        </w:tc>
        <w:tc>
          <w:tcPr>
            <w:tcW w:w="2978" w:type="dxa"/>
          </w:tcPr>
          <w:p w14:paraId="0DFE7234" w14:textId="00DE7B43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1,021</w:t>
            </w:r>
          </w:p>
        </w:tc>
        <w:tc>
          <w:tcPr>
            <w:tcW w:w="1837" w:type="dxa"/>
          </w:tcPr>
          <w:p w14:paraId="756FE434" w14:textId="32087F5C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CC072F" w:rsidRPr="006D5A18" w14:paraId="2EFA7613" w14:textId="77777777" w:rsidTr="00262B72">
        <w:tc>
          <w:tcPr>
            <w:tcW w:w="2407" w:type="dxa"/>
          </w:tcPr>
          <w:p w14:paraId="5ED05752" w14:textId="30155110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7" w:type="dxa"/>
          </w:tcPr>
          <w:p w14:paraId="79B2D3E8" w14:textId="5D915897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0,516</w:t>
            </w:r>
          </w:p>
        </w:tc>
        <w:tc>
          <w:tcPr>
            <w:tcW w:w="2978" w:type="dxa"/>
          </w:tcPr>
          <w:p w14:paraId="5C78536E" w14:textId="70E01916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0,396</w:t>
            </w:r>
          </w:p>
        </w:tc>
        <w:tc>
          <w:tcPr>
            <w:tcW w:w="1837" w:type="dxa"/>
          </w:tcPr>
          <w:p w14:paraId="0F258F63" w14:textId="6146564C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CC072F" w:rsidRPr="006D5A18" w14:paraId="1DF8B68F" w14:textId="77777777" w:rsidTr="00262B72">
        <w:tc>
          <w:tcPr>
            <w:tcW w:w="2407" w:type="dxa"/>
          </w:tcPr>
          <w:p w14:paraId="7F393F3D" w14:textId="05149B00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7" w:type="dxa"/>
          </w:tcPr>
          <w:p w14:paraId="523BFAD9" w14:textId="7D1DD3A1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1,088</w:t>
            </w:r>
          </w:p>
        </w:tc>
        <w:tc>
          <w:tcPr>
            <w:tcW w:w="2978" w:type="dxa"/>
          </w:tcPr>
          <w:p w14:paraId="6213420D" w14:textId="245F074C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0,794</w:t>
            </w:r>
          </w:p>
        </w:tc>
        <w:tc>
          <w:tcPr>
            <w:tcW w:w="1837" w:type="dxa"/>
          </w:tcPr>
          <w:p w14:paraId="17D9EA28" w14:textId="48E03CE8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CC072F" w:rsidRPr="006D5A18" w14:paraId="306905AC" w14:textId="77777777" w:rsidTr="00262B72">
        <w:tc>
          <w:tcPr>
            <w:tcW w:w="2407" w:type="dxa"/>
          </w:tcPr>
          <w:p w14:paraId="579D90C9" w14:textId="3DE08E61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7" w:type="dxa"/>
          </w:tcPr>
          <w:p w14:paraId="52C859B7" w14:textId="492DD2EF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1,276</w:t>
            </w:r>
          </w:p>
        </w:tc>
        <w:tc>
          <w:tcPr>
            <w:tcW w:w="2978" w:type="dxa"/>
          </w:tcPr>
          <w:p w14:paraId="6B26B47E" w14:textId="4F679D65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0,778</w:t>
            </w:r>
          </w:p>
        </w:tc>
        <w:tc>
          <w:tcPr>
            <w:tcW w:w="1837" w:type="dxa"/>
          </w:tcPr>
          <w:p w14:paraId="46E73F02" w14:textId="78948980" w:rsidR="00CC072F" w:rsidRPr="006D5A18" w:rsidRDefault="00CC072F" w:rsidP="00CC07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</w:tr>
      <w:tr w:rsidR="00CC072F" w:rsidRPr="006D5A18" w14:paraId="7A1E0A83" w14:textId="77777777" w:rsidTr="00262B72">
        <w:tc>
          <w:tcPr>
            <w:tcW w:w="2407" w:type="dxa"/>
          </w:tcPr>
          <w:p w14:paraId="69C70627" w14:textId="3E6DC753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7" w:type="dxa"/>
          </w:tcPr>
          <w:p w14:paraId="1343FD28" w14:textId="44D06E0C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1,431</w:t>
            </w:r>
          </w:p>
        </w:tc>
        <w:tc>
          <w:tcPr>
            <w:tcW w:w="2978" w:type="dxa"/>
          </w:tcPr>
          <w:p w14:paraId="3253AC18" w14:textId="1D05BB02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0,973</w:t>
            </w:r>
          </w:p>
        </w:tc>
        <w:tc>
          <w:tcPr>
            <w:tcW w:w="1837" w:type="dxa"/>
          </w:tcPr>
          <w:p w14:paraId="4EFDCFE9" w14:textId="2D7F1261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CC072F" w:rsidRPr="006D5A18" w14:paraId="7BA500AC" w14:textId="77777777" w:rsidTr="00262B72">
        <w:tc>
          <w:tcPr>
            <w:tcW w:w="2407" w:type="dxa"/>
          </w:tcPr>
          <w:p w14:paraId="58274646" w14:textId="7C07AFA3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</w:tcPr>
          <w:p w14:paraId="75BFCC3C" w14:textId="369401C6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0,618</w:t>
            </w:r>
          </w:p>
        </w:tc>
        <w:tc>
          <w:tcPr>
            <w:tcW w:w="2978" w:type="dxa"/>
          </w:tcPr>
          <w:p w14:paraId="5A0B0DB6" w14:textId="4E5DAB80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0,537</w:t>
            </w:r>
          </w:p>
        </w:tc>
        <w:tc>
          <w:tcPr>
            <w:tcW w:w="1837" w:type="dxa"/>
          </w:tcPr>
          <w:p w14:paraId="7519D8F4" w14:textId="4F55DC80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CC072F" w:rsidRPr="006D5A18" w14:paraId="06729301" w14:textId="77777777" w:rsidTr="00262B72">
        <w:tc>
          <w:tcPr>
            <w:tcW w:w="2407" w:type="dxa"/>
          </w:tcPr>
          <w:p w14:paraId="14D6089E" w14:textId="2874992E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7" w:type="dxa"/>
          </w:tcPr>
          <w:p w14:paraId="72156498" w14:textId="30FE8081" w:rsidR="00CC072F" w:rsidRPr="006D5A18" w:rsidRDefault="006A7829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1,121</w:t>
            </w:r>
          </w:p>
        </w:tc>
        <w:tc>
          <w:tcPr>
            <w:tcW w:w="2978" w:type="dxa"/>
          </w:tcPr>
          <w:p w14:paraId="39C11B32" w14:textId="5B879F71" w:rsidR="00CC072F" w:rsidRPr="006D5A18" w:rsidRDefault="006A7829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0,703</w:t>
            </w:r>
          </w:p>
        </w:tc>
        <w:tc>
          <w:tcPr>
            <w:tcW w:w="1837" w:type="dxa"/>
          </w:tcPr>
          <w:p w14:paraId="403D304B" w14:textId="718FB3D4" w:rsidR="00CC072F" w:rsidRPr="006D5A18" w:rsidRDefault="006A7829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</w:tr>
      <w:tr w:rsidR="00CC072F" w:rsidRPr="006D5A18" w14:paraId="467D5368" w14:textId="77777777" w:rsidTr="00262B72">
        <w:tc>
          <w:tcPr>
            <w:tcW w:w="2407" w:type="dxa"/>
          </w:tcPr>
          <w:p w14:paraId="335DDC08" w14:textId="17AB3FCA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7" w:type="dxa"/>
          </w:tcPr>
          <w:p w14:paraId="32CF002A" w14:textId="1AA6224E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2,076</w:t>
            </w:r>
          </w:p>
        </w:tc>
        <w:tc>
          <w:tcPr>
            <w:tcW w:w="2978" w:type="dxa"/>
          </w:tcPr>
          <w:p w14:paraId="4A461C41" w14:textId="1F9E7D48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  <w:tc>
          <w:tcPr>
            <w:tcW w:w="1837" w:type="dxa"/>
          </w:tcPr>
          <w:p w14:paraId="7EB6D103" w14:textId="539D46D9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</w:tr>
      <w:tr w:rsidR="00CC072F" w:rsidRPr="006D5A18" w14:paraId="5F726998" w14:textId="77777777" w:rsidTr="00262B72">
        <w:tc>
          <w:tcPr>
            <w:tcW w:w="2407" w:type="dxa"/>
          </w:tcPr>
          <w:p w14:paraId="2331A91A" w14:textId="56EAA1B1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7" w:type="dxa"/>
          </w:tcPr>
          <w:p w14:paraId="433118AC" w14:textId="4B6B61D8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2,008</w:t>
            </w:r>
          </w:p>
        </w:tc>
        <w:tc>
          <w:tcPr>
            <w:tcW w:w="2978" w:type="dxa"/>
          </w:tcPr>
          <w:p w14:paraId="4D8C4A3D" w14:textId="7253A6A6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1,807</w:t>
            </w:r>
          </w:p>
        </w:tc>
        <w:tc>
          <w:tcPr>
            <w:tcW w:w="1837" w:type="dxa"/>
          </w:tcPr>
          <w:p w14:paraId="1A08D224" w14:textId="6DBD4A80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C072F" w:rsidRPr="006D5A18" w14:paraId="342F57D0" w14:textId="77777777" w:rsidTr="00262B72">
        <w:tc>
          <w:tcPr>
            <w:tcW w:w="2407" w:type="dxa"/>
          </w:tcPr>
          <w:p w14:paraId="599D72F9" w14:textId="498AAAD3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7" w:type="dxa"/>
          </w:tcPr>
          <w:p w14:paraId="0850A29C" w14:textId="4689F9AB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1,290</w:t>
            </w:r>
          </w:p>
        </w:tc>
        <w:tc>
          <w:tcPr>
            <w:tcW w:w="2978" w:type="dxa"/>
          </w:tcPr>
          <w:p w14:paraId="187B0095" w14:textId="13EF5C23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0,967</w:t>
            </w:r>
          </w:p>
        </w:tc>
        <w:tc>
          <w:tcPr>
            <w:tcW w:w="1837" w:type="dxa"/>
          </w:tcPr>
          <w:p w14:paraId="41D219AA" w14:textId="5557DD09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CC072F" w:rsidRPr="006D5A18" w14:paraId="566A0015" w14:textId="77777777" w:rsidTr="00262B72">
        <w:tc>
          <w:tcPr>
            <w:tcW w:w="2407" w:type="dxa"/>
          </w:tcPr>
          <w:p w14:paraId="635FEE41" w14:textId="232B1E22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7" w:type="dxa"/>
          </w:tcPr>
          <w:p w14:paraId="72440DE6" w14:textId="066C920C" w:rsidR="00CC072F" w:rsidRPr="006D5A18" w:rsidRDefault="00BC40B4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0,765</w:t>
            </w:r>
          </w:p>
        </w:tc>
        <w:tc>
          <w:tcPr>
            <w:tcW w:w="2978" w:type="dxa"/>
          </w:tcPr>
          <w:p w14:paraId="37D62C0A" w14:textId="19BC5579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0,558</w:t>
            </w:r>
          </w:p>
        </w:tc>
        <w:tc>
          <w:tcPr>
            <w:tcW w:w="1837" w:type="dxa"/>
          </w:tcPr>
          <w:p w14:paraId="2E643C4C" w14:textId="18C52829" w:rsidR="00CC072F" w:rsidRPr="006D5A18" w:rsidRDefault="00CC072F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CC072F" w:rsidRPr="006D5A18" w14:paraId="756B54E7" w14:textId="77777777" w:rsidTr="00262B72">
        <w:tc>
          <w:tcPr>
            <w:tcW w:w="2407" w:type="dxa"/>
          </w:tcPr>
          <w:p w14:paraId="6B788684" w14:textId="72F283EE" w:rsidR="00CC072F" w:rsidRPr="006D5A18" w:rsidRDefault="00944E5B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2407" w:type="dxa"/>
          </w:tcPr>
          <w:p w14:paraId="09CD7423" w14:textId="772A8343" w:rsidR="00CC072F" w:rsidRPr="006D5A18" w:rsidRDefault="00BA1E99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978" w:type="dxa"/>
          </w:tcPr>
          <w:p w14:paraId="29ED11B2" w14:textId="187522EC" w:rsidR="00CC072F" w:rsidRPr="006D5A18" w:rsidRDefault="00C546A0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0,958</w:t>
            </w:r>
          </w:p>
        </w:tc>
        <w:tc>
          <w:tcPr>
            <w:tcW w:w="1837" w:type="dxa"/>
          </w:tcPr>
          <w:p w14:paraId="06CCAF3C" w14:textId="568B7F82" w:rsidR="00CC072F" w:rsidRPr="006D5A18" w:rsidRDefault="00C546A0" w:rsidP="00262B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</w:tr>
    </w:tbl>
    <w:p w14:paraId="0310D673" w14:textId="5DA6FE19" w:rsidR="00FE7C49" w:rsidRPr="006D5A18" w:rsidRDefault="00FE7C49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8B93A" w14:textId="4E8F949C" w:rsidR="00C546A0" w:rsidRPr="006D5A18" w:rsidRDefault="00C546A0" w:rsidP="00C5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Таблица 2. Показат</w:t>
      </w:r>
      <w:r w:rsidR="00734751" w:rsidRPr="006D5A18">
        <w:rPr>
          <w:rFonts w:ascii="Times New Roman" w:hAnsi="Times New Roman" w:cs="Times New Roman"/>
          <w:sz w:val="28"/>
          <w:szCs w:val="28"/>
        </w:rPr>
        <w:t xml:space="preserve">ели опытной группы </w:t>
      </w:r>
      <w:r w:rsidR="004C5EF7" w:rsidRPr="006D5A18">
        <w:rPr>
          <w:rFonts w:ascii="Times New Roman" w:hAnsi="Times New Roman" w:cs="Times New Roman"/>
          <w:sz w:val="28"/>
          <w:szCs w:val="28"/>
        </w:rPr>
        <w:t>школьников, играющих</w:t>
      </w:r>
      <w:r w:rsidRPr="006D5A18">
        <w:rPr>
          <w:rFonts w:ascii="Times New Roman" w:hAnsi="Times New Roman" w:cs="Times New Roman"/>
          <w:sz w:val="28"/>
          <w:szCs w:val="28"/>
        </w:rPr>
        <w:t xml:space="preserve"> в шахматы.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978"/>
        <w:gridCol w:w="1837"/>
      </w:tblGrid>
      <w:tr w:rsidR="00C546A0" w:rsidRPr="006D5A18" w14:paraId="6F36DC10" w14:textId="77777777" w:rsidTr="00E36EDD">
        <w:tc>
          <w:tcPr>
            <w:tcW w:w="2407" w:type="dxa"/>
          </w:tcPr>
          <w:p w14:paraId="3626CC20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971AA3D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14:paraId="689CABFE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</w:tcPr>
          <w:p w14:paraId="5D7F1433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46A0" w:rsidRPr="006D5A18" w14:paraId="27B4F65A" w14:textId="77777777" w:rsidTr="00E36EDD">
        <w:tc>
          <w:tcPr>
            <w:tcW w:w="2407" w:type="dxa"/>
          </w:tcPr>
          <w:p w14:paraId="26A55577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Испытуемый</w:t>
            </w:r>
          </w:p>
        </w:tc>
        <w:tc>
          <w:tcPr>
            <w:tcW w:w="2407" w:type="dxa"/>
          </w:tcPr>
          <w:p w14:paraId="2FCC6F41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  <w:p w14:paraId="50D4CCDB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КГР в покое (мВ)</w:t>
            </w:r>
          </w:p>
        </w:tc>
        <w:tc>
          <w:tcPr>
            <w:tcW w:w="2978" w:type="dxa"/>
          </w:tcPr>
          <w:p w14:paraId="0EC3C8E6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  <w:p w14:paraId="07FEE325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КГР при нагрузке (мВ)</w:t>
            </w:r>
          </w:p>
        </w:tc>
        <w:tc>
          <w:tcPr>
            <w:tcW w:w="1837" w:type="dxa"/>
          </w:tcPr>
          <w:p w14:paraId="585CAFC6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</w:p>
          <w:p w14:paraId="76D014A5" w14:textId="7475816C" w:rsidR="00C546A0" w:rsidRPr="006D5A18" w:rsidRDefault="00734751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(3/2</w:t>
            </w:r>
            <w:r w:rsidR="00C546A0" w:rsidRPr="006D5A18">
              <w:rPr>
                <w:rFonts w:ascii="Times New Roman" w:hAnsi="Times New Roman" w:cs="Times New Roman"/>
                <w:sz w:val="28"/>
                <w:szCs w:val="28"/>
              </w:rPr>
              <w:t>), %</w:t>
            </w:r>
          </w:p>
        </w:tc>
      </w:tr>
      <w:tr w:rsidR="00C546A0" w:rsidRPr="006D5A18" w14:paraId="49CA125C" w14:textId="77777777" w:rsidTr="00E36EDD">
        <w:tc>
          <w:tcPr>
            <w:tcW w:w="2407" w:type="dxa"/>
          </w:tcPr>
          <w:p w14:paraId="645BB0A3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2C94442B" w14:textId="0A3A3131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1,161</w:t>
            </w:r>
          </w:p>
        </w:tc>
        <w:tc>
          <w:tcPr>
            <w:tcW w:w="2978" w:type="dxa"/>
          </w:tcPr>
          <w:p w14:paraId="4F07EF20" w14:textId="46BF09EC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1,118</w:t>
            </w:r>
          </w:p>
        </w:tc>
        <w:tc>
          <w:tcPr>
            <w:tcW w:w="1837" w:type="dxa"/>
          </w:tcPr>
          <w:p w14:paraId="7E6D7FBB" w14:textId="3F5E0E6B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C546A0" w:rsidRPr="006D5A18" w14:paraId="09B80218" w14:textId="77777777" w:rsidTr="00E36EDD">
        <w:tc>
          <w:tcPr>
            <w:tcW w:w="2407" w:type="dxa"/>
          </w:tcPr>
          <w:p w14:paraId="682F1CC6" w14:textId="1B1BD5E2" w:rsidR="00C546A0" w:rsidRPr="006D5A18" w:rsidRDefault="00C546A0" w:rsidP="00C546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07" w:type="dxa"/>
          </w:tcPr>
          <w:p w14:paraId="726FD176" w14:textId="53F432AE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978" w:type="dxa"/>
          </w:tcPr>
          <w:p w14:paraId="46C38D89" w14:textId="5687EC1A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37" w:type="dxa"/>
          </w:tcPr>
          <w:p w14:paraId="57198960" w14:textId="574F5F24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C546A0" w:rsidRPr="006D5A18" w14:paraId="50F61C48" w14:textId="77777777" w:rsidTr="00E36EDD">
        <w:tc>
          <w:tcPr>
            <w:tcW w:w="2407" w:type="dxa"/>
          </w:tcPr>
          <w:p w14:paraId="0BB6A256" w14:textId="77777777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значение</w:t>
            </w:r>
          </w:p>
        </w:tc>
        <w:tc>
          <w:tcPr>
            <w:tcW w:w="2407" w:type="dxa"/>
          </w:tcPr>
          <w:p w14:paraId="787E69D2" w14:textId="27B3D51E" w:rsidR="00C546A0" w:rsidRPr="006D5A18" w:rsidRDefault="00C546A0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1, 39</w:t>
            </w:r>
          </w:p>
        </w:tc>
        <w:tc>
          <w:tcPr>
            <w:tcW w:w="2978" w:type="dxa"/>
          </w:tcPr>
          <w:p w14:paraId="24AEA06A" w14:textId="0887C801" w:rsidR="00C546A0" w:rsidRPr="006D5A18" w:rsidRDefault="00963DD4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1,223</w:t>
            </w:r>
          </w:p>
        </w:tc>
        <w:tc>
          <w:tcPr>
            <w:tcW w:w="1837" w:type="dxa"/>
          </w:tcPr>
          <w:p w14:paraId="5A4CD78D" w14:textId="4FDEA7DF" w:rsidR="00C546A0" w:rsidRPr="006D5A18" w:rsidRDefault="00963DD4" w:rsidP="00E36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8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</w:tbl>
    <w:p w14:paraId="0CA7CAC1" w14:textId="77777777" w:rsidR="00C546A0" w:rsidRPr="006D5A18" w:rsidRDefault="00C546A0" w:rsidP="00C5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A045D" w14:textId="77777777" w:rsidR="00C546A0" w:rsidRPr="006D5A18" w:rsidRDefault="00C546A0" w:rsidP="00C5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ECA27" w14:textId="1D09217D" w:rsidR="00963DD4" w:rsidRPr="006D5A18" w:rsidRDefault="00C546A0" w:rsidP="00963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Таким образом проведенное исследование показывает, что </w:t>
      </w:r>
      <w:r w:rsidR="00963DD4" w:rsidRPr="006D5A18">
        <w:rPr>
          <w:rFonts w:ascii="Times New Roman" w:hAnsi="Times New Roman" w:cs="Times New Roman"/>
          <w:sz w:val="28"/>
          <w:szCs w:val="28"/>
        </w:rPr>
        <w:t>школьники,</w:t>
      </w:r>
      <w:r w:rsidRPr="006D5A18">
        <w:rPr>
          <w:rFonts w:ascii="Times New Roman" w:hAnsi="Times New Roman" w:cs="Times New Roman"/>
          <w:sz w:val="28"/>
          <w:szCs w:val="28"/>
        </w:rPr>
        <w:t xml:space="preserve"> практикующие игру </w:t>
      </w:r>
      <w:r w:rsidR="00963DD4" w:rsidRPr="006D5A18">
        <w:rPr>
          <w:rFonts w:ascii="Times New Roman" w:hAnsi="Times New Roman" w:cs="Times New Roman"/>
          <w:sz w:val="28"/>
          <w:szCs w:val="28"/>
        </w:rPr>
        <w:t>в шахматы,</w:t>
      </w:r>
      <w:r w:rsidRPr="006D5A18">
        <w:rPr>
          <w:rFonts w:ascii="Times New Roman" w:hAnsi="Times New Roman" w:cs="Times New Roman"/>
          <w:sz w:val="28"/>
          <w:szCs w:val="28"/>
        </w:rPr>
        <w:t xml:space="preserve"> имеют более сильную эмоциональную устойчивость при умственной нагрузке, по сравнению с подростками, не играющими в шахматы (рис. 4). </w:t>
      </w:r>
    </w:p>
    <w:p w14:paraId="214A1ECE" w14:textId="77777777" w:rsidR="00963DD4" w:rsidRPr="006D5A18" w:rsidRDefault="00963DD4" w:rsidP="00963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7AE21" w14:textId="71E6EEAE" w:rsidR="002B0FF4" w:rsidRPr="006D5A18" w:rsidRDefault="00963DD4" w:rsidP="00963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CBE1F" wp14:editId="4F14ABCD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757A67" w14:textId="40046F16" w:rsidR="005860B1" w:rsidRPr="006D5A18" w:rsidRDefault="002B0FF4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50A08" w14:textId="0E55E41A" w:rsidR="005860B1" w:rsidRPr="006D5A18" w:rsidRDefault="00A66C93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Рисунок 4</w:t>
      </w:r>
      <w:r w:rsidR="00831514" w:rsidRPr="006D5A18">
        <w:rPr>
          <w:rFonts w:ascii="Times New Roman" w:hAnsi="Times New Roman" w:cs="Times New Roman"/>
          <w:sz w:val="28"/>
          <w:szCs w:val="28"/>
        </w:rPr>
        <w:t xml:space="preserve">. </w:t>
      </w:r>
      <w:r w:rsidR="00963DD4" w:rsidRPr="006D5A18">
        <w:rPr>
          <w:rFonts w:ascii="Times New Roman" w:hAnsi="Times New Roman" w:cs="Times New Roman"/>
          <w:sz w:val="28"/>
          <w:szCs w:val="28"/>
        </w:rPr>
        <w:t>Сравнение показателей,</w:t>
      </w:r>
      <w:r w:rsidR="00F6414B" w:rsidRPr="006D5A18">
        <w:rPr>
          <w:rFonts w:ascii="Times New Roman" w:hAnsi="Times New Roman" w:cs="Times New Roman"/>
          <w:sz w:val="28"/>
          <w:szCs w:val="28"/>
        </w:rPr>
        <w:t xml:space="preserve"> относительно к</w:t>
      </w:r>
      <w:r w:rsidR="00963DD4" w:rsidRPr="006D5A18">
        <w:rPr>
          <w:rFonts w:ascii="Times New Roman" w:hAnsi="Times New Roman" w:cs="Times New Roman"/>
          <w:sz w:val="28"/>
          <w:szCs w:val="28"/>
        </w:rPr>
        <w:t xml:space="preserve"> полученным результатам, ур</w:t>
      </w:r>
      <w:r w:rsidR="00F6414B" w:rsidRPr="006D5A18">
        <w:rPr>
          <w:rFonts w:ascii="Times New Roman" w:hAnsi="Times New Roman" w:cs="Times New Roman"/>
          <w:sz w:val="28"/>
          <w:szCs w:val="28"/>
        </w:rPr>
        <w:t>овней эмоциональной устойчивости</w:t>
      </w:r>
      <w:r w:rsidR="00963DD4" w:rsidRPr="006D5A18">
        <w:rPr>
          <w:rFonts w:ascii="Times New Roman" w:hAnsi="Times New Roman" w:cs="Times New Roman"/>
          <w:sz w:val="28"/>
          <w:szCs w:val="28"/>
        </w:rPr>
        <w:t xml:space="preserve"> при умственной нагрузке школьников опытных групп.</w:t>
      </w:r>
    </w:p>
    <w:p w14:paraId="044E14E1" w14:textId="7FFDD050" w:rsidR="00A66C93" w:rsidRPr="006D5A18" w:rsidRDefault="00A66C93" w:rsidP="00F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6C541" w14:textId="45DEEE64" w:rsidR="00DC23BC" w:rsidRPr="006D5A18" w:rsidRDefault="00F6414B" w:rsidP="00F64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A1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306A5A81" w14:textId="77777777" w:rsidR="006835EB" w:rsidRPr="006D5A18" w:rsidRDefault="006835EB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14E91" w14:textId="63413DF1" w:rsidR="00FC2608" w:rsidRPr="006D5A18" w:rsidRDefault="00925965" w:rsidP="00F64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t>Опираясь на результаты иссл</w:t>
      </w:r>
      <w:r w:rsidR="00F6414B" w:rsidRPr="006D5A18">
        <w:rPr>
          <w:rFonts w:ascii="Times New Roman" w:hAnsi="Times New Roman" w:cs="Times New Roman"/>
          <w:sz w:val="28"/>
          <w:szCs w:val="28"/>
        </w:rPr>
        <w:t xml:space="preserve">едования можно сделать следующий </w:t>
      </w:r>
      <w:r w:rsidR="00F6414B" w:rsidRPr="006D5A18">
        <w:rPr>
          <w:rFonts w:ascii="Times New Roman" w:hAnsi="Times New Roman" w:cs="Times New Roman"/>
          <w:b/>
          <w:sz w:val="28"/>
          <w:szCs w:val="28"/>
        </w:rPr>
        <w:t>вывод</w:t>
      </w:r>
      <w:r w:rsidRPr="006D5A18">
        <w:rPr>
          <w:rFonts w:ascii="Times New Roman" w:hAnsi="Times New Roman" w:cs="Times New Roman"/>
          <w:sz w:val="28"/>
          <w:szCs w:val="28"/>
        </w:rPr>
        <w:t>:</w:t>
      </w:r>
      <w:r w:rsidR="00F6414B" w:rsidRPr="006D5A18">
        <w:rPr>
          <w:rFonts w:ascii="Times New Roman" w:hAnsi="Times New Roman" w:cs="Times New Roman"/>
          <w:sz w:val="28"/>
          <w:szCs w:val="28"/>
        </w:rPr>
        <w:t xml:space="preserve"> эмоциональная устойчивости при умственной нагрузке у подростков-шахматистов выше, чем у подростков, не играющих в шахматы. </w:t>
      </w:r>
    </w:p>
    <w:p w14:paraId="58F23C90" w14:textId="629CF70C" w:rsidR="00F6414B" w:rsidRPr="006D5A18" w:rsidRDefault="00F6414B" w:rsidP="00F64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</w:t>
      </w:r>
      <w:r w:rsidRPr="006D5A18">
        <w:rPr>
          <w:rFonts w:ascii="Times New Roman" w:hAnsi="Times New Roman" w:cs="Times New Roman"/>
          <w:b/>
          <w:sz w:val="28"/>
          <w:szCs w:val="28"/>
        </w:rPr>
        <w:t>данные</w:t>
      </w:r>
      <w:r w:rsidRPr="006D5A18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Pr="006D5A18">
        <w:rPr>
          <w:rFonts w:ascii="Times New Roman" w:hAnsi="Times New Roman" w:cs="Times New Roman"/>
          <w:b/>
          <w:sz w:val="28"/>
          <w:szCs w:val="28"/>
        </w:rPr>
        <w:t>использованы</w:t>
      </w:r>
      <w:r w:rsidRPr="006D5A18">
        <w:rPr>
          <w:rFonts w:ascii="Times New Roman" w:hAnsi="Times New Roman" w:cs="Times New Roman"/>
          <w:sz w:val="28"/>
          <w:szCs w:val="28"/>
        </w:rPr>
        <w:t xml:space="preserve"> при разработке способов развития </w:t>
      </w:r>
      <w:r w:rsidR="00AA1AA6" w:rsidRPr="006D5A18">
        <w:rPr>
          <w:rFonts w:ascii="Times New Roman" w:hAnsi="Times New Roman" w:cs="Times New Roman"/>
          <w:sz w:val="28"/>
          <w:szCs w:val="28"/>
        </w:rPr>
        <w:t xml:space="preserve">навыка </w:t>
      </w:r>
      <w:r w:rsidRPr="006D5A18">
        <w:rPr>
          <w:rFonts w:ascii="Times New Roman" w:hAnsi="Times New Roman" w:cs="Times New Roman"/>
          <w:sz w:val="28"/>
          <w:szCs w:val="28"/>
        </w:rPr>
        <w:t xml:space="preserve">эмоциональной устойчивости при умственной нагрузке в стрессовых условиях (повышенная ответственность принятия решений, ограниченное время и т.д.) (например, при сдаче ОГЭ или ЕГЭ). </w:t>
      </w:r>
      <w:r w:rsidR="00AA1AA6" w:rsidRPr="006D5A18">
        <w:rPr>
          <w:rFonts w:ascii="Times New Roman" w:hAnsi="Times New Roman" w:cs="Times New Roman"/>
          <w:sz w:val="28"/>
          <w:szCs w:val="28"/>
        </w:rPr>
        <w:t>Данное исследование подтверждает, что и</w:t>
      </w:r>
      <w:r w:rsidRPr="006D5A18">
        <w:rPr>
          <w:rFonts w:ascii="Times New Roman" w:hAnsi="Times New Roman" w:cs="Times New Roman"/>
          <w:sz w:val="28"/>
          <w:szCs w:val="28"/>
        </w:rPr>
        <w:t>гра в шахматы</w:t>
      </w:r>
      <w:r w:rsidR="00AA1AA6" w:rsidRPr="006D5A18">
        <w:rPr>
          <w:rFonts w:ascii="Times New Roman" w:hAnsi="Times New Roman" w:cs="Times New Roman"/>
          <w:sz w:val="28"/>
          <w:szCs w:val="28"/>
        </w:rPr>
        <w:t xml:space="preserve"> является хорошим </w:t>
      </w:r>
      <w:r w:rsidRPr="006D5A18">
        <w:rPr>
          <w:rFonts w:ascii="Times New Roman" w:hAnsi="Times New Roman" w:cs="Times New Roman"/>
          <w:sz w:val="28"/>
          <w:szCs w:val="28"/>
        </w:rPr>
        <w:t>инструмент</w:t>
      </w:r>
      <w:r w:rsidR="00AA1AA6" w:rsidRPr="006D5A18">
        <w:rPr>
          <w:rFonts w:ascii="Times New Roman" w:hAnsi="Times New Roman" w:cs="Times New Roman"/>
          <w:sz w:val="28"/>
          <w:szCs w:val="28"/>
        </w:rPr>
        <w:t>ом, помогающим</w:t>
      </w:r>
      <w:r w:rsidRPr="006D5A18">
        <w:rPr>
          <w:rFonts w:ascii="Times New Roman" w:hAnsi="Times New Roman" w:cs="Times New Roman"/>
          <w:sz w:val="28"/>
          <w:szCs w:val="28"/>
        </w:rPr>
        <w:t xml:space="preserve"> натренировать</w:t>
      </w:r>
      <w:r w:rsidR="00AA1AA6" w:rsidRPr="006D5A18">
        <w:rPr>
          <w:rFonts w:ascii="Times New Roman" w:hAnsi="Times New Roman" w:cs="Times New Roman"/>
          <w:sz w:val="28"/>
          <w:szCs w:val="28"/>
        </w:rPr>
        <w:t xml:space="preserve"> данный навык. </w:t>
      </w:r>
    </w:p>
    <w:p w14:paraId="3ABE8564" w14:textId="5F139706" w:rsidR="00AA1AA6" w:rsidRPr="006D5A18" w:rsidRDefault="00AA1AA6" w:rsidP="00F64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18">
        <w:rPr>
          <w:rFonts w:ascii="Times New Roman" w:hAnsi="Times New Roman" w:cs="Times New Roman"/>
          <w:b/>
          <w:sz w:val="28"/>
          <w:szCs w:val="28"/>
        </w:rPr>
        <w:t xml:space="preserve">Перспектива дальнейшего развития </w:t>
      </w:r>
      <w:r w:rsidRPr="006D5A18">
        <w:rPr>
          <w:rFonts w:ascii="Times New Roman" w:hAnsi="Times New Roman" w:cs="Times New Roman"/>
          <w:sz w:val="28"/>
          <w:szCs w:val="28"/>
        </w:rPr>
        <w:t xml:space="preserve">исследования заключается в исследовании возможности использования метода регистрации КГР при решении «Карты цифр» для диагностики уровня эмоциональной устойчивости при умственной нагрузке в стрессовых условиях. Данный метод достаточно прост и возможно его можно будет использовать для помощи подросткам в подготовке к экзаменам. </w:t>
      </w:r>
    </w:p>
    <w:p w14:paraId="233C0744" w14:textId="77777777" w:rsidR="00203611" w:rsidRPr="006D5A18" w:rsidRDefault="00203611" w:rsidP="00FC33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CCB60" w14:textId="77777777" w:rsidR="00F7269B" w:rsidRPr="006D5A18" w:rsidRDefault="00F7269B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CDE62" w14:textId="252B9C02" w:rsidR="00DC23BC" w:rsidRPr="006D5A18" w:rsidRDefault="00DC23BC" w:rsidP="00FC33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881E59D" w14:textId="77777777" w:rsidR="00263735" w:rsidRPr="006D5A18" w:rsidRDefault="00263735" w:rsidP="00FC335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72A459" w14:textId="5AA917E6" w:rsidR="00122EF5" w:rsidRPr="006D5A18" w:rsidRDefault="00C76C53" w:rsidP="00C76C53">
      <w:pPr>
        <w:pStyle w:val="aa"/>
        <w:numPr>
          <w:ilvl w:val="0"/>
          <w:numId w:val="7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6D5A18">
        <w:rPr>
          <w:sz w:val="28"/>
          <w:szCs w:val="28"/>
        </w:rPr>
        <w:t xml:space="preserve">Еханин, С.Г. Исследование кожно-гальванической реакции: Методические указания к лабораторному занятию по дисциплине «Биомедицинские приборы и датчики" [Электронный ресурс] / С. Г. Еханин. — Томск: ТУСУР, 2019. — 28 </w:t>
      </w:r>
      <w:r w:rsidR="00A73930" w:rsidRPr="006D5A18">
        <w:rPr>
          <w:sz w:val="28"/>
          <w:szCs w:val="28"/>
        </w:rPr>
        <w:t>с.</w:t>
      </w:r>
    </w:p>
    <w:p w14:paraId="4F0F96AB" w14:textId="4F7A7995" w:rsidR="0097696F" w:rsidRPr="006D5A18" w:rsidRDefault="00C76C53" w:rsidP="00C76C53">
      <w:pPr>
        <w:pStyle w:val="aa"/>
        <w:numPr>
          <w:ilvl w:val="0"/>
          <w:numId w:val="7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6D5A18">
        <w:rPr>
          <w:color w:val="000000"/>
          <w:sz w:val="28"/>
          <w:szCs w:val="28"/>
        </w:rPr>
        <w:t xml:space="preserve">Масляев В.В., Соломченко М.А., Шевляков А.И. Влияние шахматной игры на психическое развитие детей младшего школьного возраста // Наука-2020. 2019. №8 (33). </w:t>
      </w:r>
    </w:p>
    <w:p w14:paraId="48C36D87" w14:textId="6FA8C03E" w:rsidR="00AC6C1F" w:rsidRPr="006D5A18" w:rsidRDefault="00C76C53" w:rsidP="00C76C53">
      <w:pPr>
        <w:pStyle w:val="aa"/>
        <w:numPr>
          <w:ilvl w:val="0"/>
          <w:numId w:val="7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6D5A18">
        <w:rPr>
          <w:sz w:val="28"/>
          <w:szCs w:val="28"/>
        </w:rPr>
        <w:t>Прудникова Е.А., Волкова Е.И. Шахматы в школе. Рабочие программы. 1-4 годы обучения: учеб. пособие для общеобразоват. организаций. М.: Просвещение, 2017. 35 с.</w:t>
      </w:r>
    </w:p>
    <w:p w14:paraId="0C53B34C" w14:textId="607E67EE" w:rsidR="00B85B89" w:rsidRPr="006D5A18" w:rsidRDefault="00A52665" w:rsidP="00C76C53">
      <w:pPr>
        <w:pStyle w:val="aa"/>
        <w:numPr>
          <w:ilvl w:val="0"/>
          <w:numId w:val="7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6D5A18">
        <w:rPr>
          <w:sz w:val="28"/>
          <w:szCs w:val="28"/>
        </w:rPr>
        <w:t xml:space="preserve"> </w:t>
      </w:r>
      <w:r w:rsidR="00B85B89" w:rsidRPr="006D5A18">
        <w:rPr>
          <w:sz w:val="28"/>
          <w:szCs w:val="28"/>
        </w:rPr>
        <w:t>Розенталь С.Г., БалтинаТ.Б. Психофизиологические методы исследования психических функций человека. Казань: Казанский университет, 2015. 115 с.</w:t>
      </w:r>
    </w:p>
    <w:p w14:paraId="7F55272C" w14:textId="5947B850" w:rsidR="00C76C53" w:rsidRPr="006D5A18" w:rsidRDefault="00C76C53" w:rsidP="00C76C5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46D79" w14:textId="26AA96CB" w:rsidR="006835EB" w:rsidRPr="006D5A18" w:rsidRDefault="00DC23BC" w:rsidP="00FC335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5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6835EB" w:rsidRPr="006D5A18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14:paraId="4A0D6A40" w14:textId="4158FAE0" w:rsidR="006A7829" w:rsidRPr="006D5A18" w:rsidRDefault="006A7829" w:rsidP="006A78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sz w:val="28"/>
          <w:szCs w:val="28"/>
        </w:rPr>
        <w:t xml:space="preserve">Изменения КГР </w:t>
      </w:r>
      <w:r w:rsidR="00A73930" w:rsidRPr="006D5A18">
        <w:rPr>
          <w:rFonts w:ascii="Times New Roman" w:hAnsi="Times New Roman" w:cs="Times New Roman"/>
          <w:bCs/>
          <w:sz w:val="28"/>
          <w:szCs w:val="28"/>
        </w:rPr>
        <w:t>сигнала в</w:t>
      </w:r>
      <w:r w:rsidRPr="006D5A18">
        <w:rPr>
          <w:rFonts w:ascii="Times New Roman" w:hAnsi="Times New Roman" w:cs="Times New Roman"/>
          <w:bCs/>
          <w:sz w:val="28"/>
          <w:szCs w:val="28"/>
        </w:rPr>
        <w:t xml:space="preserve"> спокойном состоянии испытуемого</w:t>
      </w:r>
      <w:r w:rsidR="00A73930" w:rsidRPr="006D5A18">
        <w:rPr>
          <w:rFonts w:ascii="Times New Roman" w:hAnsi="Times New Roman" w:cs="Times New Roman"/>
          <w:bCs/>
          <w:sz w:val="28"/>
          <w:szCs w:val="28"/>
        </w:rPr>
        <w:t xml:space="preserve"> (№16), практикующего игру в шахматы.</w:t>
      </w:r>
    </w:p>
    <w:p w14:paraId="036F2BD4" w14:textId="77777777" w:rsidR="006A7829" w:rsidRPr="006D5A18" w:rsidRDefault="006A7829" w:rsidP="006A782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C8FAE76" wp14:editId="002F5E76">
            <wp:extent cx="5422115" cy="3238500"/>
            <wp:effectExtent l="0" t="0" r="7620" b="0"/>
            <wp:docPr id="20" name="Рисунок 20" descr="C:\Users\User\Downloads\№ 3 д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№ 3 д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12" cy="325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6F1E" w14:textId="6693346B" w:rsidR="00A73930" w:rsidRPr="006D5A18" w:rsidRDefault="00A73930" w:rsidP="00C76C5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sz w:val="28"/>
          <w:szCs w:val="28"/>
        </w:rPr>
        <w:t>Изменения КГР сигнала при нагрузке испытуемого (№16), практикующего игру в шахматы.</w:t>
      </w:r>
    </w:p>
    <w:p w14:paraId="12F3C7E4" w14:textId="76EF6FAF" w:rsidR="006A7829" w:rsidRPr="006D5A18" w:rsidRDefault="00A73930" w:rsidP="00A7393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5A461D6" wp14:editId="3469F11C">
            <wp:extent cx="5469955" cy="3267075"/>
            <wp:effectExtent l="0" t="0" r="0" b="0"/>
            <wp:docPr id="21" name="Рисунок 21" descr="C:\Users\User\Downloads\№3 пос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№3 после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832" cy="332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84E8" w14:textId="54B0EC3A" w:rsidR="00A73930" w:rsidRPr="006D5A18" w:rsidRDefault="00A73930" w:rsidP="00A7393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54AAB4" w14:textId="77777777" w:rsidR="00A73930" w:rsidRPr="006D5A18" w:rsidRDefault="00A73930" w:rsidP="00A739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C7563C" w14:textId="77777777" w:rsidR="00A73930" w:rsidRPr="006D5A18" w:rsidRDefault="00A73930" w:rsidP="00A739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019203" w14:textId="77777777" w:rsidR="00A73930" w:rsidRPr="006D5A18" w:rsidRDefault="00A73930" w:rsidP="00A739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5B2495" w14:textId="77777777" w:rsidR="00A73930" w:rsidRPr="006D5A18" w:rsidRDefault="00A73930" w:rsidP="00A739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6C5E8B" w14:textId="4F7512B2" w:rsidR="00A73930" w:rsidRPr="006D5A18" w:rsidRDefault="00A73930" w:rsidP="00A739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sz w:val="28"/>
          <w:szCs w:val="28"/>
        </w:rPr>
        <w:t>Изменения КГР сигнала в спокойном состоянии испытуемого (№5), не играющего в шахматы.</w:t>
      </w:r>
    </w:p>
    <w:p w14:paraId="3A8E13B7" w14:textId="181E8843" w:rsidR="00A73930" w:rsidRPr="006D5A18" w:rsidRDefault="00A73930" w:rsidP="00C76C5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2078A6" w14:textId="68D7D187" w:rsidR="00A73930" w:rsidRPr="006D5A18" w:rsidRDefault="006A7829" w:rsidP="00C76C5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4921C49" wp14:editId="0BBBBD98">
            <wp:extent cx="5581650" cy="3333787"/>
            <wp:effectExtent l="0" t="0" r="0" b="0"/>
            <wp:docPr id="17" name="Рисунок 17" descr="C:\Users\User\Downloads\№4 после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№4 после 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0" cy="333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D512" w14:textId="4D72BF89" w:rsidR="00A73930" w:rsidRPr="006D5A18" w:rsidRDefault="00A73930" w:rsidP="00A7393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D5A18">
        <w:rPr>
          <w:rFonts w:ascii="Times New Roman" w:hAnsi="Times New Roman" w:cs="Times New Roman"/>
          <w:bCs/>
          <w:sz w:val="28"/>
          <w:szCs w:val="28"/>
        </w:rPr>
        <w:t>Изменения КГР сигнала при нагрузке испытуемого (№5), не играющего в шахматы.</w:t>
      </w:r>
    </w:p>
    <w:p w14:paraId="3951F04C" w14:textId="176245E7" w:rsidR="006A7829" w:rsidRPr="00C63CB7" w:rsidRDefault="006A7829" w:rsidP="00C76C5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3CB7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8410DD7" wp14:editId="03E82F58">
            <wp:extent cx="5542483" cy="3390900"/>
            <wp:effectExtent l="0" t="0" r="1270" b="0"/>
            <wp:docPr id="19" name="Рисунок 19" descr="C:\Users\User\Downloads\№5 д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№5 до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09" cy="340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829" w:rsidRPr="00C63CB7" w:rsidSect="00020682">
      <w:footerReference w:type="default" r:id="rId16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65E5" w14:textId="77777777" w:rsidR="00AF5C07" w:rsidRDefault="00AF5C07" w:rsidP="00CB60B7">
      <w:pPr>
        <w:spacing w:after="0" w:line="240" w:lineRule="auto"/>
      </w:pPr>
      <w:r>
        <w:separator/>
      </w:r>
    </w:p>
  </w:endnote>
  <w:endnote w:type="continuationSeparator" w:id="0">
    <w:p w14:paraId="744FCC5D" w14:textId="77777777" w:rsidR="00AF5C07" w:rsidRDefault="00AF5C07" w:rsidP="00CB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787589"/>
      <w:docPartObj>
        <w:docPartGallery w:val="Page Numbers (Bottom of Page)"/>
        <w:docPartUnique/>
      </w:docPartObj>
    </w:sdtPr>
    <w:sdtEndPr/>
    <w:sdtContent>
      <w:p w14:paraId="769648FB" w14:textId="2AAD05BC" w:rsidR="00CC072F" w:rsidRDefault="00CC07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896">
          <w:rPr>
            <w:noProof/>
          </w:rPr>
          <w:t>2</w:t>
        </w:r>
        <w:r>
          <w:fldChar w:fldCharType="end"/>
        </w:r>
      </w:p>
    </w:sdtContent>
  </w:sdt>
  <w:p w14:paraId="7E7ACAA1" w14:textId="77777777" w:rsidR="00CC072F" w:rsidRDefault="00CC0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0C5CF" w14:textId="77777777" w:rsidR="00AF5C07" w:rsidRDefault="00AF5C07" w:rsidP="00CB60B7">
      <w:pPr>
        <w:spacing w:after="0" w:line="240" w:lineRule="auto"/>
      </w:pPr>
      <w:r>
        <w:separator/>
      </w:r>
    </w:p>
  </w:footnote>
  <w:footnote w:type="continuationSeparator" w:id="0">
    <w:p w14:paraId="33AD8F46" w14:textId="77777777" w:rsidR="00AF5C07" w:rsidRDefault="00AF5C07" w:rsidP="00CB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780"/>
    <w:multiLevelType w:val="multilevel"/>
    <w:tmpl w:val="6EAA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3F23"/>
    <w:multiLevelType w:val="multilevel"/>
    <w:tmpl w:val="2C82F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53C5235"/>
    <w:multiLevelType w:val="multilevel"/>
    <w:tmpl w:val="F0AA41A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D8479C"/>
    <w:multiLevelType w:val="hybridMultilevel"/>
    <w:tmpl w:val="F65CC912"/>
    <w:lvl w:ilvl="0" w:tplc="6E52A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2B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46C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CA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21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AE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0B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E0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CC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244C6"/>
    <w:multiLevelType w:val="multilevel"/>
    <w:tmpl w:val="2C82F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68A78F8"/>
    <w:multiLevelType w:val="hybridMultilevel"/>
    <w:tmpl w:val="AA18CF42"/>
    <w:lvl w:ilvl="0" w:tplc="96AEFD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222C7C"/>
    <w:multiLevelType w:val="hybridMultilevel"/>
    <w:tmpl w:val="4372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8BA"/>
    <w:multiLevelType w:val="multilevel"/>
    <w:tmpl w:val="D68415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0B5290F"/>
    <w:multiLevelType w:val="hybridMultilevel"/>
    <w:tmpl w:val="8C54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61E43"/>
    <w:multiLevelType w:val="hybridMultilevel"/>
    <w:tmpl w:val="DA44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D1F8A"/>
    <w:multiLevelType w:val="hybridMultilevel"/>
    <w:tmpl w:val="688C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165C7"/>
    <w:multiLevelType w:val="hybridMultilevel"/>
    <w:tmpl w:val="7FF4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11883"/>
    <w:multiLevelType w:val="hybridMultilevel"/>
    <w:tmpl w:val="7C12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457A0"/>
    <w:multiLevelType w:val="hybridMultilevel"/>
    <w:tmpl w:val="379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03AB0"/>
    <w:multiLevelType w:val="multilevel"/>
    <w:tmpl w:val="99C6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A12DB3"/>
    <w:multiLevelType w:val="hybridMultilevel"/>
    <w:tmpl w:val="4C745A00"/>
    <w:lvl w:ilvl="0" w:tplc="DBE6B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E746D1"/>
    <w:multiLevelType w:val="hybridMultilevel"/>
    <w:tmpl w:val="B092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572D5"/>
    <w:multiLevelType w:val="multilevel"/>
    <w:tmpl w:val="2C82F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B9C5A5B"/>
    <w:multiLevelType w:val="hybridMultilevel"/>
    <w:tmpl w:val="1D7C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4"/>
  </w:num>
  <w:num w:numId="5">
    <w:abstractNumId w:val="16"/>
  </w:num>
  <w:num w:numId="6">
    <w:abstractNumId w:val="2"/>
  </w:num>
  <w:num w:numId="7">
    <w:abstractNumId w:val="11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  <w:num w:numId="14">
    <w:abstractNumId w:val="17"/>
  </w:num>
  <w:num w:numId="15">
    <w:abstractNumId w:val="1"/>
  </w:num>
  <w:num w:numId="16">
    <w:abstractNumId w:val="7"/>
  </w:num>
  <w:num w:numId="17">
    <w:abstractNumId w:val="5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D5"/>
    <w:rsid w:val="00020682"/>
    <w:rsid w:val="00024205"/>
    <w:rsid w:val="00024653"/>
    <w:rsid w:val="00050932"/>
    <w:rsid w:val="00052913"/>
    <w:rsid w:val="0007606C"/>
    <w:rsid w:val="00081183"/>
    <w:rsid w:val="000A6486"/>
    <w:rsid w:val="000C3E64"/>
    <w:rsid w:val="000C434D"/>
    <w:rsid w:val="000D503C"/>
    <w:rsid w:val="000F786E"/>
    <w:rsid w:val="00104F1A"/>
    <w:rsid w:val="00122EF5"/>
    <w:rsid w:val="0012393C"/>
    <w:rsid w:val="00134731"/>
    <w:rsid w:val="00142439"/>
    <w:rsid w:val="001632FF"/>
    <w:rsid w:val="00165389"/>
    <w:rsid w:val="001767B1"/>
    <w:rsid w:val="00194FF4"/>
    <w:rsid w:val="0019541E"/>
    <w:rsid w:val="001A251F"/>
    <w:rsid w:val="001A7F5D"/>
    <w:rsid w:val="001D1F2C"/>
    <w:rsid w:val="001D78CE"/>
    <w:rsid w:val="001F5C89"/>
    <w:rsid w:val="00200A18"/>
    <w:rsid w:val="00203611"/>
    <w:rsid w:val="00210D75"/>
    <w:rsid w:val="002178C3"/>
    <w:rsid w:val="00237AB2"/>
    <w:rsid w:val="00251C36"/>
    <w:rsid w:val="00256163"/>
    <w:rsid w:val="00262B72"/>
    <w:rsid w:val="00263735"/>
    <w:rsid w:val="00267A1A"/>
    <w:rsid w:val="00273651"/>
    <w:rsid w:val="00292EAC"/>
    <w:rsid w:val="002B0FF4"/>
    <w:rsid w:val="002C1A8F"/>
    <w:rsid w:val="002C1EDF"/>
    <w:rsid w:val="00336B1E"/>
    <w:rsid w:val="0034603C"/>
    <w:rsid w:val="003469A8"/>
    <w:rsid w:val="00354380"/>
    <w:rsid w:val="003620FB"/>
    <w:rsid w:val="003834D3"/>
    <w:rsid w:val="003B6A17"/>
    <w:rsid w:val="003D321C"/>
    <w:rsid w:val="003F1701"/>
    <w:rsid w:val="003F2D94"/>
    <w:rsid w:val="0040216F"/>
    <w:rsid w:val="00403F8C"/>
    <w:rsid w:val="004266D7"/>
    <w:rsid w:val="004336C9"/>
    <w:rsid w:val="004426E9"/>
    <w:rsid w:val="00445E5F"/>
    <w:rsid w:val="00454738"/>
    <w:rsid w:val="004814CE"/>
    <w:rsid w:val="004929E5"/>
    <w:rsid w:val="004C5EF7"/>
    <w:rsid w:val="004E1889"/>
    <w:rsid w:val="004F38C7"/>
    <w:rsid w:val="00503554"/>
    <w:rsid w:val="00511CD0"/>
    <w:rsid w:val="00514656"/>
    <w:rsid w:val="005173AB"/>
    <w:rsid w:val="005232BB"/>
    <w:rsid w:val="005241A2"/>
    <w:rsid w:val="00530B59"/>
    <w:rsid w:val="005440EF"/>
    <w:rsid w:val="0056239B"/>
    <w:rsid w:val="00565173"/>
    <w:rsid w:val="0056760F"/>
    <w:rsid w:val="005716EE"/>
    <w:rsid w:val="0057649B"/>
    <w:rsid w:val="005860B1"/>
    <w:rsid w:val="00590C55"/>
    <w:rsid w:val="0059344A"/>
    <w:rsid w:val="005D2920"/>
    <w:rsid w:val="005D51BD"/>
    <w:rsid w:val="005E3426"/>
    <w:rsid w:val="005F1C03"/>
    <w:rsid w:val="00610163"/>
    <w:rsid w:val="0062522F"/>
    <w:rsid w:val="00626D9F"/>
    <w:rsid w:val="00665C84"/>
    <w:rsid w:val="006835EB"/>
    <w:rsid w:val="00696DC1"/>
    <w:rsid w:val="006A4B28"/>
    <w:rsid w:val="006A68F0"/>
    <w:rsid w:val="006A7829"/>
    <w:rsid w:val="006C2493"/>
    <w:rsid w:val="006D5A18"/>
    <w:rsid w:val="006D7A95"/>
    <w:rsid w:val="006F702F"/>
    <w:rsid w:val="0070273C"/>
    <w:rsid w:val="00727DDC"/>
    <w:rsid w:val="00734751"/>
    <w:rsid w:val="0073687C"/>
    <w:rsid w:val="007736BD"/>
    <w:rsid w:val="00790F4B"/>
    <w:rsid w:val="007B54B2"/>
    <w:rsid w:val="007C5F01"/>
    <w:rsid w:val="007D172E"/>
    <w:rsid w:val="00826E01"/>
    <w:rsid w:val="00831514"/>
    <w:rsid w:val="00850429"/>
    <w:rsid w:val="008970D5"/>
    <w:rsid w:val="008C09AC"/>
    <w:rsid w:val="008C17A5"/>
    <w:rsid w:val="00900040"/>
    <w:rsid w:val="00916C67"/>
    <w:rsid w:val="00921EC4"/>
    <w:rsid w:val="00925965"/>
    <w:rsid w:val="0093053B"/>
    <w:rsid w:val="00944E5B"/>
    <w:rsid w:val="00963DD4"/>
    <w:rsid w:val="00966541"/>
    <w:rsid w:val="009740E6"/>
    <w:rsid w:val="00975FA4"/>
    <w:rsid w:val="0097696F"/>
    <w:rsid w:val="0099138F"/>
    <w:rsid w:val="00993ECF"/>
    <w:rsid w:val="0099722F"/>
    <w:rsid w:val="009A5203"/>
    <w:rsid w:val="009B7171"/>
    <w:rsid w:val="009C0FDC"/>
    <w:rsid w:val="009D2FE6"/>
    <w:rsid w:val="009D5199"/>
    <w:rsid w:val="009F7F23"/>
    <w:rsid w:val="00A104D7"/>
    <w:rsid w:val="00A20185"/>
    <w:rsid w:val="00A22D49"/>
    <w:rsid w:val="00A4566E"/>
    <w:rsid w:val="00A52665"/>
    <w:rsid w:val="00A63825"/>
    <w:rsid w:val="00A66C93"/>
    <w:rsid w:val="00A73930"/>
    <w:rsid w:val="00A85C9B"/>
    <w:rsid w:val="00A95671"/>
    <w:rsid w:val="00A9684C"/>
    <w:rsid w:val="00AA167B"/>
    <w:rsid w:val="00AA1AA6"/>
    <w:rsid w:val="00AC48F4"/>
    <w:rsid w:val="00AC6850"/>
    <w:rsid w:val="00AC6C1F"/>
    <w:rsid w:val="00AD4E4C"/>
    <w:rsid w:val="00AE684E"/>
    <w:rsid w:val="00AF5C07"/>
    <w:rsid w:val="00B34344"/>
    <w:rsid w:val="00B502A3"/>
    <w:rsid w:val="00B52DF3"/>
    <w:rsid w:val="00B678DB"/>
    <w:rsid w:val="00B74677"/>
    <w:rsid w:val="00B85B89"/>
    <w:rsid w:val="00B90F93"/>
    <w:rsid w:val="00BA1E99"/>
    <w:rsid w:val="00BA3902"/>
    <w:rsid w:val="00BC40B4"/>
    <w:rsid w:val="00BF172F"/>
    <w:rsid w:val="00BF53FD"/>
    <w:rsid w:val="00C31C9D"/>
    <w:rsid w:val="00C47896"/>
    <w:rsid w:val="00C546A0"/>
    <w:rsid w:val="00C54BCC"/>
    <w:rsid w:val="00C552CC"/>
    <w:rsid w:val="00C63CB7"/>
    <w:rsid w:val="00C766BF"/>
    <w:rsid w:val="00C76C53"/>
    <w:rsid w:val="00C83DE4"/>
    <w:rsid w:val="00C87B51"/>
    <w:rsid w:val="00C93FD0"/>
    <w:rsid w:val="00CB48AF"/>
    <w:rsid w:val="00CB60B7"/>
    <w:rsid w:val="00CC072F"/>
    <w:rsid w:val="00CF0F15"/>
    <w:rsid w:val="00D30490"/>
    <w:rsid w:val="00D32EC8"/>
    <w:rsid w:val="00D37ED4"/>
    <w:rsid w:val="00D40A5A"/>
    <w:rsid w:val="00D77708"/>
    <w:rsid w:val="00DC23BC"/>
    <w:rsid w:val="00DD4B31"/>
    <w:rsid w:val="00DF5DE5"/>
    <w:rsid w:val="00E16E07"/>
    <w:rsid w:val="00E41124"/>
    <w:rsid w:val="00E61B2F"/>
    <w:rsid w:val="00E63A0D"/>
    <w:rsid w:val="00E71B97"/>
    <w:rsid w:val="00E95B74"/>
    <w:rsid w:val="00EB3A3C"/>
    <w:rsid w:val="00EB4E87"/>
    <w:rsid w:val="00ED7956"/>
    <w:rsid w:val="00EE2F37"/>
    <w:rsid w:val="00F15F9C"/>
    <w:rsid w:val="00F21589"/>
    <w:rsid w:val="00F366CE"/>
    <w:rsid w:val="00F56FD6"/>
    <w:rsid w:val="00F57FA0"/>
    <w:rsid w:val="00F6414B"/>
    <w:rsid w:val="00F7269B"/>
    <w:rsid w:val="00FA75B3"/>
    <w:rsid w:val="00FC2608"/>
    <w:rsid w:val="00FC3357"/>
    <w:rsid w:val="00FC48BA"/>
    <w:rsid w:val="00FE1992"/>
    <w:rsid w:val="00FE2A37"/>
    <w:rsid w:val="00FE562A"/>
    <w:rsid w:val="00FE7C49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92204"/>
  <w15:chartTrackingRefBased/>
  <w15:docId w15:val="{9A1AA53F-A888-4E8E-A18B-99733C5F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D5"/>
    <w:pPr>
      <w:ind w:left="720"/>
      <w:contextualSpacing/>
    </w:pPr>
  </w:style>
  <w:style w:type="table" w:styleId="a4">
    <w:name w:val="Table Grid"/>
    <w:basedOn w:val="a1"/>
    <w:uiPriority w:val="39"/>
    <w:rsid w:val="003D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0B7"/>
  </w:style>
  <w:style w:type="paragraph" w:styleId="a7">
    <w:name w:val="footer"/>
    <w:basedOn w:val="a"/>
    <w:link w:val="a8"/>
    <w:uiPriority w:val="99"/>
    <w:unhideWhenUsed/>
    <w:rsid w:val="00CB6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0B7"/>
  </w:style>
  <w:style w:type="character" w:styleId="a9">
    <w:name w:val="Emphasis"/>
    <w:basedOn w:val="a0"/>
    <w:uiPriority w:val="20"/>
    <w:qFormat/>
    <w:rsid w:val="001A7F5D"/>
    <w:rPr>
      <w:i/>
      <w:iCs/>
    </w:rPr>
  </w:style>
  <w:style w:type="paragraph" w:styleId="aa">
    <w:name w:val="Normal (Web)"/>
    <w:basedOn w:val="a"/>
    <w:uiPriority w:val="99"/>
    <w:unhideWhenUsed/>
    <w:rsid w:val="0021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50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эмоциональной устойчивости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Шахматисы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Уровень устойчивости показателей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9D-4E25-9460-4CD34773DC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играющие в шахматы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Уровень устойчивости показателей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9D-4E25-9460-4CD34773D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7934704"/>
        <c:axId val="617936344"/>
      </c:barChart>
      <c:catAx>
        <c:axId val="61793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7936344"/>
        <c:crosses val="autoZero"/>
        <c:auto val="1"/>
        <c:lblAlgn val="ctr"/>
        <c:lblOffset val="100"/>
        <c:noMultiLvlLbl val="0"/>
      </c:catAx>
      <c:valAx>
        <c:axId val="617936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793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BC81-2A2E-41B7-B3B0-3E3587DE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2025-01-15T14:02:00Z</dcterms:created>
  <dcterms:modified xsi:type="dcterms:W3CDTF">2025-01-15T14:02:00Z</dcterms:modified>
</cp:coreProperties>
</file>