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7D4" w:rsidRDefault="00F707D4" w:rsidP="00F70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Амурская область, город Благовещенск</w:t>
      </w:r>
    </w:p>
    <w:p w:rsidR="00F707D4" w:rsidRDefault="00F707D4" w:rsidP="00F70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Благовещенска</w:t>
      </w:r>
    </w:p>
    <w:p w:rsidR="00F707D4" w:rsidRDefault="00F707D4" w:rsidP="00F70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F707D4" w:rsidRDefault="004F0AA2" w:rsidP="00F70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№ 26 города</w:t>
      </w:r>
      <w:r w:rsidR="00F707D4">
        <w:rPr>
          <w:rFonts w:ascii="Times New Roman" w:hAnsi="Times New Roman" w:cs="Times New Roman"/>
          <w:sz w:val="28"/>
          <w:szCs w:val="28"/>
        </w:rPr>
        <w:t xml:space="preserve"> Благовещенска»</w:t>
      </w:r>
    </w:p>
    <w:p w:rsidR="00F707D4" w:rsidRDefault="00F707D4" w:rsidP="00F707D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F707D4" w:rsidRDefault="00F707D4" w:rsidP="00F707D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707D4" w:rsidRPr="004F0AA2" w:rsidRDefault="00423597" w:rsidP="00F707D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Всероссийский конкурс юных исследователей окружающей среды имени Б.В. Всесвятского (с международным участием)</w:t>
      </w:r>
    </w:p>
    <w:p w:rsidR="00F707D4" w:rsidRDefault="00F707D4" w:rsidP="00F707D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707D4" w:rsidRPr="00423597" w:rsidRDefault="00423597" w:rsidP="00F707D4">
      <w:pPr>
        <w:jc w:val="center"/>
        <w:rPr>
          <w:rFonts w:ascii="Times New Roman" w:hAnsi="Times New Roman" w:cs="Times New Roman"/>
          <w:sz w:val="32"/>
          <w:szCs w:val="32"/>
        </w:rPr>
      </w:pPr>
      <w:r w:rsidRPr="00423597">
        <w:rPr>
          <w:rFonts w:ascii="Times New Roman" w:hAnsi="Times New Roman" w:cs="Times New Roman"/>
          <w:sz w:val="32"/>
          <w:szCs w:val="32"/>
        </w:rPr>
        <w:t>Номинация «Экологический мониторинг»</w:t>
      </w:r>
    </w:p>
    <w:p w:rsidR="00F707D4" w:rsidRDefault="00F707D4" w:rsidP="00F707D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707D4" w:rsidRDefault="001446DB" w:rsidP="00F707D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Световое загрязнение</w:t>
      </w:r>
      <w:r w:rsidR="00F707D4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F0D29" w:rsidRDefault="00F707D4" w:rsidP="00F707D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сквера </w:t>
      </w:r>
      <w:r w:rsidR="001446DB">
        <w:rPr>
          <w:rFonts w:ascii="Times New Roman" w:hAnsi="Times New Roman" w:cs="Times New Roman"/>
          <w:sz w:val="44"/>
          <w:szCs w:val="44"/>
        </w:rPr>
        <w:t>Ц</w:t>
      </w:r>
      <w:r>
        <w:rPr>
          <w:rFonts w:ascii="Times New Roman" w:hAnsi="Times New Roman" w:cs="Times New Roman"/>
          <w:sz w:val="44"/>
          <w:szCs w:val="44"/>
        </w:rPr>
        <w:t>Э</w:t>
      </w:r>
      <w:r w:rsidR="001446DB">
        <w:rPr>
          <w:rFonts w:ascii="Times New Roman" w:hAnsi="Times New Roman" w:cs="Times New Roman"/>
          <w:sz w:val="44"/>
          <w:szCs w:val="44"/>
        </w:rPr>
        <w:t>ВД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DF0D29">
        <w:rPr>
          <w:rFonts w:ascii="Times New Roman" w:hAnsi="Times New Roman" w:cs="Times New Roman"/>
          <w:sz w:val="44"/>
          <w:szCs w:val="44"/>
        </w:rPr>
        <w:t xml:space="preserve">имени </w:t>
      </w:r>
      <w:r w:rsidR="007E6A6B">
        <w:rPr>
          <w:rFonts w:ascii="Times New Roman" w:hAnsi="Times New Roman" w:cs="Times New Roman"/>
          <w:sz w:val="44"/>
          <w:szCs w:val="44"/>
        </w:rPr>
        <w:t xml:space="preserve">В.В. </w:t>
      </w:r>
      <w:r w:rsidR="00DF0D29">
        <w:rPr>
          <w:rFonts w:ascii="Times New Roman" w:hAnsi="Times New Roman" w:cs="Times New Roman"/>
          <w:sz w:val="44"/>
          <w:szCs w:val="44"/>
        </w:rPr>
        <w:t xml:space="preserve">Белоглазова </w:t>
      </w:r>
    </w:p>
    <w:p w:rsidR="00F707D4" w:rsidRDefault="00DF0D29" w:rsidP="00F707D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в </w:t>
      </w:r>
      <w:r w:rsidR="00F707D4">
        <w:rPr>
          <w:rFonts w:ascii="Times New Roman" w:hAnsi="Times New Roman" w:cs="Times New Roman"/>
          <w:sz w:val="44"/>
          <w:szCs w:val="44"/>
        </w:rPr>
        <w:t>город</w:t>
      </w:r>
      <w:r>
        <w:rPr>
          <w:rFonts w:ascii="Times New Roman" w:hAnsi="Times New Roman" w:cs="Times New Roman"/>
          <w:sz w:val="44"/>
          <w:szCs w:val="44"/>
        </w:rPr>
        <w:t>е</w:t>
      </w:r>
      <w:r w:rsidR="00F707D4">
        <w:rPr>
          <w:rFonts w:ascii="Times New Roman" w:hAnsi="Times New Roman" w:cs="Times New Roman"/>
          <w:sz w:val="44"/>
          <w:szCs w:val="44"/>
        </w:rPr>
        <w:t xml:space="preserve"> Благовещенск</w:t>
      </w:r>
      <w:r>
        <w:rPr>
          <w:rFonts w:ascii="Times New Roman" w:hAnsi="Times New Roman" w:cs="Times New Roman"/>
          <w:sz w:val="44"/>
          <w:szCs w:val="44"/>
        </w:rPr>
        <w:t>е</w:t>
      </w:r>
    </w:p>
    <w:p w:rsidR="00F707D4" w:rsidRDefault="00F707D4" w:rsidP="00F707D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707D4" w:rsidRDefault="00F707D4" w:rsidP="00F707D4">
      <w:pPr>
        <w:rPr>
          <w:rFonts w:ascii="Times New Roman" w:hAnsi="Times New Roman" w:cs="Times New Roman"/>
          <w:sz w:val="28"/>
          <w:szCs w:val="28"/>
        </w:rPr>
      </w:pPr>
    </w:p>
    <w:p w:rsidR="00F707D4" w:rsidRDefault="00F707D4" w:rsidP="00F707D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F707D4" w:rsidRPr="0095365A" w:rsidTr="0034334F">
        <w:tc>
          <w:tcPr>
            <w:tcW w:w="4111" w:type="dxa"/>
          </w:tcPr>
          <w:p w:rsidR="00F707D4" w:rsidRPr="0095365A" w:rsidRDefault="00F707D4" w:rsidP="00343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F707D4" w:rsidRPr="0095365A" w:rsidRDefault="00F707D4" w:rsidP="00343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Автор: </w:t>
            </w:r>
            <w:proofErr w:type="spellStart"/>
            <w:r w:rsidR="00D22303"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Веникова</w:t>
            </w:r>
            <w:proofErr w:type="spellEnd"/>
            <w:r w:rsidR="00D22303"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5365A"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Алина </w:t>
            </w:r>
            <w:r w:rsidR="001755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Евгеньевна</w:t>
            </w:r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F0AA2" w:rsidRDefault="00F707D4" w:rsidP="00343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обучающаяся</w:t>
            </w:r>
            <w:proofErr w:type="gramEnd"/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="00D22303"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класса </w:t>
            </w:r>
          </w:p>
          <w:p w:rsidR="00F707D4" w:rsidRPr="0095365A" w:rsidRDefault="00F707D4" w:rsidP="00343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МАОУ «Школа № 26 г. Благовещенска»</w:t>
            </w:r>
          </w:p>
          <w:p w:rsidR="00F707D4" w:rsidRPr="0095365A" w:rsidRDefault="00F707D4" w:rsidP="00343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07D4" w:rsidRPr="0095365A" w:rsidTr="0034334F">
        <w:tc>
          <w:tcPr>
            <w:tcW w:w="4111" w:type="dxa"/>
          </w:tcPr>
          <w:p w:rsidR="00F707D4" w:rsidRPr="0095365A" w:rsidRDefault="00F707D4" w:rsidP="00343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F707D4" w:rsidRPr="0095365A" w:rsidRDefault="00F707D4" w:rsidP="00343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Руководитель работы:</w:t>
            </w:r>
          </w:p>
          <w:p w:rsidR="00F707D4" w:rsidRPr="0095365A" w:rsidRDefault="00F707D4" w:rsidP="00343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Литовко Ирина Владимировна,</w:t>
            </w:r>
          </w:p>
          <w:p w:rsidR="004F0AA2" w:rsidRDefault="00F707D4" w:rsidP="00343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учитель физики </w:t>
            </w:r>
          </w:p>
          <w:p w:rsidR="00F707D4" w:rsidRPr="0095365A" w:rsidRDefault="00F707D4" w:rsidP="004F0AA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3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МАОУ «Школа № 26 г. Благовещенска»</w:t>
            </w:r>
          </w:p>
        </w:tc>
      </w:tr>
    </w:tbl>
    <w:p w:rsidR="00F707D4" w:rsidRPr="0095365A" w:rsidRDefault="00F707D4" w:rsidP="00F707D4">
      <w:pPr>
        <w:rPr>
          <w:rFonts w:ascii="Times New Roman" w:hAnsi="Times New Roman" w:cs="Times New Roman"/>
          <w:sz w:val="28"/>
          <w:szCs w:val="28"/>
        </w:rPr>
      </w:pPr>
    </w:p>
    <w:p w:rsidR="00F707D4" w:rsidRDefault="00F707D4" w:rsidP="00F707D4">
      <w:pPr>
        <w:rPr>
          <w:rFonts w:ascii="Times New Roman" w:hAnsi="Times New Roman" w:cs="Times New Roman"/>
          <w:sz w:val="28"/>
          <w:szCs w:val="28"/>
        </w:rPr>
      </w:pPr>
    </w:p>
    <w:p w:rsidR="004F0AA2" w:rsidRPr="0095365A" w:rsidRDefault="004F0AA2" w:rsidP="00F707D4">
      <w:pPr>
        <w:rPr>
          <w:rFonts w:ascii="Times New Roman" w:hAnsi="Times New Roman" w:cs="Times New Roman"/>
          <w:sz w:val="28"/>
          <w:szCs w:val="28"/>
        </w:rPr>
      </w:pPr>
    </w:p>
    <w:p w:rsidR="00F707D4" w:rsidRDefault="00F707D4" w:rsidP="00F707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7D4" w:rsidRPr="0095365A" w:rsidRDefault="00F707D4" w:rsidP="00F707D4">
      <w:pPr>
        <w:jc w:val="center"/>
        <w:rPr>
          <w:rFonts w:ascii="Times New Roman" w:hAnsi="Times New Roman" w:cs="Times New Roman"/>
          <w:sz w:val="28"/>
          <w:szCs w:val="28"/>
        </w:rPr>
      </w:pPr>
      <w:r w:rsidRPr="0095365A">
        <w:rPr>
          <w:rFonts w:ascii="Times New Roman" w:hAnsi="Times New Roman" w:cs="Times New Roman"/>
          <w:sz w:val="28"/>
          <w:szCs w:val="28"/>
        </w:rPr>
        <w:t>202</w:t>
      </w:r>
      <w:r w:rsidR="00267329">
        <w:rPr>
          <w:rFonts w:ascii="Times New Roman" w:hAnsi="Times New Roman" w:cs="Times New Roman"/>
          <w:sz w:val="28"/>
          <w:szCs w:val="28"/>
        </w:rPr>
        <w:t>4</w:t>
      </w:r>
      <w:r w:rsidRPr="0095365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707D4" w:rsidRPr="00F707D4" w:rsidRDefault="00F707D4" w:rsidP="00F70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7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 </w:t>
      </w:r>
    </w:p>
    <w:p w:rsidR="00F707D4" w:rsidRPr="00F707D4" w:rsidRDefault="00F707D4" w:rsidP="00F707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229"/>
        <w:gridCol w:w="996"/>
      </w:tblGrid>
      <w:tr w:rsidR="00F707D4" w:rsidRPr="00F707D4" w:rsidTr="005509B9">
        <w:tc>
          <w:tcPr>
            <w:tcW w:w="846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6" w:type="dxa"/>
          </w:tcPr>
          <w:p w:rsidR="00423597" w:rsidRPr="00F707D4" w:rsidRDefault="005509B9" w:rsidP="0042359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07D4" w:rsidRPr="00F707D4" w:rsidTr="005509B9">
        <w:tc>
          <w:tcPr>
            <w:tcW w:w="846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29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Обзор литературы по теме исследования</w:t>
            </w:r>
          </w:p>
        </w:tc>
        <w:tc>
          <w:tcPr>
            <w:tcW w:w="996" w:type="dxa"/>
          </w:tcPr>
          <w:p w:rsidR="00423597" w:rsidRPr="00F707D4" w:rsidRDefault="007E226B" w:rsidP="0042359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07D4" w:rsidRPr="00F707D4" w:rsidTr="005509B9">
        <w:tc>
          <w:tcPr>
            <w:tcW w:w="846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29" w:type="dxa"/>
          </w:tcPr>
          <w:p w:rsidR="00F707D4" w:rsidRPr="00F707D4" w:rsidRDefault="00F707D4" w:rsidP="0042359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исследований</w:t>
            </w:r>
          </w:p>
        </w:tc>
        <w:tc>
          <w:tcPr>
            <w:tcW w:w="996" w:type="dxa"/>
          </w:tcPr>
          <w:p w:rsidR="00F707D4" w:rsidRPr="00F707D4" w:rsidRDefault="007E226B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07D4" w:rsidRPr="00F707D4" w:rsidTr="005509B9">
        <w:tc>
          <w:tcPr>
            <w:tcW w:w="846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29" w:type="dxa"/>
          </w:tcPr>
          <w:p w:rsidR="00F707D4" w:rsidRPr="00F707D4" w:rsidRDefault="00F707D4" w:rsidP="00423597">
            <w:pPr>
              <w:pStyle w:val="aff2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исследований</w:t>
            </w:r>
          </w:p>
        </w:tc>
        <w:tc>
          <w:tcPr>
            <w:tcW w:w="996" w:type="dxa"/>
          </w:tcPr>
          <w:p w:rsidR="00F707D4" w:rsidRPr="00F707D4" w:rsidRDefault="000F5D0B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07D4" w:rsidRPr="00F707D4" w:rsidTr="005509B9">
        <w:tc>
          <w:tcPr>
            <w:tcW w:w="846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229" w:type="dxa"/>
          </w:tcPr>
          <w:p w:rsidR="00F707D4" w:rsidRPr="00F707D4" w:rsidRDefault="00F707D4" w:rsidP="00423597">
            <w:pPr>
              <w:pStyle w:val="aff2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996" w:type="dxa"/>
          </w:tcPr>
          <w:p w:rsidR="00F707D4" w:rsidRPr="00F707D4" w:rsidRDefault="005509B9" w:rsidP="007E22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2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07D4" w:rsidRPr="00F707D4" w:rsidTr="005509B9">
        <w:tc>
          <w:tcPr>
            <w:tcW w:w="846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29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96" w:type="dxa"/>
          </w:tcPr>
          <w:p w:rsidR="00423597" w:rsidRPr="00F707D4" w:rsidRDefault="005509B9" w:rsidP="007E22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2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07D4" w:rsidRPr="00F707D4" w:rsidTr="005509B9">
        <w:tc>
          <w:tcPr>
            <w:tcW w:w="846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229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996" w:type="dxa"/>
          </w:tcPr>
          <w:p w:rsidR="00423597" w:rsidRPr="00F707D4" w:rsidRDefault="005509B9" w:rsidP="007E22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2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07D4" w:rsidRPr="00F707D4" w:rsidTr="005509B9">
        <w:tc>
          <w:tcPr>
            <w:tcW w:w="846" w:type="dxa"/>
          </w:tcPr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229" w:type="dxa"/>
          </w:tcPr>
          <w:p w:rsidR="00F707D4" w:rsidRPr="00F707D4" w:rsidRDefault="00F707D4" w:rsidP="0034334F">
            <w:pPr>
              <w:pStyle w:val="aff2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7D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  <w:p w:rsidR="00F707D4" w:rsidRPr="00F707D4" w:rsidRDefault="00F707D4" w:rsidP="003433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F707D4" w:rsidRPr="00F707D4" w:rsidRDefault="005509B9" w:rsidP="007E22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2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707D4" w:rsidRPr="00F707D4" w:rsidRDefault="00F707D4" w:rsidP="00F707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707D4" w:rsidRPr="00F707D4" w:rsidRDefault="00F707D4" w:rsidP="00F707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707D4" w:rsidRPr="00F707D4" w:rsidRDefault="00F707D4" w:rsidP="00F707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707D4" w:rsidRPr="00F707D4" w:rsidRDefault="00F707D4" w:rsidP="00F707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642E" w:rsidRPr="00F707D4" w:rsidRDefault="0053642E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P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F707D4" w:rsidRDefault="00F707D4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D22303" w:rsidRDefault="00D22303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423597" w:rsidRDefault="00423597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423597" w:rsidRDefault="00423597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423597" w:rsidRDefault="00423597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423597" w:rsidRDefault="00423597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423597" w:rsidRDefault="00423597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423597" w:rsidRDefault="00423597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423597" w:rsidRDefault="00423597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D22303" w:rsidRDefault="00D22303">
      <w:pPr>
        <w:pStyle w:val="aff1"/>
        <w:spacing w:before="0" w:beforeAutospacing="0" w:after="0" w:afterAutospacing="0"/>
        <w:rPr>
          <w:b/>
          <w:bCs/>
          <w:color w:val="222222"/>
          <w:sz w:val="28"/>
          <w:szCs w:val="28"/>
        </w:rPr>
      </w:pPr>
    </w:p>
    <w:p w:rsidR="0053642E" w:rsidRDefault="000D6CA1" w:rsidP="00423597">
      <w:pPr>
        <w:pStyle w:val="aff1"/>
        <w:numPr>
          <w:ilvl w:val="0"/>
          <w:numId w:val="34"/>
        </w:numPr>
        <w:spacing w:before="0" w:beforeAutospacing="0" w:after="0" w:afterAutospacing="0"/>
        <w:jc w:val="center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lastRenderedPageBreak/>
        <w:t>Введение</w:t>
      </w:r>
    </w:p>
    <w:p w:rsidR="00506832" w:rsidRDefault="00A2359A" w:rsidP="004235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59A">
        <w:rPr>
          <w:rFonts w:ascii="Times New Roman" w:hAnsi="Times New Roman" w:cs="Times New Roman"/>
          <w:sz w:val="28"/>
          <w:szCs w:val="28"/>
        </w:rPr>
        <w:t xml:space="preserve">В последние десятилетия стремительный рост урбанизации и увеличение использования искусственного освещения привели к резкому изменению светового фона на планете. </w:t>
      </w:r>
      <w:r w:rsidR="00DF0D29" w:rsidRPr="00506832">
        <w:rPr>
          <w:rFonts w:ascii="Times New Roman" w:hAnsi="Times New Roman" w:cs="Times New Roman"/>
          <w:sz w:val="28"/>
          <w:szCs w:val="28"/>
        </w:rPr>
        <w:t xml:space="preserve">Световое загрязнение — это одна из наиболее актуальных экологических проблем современности. </w:t>
      </w:r>
      <w:r w:rsidRPr="00A2359A">
        <w:rPr>
          <w:rFonts w:ascii="Times New Roman" w:hAnsi="Times New Roman" w:cs="Times New Roman"/>
          <w:sz w:val="28"/>
          <w:szCs w:val="28"/>
        </w:rPr>
        <w:t xml:space="preserve">Яркие рекламные щиты, уличные фонари, фары автомобилей, освещение зданий и прокладка магистралей </w:t>
      </w:r>
      <w:r w:rsidR="00DF0D29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Pr="00506832">
        <w:rPr>
          <w:rFonts w:ascii="Times New Roman" w:hAnsi="Times New Roman" w:cs="Times New Roman"/>
          <w:sz w:val="28"/>
          <w:szCs w:val="28"/>
        </w:rPr>
        <w:t>н</w:t>
      </w:r>
      <w:r w:rsidR="00DF0D29">
        <w:rPr>
          <w:rFonts w:ascii="Times New Roman" w:hAnsi="Times New Roman" w:cs="Times New Roman"/>
          <w:sz w:val="28"/>
          <w:szCs w:val="28"/>
        </w:rPr>
        <w:t>арушению</w:t>
      </w:r>
      <w:r w:rsidRPr="00506832">
        <w:rPr>
          <w:rFonts w:ascii="Times New Roman" w:hAnsi="Times New Roman" w:cs="Times New Roman"/>
          <w:sz w:val="28"/>
          <w:szCs w:val="28"/>
        </w:rPr>
        <w:t xml:space="preserve"> естественны</w:t>
      </w:r>
      <w:r w:rsidR="00DF0D29">
        <w:rPr>
          <w:rFonts w:ascii="Times New Roman" w:hAnsi="Times New Roman" w:cs="Times New Roman"/>
          <w:sz w:val="28"/>
          <w:szCs w:val="28"/>
        </w:rPr>
        <w:t>х</w:t>
      </w:r>
      <w:r w:rsidRPr="00506832">
        <w:rPr>
          <w:rFonts w:ascii="Times New Roman" w:hAnsi="Times New Roman" w:cs="Times New Roman"/>
          <w:sz w:val="28"/>
          <w:szCs w:val="28"/>
        </w:rPr>
        <w:t xml:space="preserve"> биоритм</w:t>
      </w:r>
      <w:r w:rsidR="00DF0D29">
        <w:rPr>
          <w:rFonts w:ascii="Times New Roman" w:hAnsi="Times New Roman" w:cs="Times New Roman"/>
          <w:sz w:val="28"/>
          <w:szCs w:val="28"/>
        </w:rPr>
        <w:t xml:space="preserve">ов </w:t>
      </w:r>
      <w:r w:rsidRPr="00506832">
        <w:rPr>
          <w:rFonts w:ascii="Times New Roman" w:hAnsi="Times New Roman" w:cs="Times New Roman"/>
          <w:sz w:val="28"/>
          <w:szCs w:val="28"/>
        </w:rPr>
        <w:t>животных и растений, влия</w:t>
      </w:r>
      <w:r w:rsidR="00DF0D29">
        <w:rPr>
          <w:rFonts w:ascii="Times New Roman" w:hAnsi="Times New Roman" w:cs="Times New Roman"/>
          <w:sz w:val="28"/>
          <w:szCs w:val="28"/>
        </w:rPr>
        <w:t>ю</w:t>
      </w:r>
      <w:r w:rsidRPr="00506832">
        <w:rPr>
          <w:rFonts w:ascii="Times New Roman" w:hAnsi="Times New Roman" w:cs="Times New Roman"/>
          <w:sz w:val="28"/>
          <w:szCs w:val="28"/>
        </w:rPr>
        <w:t>т на миграционные процессы птиц и мо</w:t>
      </w:r>
      <w:r w:rsidR="00DF0D29">
        <w:rPr>
          <w:rFonts w:ascii="Times New Roman" w:hAnsi="Times New Roman" w:cs="Times New Roman"/>
          <w:sz w:val="28"/>
          <w:szCs w:val="28"/>
        </w:rPr>
        <w:t>гут</w:t>
      </w:r>
      <w:r w:rsidRPr="00506832">
        <w:rPr>
          <w:rFonts w:ascii="Times New Roman" w:hAnsi="Times New Roman" w:cs="Times New Roman"/>
          <w:sz w:val="28"/>
          <w:szCs w:val="28"/>
        </w:rPr>
        <w:t xml:space="preserve"> привести к вымиранию некоторых видов. Кроме того, эта проблема затрагивает и человека, вызывая нарушения сна, стресс и другие заболевания.</w:t>
      </w:r>
      <w:r w:rsidR="00541070">
        <w:rPr>
          <w:rFonts w:ascii="Times New Roman" w:hAnsi="Times New Roman" w:cs="Times New Roman"/>
          <w:sz w:val="28"/>
          <w:szCs w:val="28"/>
        </w:rPr>
        <w:t xml:space="preserve"> Данный вид загрязнения мало изучен, чтобы понимать результаты последствий.</w:t>
      </w:r>
      <w:r w:rsidR="00506832" w:rsidRPr="00506832">
        <w:rPr>
          <w:rFonts w:ascii="Times New Roman" w:hAnsi="Times New Roman" w:cs="Times New Roman"/>
          <w:sz w:val="28"/>
          <w:szCs w:val="28"/>
        </w:rPr>
        <w:t xml:space="preserve"> </w:t>
      </w:r>
      <w:r w:rsidR="00541070">
        <w:rPr>
          <w:rFonts w:ascii="Times New Roman" w:hAnsi="Times New Roman" w:cs="Times New Roman"/>
          <w:sz w:val="28"/>
          <w:szCs w:val="28"/>
        </w:rPr>
        <w:t>Но оно нарушает экологическое равновесие на нашей планете.</w:t>
      </w:r>
    </w:p>
    <w:p w:rsidR="00AF3B38" w:rsidRPr="00DF0D29" w:rsidRDefault="00DF0D29" w:rsidP="00423597">
      <w:pPr>
        <w:pStyle w:val="aff1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Pr="00110F95">
        <w:rPr>
          <w:color w:val="000000"/>
          <w:sz w:val="28"/>
          <w:szCs w:val="28"/>
        </w:rPr>
        <w:t xml:space="preserve">еловечеством </w:t>
      </w:r>
      <w:r>
        <w:rPr>
          <w:color w:val="000000"/>
          <w:sz w:val="28"/>
          <w:szCs w:val="28"/>
        </w:rPr>
        <w:t>давно</w:t>
      </w:r>
      <w:r w:rsidRPr="00110F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используется и</w:t>
      </w:r>
      <w:r w:rsidR="00110F95" w:rsidRPr="00110F95">
        <w:rPr>
          <w:color w:val="000000"/>
          <w:sz w:val="28"/>
          <w:szCs w:val="28"/>
        </w:rPr>
        <w:t xml:space="preserve">скусственное освещение </w:t>
      </w:r>
      <w:r w:rsidR="00110F95" w:rsidRPr="00DF0D29">
        <w:rPr>
          <w:rStyle w:val="fontstyle01"/>
          <w:color w:val="000000" w:themeColor="text1"/>
          <w:sz w:val="28"/>
          <w:szCs w:val="28"/>
        </w:rPr>
        <w:t>парков и скверов</w:t>
      </w:r>
      <w:r w:rsidR="00110F95" w:rsidRPr="00110F95">
        <w:rPr>
          <w:color w:val="000000"/>
          <w:sz w:val="28"/>
          <w:szCs w:val="28"/>
        </w:rPr>
        <w:t xml:space="preserve">. </w:t>
      </w:r>
      <w:r w:rsidR="004F0AA2" w:rsidRPr="00DF0D29">
        <w:rPr>
          <w:rStyle w:val="fontstyle01"/>
          <w:rFonts w:ascii="Times New Roman" w:hAnsi="Times New Roman"/>
          <w:color w:val="000000" w:themeColor="text1"/>
          <w:sz w:val="28"/>
          <w:szCs w:val="28"/>
        </w:rPr>
        <w:t>Освещение</w:t>
      </w:r>
      <w:r w:rsidR="004F0AA2" w:rsidRPr="00DF0D29">
        <w:rPr>
          <w:rStyle w:val="fontstyle01"/>
          <w:color w:val="000000" w:themeColor="text1"/>
          <w:sz w:val="28"/>
          <w:szCs w:val="28"/>
        </w:rPr>
        <w:t xml:space="preserve"> </w:t>
      </w:r>
      <w:r w:rsidR="00AF3B38" w:rsidRPr="00DF0D29">
        <w:rPr>
          <w:rStyle w:val="fontstyle01"/>
          <w:color w:val="000000" w:themeColor="text1"/>
          <w:sz w:val="28"/>
          <w:szCs w:val="28"/>
        </w:rPr>
        <w:t xml:space="preserve">придает индивидуальный облик окружающему пространству. </w:t>
      </w:r>
      <w:r w:rsidR="004F0AA2" w:rsidRPr="00DF0D29">
        <w:rPr>
          <w:rStyle w:val="fontstyle01"/>
          <w:color w:val="000000" w:themeColor="text1"/>
          <w:sz w:val="28"/>
          <w:szCs w:val="28"/>
        </w:rPr>
        <w:t>Но в</w:t>
      </w:r>
      <w:r w:rsidR="00AF3B38" w:rsidRPr="00DF0D29">
        <w:rPr>
          <w:rStyle w:val="fontstyle01"/>
          <w:color w:val="000000" w:themeColor="text1"/>
          <w:sz w:val="28"/>
          <w:szCs w:val="28"/>
        </w:rPr>
        <w:t xml:space="preserve"> пого</w:t>
      </w:r>
      <w:r w:rsidR="004F0AA2" w:rsidRPr="00DF0D29">
        <w:rPr>
          <w:rStyle w:val="fontstyle01"/>
          <w:color w:val="000000" w:themeColor="text1"/>
          <w:sz w:val="28"/>
          <w:szCs w:val="28"/>
        </w:rPr>
        <w:t>н</w:t>
      </w:r>
      <w:r w:rsidR="00AF3B38" w:rsidRPr="00DF0D29">
        <w:rPr>
          <w:rStyle w:val="fontstyle01"/>
          <w:color w:val="000000" w:themeColor="text1"/>
          <w:sz w:val="28"/>
          <w:szCs w:val="28"/>
        </w:rPr>
        <w:t>е за более</w:t>
      </w:r>
      <w:r w:rsidR="004F0AA2" w:rsidRPr="00DF0D29">
        <w:rPr>
          <w:rStyle w:val="fontstyle01"/>
          <w:color w:val="000000" w:themeColor="text1"/>
          <w:sz w:val="28"/>
          <w:szCs w:val="28"/>
        </w:rPr>
        <w:t xml:space="preserve"> </w:t>
      </w:r>
      <w:r w:rsidR="00AF3B38" w:rsidRPr="00DF0D29">
        <w:rPr>
          <w:rStyle w:val="fontstyle01"/>
          <w:color w:val="000000" w:themeColor="text1"/>
          <w:sz w:val="28"/>
          <w:szCs w:val="28"/>
        </w:rPr>
        <w:t xml:space="preserve">красивым </w:t>
      </w:r>
      <w:r w:rsidR="004F0AA2" w:rsidRPr="00DF0D29">
        <w:rPr>
          <w:rStyle w:val="fontstyle01"/>
          <w:color w:val="000000" w:themeColor="text1"/>
          <w:sz w:val="28"/>
          <w:szCs w:val="28"/>
        </w:rPr>
        <w:t>и ярким освещением нельзя забывать</w:t>
      </w:r>
      <w:r w:rsidR="00AF3B38" w:rsidRPr="00DF0D29">
        <w:rPr>
          <w:rStyle w:val="fontstyle01"/>
          <w:color w:val="000000" w:themeColor="text1"/>
          <w:sz w:val="28"/>
          <w:szCs w:val="28"/>
        </w:rPr>
        <w:t>,</w:t>
      </w:r>
      <w:r w:rsidR="004F0AA2" w:rsidRPr="00DF0D29">
        <w:rPr>
          <w:rStyle w:val="fontstyle01"/>
          <w:color w:val="000000" w:themeColor="text1"/>
          <w:sz w:val="28"/>
          <w:szCs w:val="28"/>
        </w:rPr>
        <w:t xml:space="preserve"> </w:t>
      </w:r>
      <w:r w:rsidR="00AF3B38" w:rsidRPr="00DF0D29">
        <w:rPr>
          <w:rStyle w:val="fontstyle01"/>
          <w:color w:val="000000" w:themeColor="text1"/>
          <w:sz w:val="28"/>
          <w:szCs w:val="28"/>
        </w:rPr>
        <w:t xml:space="preserve">что переизбыток света </w:t>
      </w:r>
      <w:r w:rsidRPr="00DF0D29">
        <w:rPr>
          <w:rStyle w:val="fontstyle01"/>
          <w:color w:val="000000" w:themeColor="text1"/>
          <w:sz w:val="28"/>
          <w:szCs w:val="28"/>
        </w:rPr>
        <w:t>может привести</w:t>
      </w:r>
      <w:r w:rsidR="00110F95" w:rsidRPr="00DF0D29">
        <w:rPr>
          <w:rStyle w:val="fontstyle01"/>
          <w:color w:val="000000" w:themeColor="text1"/>
          <w:sz w:val="28"/>
          <w:szCs w:val="28"/>
        </w:rPr>
        <w:t xml:space="preserve"> к световому загрязнению</w:t>
      </w:r>
      <w:r w:rsidR="00CA5482">
        <w:rPr>
          <w:rStyle w:val="fontstyle01"/>
          <w:color w:val="000000" w:themeColor="text1"/>
          <w:sz w:val="28"/>
          <w:szCs w:val="28"/>
        </w:rPr>
        <w:t xml:space="preserve"> </w:t>
      </w:r>
      <w:r w:rsidR="007F35BB" w:rsidRPr="007F35BB">
        <w:rPr>
          <w:sz w:val="28"/>
          <w:szCs w:val="28"/>
        </w:rPr>
        <w:t>[</w:t>
      </w:r>
      <w:r w:rsidR="007F35BB">
        <w:rPr>
          <w:sz w:val="28"/>
          <w:szCs w:val="28"/>
        </w:rPr>
        <w:t>6</w:t>
      </w:r>
      <w:r w:rsidR="007F35BB" w:rsidRPr="007F35BB">
        <w:rPr>
          <w:sz w:val="28"/>
          <w:szCs w:val="28"/>
        </w:rPr>
        <w:t xml:space="preserve">]. </w:t>
      </w:r>
      <w:r w:rsidR="00AF3B38" w:rsidRPr="00DF0D29">
        <w:rPr>
          <w:rStyle w:val="fontstyle01"/>
          <w:color w:val="000000" w:themeColor="text1"/>
          <w:sz w:val="28"/>
          <w:szCs w:val="28"/>
        </w:rPr>
        <w:t xml:space="preserve"> </w:t>
      </w:r>
    </w:p>
    <w:p w:rsidR="00B81E74" w:rsidRDefault="000D6CA1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7BE">
        <w:rPr>
          <w:sz w:val="28"/>
          <w:szCs w:val="28"/>
        </w:rPr>
        <w:t>Цель</w:t>
      </w:r>
      <w:r w:rsidR="00110F95">
        <w:rPr>
          <w:sz w:val="28"/>
          <w:szCs w:val="28"/>
        </w:rPr>
        <w:t xml:space="preserve"> работы </w:t>
      </w:r>
      <w:r w:rsidRPr="003A47BE">
        <w:rPr>
          <w:sz w:val="28"/>
          <w:szCs w:val="28"/>
        </w:rPr>
        <w:t xml:space="preserve">— </w:t>
      </w:r>
      <w:r w:rsidR="00B81E74">
        <w:rPr>
          <w:sz w:val="28"/>
          <w:szCs w:val="28"/>
        </w:rPr>
        <w:t xml:space="preserve">оценка светового загрязнения сквера </w:t>
      </w:r>
      <w:r w:rsidR="00DF0D29">
        <w:rPr>
          <w:sz w:val="28"/>
          <w:szCs w:val="28"/>
        </w:rPr>
        <w:t>ЦЭВД</w:t>
      </w:r>
      <w:r w:rsidR="00B81E74">
        <w:rPr>
          <w:sz w:val="28"/>
          <w:szCs w:val="28"/>
        </w:rPr>
        <w:t xml:space="preserve"> </w:t>
      </w:r>
      <w:r w:rsidR="00DF0D29">
        <w:rPr>
          <w:sz w:val="28"/>
          <w:szCs w:val="28"/>
        </w:rPr>
        <w:t xml:space="preserve">имени </w:t>
      </w:r>
      <w:r w:rsidR="00CA5482">
        <w:rPr>
          <w:sz w:val="28"/>
          <w:szCs w:val="28"/>
        </w:rPr>
        <w:t xml:space="preserve">В.В. </w:t>
      </w:r>
      <w:r w:rsidR="00DF0D29">
        <w:rPr>
          <w:sz w:val="28"/>
          <w:szCs w:val="28"/>
        </w:rPr>
        <w:t xml:space="preserve">Белоглазова в </w:t>
      </w:r>
      <w:r w:rsidR="00B81E74">
        <w:rPr>
          <w:sz w:val="28"/>
          <w:szCs w:val="28"/>
        </w:rPr>
        <w:t>город</w:t>
      </w:r>
      <w:r w:rsidR="00DF0D29">
        <w:rPr>
          <w:sz w:val="28"/>
          <w:szCs w:val="28"/>
        </w:rPr>
        <w:t>е</w:t>
      </w:r>
      <w:r w:rsidR="00B81E74">
        <w:rPr>
          <w:sz w:val="28"/>
          <w:szCs w:val="28"/>
        </w:rPr>
        <w:t xml:space="preserve"> Благовещенск</w:t>
      </w:r>
      <w:r w:rsidR="00DF0D29">
        <w:rPr>
          <w:sz w:val="28"/>
          <w:szCs w:val="28"/>
        </w:rPr>
        <w:t>е</w:t>
      </w:r>
      <w:r w:rsidR="00B81E74">
        <w:rPr>
          <w:sz w:val="28"/>
          <w:szCs w:val="28"/>
        </w:rPr>
        <w:t>.</w:t>
      </w:r>
    </w:p>
    <w:p w:rsidR="00BF77D9" w:rsidRPr="003A47BE" w:rsidRDefault="00BF77D9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7BE">
        <w:rPr>
          <w:sz w:val="28"/>
          <w:szCs w:val="28"/>
        </w:rPr>
        <w:t>Задачи:</w:t>
      </w:r>
    </w:p>
    <w:p w:rsidR="00BF77D9" w:rsidRPr="003A47BE" w:rsidRDefault="00BF77D9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7BE">
        <w:rPr>
          <w:sz w:val="28"/>
          <w:szCs w:val="28"/>
        </w:rPr>
        <w:t>1.</w:t>
      </w:r>
      <w:r w:rsidR="00B81E74">
        <w:rPr>
          <w:sz w:val="28"/>
          <w:szCs w:val="28"/>
        </w:rPr>
        <w:t xml:space="preserve"> </w:t>
      </w:r>
      <w:r w:rsidR="001446DB">
        <w:rPr>
          <w:sz w:val="28"/>
          <w:szCs w:val="28"/>
        </w:rPr>
        <w:t>Изучить информацию</w:t>
      </w:r>
      <w:r w:rsidR="00B81E74">
        <w:rPr>
          <w:sz w:val="28"/>
          <w:szCs w:val="28"/>
        </w:rPr>
        <w:t xml:space="preserve"> о </w:t>
      </w:r>
      <w:r w:rsidR="001446DB">
        <w:rPr>
          <w:sz w:val="28"/>
          <w:szCs w:val="28"/>
        </w:rPr>
        <w:t>причинах и последствиях</w:t>
      </w:r>
      <w:r w:rsidR="00B81E74">
        <w:rPr>
          <w:sz w:val="28"/>
          <w:szCs w:val="28"/>
        </w:rPr>
        <w:t xml:space="preserve"> светового загрязнения.</w:t>
      </w:r>
    </w:p>
    <w:p w:rsidR="00BF77D9" w:rsidRPr="003A47BE" w:rsidRDefault="00BF77D9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7BE">
        <w:rPr>
          <w:sz w:val="28"/>
          <w:szCs w:val="28"/>
        </w:rPr>
        <w:t>2.</w:t>
      </w:r>
      <w:r w:rsidR="00B81E74">
        <w:rPr>
          <w:sz w:val="28"/>
          <w:szCs w:val="28"/>
        </w:rPr>
        <w:t xml:space="preserve"> </w:t>
      </w:r>
      <w:r w:rsidR="001446DB" w:rsidRPr="001446DB">
        <w:rPr>
          <w:sz w:val="28"/>
          <w:szCs w:val="28"/>
        </w:rPr>
        <w:t>Познакомиться с источниками</w:t>
      </w:r>
      <w:r w:rsidR="00B81E74">
        <w:rPr>
          <w:sz w:val="28"/>
          <w:szCs w:val="28"/>
        </w:rPr>
        <w:t xml:space="preserve"> светового загрязнения сквера </w:t>
      </w:r>
      <w:r w:rsidR="001446DB">
        <w:rPr>
          <w:sz w:val="28"/>
          <w:szCs w:val="28"/>
        </w:rPr>
        <w:t>ЦЭВД</w:t>
      </w:r>
      <w:r w:rsidR="00DF0D29">
        <w:rPr>
          <w:sz w:val="28"/>
          <w:szCs w:val="28"/>
        </w:rPr>
        <w:t xml:space="preserve"> имени Белоглазова в</w:t>
      </w:r>
      <w:r w:rsidR="00B81E74">
        <w:rPr>
          <w:sz w:val="28"/>
          <w:szCs w:val="28"/>
        </w:rPr>
        <w:t xml:space="preserve"> город</w:t>
      </w:r>
      <w:r w:rsidR="00DF0D29">
        <w:rPr>
          <w:sz w:val="28"/>
          <w:szCs w:val="28"/>
        </w:rPr>
        <w:t>е</w:t>
      </w:r>
      <w:r w:rsidR="00B81E74">
        <w:rPr>
          <w:sz w:val="28"/>
          <w:szCs w:val="28"/>
        </w:rPr>
        <w:t xml:space="preserve"> Благовещенск</w:t>
      </w:r>
      <w:r w:rsidR="00DF0D29">
        <w:rPr>
          <w:sz w:val="28"/>
          <w:szCs w:val="28"/>
        </w:rPr>
        <w:t>е</w:t>
      </w:r>
      <w:r w:rsidR="00B81E74">
        <w:rPr>
          <w:sz w:val="28"/>
          <w:szCs w:val="28"/>
        </w:rPr>
        <w:t>.</w:t>
      </w:r>
    </w:p>
    <w:p w:rsidR="00B81E74" w:rsidRPr="003A47BE" w:rsidRDefault="00BF77D9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7BE">
        <w:rPr>
          <w:sz w:val="28"/>
          <w:szCs w:val="28"/>
        </w:rPr>
        <w:t>3.</w:t>
      </w:r>
      <w:r w:rsidR="00B81E74">
        <w:rPr>
          <w:sz w:val="28"/>
          <w:szCs w:val="28"/>
        </w:rPr>
        <w:t xml:space="preserve"> Предложить способы снижения светового загрязнения сквера.</w:t>
      </w:r>
    </w:p>
    <w:p w:rsidR="00BF77D9" w:rsidRPr="003A47BE" w:rsidRDefault="00BF77D9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7BE">
        <w:rPr>
          <w:sz w:val="28"/>
          <w:szCs w:val="28"/>
        </w:rPr>
        <w:t>Гипотез</w:t>
      </w:r>
      <w:r w:rsidR="00506832">
        <w:rPr>
          <w:sz w:val="28"/>
          <w:szCs w:val="28"/>
        </w:rPr>
        <w:t>а</w:t>
      </w:r>
      <w:r w:rsidRPr="003A47BE">
        <w:rPr>
          <w:sz w:val="28"/>
          <w:szCs w:val="28"/>
        </w:rPr>
        <w:t xml:space="preserve">: </w:t>
      </w:r>
      <w:r w:rsidR="00506832">
        <w:rPr>
          <w:sz w:val="28"/>
          <w:szCs w:val="28"/>
        </w:rPr>
        <w:t xml:space="preserve">освещение сквера </w:t>
      </w:r>
      <w:r w:rsidR="00E53ABC">
        <w:rPr>
          <w:sz w:val="28"/>
          <w:szCs w:val="28"/>
        </w:rPr>
        <w:t>ЦЭВД имени В.В. Белоглазова в городе Благовещенске</w:t>
      </w:r>
      <w:r w:rsidR="00506832">
        <w:rPr>
          <w:sz w:val="28"/>
          <w:szCs w:val="28"/>
        </w:rPr>
        <w:t xml:space="preserve"> способствует световому загрязнению окружающего пространства.</w:t>
      </w:r>
    </w:p>
    <w:p w:rsidR="00BF77D9" w:rsidRPr="003A47BE" w:rsidRDefault="00BF77D9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7BE">
        <w:rPr>
          <w:sz w:val="28"/>
          <w:szCs w:val="28"/>
        </w:rPr>
        <w:t>Объект исследования – световое загрязнение.</w:t>
      </w:r>
    </w:p>
    <w:p w:rsidR="00506832" w:rsidRDefault="00BF77D9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7BE">
        <w:rPr>
          <w:sz w:val="28"/>
          <w:szCs w:val="28"/>
        </w:rPr>
        <w:t>Предмет исследования – световое загрязнение сквера ЦЭВД</w:t>
      </w:r>
      <w:r w:rsidR="00DF0D29">
        <w:rPr>
          <w:sz w:val="28"/>
          <w:szCs w:val="28"/>
        </w:rPr>
        <w:t xml:space="preserve"> имени</w:t>
      </w:r>
      <w:r w:rsidR="00EB61AB" w:rsidRPr="003A47BE">
        <w:rPr>
          <w:sz w:val="28"/>
          <w:szCs w:val="28"/>
        </w:rPr>
        <w:t xml:space="preserve"> </w:t>
      </w:r>
      <w:r w:rsidR="00B54FC5">
        <w:rPr>
          <w:sz w:val="28"/>
          <w:szCs w:val="28"/>
        </w:rPr>
        <w:t xml:space="preserve">В.В. Белоглазова </w:t>
      </w:r>
      <w:r w:rsidR="00DF0D29">
        <w:rPr>
          <w:sz w:val="28"/>
          <w:szCs w:val="28"/>
        </w:rPr>
        <w:t xml:space="preserve">в </w:t>
      </w:r>
      <w:r w:rsidR="00EB61AB" w:rsidRPr="003A47BE">
        <w:rPr>
          <w:sz w:val="28"/>
          <w:szCs w:val="28"/>
        </w:rPr>
        <w:t>город</w:t>
      </w:r>
      <w:r w:rsidR="00DF0D29">
        <w:rPr>
          <w:sz w:val="28"/>
          <w:szCs w:val="28"/>
        </w:rPr>
        <w:t>е</w:t>
      </w:r>
      <w:r w:rsidR="00EB61AB" w:rsidRPr="003A47BE">
        <w:rPr>
          <w:sz w:val="28"/>
          <w:szCs w:val="28"/>
        </w:rPr>
        <w:t xml:space="preserve"> Благовещенск</w:t>
      </w:r>
      <w:r w:rsidR="00DF0D29">
        <w:rPr>
          <w:sz w:val="28"/>
          <w:szCs w:val="28"/>
        </w:rPr>
        <w:t>е</w:t>
      </w:r>
      <w:r w:rsidRPr="003A47BE">
        <w:rPr>
          <w:sz w:val="28"/>
          <w:szCs w:val="28"/>
        </w:rPr>
        <w:t>.</w:t>
      </w:r>
    </w:p>
    <w:p w:rsidR="00A90229" w:rsidRDefault="00A90229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проведения исследования - </w:t>
      </w:r>
      <w:r w:rsidRPr="003A47BE">
        <w:rPr>
          <w:sz w:val="28"/>
          <w:szCs w:val="28"/>
        </w:rPr>
        <w:t>сквер ЦЭВД</w:t>
      </w:r>
      <w:r>
        <w:rPr>
          <w:sz w:val="28"/>
          <w:szCs w:val="28"/>
        </w:rPr>
        <w:t xml:space="preserve"> имени</w:t>
      </w:r>
      <w:r w:rsidRPr="003A47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В.В. Белоглазова в </w:t>
      </w:r>
      <w:r w:rsidRPr="003A47BE">
        <w:rPr>
          <w:sz w:val="28"/>
          <w:szCs w:val="28"/>
        </w:rPr>
        <w:t>город</w:t>
      </w:r>
      <w:r>
        <w:rPr>
          <w:sz w:val="28"/>
          <w:szCs w:val="28"/>
        </w:rPr>
        <w:t>е</w:t>
      </w:r>
      <w:r w:rsidRPr="003A47BE">
        <w:rPr>
          <w:sz w:val="28"/>
          <w:szCs w:val="28"/>
        </w:rPr>
        <w:t xml:space="preserve"> Благовещенск</w:t>
      </w:r>
      <w:r>
        <w:rPr>
          <w:sz w:val="28"/>
          <w:szCs w:val="28"/>
        </w:rPr>
        <w:t>е.</w:t>
      </w:r>
    </w:p>
    <w:p w:rsidR="00A90229" w:rsidRDefault="00A90229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Сроки проведения исследования</w:t>
      </w:r>
      <w:r w:rsidR="005C67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D12354">
        <w:rPr>
          <w:sz w:val="28"/>
          <w:szCs w:val="28"/>
        </w:rPr>
        <w:t>но</w:t>
      </w:r>
      <w:r>
        <w:rPr>
          <w:sz w:val="28"/>
          <w:szCs w:val="28"/>
        </w:rPr>
        <w:t>ябрь 2023 года – ноябрь 2024 года.</w:t>
      </w:r>
    </w:p>
    <w:p w:rsidR="00506832" w:rsidRDefault="00506832" w:rsidP="00423597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 w:rsidR="00082FDB">
        <w:rPr>
          <w:sz w:val="28"/>
          <w:szCs w:val="28"/>
        </w:rPr>
        <w:t xml:space="preserve">проблем </w:t>
      </w:r>
      <w:r w:rsidR="00082FDB" w:rsidRPr="00506832">
        <w:rPr>
          <w:sz w:val="28"/>
          <w:szCs w:val="28"/>
        </w:rPr>
        <w:t>светового</w:t>
      </w:r>
      <w:r w:rsidRPr="00506832">
        <w:rPr>
          <w:sz w:val="28"/>
          <w:szCs w:val="28"/>
        </w:rPr>
        <w:t xml:space="preserve"> загрязнения окружающей среды является </w:t>
      </w:r>
      <w:r w:rsidRPr="00506832">
        <w:rPr>
          <w:b/>
          <w:sz w:val="28"/>
          <w:szCs w:val="28"/>
        </w:rPr>
        <w:t xml:space="preserve">актуальным </w:t>
      </w:r>
      <w:r w:rsidRPr="00506832">
        <w:rPr>
          <w:sz w:val="28"/>
          <w:szCs w:val="28"/>
        </w:rPr>
        <w:t xml:space="preserve">для выявления причин и </w:t>
      </w:r>
      <w:r w:rsidR="00082FDB" w:rsidRPr="00506832">
        <w:rPr>
          <w:sz w:val="28"/>
          <w:szCs w:val="28"/>
        </w:rPr>
        <w:t>способов его</w:t>
      </w:r>
      <w:r w:rsidRPr="00506832">
        <w:rPr>
          <w:sz w:val="28"/>
          <w:szCs w:val="28"/>
        </w:rPr>
        <w:t xml:space="preserve"> уменьшения</w:t>
      </w:r>
      <w:r>
        <w:rPr>
          <w:sz w:val="28"/>
          <w:szCs w:val="28"/>
        </w:rPr>
        <w:t xml:space="preserve">, </w:t>
      </w:r>
      <w:r w:rsidRPr="003A47BE">
        <w:rPr>
          <w:sz w:val="28"/>
          <w:szCs w:val="28"/>
        </w:rPr>
        <w:t>сохранения естественного ночного освещения и необходимости внедрения более разумных принципов освещения в городской инфраструктуре.</w:t>
      </w:r>
    </w:p>
    <w:p w:rsidR="00BF77D9" w:rsidRPr="00082FDB" w:rsidRDefault="00506832" w:rsidP="00423597">
      <w:pPr>
        <w:pStyle w:val="aff1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82FDB">
        <w:rPr>
          <w:color w:val="000000" w:themeColor="text1"/>
          <w:sz w:val="28"/>
          <w:szCs w:val="28"/>
        </w:rPr>
        <w:t xml:space="preserve">Новизна исследования определяется </w:t>
      </w:r>
      <w:r w:rsidR="00082FDB" w:rsidRPr="00082FDB">
        <w:rPr>
          <w:color w:val="000000" w:themeColor="text1"/>
          <w:sz w:val="28"/>
          <w:szCs w:val="28"/>
        </w:rPr>
        <w:t xml:space="preserve">выявлением мер, </w:t>
      </w:r>
      <w:r w:rsidRPr="00082FDB">
        <w:rPr>
          <w:color w:val="000000" w:themeColor="text1"/>
          <w:sz w:val="28"/>
          <w:szCs w:val="28"/>
        </w:rPr>
        <w:t>направленных на снижение светового загрязнения окружающей среды</w:t>
      </w:r>
      <w:r w:rsidR="00D12354">
        <w:rPr>
          <w:color w:val="000000" w:themeColor="text1"/>
          <w:sz w:val="28"/>
          <w:szCs w:val="28"/>
        </w:rPr>
        <w:t xml:space="preserve"> в городе</w:t>
      </w:r>
      <w:r w:rsidRPr="00082FDB">
        <w:rPr>
          <w:color w:val="000000" w:themeColor="text1"/>
          <w:sz w:val="28"/>
          <w:szCs w:val="28"/>
        </w:rPr>
        <w:t>.</w:t>
      </w:r>
    </w:p>
    <w:p w:rsidR="00E7005C" w:rsidRDefault="00E7005C" w:rsidP="00423597">
      <w:pPr>
        <w:pStyle w:val="aff2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3642E" w:rsidRPr="00BF77D9" w:rsidRDefault="00EB61AB" w:rsidP="00423597">
      <w:pPr>
        <w:pStyle w:val="aff2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Обзор литературы по теме исследования</w:t>
      </w:r>
    </w:p>
    <w:p w:rsidR="00E7005C" w:rsidRDefault="00E7005C" w:rsidP="00423597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05C">
        <w:rPr>
          <w:rFonts w:ascii="Times New Roman" w:hAnsi="Times New Roman" w:cs="Times New Roman"/>
          <w:sz w:val="28"/>
          <w:szCs w:val="28"/>
        </w:rPr>
        <w:t xml:space="preserve"> При</w:t>
      </w:r>
      <w:r w:rsidRPr="00E7005C">
        <w:rPr>
          <w:sz w:val="28"/>
          <w:szCs w:val="28"/>
        </w:rPr>
        <w:t xml:space="preserve"> </w:t>
      </w:r>
      <w:r w:rsidRPr="00E7005C">
        <w:rPr>
          <w:rFonts w:ascii="Times New Roman" w:hAnsi="Times New Roman" w:cs="Times New Roman"/>
          <w:sz w:val="28"/>
          <w:szCs w:val="28"/>
        </w:rPr>
        <w:t xml:space="preserve">рассмотрении антропогенного воздействия на окружающую среду чаще всего речь идет о загрязнении атмосферного воздуха, водного бассейна </w:t>
      </w:r>
      <w:r w:rsidRPr="00E7005C">
        <w:rPr>
          <w:rFonts w:ascii="Times New Roman" w:hAnsi="Times New Roman" w:cs="Times New Roman"/>
          <w:sz w:val="28"/>
          <w:szCs w:val="28"/>
        </w:rPr>
        <w:lastRenderedPageBreak/>
        <w:t>и поверхности земли. Однако в последние годы</w:t>
      </w:r>
      <w:r>
        <w:rPr>
          <w:rFonts w:ascii="Times New Roman" w:hAnsi="Times New Roman" w:cs="Times New Roman"/>
          <w:sz w:val="28"/>
          <w:szCs w:val="28"/>
        </w:rPr>
        <w:t xml:space="preserve"> появился новый терми</w:t>
      </w:r>
      <w:r w:rsidRPr="00E7005C">
        <w:rPr>
          <w:rFonts w:ascii="Times New Roman" w:hAnsi="Times New Roman" w:cs="Times New Roman"/>
          <w:sz w:val="28"/>
          <w:szCs w:val="28"/>
        </w:rPr>
        <w:t xml:space="preserve">н - «световое загрязнение». Этот вид загрязнения мало изучен, чтобы осознавать в полной мере масштабы </w:t>
      </w:r>
      <w:r w:rsidR="00B23FAE">
        <w:rPr>
          <w:rFonts w:ascii="Times New Roman" w:hAnsi="Times New Roman" w:cs="Times New Roman"/>
          <w:sz w:val="28"/>
          <w:szCs w:val="28"/>
        </w:rPr>
        <w:t>последствий нарушения</w:t>
      </w:r>
      <w:r>
        <w:rPr>
          <w:rFonts w:ascii="Times New Roman" w:hAnsi="Times New Roman" w:cs="Times New Roman"/>
          <w:sz w:val="28"/>
          <w:szCs w:val="28"/>
        </w:rPr>
        <w:t xml:space="preserve"> экологиче</w:t>
      </w:r>
      <w:r w:rsidRPr="00E7005C">
        <w:rPr>
          <w:rFonts w:ascii="Times New Roman" w:hAnsi="Times New Roman" w:cs="Times New Roman"/>
          <w:sz w:val="28"/>
          <w:szCs w:val="28"/>
        </w:rPr>
        <w:t>ско</w:t>
      </w:r>
      <w:r w:rsidR="00B23FAE">
        <w:rPr>
          <w:rFonts w:ascii="Times New Roman" w:hAnsi="Times New Roman" w:cs="Times New Roman"/>
          <w:sz w:val="28"/>
          <w:szCs w:val="28"/>
        </w:rPr>
        <w:t>го</w:t>
      </w:r>
      <w:r w:rsidRPr="00E7005C">
        <w:rPr>
          <w:rFonts w:ascii="Times New Roman" w:hAnsi="Times New Roman" w:cs="Times New Roman"/>
          <w:sz w:val="28"/>
          <w:szCs w:val="28"/>
        </w:rPr>
        <w:t xml:space="preserve"> равновеси</w:t>
      </w:r>
      <w:r w:rsidR="00B23FAE">
        <w:rPr>
          <w:rFonts w:ascii="Times New Roman" w:hAnsi="Times New Roman" w:cs="Times New Roman"/>
          <w:sz w:val="28"/>
          <w:szCs w:val="28"/>
        </w:rPr>
        <w:t>я</w:t>
      </w:r>
      <w:r w:rsidRPr="00E7005C">
        <w:rPr>
          <w:rFonts w:ascii="Times New Roman" w:hAnsi="Times New Roman" w:cs="Times New Roman"/>
          <w:sz w:val="28"/>
          <w:szCs w:val="28"/>
        </w:rPr>
        <w:t xml:space="preserve"> на нашей планете. </w:t>
      </w:r>
    </w:p>
    <w:p w:rsidR="00271AB7" w:rsidRPr="007F35BB" w:rsidRDefault="00271AB7" w:rsidP="00423597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Световое загрязнение — осветление ночного неба искусственными источниками света, свет которых рассеивается в нижних слоях атмосферы. Иногда это явление также называют световым смогом.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5CF1">
        <w:rPr>
          <w:rFonts w:ascii="Times New Roman" w:hAnsi="Times New Roman" w:cs="Times New Roman"/>
          <w:sz w:val="28"/>
          <w:szCs w:val="28"/>
        </w:rPr>
        <w:t>Значительная часть городского или промышленного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CF1">
        <w:rPr>
          <w:rFonts w:ascii="Times New Roman" w:hAnsi="Times New Roman" w:cs="Times New Roman"/>
          <w:sz w:val="28"/>
          <w:szCs w:val="28"/>
        </w:rPr>
        <w:t xml:space="preserve">освещения направляется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E5CF1">
        <w:rPr>
          <w:rFonts w:ascii="Times New Roman" w:hAnsi="Times New Roman" w:cs="Times New Roman"/>
          <w:sz w:val="28"/>
          <w:szCs w:val="28"/>
        </w:rPr>
        <w:t xml:space="preserve">верх, </w:t>
      </w:r>
      <w:r>
        <w:rPr>
          <w:rFonts w:ascii="Times New Roman" w:hAnsi="Times New Roman" w:cs="Times New Roman"/>
          <w:sz w:val="28"/>
          <w:szCs w:val="28"/>
        </w:rPr>
        <w:t>создавая</w:t>
      </w:r>
      <w:r w:rsidRPr="009E5CF1">
        <w:rPr>
          <w:rFonts w:ascii="Times New Roman" w:hAnsi="Times New Roman" w:cs="Times New Roman"/>
          <w:sz w:val="28"/>
          <w:szCs w:val="28"/>
        </w:rPr>
        <w:t xml:space="preserve"> над городами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E5CF1">
        <w:rPr>
          <w:rFonts w:ascii="Times New Roman" w:hAnsi="Times New Roman" w:cs="Times New Roman"/>
          <w:sz w:val="28"/>
          <w:szCs w:val="28"/>
        </w:rPr>
        <w:t>световые купола</w:t>
      </w:r>
      <w:r>
        <w:rPr>
          <w:rFonts w:ascii="Times New Roman" w:hAnsi="Times New Roman" w:cs="Times New Roman"/>
          <w:sz w:val="28"/>
          <w:szCs w:val="28"/>
        </w:rPr>
        <w:t xml:space="preserve">», протяженность которых составляет 60 </w:t>
      </w:r>
      <w:r w:rsidRPr="007F35BB">
        <w:rPr>
          <w:rFonts w:ascii="Times New Roman" w:hAnsi="Times New Roman" w:cs="Times New Roman"/>
          <w:sz w:val="28"/>
          <w:szCs w:val="28"/>
        </w:rPr>
        <w:t>километров</w:t>
      </w:r>
      <w:r w:rsidR="007F35BB" w:rsidRPr="007F35BB">
        <w:rPr>
          <w:rFonts w:ascii="Times New Roman" w:hAnsi="Times New Roman" w:cs="Times New Roman"/>
          <w:sz w:val="28"/>
          <w:szCs w:val="28"/>
        </w:rPr>
        <w:t xml:space="preserve"> [3].</w:t>
      </w:r>
      <w:r w:rsidRPr="007F35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D2F" w:rsidRPr="00845D2F" w:rsidRDefault="00E7005C" w:rsidP="00423597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05C">
        <w:rPr>
          <w:rFonts w:ascii="Times New Roman" w:hAnsi="Times New Roman" w:cs="Times New Roman"/>
          <w:sz w:val="28"/>
          <w:szCs w:val="28"/>
        </w:rPr>
        <w:t xml:space="preserve">Основными источниками светового загрязнения являются крупные города и промышленные комплексы. </w:t>
      </w:r>
      <w:r w:rsidR="00B83738">
        <w:rPr>
          <w:rFonts w:ascii="Times New Roman" w:hAnsi="Times New Roman" w:cs="Times New Roman"/>
          <w:sz w:val="28"/>
          <w:szCs w:val="28"/>
        </w:rPr>
        <w:t>Световые потоки</w:t>
      </w:r>
      <w:r w:rsidRPr="00E7005C">
        <w:rPr>
          <w:rFonts w:ascii="Times New Roman" w:hAnsi="Times New Roman" w:cs="Times New Roman"/>
          <w:sz w:val="28"/>
          <w:szCs w:val="28"/>
        </w:rPr>
        <w:t xml:space="preserve"> создаются уличным и архитектурным осве</w:t>
      </w:r>
      <w:r w:rsidR="00B83738">
        <w:rPr>
          <w:rFonts w:ascii="Times New Roman" w:hAnsi="Times New Roman" w:cs="Times New Roman"/>
          <w:sz w:val="28"/>
          <w:szCs w:val="28"/>
        </w:rPr>
        <w:t>щением, фарами автомобилей, све</w:t>
      </w:r>
      <w:r w:rsidRPr="00E7005C">
        <w:rPr>
          <w:rFonts w:ascii="Times New Roman" w:hAnsi="Times New Roman" w:cs="Times New Roman"/>
          <w:sz w:val="28"/>
          <w:szCs w:val="28"/>
        </w:rPr>
        <w:t xml:space="preserve">тящимися рекламными щитами и прожекторами. </w:t>
      </w:r>
      <w:r w:rsidR="00845D2F" w:rsidRP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примерно 23% поверхности Земли находится в зоне светового загрязнения</w:t>
      </w:r>
      <w:r w:rsid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почти 80% населения подвергается его воздействию</w:t>
      </w:r>
      <w:r w:rsidR="00845D2F" w:rsidRP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E7005C">
        <w:rPr>
          <w:rFonts w:ascii="Times New Roman" w:hAnsi="Times New Roman" w:cs="Times New Roman"/>
          <w:sz w:val="28"/>
          <w:szCs w:val="28"/>
        </w:rPr>
        <w:t xml:space="preserve">Самое большое загрязнение светом в мире исходит от Европы и восточного </w:t>
      </w:r>
      <w:r w:rsidR="00B83738">
        <w:rPr>
          <w:rFonts w:ascii="Times New Roman" w:hAnsi="Times New Roman" w:cs="Times New Roman"/>
          <w:sz w:val="28"/>
          <w:szCs w:val="28"/>
        </w:rPr>
        <w:t>побережья Соединен</w:t>
      </w:r>
      <w:r w:rsidRPr="00E7005C">
        <w:rPr>
          <w:rFonts w:ascii="Times New Roman" w:hAnsi="Times New Roman" w:cs="Times New Roman"/>
          <w:sz w:val="28"/>
          <w:szCs w:val="28"/>
        </w:rPr>
        <w:t>ных Штатов Америки (</w:t>
      </w:r>
      <w:r w:rsidR="00B83738">
        <w:rPr>
          <w:rFonts w:ascii="Times New Roman" w:hAnsi="Times New Roman" w:cs="Times New Roman"/>
          <w:sz w:val="28"/>
          <w:szCs w:val="28"/>
        </w:rPr>
        <w:t>Приложение 1</w:t>
      </w:r>
      <w:r w:rsidRPr="00E7005C">
        <w:rPr>
          <w:rFonts w:ascii="Times New Roman" w:hAnsi="Times New Roman" w:cs="Times New Roman"/>
          <w:sz w:val="28"/>
          <w:szCs w:val="28"/>
        </w:rPr>
        <w:t xml:space="preserve">), северной Индии, Тайваня, Японии и Китая. Например, ежегодный рост светового загрязнения в разных странах Европы составляет от 6% до 12%. </w:t>
      </w:r>
      <w:r w:rsid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45D2F" w:rsidRP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каждым годом яркость </w:t>
      </w:r>
      <w:r w:rsid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искусственного </w:t>
      </w:r>
      <w:r w:rsidR="00845D2F" w:rsidRP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</w:t>
      </w:r>
      <w:r w:rsid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ета повышается на 1,8% ежегодно,</w:t>
      </w:r>
      <w:r w:rsidR="00845D2F" w:rsidRP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хотя используются в основном </w:t>
      </w:r>
      <w:proofErr w:type="spellStart"/>
      <w:r w:rsidR="00845D2F" w:rsidRP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энергоэффективные</w:t>
      </w:r>
      <w:proofErr w:type="spellEnd"/>
      <w:r w:rsidR="00845D2F" w:rsidRPr="00845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светодиодные лампы</w:t>
      </w:r>
      <w:r w:rsidR="007F3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35BB" w:rsidRPr="007F35BB">
        <w:rPr>
          <w:rFonts w:ascii="Times New Roman" w:hAnsi="Times New Roman" w:cs="Times New Roman"/>
          <w:sz w:val="28"/>
          <w:szCs w:val="28"/>
        </w:rPr>
        <w:t>[</w:t>
      </w:r>
      <w:r w:rsidR="007F35BB">
        <w:rPr>
          <w:rFonts w:ascii="Times New Roman" w:hAnsi="Times New Roman" w:cs="Times New Roman"/>
          <w:sz w:val="28"/>
          <w:szCs w:val="28"/>
        </w:rPr>
        <w:t>7</w:t>
      </w:r>
      <w:r w:rsidR="007F35BB" w:rsidRPr="007F35BB">
        <w:rPr>
          <w:rFonts w:ascii="Times New Roman" w:hAnsi="Times New Roman" w:cs="Times New Roman"/>
          <w:sz w:val="28"/>
          <w:szCs w:val="28"/>
        </w:rPr>
        <w:t>].</w:t>
      </w:r>
    </w:p>
    <w:p w:rsidR="004C35B8" w:rsidRPr="00C40703" w:rsidRDefault="002321F9" w:rsidP="00423597">
      <w:pPr>
        <w:pStyle w:val="ac"/>
        <w:ind w:firstLine="708"/>
        <w:rPr>
          <w:rFonts w:ascii="Times New Roman" w:hAnsi="Times New Roman" w:cs="Times New Roman"/>
          <w:sz w:val="28"/>
          <w:szCs w:val="28"/>
        </w:rPr>
      </w:pPr>
      <w:r w:rsidRPr="00C40703">
        <w:rPr>
          <w:rFonts w:ascii="Times New Roman" w:hAnsi="Times New Roman" w:cs="Times New Roman"/>
          <w:sz w:val="28"/>
          <w:szCs w:val="28"/>
        </w:rPr>
        <w:t>Выделяют следующ</w:t>
      </w:r>
      <w:r w:rsidR="00C40703">
        <w:rPr>
          <w:rFonts w:ascii="Times New Roman" w:hAnsi="Times New Roman" w:cs="Times New Roman"/>
          <w:sz w:val="28"/>
          <w:szCs w:val="28"/>
        </w:rPr>
        <w:t>и</w:t>
      </w:r>
      <w:r w:rsidRPr="00C40703">
        <w:rPr>
          <w:rFonts w:ascii="Times New Roman" w:hAnsi="Times New Roman" w:cs="Times New Roman"/>
          <w:sz w:val="28"/>
          <w:szCs w:val="28"/>
        </w:rPr>
        <w:t xml:space="preserve">е </w:t>
      </w:r>
      <w:r w:rsidR="00822348">
        <w:rPr>
          <w:rFonts w:ascii="Times New Roman" w:hAnsi="Times New Roman" w:cs="Times New Roman"/>
          <w:sz w:val="28"/>
          <w:szCs w:val="28"/>
        </w:rPr>
        <w:t>типы</w:t>
      </w:r>
      <w:r w:rsidRPr="00C40703">
        <w:rPr>
          <w:rFonts w:ascii="Times New Roman" w:hAnsi="Times New Roman" w:cs="Times New Roman"/>
          <w:sz w:val="28"/>
          <w:szCs w:val="28"/>
        </w:rPr>
        <w:t xml:space="preserve"> светового загрязнения:</w:t>
      </w:r>
    </w:p>
    <w:p w:rsidR="004C35B8" w:rsidRDefault="00C40703" w:rsidP="00423597">
      <w:pPr>
        <w:pStyle w:val="aff2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освещения.</w:t>
      </w:r>
    </w:p>
    <w:p w:rsidR="00C40703" w:rsidRDefault="00C40703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40703">
        <w:rPr>
          <w:rFonts w:ascii="Times New Roman" w:hAnsi="Times New Roman" w:cs="Times New Roman"/>
          <w:sz w:val="28"/>
          <w:szCs w:val="28"/>
        </w:rPr>
        <w:t>роблема, вызванная нежелательным светом, который проникает в дома и вызывает проблему бессонницы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C40703">
        <w:rPr>
          <w:rFonts w:ascii="Times New Roman" w:hAnsi="Times New Roman" w:cs="Times New Roman"/>
          <w:sz w:val="28"/>
          <w:szCs w:val="28"/>
        </w:rPr>
        <w:t>. Многие страны миры разрабатывают стандарты наружного освещения города, которые буду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40703">
        <w:rPr>
          <w:rFonts w:ascii="Times New Roman" w:hAnsi="Times New Roman" w:cs="Times New Roman"/>
          <w:sz w:val="28"/>
          <w:szCs w:val="28"/>
        </w:rPr>
        <w:t xml:space="preserve"> ограждать людей от его пагубного влияния на здоровье.</w:t>
      </w:r>
    </w:p>
    <w:p w:rsidR="00C40703" w:rsidRPr="00C40703" w:rsidRDefault="00C40703" w:rsidP="00423597">
      <w:pPr>
        <w:pStyle w:val="aff2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03">
        <w:rPr>
          <w:rFonts w:ascii="Times New Roman" w:hAnsi="Times New Roman" w:cs="Times New Roman"/>
          <w:sz w:val="28"/>
          <w:szCs w:val="28"/>
        </w:rPr>
        <w:t>Чрезмерное освещение.</w:t>
      </w:r>
    </w:p>
    <w:p w:rsidR="00D45B93" w:rsidRPr="002321F9" w:rsidRDefault="00C40703" w:rsidP="0042359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</w:t>
      </w:r>
      <w:r w:rsidRPr="00C40703">
        <w:rPr>
          <w:rFonts w:ascii="Times New Roman" w:hAnsi="Times New Roman" w:cs="Times New Roman"/>
          <w:sz w:val="28"/>
          <w:szCs w:val="28"/>
        </w:rPr>
        <w:t>ерациональное использование света</w:t>
      </w:r>
      <w:r w:rsidR="00D45B93">
        <w:rPr>
          <w:rFonts w:ascii="Times New Roman" w:hAnsi="Times New Roman" w:cs="Times New Roman"/>
          <w:sz w:val="28"/>
          <w:szCs w:val="28"/>
        </w:rPr>
        <w:t xml:space="preserve"> </w:t>
      </w:r>
      <w:r w:rsidRPr="00C40703">
        <w:rPr>
          <w:rFonts w:ascii="Times New Roman" w:hAnsi="Times New Roman" w:cs="Times New Roman"/>
          <w:sz w:val="28"/>
          <w:szCs w:val="28"/>
        </w:rPr>
        <w:t xml:space="preserve">сокращает ресурсы </w:t>
      </w:r>
      <w:r w:rsidR="00D45B93">
        <w:rPr>
          <w:rFonts w:ascii="Times New Roman" w:hAnsi="Times New Roman" w:cs="Times New Roman"/>
          <w:sz w:val="28"/>
          <w:szCs w:val="28"/>
        </w:rPr>
        <w:t>топлива, используемые на тепловых электростанциях</w:t>
      </w:r>
      <w:r w:rsidRPr="00C40703">
        <w:rPr>
          <w:rFonts w:ascii="Times New Roman" w:hAnsi="Times New Roman" w:cs="Times New Roman"/>
          <w:sz w:val="28"/>
          <w:szCs w:val="28"/>
        </w:rPr>
        <w:t xml:space="preserve">. </w:t>
      </w:r>
      <w:r w:rsidR="00D45B93">
        <w:rPr>
          <w:rFonts w:ascii="Times New Roman" w:hAnsi="Times New Roman" w:cs="Times New Roman"/>
          <w:sz w:val="28"/>
          <w:szCs w:val="28"/>
        </w:rPr>
        <w:t xml:space="preserve">Отмечается </w:t>
      </w:r>
      <w:r w:rsidR="00D45B93" w:rsidRPr="002321F9">
        <w:rPr>
          <w:rFonts w:ascii="Times New Roman" w:hAnsi="Times New Roman" w:cs="Times New Roman"/>
          <w:sz w:val="28"/>
          <w:szCs w:val="28"/>
        </w:rPr>
        <w:t>неправильное направление света</w:t>
      </w:r>
      <w:r w:rsidR="00D45B93">
        <w:rPr>
          <w:rFonts w:ascii="Times New Roman" w:hAnsi="Times New Roman" w:cs="Times New Roman"/>
          <w:sz w:val="28"/>
          <w:szCs w:val="28"/>
        </w:rPr>
        <w:t xml:space="preserve"> (</w:t>
      </w:r>
      <w:r w:rsidR="00D45B93" w:rsidRPr="002321F9">
        <w:rPr>
          <w:rFonts w:ascii="Times New Roman" w:hAnsi="Times New Roman" w:cs="Times New Roman"/>
          <w:sz w:val="28"/>
          <w:szCs w:val="28"/>
        </w:rPr>
        <w:t>свет направлен вверх, вместо того, чтобы быть направленным вниз, где он нужен</w:t>
      </w:r>
      <w:r w:rsidR="00D45B93">
        <w:rPr>
          <w:rFonts w:ascii="Times New Roman" w:hAnsi="Times New Roman" w:cs="Times New Roman"/>
          <w:sz w:val="28"/>
          <w:szCs w:val="28"/>
        </w:rPr>
        <w:t xml:space="preserve">) либо </w:t>
      </w:r>
      <w:r w:rsidR="00D45B93" w:rsidRPr="002321F9">
        <w:rPr>
          <w:rFonts w:ascii="Times New Roman" w:hAnsi="Times New Roman" w:cs="Times New Roman"/>
          <w:sz w:val="28"/>
          <w:szCs w:val="28"/>
        </w:rPr>
        <w:t>использ</w:t>
      </w:r>
      <w:r w:rsidR="00D45B93">
        <w:rPr>
          <w:rFonts w:ascii="Times New Roman" w:hAnsi="Times New Roman" w:cs="Times New Roman"/>
          <w:sz w:val="28"/>
          <w:szCs w:val="28"/>
        </w:rPr>
        <w:t>уются</w:t>
      </w:r>
      <w:r w:rsidR="00D45B93" w:rsidRPr="002321F9">
        <w:rPr>
          <w:rFonts w:ascii="Times New Roman" w:hAnsi="Times New Roman" w:cs="Times New Roman"/>
          <w:sz w:val="28"/>
          <w:szCs w:val="28"/>
        </w:rPr>
        <w:t xml:space="preserve"> неэффективны</w:t>
      </w:r>
      <w:r w:rsidR="00D45B93">
        <w:rPr>
          <w:rFonts w:ascii="Times New Roman" w:hAnsi="Times New Roman" w:cs="Times New Roman"/>
          <w:sz w:val="28"/>
          <w:szCs w:val="28"/>
        </w:rPr>
        <w:t>е</w:t>
      </w:r>
      <w:r w:rsidR="00D45B93" w:rsidRPr="002321F9">
        <w:rPr>
          <w:rFonts w:ascii="Times New Roman" w:hAnsi="Times New Roman" w:cs="Times New Roman"/>
          <w:sz w:val="28"/>
          <w:szCs w:val="28"/>
        </w:rPr>
        <w:t xml:space="preserve"> </w:t>
      </w:r>
      <w:r w:rsidR="00D35A33" w:rsidRPr="002321F9">
        <w:rPr>
          <w:rFonts w:ascii="Times New Roman" w:hAnsi="Times New Roman" w:cs="Times New Roman"/>
          <w:sz w:val="28"/>
          <w:szCs w:val="28"/>
        </w:rPr>
        <w:t>ламп</w:t>
      </w:r>
      <w:r w:rsidR="00D35A33">
        <w:rPr>
          <w:rFonts w:ascii="Times New Roman" w:hAnsi="Times New Roman" w:cs="Times New Roman"/>
          <w:sz w:val="28"/>
          <w:szCs w:val="28"/>
        </w:rPr>
        <w:t>ы</w:t>
      </w:r>
      <w:r w:rsidR="00D35A33" w:rsidRPr="002321F9">
        <w:rPr>
          <w:rFonts w:ascii="Times New Roman" w:hAnsi="Times New Roman" w:cs="Times New Roman"/>
          <w:sz w:val="28"/>
          <w:szCs w:val="28"/>
        </w:rPr>
        <w:t xml:space="preserve"> (</w:t>
      </w:r>
      <w:r w:rsidR="00D45B93" w:rsidRPr="002321F9">
        <w:rPr>
          <w:rFonts w:ascii="Times New Roman" w:hAnsi="Times New Roman" w:cs="Times New Roman"/>
          <w:sz w:val="28"/>
          <w:szCs w:val="28"/>
        </w:rPr>
        <w:t>старые лампы, такие как натриевые, испускают много рассеянного света, который создает световое загрязнение).</w:t>
      </w:r>
    </w:p>
    <w:p w:rsidR="00D45B93" w:rsidRDefault="00D35A33" w:rsidP="00423597">
      <w:pPr>
        <w:pStyle w:val="aff2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Яркий свет.</w:t>
      </w:r>
    </w:p>
    <w:p w:rsidR="00D35A33" w:rsidRDefault="00D35A33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321F9">
        <w:rPr>
          <w:rFonts w:ascii="Times New Roman" w:hAnsi="Times New Roman" w:cs="Times New Roman"/>
          <w:sz w:val="28"/>
          <w:szCs w:val="28"/>
        </w:rPr>
        <w:t>ногие объекты освещаются слишком ярко, чем это необходимо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35A33">
        <w:rPr>
          <w:rFonts w:ascii="Times New Roman" w:hAnsi="Times New Roman" w:cs="Times New Roman"/>
          <w:sz w:val="28"/>
          <w:szCs w:val="28"/>
        </w:rPr>
        <w:t xml:space="preserve">Попадания бликов яркого света в сетчатку глаза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Pr="00D35A33">
        <w:rPr>
          <w:rFonts w:ascii="Times New Roman" w:hAnsi="Times New Roman" w:cs="Times New Roman"/>
          <w:sz w:val="28"/>
          <w:szCs w:val="28"/>
        </w:rPr>
        <w:t xml:space="preserve">способно вызвать серьезные нарушения контрастности зрения. </w:t>
      </w:r>
      <w:r>
        <w:rPr>
          <w:rFonts w:ascii="Times New Roman" w:hAnsi="Times New Roman" w:cs="Times New Roman"/>
          <w:sz w:val="28"/>
          <w:szCs w:val="28"/>
        </w:rPr>
        <w:t xml:space="preserve">Яркий свет </w:t>
      </w:r>
      <w:r w:rsidRPr="00D35A33">
        <w:rPr>
          <w:rFonts w:ascii="Times New Roman" w:hAnsi="Times New Roman" w:cs="Times New Roman"/>
          <w:sz w:val="28"/>
          <w:szCs w:val="28"/>
        </w:rPr>
        <w:t>вызывает проблемы на дорогах</w:t>
      </w:r>
      <w:r>
        <w:rPr>
          <w:rFonts w:ascii="Times New Roman" w:hAnsi="Times New Roman" w:cs="Times New Roman"/>
          <w:sz w:val="28"/>
          <w:szCs w:val="28"/>
        </w:rPr>
        <w:t>, способствуя временному «ослеплению».</w:t>
      </w:r>
    </w:p>
    <w:p w:rsidR="00D35A33" w:rsidRDefault="00D35A33" w:rsidP="00423597">
      <w:pPr>
        <w:pStyle w:val="aff2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Световой беспорядок. </w:t>
      </w:r>
    </w:p>
    <w:p w:rsidR="00D35A33" w:rsidRPr="00D35A33" w:rsidRDefault="00D35A33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A33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четких правил и норм по использованию освещения приводит к хаотичному использованию света. Огромное скопление огней города вызывают воздействие на человека.</w:t>
      </w:r>
    </w:p>
    <w:p w:rsidR="00D35A33" w:rsidRDefault="00D35A33" w:rsidP="00423597">
      <w:pPr>
        <w:pStyle w:val="aff2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Свечение неба.</w:t>
      </w:r>
    </w:p>
    <w:p w:rsidR="00D35A33" w:rsidRDefault="00D35A33" w:rsidP="00423597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Наблюдается в результате отражения света от освещенных поверхностей и света, направленного в небо. </w:t>
      </w:r>
      <w:r w:rsidRPr="009E5CF1">
        <w:rPr>
          <w:rFonts w:ascii="Times New Roman" w:hAnsi="Times New Roman" w:cs="Times New Roman"/>
          <w:sz w:val="28"/>
          <w:szCs w:val="28"/>
        </w:rPr>
        <w:t>Эффект осв</w:t>
      </w:r>
      <w:r>
        <w:rPr>
          <w:rFonts w:ascii="Times New Roman" w:hAnsi="Times New Roman" w:cs="Times New Roman"/>
          <w:sz w:val="28"/>
          <w:szCs w:val="28"/>
        </w:rPr>
        <w:t>етления неба усиливается распро</w:t>
      </w:r>
      <w:r w:rsidRPr="009E5CF1">
        <w:rPr>
          <w:rFonts w:ascii="Times New Roman" w:hAnsi="Times New Roman" w:cs="Times New Roman"/>
          <w:sz w:val="28"/>
          <w:szCs w:val="28"/>
        </w:rPr>
        <w:t xml:space="preserve">странёнными в воздухе частицами пыли и </w:t>
      </w:r>
      <w:r>
        <w:rPr>
          <w:rFonts w:ascii="Times New Roman" w:hAnsi="Times New Roman" w:cs="Times New Roman"/>
          <w:sz w:val="28"/>
          <w:szCs w:val="28"/>
        </w:rPr>
        <w:t>аэрозолями. Эти частицы дополни</w:t>
      </w:r>
      <w:r w:rsidRPr="009E5CF1">
        <w:rPr>
          <w:rFonts w:ascii="Times New Roman" w:hAnsi="Times New Roman" w:cs="Times New Roman"/>
          <w:sz w:val="28"/>
          <w:szCs w:val="28"/>
        </w:rPr>
        <w:t>тельно преломляют, отражают и рассеивают излучаемый свет</w:t>
      </w:r>
      <w:r w:rsidR="001D3DBE">
        <w:rPr>
          <w:rFonts w:ascii="Times New Roman" w:hAnsi="Times New Roman" w:cs="Times New Roman"/>
          <w:sz w:val="28"/>
          <w:szCs w:val="28"/>
        </w:rPr>
        <w:t xml:space="preserve"> </w:t>
      </w:r>
      <w:r w:rsidR="001D3DBE" w:rsidRPr="007F35BB">
        <w:rPr>
          <w:rFonts w:ascii="Times New Roman" w:hAnsi="Times New Roman" w:cs="Times New Roman"/>
          <w:sz w:val="28"/>
          <w:szCs w:val="28"/>
        </w:rPr>
        <w:sym w:font="Symbol" w:char="F05B"/>
      </w:r>
      <w:r w:rsidR="007F35BB">
        <w:rPr>
          <w:rFonts w:ascii="Times New Roman" w:hAnsi="Times New Roman" w:cs="Times New Roman"/>
          <w:sz w:val="28"/>
          <w:szCs w:val="28"/>
        </w:rPr>
        <w:t>2</w:t>
      </w:r>
      <w:r w:rsidR="001D3DBE" w:rsidRPr="007F35BB">
        <w:rPr>
          <w:rFonts w:ascii="Times New Roman" w:hAnsi="Times New Roman" w:cs="Times New Roman"/>
          <w:sz w:val="28"/>
          <w:szCs w:val="28"/>
        </w:rPr>
        <w:sym w:font="Symbol" w:char="F05D"/>
      </w:r>
      <w:r w:rsidRPr="007F35BB">
        <w:rPr>
          <w:rFonts w:ascii="Times New Roman" w:hAnsi="Times New Roman" w:cs="Times New Roman"/>
          <w:sz w:val="28"/>
          <w:szCs w:val="28"/>
        </w:rPr>
        <w:t>.</w:t>
      </w:r>
    </w:p>
    <w:p w:rsidR="009E5CF1" w:rsidRPr="004C35B8" w:rsidRDefault="001D3DBE" w:rsidP="00423597">
      <w:pPr>
        <w:pStyle w:val="aff1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4F0AA2">
        <w:rPr>
          <w:rStyle w:val="fontstyle01"/>
          <w:color w:val="auto"/>
          <w:sz w:val="28"/>
          <w:szCs w:val="28"/>
        </w:rPr>
        <w:t>Мир, в котором мы живем, нуждается в освещении. В хорошо освещаемом пространстве мы чувствуем себя более безопасно и комфортно.  Свет позволяет нам наслаждаться красотой окружающего мира в любое время.</w:t>
      </w:r>
      <w:r>
        <w:rPr>
          <w:rStyle w:val="fontstyle01"/>
          <w:color w:val="auto"/>
          <w:sz w:val="28"/>
          <w:szCs w:val="28"/>
        </w:rPr>
        <w:t xml:space="preserve"> Но </w:t>
      </w:r>
      <w:r w:rsidR="004C35B8">
        <w:rPr>
          <w:bCs/>
          <w:sz w:val="28"/>
          <w:szCs w:val="28"/>
        </w:rPr>
        <w:t>избыток</w:t>
      </w:r>
      <w:r>
        <w:rPr>
          <w:bCs/>
          <w:sz w:val="28"/>
          <w:szCs w:val="28"/>
        </w:rPr>
        <w:t xml:space="preserve"> света</w:t>
      </w:r>
      <w:r w:rsidR="004C35B8">
        <w:rPr>
          <w:bCs/>
          <w:sz w:val="28"/>
          <w:szCs w:val="28"/>
        </w:rPr>
        <w:t xml:space="preserve">, особенно в ночное время, </w:t>
      </w:r>
      <w:r w:rsidR="00D64E86">
        <w:rPr>
          <w:bCs/>
          <w:sz w:val="28"/>
          <w:szCs w:val="28"/>
        </w:rPr>
        <w:t xml:space="preserve">приводит к </w:t>
      </w:r>
      <w:r>
        <w:rPr>
          <w:bCs/>
          <w:sz w:val="28"/>
          <w:szCs w:val="28"/>
        </w:rPr>
        <w:t>пагубным последствиям.</w:t>
      </w:r>
    </w:p>
    <w:p w:rsidR="0053642E" w:rsidRDefault="000D6CA1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E86">
        <w:rPr>
          <w:rFonts w:ascii="Times New Roman" w:hAnsi="Times New Roman" w:cs="Times New Roman"/>
          <w:sz w:val="28"/>
          <w:szCs w:val="28"/>
        </w:rPr>
        <w:t xml:space="preserve">Мелатонин - гормон, который регулирует сон-бодрствование и вырабатывается в темноте. Искусственный свет подавляет выработку мелатонина, особенно синий свет, излучаемый электронными устройствами. Снижение уровня мелатонина нарушает циркадный ритм, затрудняя засыпание и вызывая проблемы со сном. </w:t>
      </w:r>
      <w:r w:rsidR="00D64E86">
        <w:rPr>
          <w:rFonts w:ascii="Times New Roman" w:hAnsi="Times New Roman" w:cs="Times New Roman"/>
          <w:sz w:val="28"/>
          <w:szCs w:val="28"/>
        </w:rPr>
        <w:t>Из-за низкого мелатонина</w:t>
      </w:r>
      <w:r w:rsidRPr="00D64E86">
        <w:rPr>
          <w:rFonts w:ascii="Times New Roman" w:hAnsi="Times New Roman" w:cs="Times New Roman"/>
          <w:sz w:val="28"/>
          <w:szCs w:val="28"/>
        </w:rPr>
        <w:t xml:space="preserve"> повышается выработка </w:t>
      </w:r>
      <w:r w:rsidR="00D64E86">
        <w:rPr>
          <w:rFonts w:ascii="Times New Roman" w:hAnsi="Times New Roman" w:cs="Times New Roman"/>
          <w:sz w:val="28"/>
          <w:szCs w:val="28"/>
        </w:rPr>
        <w:t>лептина – го</w:t>
      </w:r>
      <w:r w:rsidRPr="00D64E86">
        <w:rPr>
          <w:rFonts w:ascii="Times New Roman" w:hAnsi="Times New Roman" w:cs="Times New Roman"/>
          <w:sz w:val="28"/>
          <w:szCs w:val="28"/>
        </w:rPr>
        <w:t>рмона, отвечающ</w:t>
      </w:r>
      <w:r w:rsidR="00D64E86">
        <w:rPr>
          <w:rFonts w:ascii="Times New Roman" w:hAnsi="Times New Roman" w:cs="Times New Roman"/>
          <w:sz w:val="28"/>
          <w:szCs w:val="28"/>
        </w:rPr>
        <w:t>его</w:t>
      </w:r>
      <w:r w:rsidRPr="00D64E86">
        <w:rPr>
          <w:rFonts w:ascii="Times New Roman" w:hAnsi="Times New Roman" w:cs="Times New Roman"/>
          <w:sz w:val="28"/>
          <w:szCs w:val="28"/>
        </w:rPr>
        <w:t xml:space="preserve"> за чувство </w:t>
      </w:r>
      <w:r w:rsidR="001D3DBE" w:rsidRPr="00D64E86">
        <w:rPr>
          <w:rFonts w:ascii="Times New Roman" w:hAnsi="Times New Roman" w:cs="Times New Roman"/>
          <w:sz w:val="28"/>
          <w:szCs w:val="28"/>
        </w:rPr>
        <w:t>голод</w:t>
      </w:r>
      <w:r w:rsidR="001D3DBE">
        <w:rPr>
          <w:rFonts w:ascii="Times New Roman" w:hAnsi="Times New Roman" w:cs="Times New Roman"/>
          <w:sz w:val="28"/>
          <w:szCs w:val="28"/>
        </w:rPr>
        <w:t>а,</w:t>
      </w:r>
      <w:r w:rsidR="001D3DBE" w:rsidRPr="00D64E86">
        <w:rPr>
          <w:rFonts w:ascii="Times New Roman" w:hAnsi="Times New Roman" w:cs="Times New Roman"/>
          <w:sz w:val="28"/>
          <w:szCs w:val="28"/>
        </w:rPr>
        <w:t xml:space="preserve"> что</w:t>
      </w:r>
      <w:r w:rsidRPr="00D64E86">
        <w:rPr>
          <w:rFonts w:ascii="Times New Roman" w:hAnsi="Times New Roman" w:cs="Times New Roman"/>
          <w:sz w:val="28"/>
          <w:szCs w:val="28"/>
        </w:rPr>
        <w:t xml:space="preserve"> приводит к возникновению «синдрома ночной еды» – расстройству пищевого поведения, при котором люди ощущают тягу к еде в вечернее время, несмотря на последний совершённый приём пищи</w:t>
      </w:r>
      <w:r w:rsidR="007F35BB">
        <w:rPr>
          <w:rFonts w:ascii="Times New Roman" w:hAnsi="Times New Roman" w:cs="Times New Roman"/>
          <w:sz w:val="28"/>
          <w:szCs w:val="28"/>
        </w:rPr>
        <w:t xml:space="preserve"> </w:t>
      </w:r>
      <w:r w:rsidR="007F35BB" w:rsidRPr="007F35BB">
        <w:rPr>
          <w:rFonts w:ascii="Times New Roman" w:hAnsi="Times New Roman" w:cs="Times New Roman"/>
          <w:sz w:val="28"/>
          <w:szCs w:val="28"/>
        </w:rPr>
        <w:t>[</w:t>
      </w:r>
      <w:r w:rsidR="007F35BB">
        <w:rPr>
          <w:rFonts w:ascii="Times New Roman" w:hAnsi="Times New Roman" w:cs="Times New Roman"/>
          <w:sz w:val="28"/>
          <w:szCs w:val="28"/>
        </w:rPr>
        <w:t>1</w:t>
      </w:r>
      <w:r w:rsidR="007F35BB" w:rsidRPr="007F35BB">
        <w:rPr>
          <w:rFonts w:ascii="Times New Roman" w:hAnsi="Times New Roman" w:cs="Times New Roman"/>
          <w:sz w:val="28"/>
          <w:szCs w:val="28"/>
        </w:rPr>
        <w:t>].</w:t>
      </w:r>
    </w:p>
    <w:p w:rsidR="001D3DBE" w:rsidRDefault="001D3DBE" w:rsidP="0042359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Исследования показывают, что хроническое нарушение циркадного ритма связано с повышенным риском развития таких заболеваний, как рак, диабет,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заболевания, ожирение.</w:t>
      </w:r>
    </w:p>
    <w:p w:rsidR="0053642E" w:rsidRDefault="000D6CA1" w:rsidP="0042359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Световое загрязнение сбивает естественный цикл сна-бодрствования, заставляя людей ложиться спать позже и просыпаться позже. Это может привести к хроническому недосыпанию, утомляемост</w:t>
      </w:r>
      <w:r w:rsidR="001D3DBE">
        <w:rPr>
          <w:rFonts w:ascii="Times New Roman" w:hAnsi="Times New Roman" w:cs="Times New Roman"/>
          <w:sz w:val="28"/>
          <w:szCs w:val="28"/>
        </w:rPr>
        <w:t xml:space="preserve">и и снижению производительности; </w:t>
      </w:r>
      <w:r>
        <w:rPr>
          <w:rFonts w:ascii="Times New Roman" w:hAnsi="Times New Roman" w:cs="Times New Roman"/>
          <w:sz w:val="28"/>
          <w:szCs w:val="28"/>
        </w:rPr>
        <w:t>вызывать депрессию, тревогу и другие психические расстройства</w:t>
      </w:r>
      <w:r w:rsidR="003B4E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усугубить симптомы уже существующих психических заболеваний.</w:t>
      </w:r>
    </w:p>
    <w:p w:rsidR="0053642E" w:rsidRDefault="000D6CA1" w:rsidP="0042359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Дети и подростки особенно чувствительны к световому загрязнению. Избыточное освещение в ночное время может влиять на их развитие и вызывать проблемы с концентрацией внимания.</w:t>
      </w:r>
    </w:p>
    <w:p w:rsidR="00271AB7" w:rsidRDefault="00271AB7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AB7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Искусственное осветление окружающей среды влияет на цикл роста многих растений. Деревья в окружении сильных источников света сбрасывают листья позже, чем в естественной темноте. Увеличение периода фотосинтеза, вызванного применением искусственного света, ведет к сверхъестественному росту растений, смещению фазы цветения и частоты фотосинтеза.</w:t>
      </w:r>
    </w:p>
    <w:p w:rsidR="0053642E" w:rsidRDefault="000D6CA1" w:rsidP="0042359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Световое загрязнение привлекает насекомых, особенно ночных, что может привести к их гибели из-за истощения, хищничества или столкновений с искусственными источниками света. </w:t>
      </w:r>
    </w:p>
    <w:p w:rsidR="0053642E" w:rsidRDefault="000D6CA1" w:rsidP="0042359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Некоторые птицы, особенно мигрирующие, ориентируются по звездам. Искусственное освещение может дезориентировать их, заставляя лететь в неправильном направлении или терять время на поиски подходящего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для ночевки.</w:t>
      </w:r>
      <w:r w:rsidR="00845D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Световое загрязнение может дезориентировать </w:t>
      </w:r>
      <w:r w:rsidR="001D3DB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морских животных, таких как</w:t>
      </w:r>
      <w:r w:rsidR="003B4E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морские черепахи, которые используют свет луны для ориентации на пляжах, где они откладывают яйца.</w:t>
      </w:r>
    </w:p>
    <w:p w:rsidR="00271AB7" w:rsidRPr="00271AB7" w:rsidRDefault="00CA5482" w:rsidP="004235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Известный смертельный «эффект очарования»</w:t>
      </w:r>
      <w:r w:rsidR="00271AB7" w:rsidRPr="00271AB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толкает бабочек к огню, убивает их миллионами и миллиардами. Австрийские учёные по</w:t>
      </w:r>
      <w:r w:rsidR="00E53AB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71AB7" w:rsidRPr="00271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считали, что одна световая реклама из трёх букв за год убивает 350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</w:t>
      </w:r>
      <w:r w:rsidR="00271AB7" w:rsidRPr="00271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насекомых.</w:t>
      </w:r>
      <w:r w:rsidR="0084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1AB7" w:rsidRPr="00271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они не гибнут, притягиваясь к источнику света, насекомые расходуют свою энергию в бессмысленном полёте, упуская время брачных игр и продолжения потомства.</w:t>
      </w:r>
    </w:p>
    <w:p w:rsidR="0053642E" w:rsidRDefault="000D6CA1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животные, такие как лягушки, могут страдать от светового загрязнения</w:t>
      </w:r>
      <w:r w:rsidR="001D3DBE">
        <w:rPr>
          <w:rFonts w:ascii="Times New Roman" w:hAnsi="Times New Roman" w:cs="Times New Roman"/>
          <w:sz w:val="28"/>
          <w:szCs w:val="28"/>
        </w:rPr>
        <w:t xml:space="preserve"> из-за</w:t>
      </w:r>
      <w:r>
        <w:rPr>
          <w:rFonts w:ascii="Times New Roman" w:hAnsi="Times New Roman" w:cs="Times New Roman"/>
          <w:sz w:val="28"/>
          <w:szCs w:val="28"/>
        </w:rPr>
        <w:t xml:space="preserve"> наруш</w:t>
      </w:r>
      <w:r w:rsidR="001D3DBE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их способност</w:t>
      </w:r>
      <w:r w:rsidR="001D3D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 размножению.</w:t>
      </w:r>
    </w:p>
    <w:p w:rsidR="00824093" w:rsidRPr="007F35BB" w:rsidRDefault="000D6CA1" w:rsidP="00423597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Засветка (наряду с атмосферными флуктуациями) – главный </w:t>
      </w:r>
      <w:r w:rsidR="003D796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враг</w:t>
      </w:r>
      <w:r w:rsidR="003D796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астрономических наблюдений в оптическом и инфракрасном диапазоне. Поэтому современные телескопы строят вдали от больших городов, желательно в пустынных высокогорьях. Одно из самых подходящих мест для размещения телескопов – пустыня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Атакама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Чили – одно из самых сухих мест в мире. Однако, наземный телескоп, который в настоящее время строится в Чили, чтобы открыть новую эру в исследовании космоса, наблюдая за более обширной частью Вселенной, чем его предшественники, скорее всего, будет вынужден отбрасывать 40% своих изображений из-за спутниковых </w:t>
      </w:r>
      <w:r w:rsidRPr="007F35BB">
        <w:rPr>
          <w:rFonts w:ascii="Times New Roman" w:hAnsi="Times New Roman" w:cs="Times New Roman"/>
          <w:sz w:val="28"/>
          <w:szCs w:val="28"/>
        </w:rPr>
        <w:t>шлейфов</w:t>
      </w:r>
      <w:r w:rsidR="00824093" w:rsidRPr="007F35BB">
        <w:rPr>
          <w:rFonts w:ascii="Times New Roman" w:hAnsi="Times New Roman" w:cs="Times New Roman"/>
          <w:sz w:val="28"/>
          <w:szCs w:val="28"/>
        </w:rPr>
        <w:t xml:space="preserve"> </w:t>
      </w:r>
      <w:r w:rsidR="00824093" w:rsidRPr="007F35BB">
        <w:rPr>
          <w:rFonts w:ascii="Times New Roman" w:hAnsi="Times New Roman" w:cs="Times New Roman"/>
          <w:sz w:val="28"/>
          <w:szCs w:val="28"/>
        </w:rPr>
        <w:sym w:font="Symbol" w:char="F05B"/>
      </w:r>
      <w:r w:rsidR="007F35BB" w:rsidRPr="007F35BB">
        <w:rPr>
          <w:rFonts w:ascii="Times New Roman" w:hAnsi="Times New Roman" w:cs="Times New Roman"/>
          <w:sz w:val="28"/>
          <w:szCs w:val="28"/>
        </w:rPr>
        <w:t>7</w:t>
      </w:r>
      <w:r w:rsidR="00824093" w:rsidRPr="007F35BB">
        <w:rPr>
          <w:rFonts w:ascii="Times New Roman" w:hAnsi="Times New Roman" w:cs="Times New Roman"/>
          <w:sz w:val="28"/>
          <w:szCs w:val="28"/>
        </w:rPr>
        <w:sym w:font="Symbol" w:char="F05D"/>
      </w:r>
      <w:r w:rsidR="00824093" w:rsidRPr="007F35BB">
        <w:rPr>
          <w:rFonts w:ascii="Times New Roman" w:hAnsi="Times New Roman" w:cs="Times New Roman"/>
          <w:sz w:val="28"/>
          <w:szCs w:val="28"/>
        </w:rPr>
        <w:t>.</w:t>
      </w:r>
    </w:p>
    <w:p w:rsidR="00824093" w:rsidRPr="0011160F" w:rsidRDefault="0011160F" w:rsidP="00423597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Искусственное освещение скверов и парков городов должно способствовать реализации его функционального назначения и сохранять биосферу: с растениями, насекомыми, птицами в городской среде.</w:t>
      </w:r>
      <w:r w:rsidRPr="0011160F">
        <w:rPr>
          <w:rFonts w:ascii="__DINFontLight_Fallback_649267" w:hAnsi="__DINFontLight_Fallback_649267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11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ветово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1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загрязнени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1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должно быть минимальным, чтобы</w:t>
      </w:r>
      <w:r w:rsidRPr="0011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ограничить распространение света в верхнюю полусферу и «зоны </w:t>
      </w:r>
      <w:proofErr w:type="spellStart"/>
      <w:r w:rsidRPr="0011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слепимости</w:t>
      </w:r>
      <w:proofErr w:type="spellEnd"/>
      <w:r w:rsidRPr="0011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D7962" w:rsidRDefault="003D7962" w:rsidP="00423597">
      <w:pPr>
        <w:pStyle w:val="aff2"/>
        <w:spacing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0E3992" w:rsidRDefault="005509B9" w:rsidP="00423597">
      <w:pPr>
        <w:pStyle w:val="aff2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B61AB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</w:p>
    <w:p w:rsidR="007B2392" w:rsidRPr="00CF4085" w:rsidRDefault="007B2392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6C1E23">
        <w:rPr>
          <w:rFonts w:ascii="Times New Roman" w:hAnsi="Times New Roman" w:cs="Times New Roman"/>
          <w:sz w:val="28"/>
          <w:szCs w:val="28"/>
        </w:rPr>
        <w:t xml:space="preserve">исследования светового загрязнения сквера ЦЭВД имени </w:t>
      </w:r>
      <w:r w:rsidR="00D12354">
        <w:rPr>
          <w:rFonts w:ascii="Times New Roman" w:hAnsi="Times New Roman" w:cs="Times New Roman"/>
          <w:sz w:val="28"/>
          <w:szCs w:val="28"/>
        </w:rPr>
        <w:t xml:space="preserve">В.В. </w:t>
      </w:r>
      <w:r w:rsidR="006C1E23">
        <w:rPr>
          <w:rFonts w:ascii="Times New Roman" w:hAnsi="Times New Roman" w:cs="Times New Roman"/>
          <w:sz w:val="28"/>
          <w:szCs w:val="28"/>
        </w:rPr>
        <w:t>Белоглазова в городе Благовещенске использовались</w:t>
      </w:r>
      <w:r>
        <w:rPr>
          <w:rFonts w:ascii="Times New Roman" w:hAnsi="Times New Roman" w:cs="Times New Roman"/>
          <w:sz w:val="28"/>
          <w:szCs w:val="28"/>
        </w:rPr>
        <w:t xml:space="preserve"> следующие методы:</w:t>
      </w:r>
    </w:p>
    <w:p w:rsidR="007B2392" w:rsidRDefault="007B2392" w:rsidP="00423597">
      <w:pPr>
        <w:numPr>
          <w:ilvl w:val="0"/>
          <w:numId w:val="29"/>
        </w:numPr>
        <w:tabs>
          <w:tab w:val="clear" w:pos="1429"/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теоретический: изучение и анализ информации по теме исследования</w:t>
      </w:r>
      <w:r w:rsidR="00D12354">
        <w:rPr>
          <w:rFonts w:ascii="Times New Roman" w:eastAsia="Calibri" w:hAnsi="Times New Roman" w:cs="Times New Roman"/>
          <w:sz w:val="28"/>
          <w:szCs w:val="28"/>
        </w:rPr>
        <w:t>, ознакомление с кратким руководством по эксплуатации цифровой лаборатории «Экология» (</w:t>
      </w:r>
      <w:r w:rsidR="008A51C3">
        <w:rPr>
          <w:rFonts w:ascii="Times New Roman" w:eastAsia="Calibri" w:hAnsi="Times New Roman" w:cs="Times New Roman"/>
          <w:sz w:val="28"/>
          <w:szCs w:val="28"/>
        </w:rPr>
        <w:t>работа датчика освещенности)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B2392" w:rsidRDefault="007B2392" w:rsidP="00423597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экспериментальный: </w:t>
      </w:r>
      <w:r w:rsidR="00D12354">
        <w:rPr>
          <w:rFonts w:ascii="Times New Roman" w:eastAsia="Calibri" w:hAnsi="Times New Roman" w:cs="Times New Roman"/>
          <w:sz w:val="28"/>
          <w:szCs w:val="28"/>
        </w:rPr>
        <w:t xml:space="preserve">определение размеров сквера, </w:t>
      </w:r>
      <w:r w:rsidR="003D7962">
        <w:rPr>
          <w:rFonts w:ascii="Times New Roman" w:eastAsia="Calibri" w:hAnsi="Times New Roman" w:cs="Times New Roman"/>
          <w:sz w:val="28"/>
          <w:szCs w:val="28"/>
        </w:rPr>
        <w:t>составление карты</w:t>
      </w:r>
      <w:r w:rsidR="00060BEF">
        <w:rPr>
          <w:rFonts w:ascii="Times New Roman" w:eastAsia="Calibri" w:hAnsi="Times New Roman" w:cs="Times New Roman"/>
          <w:sz w:val="28"/>
          <w:szCs w:val="28"/>
        </w:rPr>
        <w:t xml:space="preserve"> расположения источников света</w:t>
      </w:r>
      <w:r w:rsidR="003D796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C1E23">
        <w:rPr>
          <w:rFonts w:ascii="Times New Roman" w:eastAsia="Calibri" w:hAnsi="Times New Roman" w:cs="Times New Roman"/>
          <w:sz w:val="28"/>
          <w:szCs w:val="28"/>
        </w:rPr>
        <w:t>измерение освещенности и</w:t>
      </w:r>
      <w:bookmarkStart w:id="0" w:name="_GoBack"/>
      <w:bookmarkEnd w:id="0"/>
      <w:r w:rsidR="006C1E23">
        <w:rPr>
          <w:rFonts w:ascii="Times New Roman" w:eastAsia="Calibri" w:hAnsi="Times New Roman" w:cs="Times New Roman"/>
          <w:sz w:val="28"/>
          <w:szCs w:val="28"/>
        </w:rPr>
        <w:t xml:space="preserve">сточников света,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проведение </w:t>
      </w:r>
      <w:r w:rsidR="003D7962">
        <w:rPr>
          <w:rFonts w:ascii="Times New Roman" w:eastAsia="Calibri" w:hAnsi="Times New Roman" w:cs="Times New Roman"/>
          <w:sz w:val="28"/>
          <w:szCs w:val="28"/>
        </w:rPr>
        <w:t xml:space="preserve">лабораторных </w:t>
      </w:r>
      <w:r>
        <w:rPr>
          <w:rFonts w:ascii="Times New Roman" w:eastAsia="Calibri" w:hAnsi="Times New Roman" w:cs="Times New Roman"/>
          <w:sz w:val="28"/>
          <w:szCs w:val="28"/>
        </w:rPr>
        <w:t>опытов, анализ полученных данных.</w:t>
      </w:r>
    </w:p>
    <w:p w:rsidR="007B2392" w:rsidRDefault="007B2392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ходе исследования:</w:t>
      </w:r>
    </w:p>
    <w:p w:rsidR="003D7962" w:rsidRPr="003D7962" w:rsidRDefault="007B2392" w:rsidP="00423597">
      <w:pPr>
        <w:pStyle w:val="aff2"/>
        <w:numPr>
          <w:ilvl w:val="0"/>
          <w:numId w:val="23"/>
        </w:numPr>
        <w:spacing w:after="0" w:line="240" w:lineRule="auto"/>
        <w:ind w:left="0" w:firstLine="709"/>
        <w:jc w:val="both"/>
        <w:rPr>
          <w:color w:val="222222"/>
          <w:sz w:val="28"/>
          <w:szCs w:val="28"/>
        </w:rPr>
      </w:pPr>
      <w:r w:rsidRPr="003D7962">
        <w:rPr>
          <w:rFonts w:ascii="Times New Roman" w:hAnsi="Times New Roman" w:cs="Times New Roman"/>
          <w:bCs/>
          <w:sz w:val="28"/>
          <w:szCs w:val="28"/>
        </w:rPr>
        <w:t>изучен материал о световом загрязнении,</w:t>
      </w:r>
      <w:r w:rsidR="007E6A6B">
        <w:rPr>
          <w:rFonts w:ascii="Times New Roman" w:hAnsi="Times New Roman" w:cs="Times New Roman"/>
          <w:bCs/>
          <w:sz w:val="28"/>
          <w:szCs w:val="28"/>
        </w:rPr>
        <w:t xml:space="preserve"> его последствиях,</w:t>
      </w:r>
    </w:p>
    <w:p w:rsidR="007B2392" w:rsidRDefault="007B2392" w:rsidP="00423597">
      <w:pPr>
        <w:pStyle w:val="aff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62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060BEF">
        <w:rPr>
          <w:rFonts w:ascii="Times New Roman" w:hAnsi="Times New Roman" w:cs="Times New Roman"/>
          <w:sz w:val="28"/>
          <w:szCs w:val="28"/>
        </w:rPr>
        <w:t xml:space="preserve">измерения </w:t>
      </w:r>
      <w:r w:rsidR="00060BEF" w:rsidRPr="00060BEF">
        <w:rPr>
          <w:rFonts w:ascii="Times New Roman" w:hAnsi="Times New Roman" w:cs="Times New Roman"/>
          <w:sz w:val="28"/>
          <w:szCs w:val="28"/>
        </w:rPr>
        <w:t xml:space="preserve">освещенности </w:t>
      </w:r>
      <w:r w:rsidR="007E6A6B">
        <w:rPr>
          <w:rFonts w:ascii="Times New Roman" w:hAnsi="Times New Roman" w:cs="Times New Roman"/>
          <w:sz w:val="28"/>
          <w:szCs w:val="28"/>
        </w:rPr>
        <w:t xml:space="preserve">источников света </w:t>
      </w:r>
      <w:r w:rsidR="007E6A6B" w:rsidRPr="00060BEF">
        <w:rPr>
          <w:rFonts w:ascii="Times New Roman" w:hAnsi="Times New Roman" w:cs="Times New Roman"/>
          <w:sz w:val="28"/>
          <w:szCs w:val="28"/>
        </w:rPr>
        <w:t xml:space="preserve">с помощью датчика </w:t>
      </w:r>
      <w:r w:rsidRPr="00060BEF">
        <w:rPr>
          <w:rFonts w:ascii="Times New Roman" w:hAnsi="Times New Roman" w:cs="Times New Roman"/>
          <w:sz w:val="28"/>
          <w:szCs w:val="28"/>
        </w:rPr>
        <w:t>цифровой лаборатории</w:t>
      </w:r>
      <w:r w:rsidR="00060BEF" w:rsidRPr="00060BEF">
        <w:rPr>
          <w:rFonts w:ascii="Times New Roman" w:hAnsi="Times New Roman" w:cs="Times New Roman"/>
          <w:sz w:val="28"/>
          <w:szCs w:val="28"/>
        </w:rPr>
        <w:t xml:space="preserve"> «</w:t>
      </w:r>
      <w:r w:rsidR="00277BA3">
        <w:rPr>
          <w:rFonts w:ascii="Times New Roman" w:hAnsi="Times New Roman" w:cs="Times New Roman"/>
          <w:sz w:val="28"/>
          <w:szCs w:val="28"/>
        </w:rPr>
        <w:t>Экология</w:t>
      </w:r>
      <w:r w:rsidR="00060BEF" w:rsidRPr="00060BEF">
        <w:rPr>
          <w:rFonts w:ascii="Times New Roman" w:hAnsi="Times New Roman" w:cs="Times New Roman"/>
          <w:sz w:val="28"/>
          <w:szCs w:val="28"/>
        </w:rPr>
        <w:t>»</w:t>
      </w:r>
      <w:r w:rsidRPr="00060BEF">
        <w:rPr>
          <w:rFonts w:ascii="Times New Roman" w:hAnsi="Times New Roman" w:cs="Times New Roman"/>
          <w:sz w:val="28"/>
          <w:szCs w:val="28"/>
        </w:rPr>
        <w:t xml:space="preserve"> в лаборатор</w:t>
      </w:r>
      <w:r w:rsidR="00C01A3C">
        <w:rPr>
          <w:rFonts w:ascii="Times New Roman" w:hAnsi="Times New Roman" w:cs="Times New Roman"/>
          <w:sz w:val="28"/>
          <w:szCs w:val="28"/>
        </w:rPr>
        <w:t>ных условиях</w:t>
      </w:r>
      <w:r w:rsidRPr="00060BEF">
        <w:rPr>
          <w:rFonts w:ascii="Times New Roman" w:hAnsi="Times New Roman" w:cs="Times New Roman"/>
          <w:sz w:val="28"/>
          <w:szCs w:val="28"/>
        </w:rPr>
        <w:t xml:space="preserve"> </w:t>
      </w:r>
      <w:r w:rsidR="00060BEF" w:rsidRPr="00060BEF">
        <w:rPr>
          <w:rFonts w:ascii="Times New Roman" w:hAnsi="Times New Roman" w:cs="Times New Roman"/>
          <w:sz w:val="28"/>
          <w:szCs w:val="28"/>
        </w:rPr>
        <w:t xml:space="preserve">и </w:t>
      </w:r>
      <w:r w:rsidRPr="00060BEF">
        <w:rPr>
          <w:rFonts w:ascii="Times New Roman" w:hAnsi="Times New Roman" w:cs="Times New Roman"/>
          <w:sz w:val="28"/>
          <w:szCs w:val="28"/>
        </w:rPr>
        <w:t xml:space="preserve">сквере ЦЭВД </w:t>
      </w:r>
      <w:r w:rsidR="007E6A6B">
        <w:rPr>
          <w:rFonts w:ascii="Times New Roman" w:hAnsi="Times New Roman" w:cs="Times New Roman"/>
          <w:sz w:val="28"/>
          <w:szCs w:val="28"/>
        </w:rPr>
        <w:t xml:space="preserve">имени В.В. Белоглазова в </w:t>
      </w:r>
      <w:r w:rsidRPr="00060BEF">
        <w:rPr>
          <w:rFonts w:ascii="Times New Roman" w:hAnsi="Times New Roman" w:cs="Times New Roman"/>
          <w:sz w:val="28"/>
          <w:szCs w:val="28"/>
        </w:rPr>
        <w:t>город</w:t>
      </w:r>
      <w:r w:rsidR="007E6A6B">
        <w:rPr>
          <w:rFonts w:ascii="Times New Roman" w:hAnsi="Times New Roman" w:cs="Times New Roman"/>
          <w:sz w:val="28"/>
          <w:szCs w:val="28"/>
        </w:rPr>
        <w:t>е Благовещенске</w:t>
      </w:r>
      <w:r w:rsidRPr="00060BEF">
        <w:rPr>
          <w:rFonts w:ascii="Times New Roman" w:hAnsi="Times New Roman" w:cs="Times New Roman"/>
          <w:sz w:val="28"/>
          <w:szCs w:val="28"/>
        </w:rPr>
        <w:t>.</w:t>
      </w:r>
    </w:p>
    <w:p w:rsidR="008F4F71" w:rsidRPr="00060BEF" w:rsidRDefault="008F4F71" w:rsidP="00423597">
      <w:pPr>
        <w:pStyle w:val="aff2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8464B" w:rsidRDefault="00A8464B" w:rsidP="00423597">
      <w:pPr>
        <w:pStyle w:val="aff2"/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992" w:rsidRDefault="005509B9" w:rsidP="00423597">
      <w:pPr>
        <w:pStyle w:val="aff2"/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EB61AB" w:rsidRPr="00060BEF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95365A" w:rsidRDefault="007B2392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085"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="0095365A">
        <w:rPr>
          <w:rFonts w:ascii="Times New Roman" w:hAnsi="Times New Roman" w:cs="Times New Roman"/>
          <w:bCs/>
          <w:sz w:val="28"/>
          <w:szCs w:val="28"/>
        </w:rPr>
        <w:t xml:space="preserve">История создания сквера ЦЭВД </w:t>
      </w:r>
      <w:r w:rsidR="007038B9">
        <w:rPr>
          <w:rFonts w:ascii="Times New Roman" w:hAnsi="Times New Roman" w:cs="Times New Roman"/>
          <w:sz w:val="28"/>
          <w:szCs w:val="28"/>
        </w:rPr>
        <w:t>имени В.В. Белоглазова</w:t>
      </w:r>
      <w:r w:rsidR="007038B9">
        <w:rPr>
          <w:rFonts w:ascii="Times New Roman" w:hAnsi="Times New Roman" w:cs="Times New Roman"/>
          <w:bCs/>
          <w:sz w:val="28"/>
          <w:szCs w:val="28"/>
        </w:rPr>
        <w:t xml:space="preserve"> в городе Благовещенске</w:t>
      </w:r>
      <w:r w:rsidR="00060BEF">
        <w:rPr>
          <w:rFonts w:ascii="Times New Roman" w:hAnsi="Times New Roman" w:cs="Times New Roman"/>
          <w:bCs/>
          <w:sz w:val="28"/>
          <w:szCs w:val="28"/>
        </w:rPr>
        <w:t>.</w:t>
      </w:r>
    </w:p>
    <w:p w:rsidR="0095365A" w:rsidRPr="0095365A" w:rsidRDefault="0095365A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65A">
        <w:rPr>
          <w:rFonts w:ascii="Times New Roman" w:hAnsi="Times New Roman" w:cs="Times New Roman"/>
          <w:sz w:val="28"/>
          <w:szCs w:val="28"/>
        </w:rPr>
        <w:t xml:space="preserve">24 января </w:t>
      </w:r>
      <w:r>
        <w:rPr>
          <w:rFonts w:ascii="Times New Roman" w:hAnsi="Times New Roman" w:cs="Times New Roman"/>
          <w:sz w:val="28"/>
          <w:szCs w:val="28"/>
        </w:rPr>
        <w:t xml:space="preserve">1924 года на совещании </w:t>
      </w:r>
      <w:r w:rsidRPr="0095365A">
        <w:rPr>
          <w:rFonts w:ascii="Times New Roman" w:hAnsi="Times New Roman" w:cs="Times New Roman"/>
          <w:sz w:val="28"/>
          <w:szCs w:val="28"/>
        </w:rPr>
        <w:t>Благовещенск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5365A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5365A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365A">
        <w:rPr>
          <w:rFonts w:ascii="Times New Roman" w:hAnsi="Times New Roman" w:cs="Times New Roman"/>
          <w:sz w:val="28"/>
          <w:szCs w:val="28"/>
        </w:rPr>
        <w:t xml:space="preserve"> было принято решение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95365A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нии</w:t>
      </w:r>
      <w:r w:rsidRPr="0095365A">
        <w:rPr>
          <w:rFonts w:ascii="Times New Roman" w:hAnsi="Times New Roman" w:cs="Times New Roman"/>
          <w:sz w:val="28"/>
          <w:szCs w:val="28"/>
        </w:rPr>
        <w:t xml:space="preserve"> памятник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60B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В.И. </w:t>
      </w:r>
      <w:r w:rsidRPr="0095365A">
        <w:rPr>
          <w:rFonts w:ascii="Times New Roman" w:hAnsi="Times New Roman" w:cs="Times New Roman"/>
          <w:sz w:val="28"/>
          <w:szCs w:val="28"/>
        </w:rPr>
        <w:t xml:space="preserve">Ленину «...на </w:t>
      </w:r>
      <w:proofErr w:type="spellStart"/>
      <w:r w:rsidRPr="0095365A">
        <w:rPr>
          <w:rFonts w:ascii="Times New Roman" w:hAnsi="Times New Roman" w:cs="Times New Roman"/>
          <w:sz w:val="28"/>
          <w:szCs w:val="28"/>
        </w:rPr>
        <w:t>Мухинской</w:t>
      </w:r>
      <w:proofErr w:type="spellEnd"/>
      <w:r w:rsidRPr="0095365A">
        <w:rPr>
          <w:rFonts w:ascii="Times New Roman" w:hAnsi="Times New Roman" w:cs="Times New Roman"/>
          <w:sz w:val="28"/>
          <w:szCs w:val="28"/>
        </w:rPr>
        <w:t xml:space="preserve"> площади, а Большую улицу переименовать в улицу имени Ленина».</w:t>
      </w:r>
    </w:p>
    <w:p w:rsidR="0095365A" w:rsidRDefault="0095365A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65A">
        <w:rPr>
          <w:rFonts w:ascii="Times New Roman" w:hAnsi="Times New Roman" w:cs="Times New Roman"/>
          <w:sz w:val="28"/>
          <w:szCs w:val="28"/>
        </w:rPr>
        <w:t>1 мая 1925 года состоялось торжественное открытие</w:t>
      </w:r>
      <w:r>
        <w:rPr>
          <w:rFonts w:ascii="Times New Roman" w:hAnsi="Times New Roman" w:cs="Times New Roman"/>
          <w:sz w:val="28"/>
          <w:szCs w:val="28"/>
        </w:rPr>
        <w:t xml:space="preserve"> памятника. Скульптор памятника -  </w:t>
      </w:r>
      <w:r w:rsidRPr="0095365A">
        <w:rPr>
          <w:rFonts w:ascii="Times New Roman" w:hAnsi="Times New Roman" w:cs="Times New Roman"/>
          <w:sz w:val="28"/>
          <w:szCs w:val="28"/>
        </w:rPr>
        <w:t>В. Козлов</w:t>
      </w:r>
      <w:r>
        <w:rPr>
          <w:rFonts w:ascii="Times New Roman" w:hAnsi="Times New Roman" w:cs="Times New Roman"/>
          <w:sz w:val="28"/>
          <w:szCs w:val="28"/>
        </w:rPr>
        <w:t xml:space="preserve">. Пьедестал памятника изготовили рабочие завода «Амурский металлист». </w:t>
      </w:r>
      <w:r w:rsidRPr="0095365A">
        <w:rPr>
          <w:rFonts w:ascii="Times New Roman" w:hAnsi="Times New Roman" w:cs="Times New Roman"/>
          <w:sz w:val="28"/>
          <w:szCs w:val="28"/>
        </w:rPr>
        <w:t xml:space="preserve">Осенью 1925 года </w:t>
      </w:r>
      <w:r>
        <w:rPr>
          <w:rFonts w:ascii="Times New Roman" w:hAnsi="Times New Roman" w:cs="Times New Roman"/>
          <w:sz w:val="28"/>
          <w:szCs w:val="28"/>
        </w:rPr>
        <w:t>около памятника</w:t>
      </w:r>
      <w:r w:rsidRPr="0095365A">
        <w:rPr>
          <w:rFonts w:ascii="Times New Roman" w:hAnsi="Times New Roman" w:cs="Times New Roman"/>
          <w:sz w:val="28"/>
          <w:szCs w:val="28"/>
        </w:rPr>
        <w:t xml:space="preserve"> был разбит сквер, получивший имя</w:t>
      </w:r>
      <w:r>
        <w:rPr>
          <w:rFonts w:ascii="Times New Roman" w:hAnsi="Times New Roman" w:cs="Times New Roman"/>
          <w:sz w:val="28"/>
          <w:szCs w:val="28"/>
        </w:rPr>
        <w:t xml:space="preserve"> Ленина</w:t>
      </w:r>
      <w:r w:rsidR="00D83AC2">
        <w:rPr>
          <w:rFonts w:ascii="Times New Roman" w:hAnsi="Times New Roman" w:cs="Times New Roman"/>
          <w:sz w:val="28"/>
          <w:szCs w:val="28"/>
        </w:rPr>
        <w:t xml:space="preserve">, а в 1995 году переименован в сквер </w:t>
      </w:r>
      <w:r w:rsidR="00060BEF">
        <w:rPr>
          <w:rFonts w:ascii="Times New Roman" w:hAnsi="Times New Roman" w:cs="Times New Roman"/>
          <w:sz w:val="28"/>
          <w:szCs w:val="28"/>
        </w:rPr>
        <w:t>ЦЭВД</w:t>
      </w:r>
      <w:r w:rsidR="00D83AC2">
        <w:rPr>
          <w:rFonts w:ascii="Times New Roman" w:hAnsi="Times New Roman" w:cs="Times New Roman"/>
          <w:sz w:val="28"/>
          <w:szCs w:val="28"/>
        </w:rPr>
        <w:t xml:space="preserve"> имени </w:t>
      </w:r>
      <w:r w:rsidR="00CA5482">
        <w:rPr>
          <w:rFonts w:ascii="Times New Roman" w:hAnsi="Times New Roman" w:cs="Times New Roman"/>
          <w:sz w:val="28"/>
          <w:szCs w:val="28"/>
        </w:rPr>
        <w:t xml:space="preserve">В.В. </w:t>
      </w:r>
      <w:r w:rsidR="00D83AC2">
        <w:rPr>
          <w:rFonts w:ascii="Times New Roman" w:hAnsi="Times New Roman" w:cs="Times New Roman"/>
          <w:sz w:val="28"/>
          <w:szCs w:val="28"/>
        </w:rPr>
        <w:t xml:space="preserve">Белоглазова. </w:t>
      </w:r>
    </w:p>
    <w:p w:rsidR="008A51C3" w:rsidRDefault="008A51C3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AC2" w:rsidRDefault="00D83AC2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Расположение сквера</w:t>
      </w:r>
      <w:r w:rsidR="00060BEF">
        <w:rPr>
          <w:rFonts w:ascii="Times New Roman" w:hAnsi="Times New Roman" w:cs="Times New Roman"/>
          <w:sz w:val="28"/>
          <w:szCs w:val="28"/>
        </w:rPr>
        <w:t>.</w:t>
      </w:r>
    </w:p>
    <w:p w:rsidR="00D83AC2" w:rsidRDefault="00D83AC2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Сквер расположен </w:t>
      </w:r>
      <w:r w:rsidR="006C6262">
        <w:rPr>
          <w:rFonts w:ascii="Times New Roman" w:hAnsi="Times New Roman" w:cs="Times New Roman"/>
          <w:sz w:val="28"/>
          <w:szCs w:val="28"/>
        </w:rPr>
        <w:t xml:space="preserve">в городе Благовещенске </w:t>
      </w:r>
      <w:r>
        <w:rPr>
          <w:rFonts w:ascii="Times New Roman" w:hAnsi="Times New Roman" w:cs="Times New Roman"/>
          <w:sz w:val="28"/>
          <w:szCs w:val="28"/>
        </w:rPr>
        <w:t>на пересечении улиц</w:t>
      </w:r>
      <w:r w:rsidR="00060BE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Ленина, переулка Святителя Иннокентия, </w:t>
      </w:r>
      <w:r w:rsidR="007E1F07">
        <w:rPr>
          <w:rFonts w:ascii="Times New Roman" w:hAnsi="Times New Roman" w:cs="Times New Roman"/>
          <w:sz w:val="28"/>
          <w:szCs w:val="28"/>
        </w:rPr>
        <w:t>улицы Богдана Хмельницкого и з</w:t>
      </w:r>
      <w:r w:rsidR="009F01CE">
        <w:rPr>
          <w:rFonts w:ascii="Times New Roman" w:hAnsi="Times New Roman" w:cs="Times New Roman"/>
          <w:sz w:val="28"/>
          <w:szCs w:val="28"/>
        </w:rPr>
        <w:t xml:space="preserve">дания </w:t>
      </w:r>
      <w:r w:rsidR="00060BEF">
        <w:rPr>
          <w:rFonts w:ascii="Times New Roman" w:hAnsi="Times New Roman" w:cs="Times New Roman"/>
          <w:sz w:val="28"/>
          <w:szCs w:val="28"/>
        </w:rPr>
        <w:t>ЦЭВД</w:t>
      </w:r>
      <w:r w:rsidR="009F01CE">
        <w:rPr>
          <w:rFonts w:ascii="Times New Roman" w:hAnsi="Times New Roman" w:cs="Times New Roman"/>
          <w:sz w:val="28"/>
          <w:szCs w:val="28"/>
        </w:rPr>
        <w:t xml:space="preserve"> имен</w:t>
      </w:r>
      <w:r w:rsidR="00060BEF">
        <w:rPr>
          <w:rFonts w:ascii="Times New Roman" w:hAnsi="Times New Roman" w:cs="Times New Roman"/>
          <w:sz w:val="28"/>
          <w:szCs w:val="28"/>
        </w:rPr>
        <w:t>и</w:t>
      </w:r>
      <w:r w:rsidR="009F01CE">
        <w:rPr>
          <w:rFonts w:ascii="Times New Roman" w:hAnsi="Times New Roman" w:cs="Times New Roman"/>
          <w:sz w:val="28"/>
          <w:szCs w:val="28"/>
        </w:rPr>
        <w:t xml:space="preserve"> Белоглазова</w:t>
      </w:r>
      <w:r w:rsidR="00060BEF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9F01CE">
        <w:rPr>
          <w:rFonts w:ascii="Times New Roman" w:hAnsi="Times New Roman" w:cs="Times New Roman"/>
          <w:sz w:val="28"/>
          <w:szCs w:val="28"/>
        </w:rPr>
        <w:t>.</w:t>
      </w:r>
      <w:r w:rsidR="006C62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1CE" w:rsidRDefault="007E1F07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сквера</w:t>
      </w:r>
      <w:r w:rsidR="006C6262">
        <w:rPr>
          <w:rFonts w:ascii="Times New Roman" w:hAnsi="Times New Roman" w:cs="Times New Roman"/>
          <w:sz w:val="28"/>
          <w:szCs w:val="28"/>
        </w:rPr>
        <w:t xml:space="preserve"> оценены при помощи инструмента «Линейка» на карте </w:t>
      </w:r>
      <w:r w:rsidR="006C6262" w:rsidRPr="006C6262">
        <w:rPr>
          <w:rFonts w:ascii="Times New Roman" w:hAnsi="Times New Roman" w:cs="Times New Roman"/>
          <w:sz w:val="28"/>
          <w:szCs w:val="28"/>
        </w:rPr>
        <w:t xml:space="preserve">в </w:t>
      </w:r>
      <w:r w:rsidR="006C6262">
        <w:rPr>
          <w:rFonts w:ascii="Times New Roman" w:hAnsi="Times New Roman" w:cs="Times New Roman"/>
          <w:sz w:val="28"/>
          <w:szCs w:val="28"/>
        </w:rPr>
        <w:t>2</w:t>
      </w:r>
      <w:r w:rsidR="006C6262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="006C6262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2C3F57">
        <w:rPr>
          <w:rFonts w:ascii="Times New Roman" w:hAnsi="Times New Roman" w:cs="Times New Roman"/>
          <w:sz w:val="28"/>
          <w:szCs w:val="28"/>
        </w:rPr>
        <w:t>составили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1F07" w:rsidRDefault="00F54A27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вдоль </w:t>
      </w:r>
      <w:r w:rsidR="007E1F07">
        <w:rPr>
          <w:rFonts w:ascii="Times New Roman" w:hAnsi="Times New Roman" w:cs="Times New Roman"/>
          <w:sz w:val="28"/>
          <w:szCs w:val="28"/>
        </w:rPr>
        <w:t>переулка Святителя Иннокентия</w:t>
      </w:r>
      <w:r w:rsidR="006C6262">
        <w:rPr>
          <w:rFonts w:ascii="Times New Roman" w:hAnsi="Times New Roman" w:cs="Times New Roman"/>
          <w:sz w:val="28"/>
          <w:szCs w:val="28"/>
        </w:rPr>
        <w:t xml:space="preserve"> – 90 метров,</w:t>
      </w:r>
    </w:p>
    <w:p w:rsidR="0095365A" w:rsidRDefault="00F54A2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вдоль </w:t>
      </w:r>
      <w:r w:rsidR="007E1F07">
        <w:rPr>
          <w:rFonts w:ascii="Times New Roman" w:hAnsi="Times New Roman" w:cs="Times New Roman"/>
          <w:sz w:val="28"/>
          <w:szCs w:val="28"/>
        </w:rPr>
        <w:t>улиц</w:t>
      </w:r>
      <w:r w:rsidR="006C6262">
        <w:rPr>
          <w:rFonts w:ascii="Times New Roman" w:hAnsi="Times New Roman" w:cs="Times New Roman"/>
          <w:sz w:val="28"/>
          <w:szCs w:val="28"/>
        </w:rPr>
        <w:t>ы</w:t>
      </w:r>
      <w:r w:rsidR="007E1F07">
        <w:rPr>
          <w:rFonts w:ascii="Times New Roman" w:hAnsi="Times New Roman" w:cs="Times New Roman"/>
          <w:sz w:val="28"/>
          <w:szCs w:val="28"/>
        </w:rPr>
        <w:t xml:space="preserve"> Ленина</w:t>
      </w:r>
      <w:r w:rsidR="006C6262">
        <w:rPr>
          <w:rFonts w:ascii="Times New Roman" w:hAnsi="Times New Roman" w:cs="Times New Roman"/>
          <w:sz w:val="28"/>
          <w:szCs w:val="28"/>
        </w:rPr>
        <w:t xml:space="preserve"> – 140 метров,</w:t>
      </w:r>
    </w:p>
    <w:p w:rsidR="0095365A" w:rsidRDefault="00F54A2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вдоль </w:t>
      </w:r>
      <w:r w:rsidR="007E1F07">
        <w:rPr>
          <w:rFonts w:ascii="Times New Roman" w:hAnsi="Times New Roman" w:cs="Times New Roman"/>
          <w:sz w:val="28"/>
          <w:szCs w:val="28"/>
        </w:rPr>
        <w:t>улицы Богдана Хмельницкого</w:t>
      </w:r>
      <w:r w:rsidR="006C6262">
        <w:rPr>
          <w:rFonts w:ascii="Times New Roman" w:hAnsi="Times New Roman" w:cs="Times New Roman"/>
          <w:sz w:val="28"/>
          <w:szCs w:val="28"/>
        </w:rPr>
        <w:t xml:space="preserve"> – 98 метров,</w:t>
      </w:r>
    </w:p>
    <w:p w:rsidR="007E1F07" w:rsidRDefault="00F54A2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вдоль </w:t>
      </w:r>
      <w:r w:rsidR="007E1F07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6C6262">
        <w:rPr>
          <w:rFonts w:ascii="Times New Roman" w:hAnsi="Times New Roman" w:cs="Times New Roman"/>
          <w:sz w:val="28"/>
          <w:szCs w:val="28"/>
        </w:rPr>
        <w:t>ЦЭВД</w:t>
      </w:r>
      <w:r w:rsidR="007E1F07">
        <w:rPr>
          <w:rFonts w:ascii="Times New Roman" w:hAnsi="Times New Roman" w:cs="Times New Roman"/>
          <w:sz w:val="28"/>
          <w:szCs w:val="28"/>
        </w:rPr>
        <w:t xml:space="preserve"> имена Белоглазова</w:t>
      </w:r>
      <w:r w:rsidR="006C6262">
        <w:rPr>
          <w:rFonts w:ascii="Times New Roman" w:hAnsi="Times New Roman" w:cs="Times New Roman"/>
          <w:sz w:val="28"/>
          <w:szCs w:val="28"/>
        </w:rPr>
        <w:t xml:space="preserve"> – 150 метров.</w:t>
      </w:r>
    </w:p>
    <w:p w:rsidR="00781067" w:rsidRDefault="0078106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сквера – 131600 м</w:t>
      </w:r>
      <w:proofErr w:type="gramStart"/>
      <w:r w:rsidRPr="006C626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A51C3" w:rsidRDefault="008A51C3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2392" w:rsidRDefault="00C136FF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4.3. </w:t>
      </w:r>
      <w:r w:rsidR="00AF3B38">
        <w:rPr>
          <w:rFonts w:ascii="Times New Roman" w:hAnsi="Times New Roman" w:cs="Times New Roman"/>
          <w:bCs/>
          <w:sz w:val="28"/>
          <w:szCs w:val="28"/>
        </w:rPr>
        <w:t>Типы освещения</w:t>
      </w:r>
      <w:r w:rsidR="002C3F5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сквера</w:t>
      </w:r>
      <w:r w:rsidR="002C3F57">
        <w:rPr>
          <w:rFonts w:ascii="Times New Roman" w:hAnsi="Times New Roman" w:cs="Times New Roman"/>
          <w:bCs/>
          <w:sz w:val="28"/>
          <w:szCs w:val="28"/>
        </w:rPr>
        <w:t>.</w:t>
      </w:r>
    </w:p>
    <w:p w:rsidR="008F4F71" w:rsidRPr="008F4F71" w:rsidRDefault="00277BA3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F4F71" w:rsidRPr="008F4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4F71"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сквере установлены 260 светильников, 21 каркасн</w:t>
      </w:r>
      <w:r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</w:t>
      </w:r>
      <w:r w:rsidR="008F4F71"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светодиодная фигура</w:t>
      </w:r>
      <w:r w:rsidR="00000E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(Приложение 4)</w:t>
      </w:r>
      <w:r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(8 танцующих пар, </w:t>
      </w:r>
      <w:r w:rsidR="008F4F71"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7 прогуливающихся пар в нарядах </w:t>
      </w:r>
      <w:proofErr w:type="gramStart"/>
      <w:r w:rsidR="008F4F71"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proofErr w:type="gramEnd"/>
      <w:r w:rsidR="008F4F71"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IX века, 6 фигур в виде уличных светильников и канделябров</w:t>
      </w:r>
      <w:r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8F4F71" w:rsidRPr="007810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8F4F71" w:rsidRPr="008F4F71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  <w:t xml:space="preserve">Фигуры </w:t>
      </w:r>
      <w:r w:rsidRPr="008F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выполнены из металла с применением </w:t>
      </w:r>
      <w:proofErr w:type="spellStart"/>
      <w:r w:rsidRPr="008F4F71">
        <w:rPr>
          <w:rFonts w:ascii="Times New Roman" w:eastAsia="Times New Roman" w:hAnsi="Times New Roman" w:cs="Times New Roman"/>
          <w:sz w:val="28"/>
          <w:szCs w:val="28"/>
          <w:lang w:eastAsia="ru-RU"/>
        </w:rPr>
        <w:t>дюралайта</w:t>
      </w:r>
      <w:proofErr w:type="spellEnd"/>
      <w:r w:rsidR="007F35BB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  <w:t xml:space="preserve"> </w:t>
      </w:r>
      <w:r w:rsidR="007F35BB" w:rsidRPr="007F35BB">
        <w:rPr>
          <w:rFonts w:ascii="Times New Roman" w:hAnsi="Times New Roman" w:cs="Times New Roman"/>
          <w:sz w:val="28"/>
          <w:szCs w:val="28"/>
        </w:rPr>
        <w:t>[</w:t>
      </w:r>
      <w:r w:rsidR="007F35BB">
        <w:rPr>
          <w:rFonts w:ascii="Times New Roman" w:hAnsi="Times New Roman" w:cs="Times New Roman"/>
          <w:sz w:val="28"/>
          <w:szCs w:val="28"/>
        </w:rPr>
        <w:t>8</w:t>
      </w:r>
      <w:r w:rsidR="007F35BB" w:rsidRPr="007F35BB">
        <w:rPr>
          <w:rFonts w:ascii="Times New Roman" w:hAnsi="Times New Roman" w:cs="Times New Roman"/>
          <w:sz w:val="28"/>
          <w:szCs w:val="28"/>
        </w:rPr>
        <w:t>].</w:t>
      </w:r>
      <w:r w:rsidR="008F4F71" w:rsidRPr="008F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3F57" w:rsidRDefault="002C3F5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сквере выделено несколько типов освещения</w:t>
      </w:r>
      <w:r w:rsidR="00423597">
        <w:rPr>
          <w:rFonts w:ascii="Times New Roman" w:hAnsi="Times New Roman" w:cs="Times New Roman"/>
          <w:bCs/>
          <w:sz w:val="28"/>
          <w:szCs w:val="28"/>
        </w:rPr>
        <w:t xml:space="preserve"> (П</w:t>
      </w:r>
      <w:r w:rsidR="007F35BB">
        <w:rPr>
          <w:rFonts w:ascii="Times New Roman" w:hAnsi="Times New Roman" w:cs="Times New Roman"/>
          <w:bCs/>
          <w:sz w:val="28"/>
          <w:szCs w:val="28"/>
        </w:rPr>
        <w:t>риложение 3)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23597" w:rsidRDefault="0042359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967"/>
        <w:gridCol w:w="2025"/>
        <w:gridCol w:w="2102"/>
        <w:gridCol w:w="2010"/>
        <w:gridCol w:w="1502"/>
      </w:tblGrid>
      <w:tr w:rsidR="006649A4" w:rsidTr="006649A4">
        <w:tc>
          <w:tcPr>
            <w:tcW w:w="1967" w:type="dxa"/>
          </w:tcPr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Тип освещения</w:t>
            </w:r>
          </w:p>
        </w:tc>
        <w:tc>
          <w:tcPr>
            <w:tcW w:w="2025" w:type="dxa"/>
          </w:tcPr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Расположение в сквере</w:t>
            </w:r>
          </w:p>
        </w:tc>
        <w:tc>
          <w:tcPr>
            <w:tcW w:w="2102" w:type="dxa"/>
          </w:tcPr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Вид освещения</w:t>
            </w:r>
          </w:p>
        </w:tc>
        <w:tc>
          <w:tcPr>
            <w:tcW w:w="2010" w:type="dxa"/>
          </w:tcPr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Вид ламп</w:t>
            </w:r>
          </w:p>
        </w:tc>
        <w:tc>
          <w:tcPr>
            <w:tcW w:w="1502" w:type="dxa"/>
          </w:tcPr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ламп</w:t>
            </w:r>
          </w:p>
        </w:tc>
      </w:tr>
      <w:tr w:rsidR="006649A4" w:rsidTr="006649A4">
        <w:tc>
          <w:tcPr>
            <w:tcW w:w="1967" w:type="dxa"/>
          </w:tcPr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Функциональное освещение</w:t>
            </w:r>
          </w:p>
        </w:tc>
        <w:tc>
          <w:tcPr>
            <w:tcW w:w="2025" w:type="dxa"/>
          </w:tcPr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пешеходные дорожки, зоны отдыха</w:t>
            </w:r>
          </w:p>
        </w:tc>
        <w:tc>
          <w:tcPr>
            <w:tcW w:w="2102" w:type="dxa"/>
          </w:tcPr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светильники – декоративные фонари, </w:t>
            </w:r>
            <w:r w:rsidRPr="007810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находящиеся на опорах торшерного типа высотой 3,5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метра</w:t>
            </w: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</w:tcPr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светодиодные лампочки, излучающие естественный свет, </w:t>
            </w:r>
            <w:r w:rsidRPr="00C01A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обеспечивая комфортное для глаз свечение</w:t>
            </w:r>
          </w:p>
        </w:tc>
        <w:tc>
          <w:tcPr>
            <w:tcW w:w="1502" w:type="dxa"/>
          </w:tcPr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20, из них 5 – в нерабочем состоянии</w:t>
            </w:r>
          </w:p>
        </w:tc>
      </w:tr>
      <w:tr w:rsidR="006649A4" w:rsidRPr="00C62D59" w:rsidTr="006649A4">
        <w:tc>
          <w:tcPr>
            <w:tcW w:w="1967" w:type="dxa"/>
          </w:tcPr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Ландшафтное освещение</w:t>
            </w:r>
          </w:p>
        </w:tc>
        <w:tc>
          <w:tcPr>
            <w:tcW w:w="2025" w:type="dxa"/>
          </w:tcPr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светильники вдоль тротуара</w:t>
            </w:r>
          </w:p>
        </w:tc>
        <w:tc>
          <w:tcPr>
            <w:tcW w:w="2102" w:type="dxa"/>
          </w:tcPr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sz w:val="24"/>
                <w:szCs w:val="24"/>
              </w:rPr>
              <w:t>встроенны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1A3C">
              <w:rPr>
                <w:rFonts w:ascii="Times New Roman" w:hAnsi="Times New Roman" w:cs="Times New Roman"/>
                <w:sz w:val="24"/>
                <w:szCs w:val="24"/>
              </w:rPr>
              <w:t xml:space="preserve"> в землю светильник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(диаметр </w:t>
            </w:r>
            <w:r w:rsidRPr="00C01A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см) </w:t>
            </w:r>
            <w:r w:rsidRPr="00C01A3C">
              <w:rPr>
                <w:rFonts w:ascii="Times New Roman" w:hAnsi="Times New Roman" w:cs="Times New Roman"/>
                <w:sz w:val="24"/>
                <w:szCs w:val="24"/>
              </w:rPr>
              <w:t xml:space="preserve">для отметки направления </w:t>
            </w:r>
            <w:r w:rsidRPr="00C01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пешеходных 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ожек </w:t>
            </w:r>
          </w:p>
        </w:tc>
        <w:tc>
          <w:tcPr>
            <w:tcW w:w="2010" w:type="dxa"/>
          </w:tcPr>
          <w:p w:rsidR="006649A4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светодиодные тротуарные светильники, </w:t>
            </w:r>
          </w:p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белое свечение</w:t>
            </w:r>
          </w:p>
        </w:tc>
        <w:tc>
          <w:tcPr>
            <w:tcW w:w="1502" w:type="dxa"/>
          </w:tcPr>
          <w:p w:rsidR="006649A4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 w:rsidR="009E789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из них 106 – в нерабочем состоянии</w:t>
            </w:r>
          </w:p>
        </w:tc>
      </w:tr>
      <w:tr w:rsidR="006649A4" w:rsidRPr="00C62D59" w:rsidTr="006649A4">
        <w:tc>
          <w:tcPr>
            <w:tcW w:w="1967" w:type="dxa"/>
          </w:tcPr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Архитектурно-художественная подсветка</w:t>
            </w:r>
          </w:p>
        </w:tc>
        <w:tc>
          <w:tcPr>
            <w:tcW w:w="2025" w:type="dxa"/>
          </w:tcPr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подсветка памятника</w:t>
            </w:r>
          </w:p>
        </w:tc>
        <w:tc>
          <w:tcPr>
            <w:tcW w:w="2102" w:type="dxa"/>
          </w:tcPr>
          <w:p w:rsidR="006649A4" w:rsidRPr="00C01A3C" w:rsidRDefault="006649A4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небольшие прожекторы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(размер 10х15 см)</w:t>
            </w: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расположенные на невысоких подставках </w:t>
            </w:r>
          </w:p>
        </w:tc>
        <w:tc>
          <w:tcPr>
            <w:tcW w:w="2010" w:type="dxa"/>
          </w:tcPr>
          <w:p w:rsidR="006649A4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светодиодные прожекторы,</w:t>
            </w:r>
          </w:p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белое свечение</w:t>
            </w:r>
          </w:p>
        </w:tc>
        <w:tc>
          <w:tcPr>
            <w:tcW w:w="1502" w:type="dxa"/>
          </w:tcPr>
          <w:p w:rsidR="006649A4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 из них 1 – в нерабочем состоянии</w:t>
            </w:r>
          </w:p>
        </w:tc>
      </w:tr>
      <w:tr w:rsidR="006649A4" w:rsidRPr="00C62D59" w:rsidTr="006649A4">
        <w:tc>
          <w:tcPr>
            <w:tcW w:w="1967" w:type="dxa"/>
          </w:tcPr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>Декоративное освещение</w:t>
            </w:r>
          </w:p>
        </w:tc>
        <w:tc>
          <w:tcPr>
            <w:tcW w:w="2025" w:type="dxa"/>
          </w:tcPr>
          <w:p w:rsidR="006649A4" w:rsidRPr="00C01A3C" w:rsidRDefault="006649A4" w:rsidP="00BA1BEB">
            <w:pPr>
              <w:ind w:left="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вдоль тротуара по улице Ленина</w:t>
            </w:r>
          </w:p>
        </w:tc>
        <w:tc>
          <w:tcPr>
            <w:tcW w:w="2102" w:type="dxa"/>
          </w:tcPr>
          <w:p w:rsidR="006649A4" w:rsidRPr="00C01A3C" w:rsidRDefault="006649A4" w:rsidP="00BA1BEB">
            <w:pPr>
              <w:ind w:left="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Светодиодная гирлянда </w:t>
            </w:r>
            <w:r w:rsidRPr="00C01A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вокруг стволов деревьев и фигур  </w:t>
            </w:r>
          </w:p>
        </w:tc>
        <w:tc>
          <w:tcPr>
            <w:tcW w:w="2010" w:type="dxa"/>
          </w:tcPr>
          <w:p w:rsidR="006649A4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светодиодные лампочки на проводе, </w:t>
            </w:r>
          </w:p>
          <w:p w:rsidR="006649A4" w:rsidRPr="00C01A3C" w:rsidRDefault="006649A4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синее и желтое свечение</w:t>
            </w:r>
          </w:p>
        </w:tc>
        <w:tc>
          <w:tcPr>
            <w:tcW w:w="1502" w:type="dxa"/>
          </w:tcPr>
          <w:p w:rsidR="006649A4" w:rsidRDefault="009E789B" w:rsidP="00BA1BEB">
            <w:pPr>
              <w:pStyle w:val="aff2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="006649A4">
              <w:rPr>
                <w:rFonts w:ascii="Times New Roman" w:hAnsi="Times New Roman" w:cs="Times New Roman"/>
                <w:bCs/>
                <w:sz w:val="24"/>
                <w:szCs w:val="24"/>
              </w:rPr>
              <w:t>, из них в нерабочем состоянии 14</w:t>
            </w:r>
          </w:p>
        </w:tc>
      </w:tr>
    </w:tbl>
    <w:p w:rsidR="00C62D59" w:rsidRPr="00C62D59" w:rsidRDefault="00C62D59" w:rsidP="00C62D59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85B23" w:rsidRPr="00423597" w:rsidRDefault="009E789B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Светодиодные гирлянды расположены на стволах немолодых деревьев, что ограничивает </w:t>
      </w:r>
      <w:r w:rsidR="009B1F82" w:rsidRPr="004235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врезание провода в кору. </w:t>
      </w:r>
      <w:r w:rsidR="009B1F82"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гирляндах используются холодные светодиоды, которые не нагреваются и не обжигают кору</w:t>
      </w:r>
      <w:r w:rsidR="009B1F82"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дерева.</w:t>
      </w:r>
      <w:r w:rsidR="00585B23"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5B23" w:rsidRPr="00423597">
        <w:rPr>
          <w:rFonts w:ascii="__DINFontLight_Fallback_649267" w:hAnsi="__DINFontLight_Fallback_649267"/>
          <w:color w:val="000000"/>
          <w:sz w:val="28"/>
          <w:szCs w:val="28"/>
          <w:shd w:val="clear" w:color="auto" w:fill="FFFFFF"/>
        </w:rPr>
        <w:t xml:space="preserve">Но среди источников света присутствует коротковолновое излучение (синего света), </w:t>
      </w:r>
      <w:r w:rsidR="00A378B0" w:rsidRPr="00423597">
        <w:rPr>
          <w:rFonts w:ascii="__DINFontLight_Fallback_649267" w:hAnsi="__DINFontLight_Fallback_649267"/>
          <w:color w:val="000000"/>
          <w:sz w:val="28"/>
          <w:szCs w:val="28"/>
          <w:shd w:val="clear" w:color="auto" w:fill="FFFFFF"/>
        </w:rPr>
        <w:t>которое оказывает воздействие</w:t>
      </w:r>
      <w:r w:rsidR="00585B23" w:rsidRPr="00423597">
        <w:rPr>
          <w:rFonts w:ascii="__DINFontLight_Fallback_649267" w:hAnsi="__DINFontLight_Fallback_649267"/>
          <w:color w:val="000000"/>
          <w:sz w:val="28"/>
          <w:szCs w:val="28"/>
          <w:shd w:val="clear" w:color="auto" w:fill="FFFFFF"/>
        </w:rPr>
        <w:t xml:space="preserve"> на зрение и циркадные ритмы</w:t>
      </w:r>
      <w:r w:rsidR="007F35BB" w:rsidRPr="00423597">
        <w:rPr>
          <w:rFonts w:ascii="__DINFontLight_Fallback_649267" w:hAnsi="__DINFontLight_Fallback_649267"/>
          <w:color w:val="000000"/>
          <w:sz w:val="28"/>
          <w:szCs w:val="28"/>
          <w:shd w:val="clear" w:color="auto" w:fill="FFFFFF"/>
        </w:rPr>
        <w:t xml:space="preserve"> </w:t>
      </w:r>
      <w:r w:rsidR="007F35BB" w:rsidRPr="00423597">
        <w:rPr>
          <w:rFonts w:ascii="Times New Roman" w:hAnsi="Times New Roman" w:cs="Times New Roman"/>
          <w:sz w:val="28"/>
          <w:szCs w:val="28"/>
        </w:rPr>
        <w:t>[5].</w:t>
      </w:r>
    </w:p>
    <w:p w:rsidR="009B1F82" w:rsidRPr="00423597" w:rsidRDefault="009B1F82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>Примен</w:t>
      </w:r>
      <w:r w:rsidR="009A5348"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>ение</w:t>
      </w:r>
      <w:r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светодиодны</w:t>
      </w:r>
      <w:r w:rsidR="009A5348"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лампоч</w:t>
      </w:r>
      <w:r w:rsidR="009A5348"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>ек</w:t>
      </w:r>
      <w:r w:rsidR="00A378B0"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вместо ламп накаливания</w:t>
      </w:r>
      <w:r w:rsidRPr="004235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позволяет снизить потребление электрической энергии.</w:t>
      </w:r>
    </w:p>
    <w:p w:rsidR="008A51C3" w:rsidRDefault="008A51C3" w:rsidP="00423597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5365A" w:rsidRPr="00423597" w:rsidRDefault="007B2392" w:rsidP="004235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23597">
        <w:rPr>
          <w:rFonts w:ascii="Times New Roman" w:hAnsi="Times New Roman" w:cs="Times New Roman"/>
          <w:bCs/>
          <w:sz w:val="28"/>
          <w:szCs w:val="28"/>
        </w:rPr>
        <w:t>4.</w:t>
      </w:r>
      <w:r w:rsidR="00EE048A" w:rsidRPr="00423597">
        <w:rPr>
          <w:rFonts w:ascii="Times New Roman" w:hAnsi="Times New Roman" w:cs="Times New Roman"/>
          <w:bCs/>
          <w:sz w:val="28"/>
          <w:szCs w:val="28"/>
        </w:rPr>
        <w:t>4</w:t>
      </w:r>
      <w:r w:rsidRPr="00423597">
        <w:rPr>
          <w:rFonts w:ascii="Times New Roman" w:hAnsi="Times New Roman" w:cs="Times New Roman"/>
          <w:bCs/>
          <w:sz w:val="28"/>
          <w:szCs w:val="28"/>
        </w:rPr>
        <w:t>.</w:t>
      </w:r>
      <w:r w:rsidR="00484298" w:rsidRPr="004235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365A" w:rsidRPr="00423597">
        <w:rPr>
          <w:rFonts w:ascii="Times New Roman" w:hAnsi="Times New Roman" w:cs="Times New Roman"/>
          <w:sz w:val="28"/>
          <w:szCs w:val="28"/>
        </w:rPr>
        <w:t>Измерение освещенности источников света в сквере</w:t>
      </w:r>
      <w:r w:rsidR="00277BA3" w:rsidRPr="00423597">
        <w:rPr>
          <w:rFonts w:ascii="Times New Roman" w:hAnsi="Times New Roman" w:cs="Times New Roman"/>
          <w:sz w:val="28"/>
          <w:szCs w:val="28"/>
        </w:rPr>
        <w:t>.</w:t>
      </w:r>
      <w:r w:rsidR="0095365A" w:rsidRPr="00423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E70" w:rsidRPr="00423597" w:rsidRDefault="00277BA3" w:rsidP="00423597">
      <w:pPr>
        <w:pStyle w:val="aff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597">
        <w:rPr>
          <w:rFonts w:ascii="Times New Roman" w:hAnsi="Times New Roman" w:cs="Times New Roman"/>
          <w:sz w:val="28"/>
          <w:szCs w:val="28"/>
        </w:rPr>
        <w:t>Для измерения освещенности источников света использовал</w:t>
      </w:r>
      <w:r w:rsidR="008647F3" w:rsidRPr="00423597">
        <w:rPr>
          <w:rFonts w:ascii="Times New Roman" w:hAnsi="Times New Roman" w:cs="Times New Roman"/>
          <w:sz w:val="28"/>
          <w:szCs w:val="28"/>
        </w:rPr>
        <w:t>ся</w:t>
      </w:r>
      <w:r w:rsidRPr="00423597">
        <w:rPr>
          <w:rFonts w:ascii="Times New Roman" w:hAnsi="Times New Roman" w:cs="Times New Roman"/>
          <w:sz w:val="28"/>
          <w:szCs w:val="28"/>
        </w:rPr>
        <w:t xml:space="preserve"> </w:t>
      </w:r>
      <w:r w:rsidR="008647F3" w:rsidRPr="00423597">
        <w:rPr>
          <w:rFonts w:ascii="Times New Roman" w:hAnsi="Times New Roman" w:cs="Times New Roman"/>
          <w:sz w:val="28"/>
          <w:szCs w:val="28"/>
        </w:rPr>
        <w:t xml:space="preserve">ноутбук с программным обеспечением </w:t>
      </w:r>
      <w:r w:rsidRPr="00423597">
        <w:rPr>
          <w:rFonts w:ascii="Times New Roman" w:hAnsi="Times New Roman" w:cs="Times New Roman"/>
          <w:sz w:val="28"/>
          <w:szCs w:val="28"/>
        </w:rPr>
        <w:t>цифров</w:t>
      </w:r>
      <w:r w:rsidR="008647F3" w:rsidRPr="00423597">
        <w:rPr>
          <w:rFonts w:ascii="Times New Roman" w:hAnsi="Times New Roman" w:cs="Times New Roman"/>
          <w:sz w:val="28"/>
          <w:szCs w:val="28"/>
        </w:rPr>
        <w:t>ой</w:t>
      </w:r>
      <w:r w:rsidRPr="00423597">
        <w:rPr>
          <w:rFonts w:ascii="Times New Roman" w:hAnsi="Times New Roman" w:cs="Times New Roman"/>
          <w:sz w:val="28"/>
          <w:szCs w:val="28"/>
        </w:rPr>
        <w:t xml:space="preserve"> </w:t>
      </w:r>
      <w:r w:rsidR="00C62D59" w:rsidRPr="00423597">
        <w:rPr>
          <w:rFonts w:ascii="Times New Roman" w:hAnsi="Times New Roman" w:cs="Times New Roman"/>
          <w:sz w:val="28"/>
          <w:szCs w:val="28"/>
        </w:rPr>
        <w:t>лаборатори</w:t>
      </w:r>
      <w:r w:rsidR="008647F3" w:rsidRPr="00423597">
        <w:rPr>
          <w:rFonts w:ascii="Times New Roman" w:hAnsi="Times New Roman" w:cs="Times New Roman"/>
          <w:sz w:val="28"/>
          <w:szCs w:val="28"/>
        </w:rPr>
        <w:t>и</w:t>
      </w:r>
      <w:r w:rsidRPr="00423597">
        <w:rPr>
          <w:rFonts w:ascii="Times New Roman" w:hAnsi="Times New Roman" w:cs="Times New Roman"/>
          <w:sz w:val="28"/>
          <w:szCs w:val="28"/>
        </w:rPr>
        <w:t xml:space="preserve"> «Экология»</w:t>
      </w:r>
      <w:r w:rsidR="003C2962" w:rsidRPr="00423597">
        <w:rPr>
          <w:rFonts w:ascii="Times New Roman" w:hAnsi="Times New Roman" w:cs="Times New Roman"/>
          <w:sz w:val="28"/>
          <w:szCs w:val="28"/>
        </w:rPr>
        <w:t xml:space="preserve"> и датчик освещенности, </w:t>
      </w:r>
      <w:r w:rsidR="009A5348" w:rsidRPr="00423597">
        <w:rPr>
          <w:rFonts w:ascii="Times New Roman" w:hAnsi="Times New Roman" w:cs="Times New Roman"/>
          <w:sz w:val="28"/>
          <w:szCs w:val="28"/>
        </w:rPr>
        <w:t>линейка</w:t>
      </w:r>
      <w:r w:rsidR="00000E3A" w:rsidRPr="00423597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3C2962" w:rsidRPr="00423597">
        <w:rPr>
          <w:rFonts w:ascii="Times New Roman" w:hAnsi="Times New Roman" w:cs="Times New Roman"/>
          <w:sz w:val="28"/>
          <w:szCs w:val="28"/>
        </w:rPr>
        <w:t>.</w:t>
      </w:r>
    </w:p>
    <w:p w:rsidR="003D4359" w:rsidRDefault="003C2962" w:rsidP="00423597">
      <w:pPr>
        <w:pStyle w:val="aff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597">
        <w:rPr>
          <w:rFonts w:ascii="Times New Roman" w:hAnsi="Times New Roman" w:cs="Times New Roman"/>
          <w:sz w:val="28"/>
          <w:szCs w:val="28"/>
        </w:rPr>
        <w:t xml:space="preserve">В таблицу внесены данные измерений освещенности на расстоянии 10 сантиметров от источника </w:t>
      </w:r>
      <w:r w:rsidR="000D05EF" w:rsidRPr="00423597">
        <w:rPr>
          <w:rFonts w:ascii="Times New Roman" w:hAnsi="Times New Roman" w:cs="Times New Roman"/>
          <w:sz w:val="28"/>
          <w:szCs w:val="28"/>
        </w:rPr>
        <w:t xml:space="preserve">света (без учета </w:t>
      </w:r>
      <w:r w:rsidR="00FC0B3E" w:rsidRPr="00423597">
        <w:rPr>
          <w:rFonts w:ascii="Times New Roman" w:hAnsi="Times New Roman" w:cs="Times New Roman"/>
          <w:sz w:val="28"/>
          <w:szCs w:val="28"/>
        </w:rPr>
        <w:t xml:space="preserve">фонового </w:t>
      </w:r>
      <w:r w:rsidRPr="00423597">
        <w:rPr>
          <w:rFonts w:ascii="Times New Roman" w:hAnsi="Times New Roman" w:cs="Times New Roman"/>
          <w:sz w:val="28"/>
          <w:szCs w:val="28"/>
        </w:rPr>
        <w:t>освещен</w:t>
      </w:r>
      <w:r w:rsidR="00FC0B3E" w:rsidRPr="00423597">
        <w:rPr>
          <w:rFonts w:ascii="Times New Roman" w:hAnsi="Times New Roman" w:cs="Times New Roman"/>
          <w:sz w:val="28"/>
          <w:szCs w:val="28"/>
        </w:rPr>
        <w:t>ия</w:t>
      </w:r>
      <w:r w:rsidR="000D05EF" w:rsidRPr="00423597">
        <w:rPr>
          <w:rFonts w:ascii="Times New Roman" w:hAnsi="Times New Roman" w:cs="Times New Roman"/>
          <w:sz w:val="28"/>
          <w:szCs w:val="28"/>
        </w:rPr>
        <w:t>)</w:t>
      </w:r>
      <w:r w:rsidRPr="00423597">
        <w:rPr>
          <w:rFonts w:ascii="Times New Roman" w:hAnsi="Times New Roman" w:cs="Times New Roman"/>
          <w:sz w:val="28"/>
          <w:szCs w:val="28"/>
        </w:rPr>
        <w:t>.</w:t>
      </w:r>
    </w:p>
    <w:p w:rsidR="00423597" w:rsidRPr="00423597" w:rsidRDefault="00423597" w:rsidP="00423597">
      <w:pPr>
        <w:pStyle w:val="aff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69" w:type="dxa"/>
        <w:tblInd w:w="108" w:type="dxa"/>
        <w:tblLook w:val="04A0" w:firstRow="1" w:lastRow="0" w:firstColumn="1" w:lastColumn="0" w:noHBand="0" w:noVBand="1"/>
      </w:tblPr>
      <w:tblGrid>
        <w:gridCol w:w="1568"/>
        <w:gridCol w:w="1263"/>
        <w:gridCol w:w="1765"/>
        <w:gridCol w:w="1760"/>
        <w:gridCol w:w="1772"/>
        <w:gridCol w:w="1441"/>
      </w:tblGrid>
      <w:tr w:rsidR="003D4359" w:rsidTr="003D4359">
        <w:trPr>
          <w:trHeight w:val="478"/>
        </w:trPr>
        <w:tc>
          <w:tcPr>
            <w:tcW w:w="1568" w:type="dxa"/>
          </w:tcPr>
          <w:p w:rsidR="003D4359" w:rsidRPr="003D4359" w:rsidRDefault="003D435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63" w:type="dxa"/>
          </w:tcPr>
          <w:p w:rsidR="003D4359" w:rsidRPr="003D4359" w:rsidRDefault="003D435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65" w:type="dxa"/>
          </w:tcPr>
          <w:p w:rsidR="003D4359" w:rsidRPr="003D4359" w:rsidRDefault="003D435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Подсветка памятника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1760" w:type="dxa"/>
          </w:tcPr>
          <w:p w:rsidR="001577FC" w:rsidRDefault="001577FC" w:rsidP="00BA1BEB">
            <w:pPr>
              <w:jc w:val="center"/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Наземное 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  <w:p w:rsidR="003D4359" w:rsidRDefault="003D435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3D4359" w:rsidRPr="001577FC" w:rsidRDefault="001577FC" w:rsidP="00BA1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фигур, </w:t>
            </w:r>
            <w:proofErr w:type="spellStart"/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1441" w:type="dxa"/>
          </w:tcPr>
          <w:p w:rsidR="003D4359" w:rsidRPr="001577FC" w:rsidRDefault="003D4359" w:rsidP="00BA1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деревьев, </w:t>
            </w:r>
            <w:proofErr w:type="spellStart"/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</w:tr>
      <w:tr w:rsidR="003D4359" w:rsidTr="003D4359">
        <w:trPr>
          <w:trHeight w:val="497"/>
        </w:trPr>
        <w:tc>
          <w:tcPr>
            <w:tcW w:w="1568" w:type="dxa"/>
          </w:tcPr>
          <w:p w:rsidR="003D4359" w:rsidRPr="001577FC" w:rsidRDefault="001577FC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20 августа</w:t>
            </w:r>
          </w:p>
        </w:tc>
        <w:tc>
          <w:tcPr>
            <w:tcW w:w="1263" w:type="dxa"/>
          </w:tcPr>
          <w:p w:rsidR="003D4359" w:rsidRPr="001577FC" w:rsidRDefault="001577FC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1765" w:type="dxa"/>
          </w:tcPr>
          <w:p w:rsidR="003D4359" w:rsidRPr="00EF7ABC" w:rsidRDefault="001B79D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60" w:type="dxa"/>
          </w:tcPr>
          <w:p w:rsidR="003D4359" w:rsidRPr="00EF7ABC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72" w:type="dxa"/>
          </w:tcPr>
          <w:p w:rsidR="003D4359" w:rsidRPr="00EF7ABC" w:rsidRDefault="008647F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41" w:type="dxa"/>
          </w:tcPr>
          <w:p w:rsidR="003D4359" w:rsidRPr="00EF7ABC" w:rsidRDefault="008647F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3D4359" w:rsidTr="003D4359">
        <w:trPr>
          <w:trHeight w:val="478"/>
        </w:trPr>
        <w:tc>
          <w:tcPr>
            <w:tcW w:w="1568" w:type="dxa"/>
          </w:tcPr>
          <w:p w:rsidR="003D4359" w:rsidRPr="001577FC" w:rsidRDefault="001577FC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1263" w:type="dxa"/>
          </w:tcPr>
          <w:p w:rsidR="003D4359" w:rsidRPr="001577FC" w:rsidRDefault="001577FC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1765" w:type="dxa"/>
          </w:tcPr>
          <w:p w:rsidR="003D4359" w:rsidRPr="00EF7ABC" w:rsidRDefault="001B79D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D05EF" w:rsidRPr="00EF7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0" w:type="dxa"/>
          </w:tcPr>
          <w:p w:rsidR="003D4359" w:rsidRPr="00EF7ABC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72" w:type="dxa"/>
          </w:tcPr>
          <w:p w:rsidR="003D4359" w:rsidRPr="00EF7ABC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41" w:type="dxa"/>
          </w:tcPr>
          <w:p w:rsidR="003D4359" w:rsidRPr="00EF7ABC" w:rsidRDefault="00FC0B3E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3D4359" w:rsidTr="003D4359">
        <w:trPr>
          <w:trHeight w:val="478"/>
        </w:trPr>
        <w:tc>
          <w:tcPr>
            <w:tcW w:w="1568" w:type="dxa"/>
          </w:tcPr>
          <w:p w:rsidR="003D4359" w:rsidRPr="001577FC" w:rsidRDefault="001577FC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10 сентября</w:t>
            </w:r>
          </w:p>
        </w:tc>
        <w:tc>
          <w:tcPr>
            <w:tcW w:w="1263" w:type="dxa"/>
          </w:tcPr>
          <w:p w:rsidR="003D4359" w:rsidRPr="001577FC" w:rsidRDefault="001577FC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1765" w:type="dxa"/>
          </w:tcPr>
          <w:p w:rsidR="003D4359" w:rsidRPr="00EF7ABC" w:rsidRDefault="001B79D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D05EF" w:rsidRPr="00EF7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0" w:type="dxa"/>
          </w:tcPr>
          <w:p w:rsidR="003D4359" w:rsidRPr="00EF7ABC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72" w:type="dxa"/>
          </w:tcPr>
          <w:p w:rsidR="003D4359" w:rsidRPr="00EF7ABC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441" w:type="dxa"/>
          </w:tcPr>
          <w:p w:rsidR="003D4359" w:rsidRPr="00EF7ABC" w:rsidRDefault="00FC0B3E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3D4359" w:rsidTr="003D4359">
        <w:trPr>
          <w:trHeight w:val="478"/>
        </w:trPr>
        <w:tc>
          <w:tcPr>
            <w:tcW w:w="1568" w:type="dxa"/>
          </w:tcPr>
          <w:p w:rsidR="003D4359" w:rsidRPr="003C2962" w:rsidRDefault="001577FC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962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</w:tc>
        <w:tc>
          <w:tcPr>
            <w:tcW w:w="1263" w:type="dxa"/>
          </w:tcPr>
          <w:p w:rsidR="003D4359" w:rsidRPr="003C2962" w:rsidRDefault="001577FC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62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1765" w:type="dxa"/>
          </w:tcPr>
          <w:p w:rsidR="003D4359" w:rsidRPr="00EF7ABC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60" w:type="dxa"/>
          </w:tcPr>
          <w:p w:rsidR="003D4359" w:rsidRPr="00EF7ABC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72" w:type="dxa"/>
          </w:tcPr>
          <w:p w:rsidR="003D4359" w:rsidRPr="00EF7ABC" w:rsidRDefault="00FC0B3E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41" w:type="dxa"/>
          </w:tcPr>
          <w:p w:rsidR="003D4359" w:rsidRPr="00EF7ABC" w:rsidRDefault="00FC0B3E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B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</w:tbl>
    <w:p w:rsidR="00423597" w:rsidRDefault="0042359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2D59" w:rsidRDefault="00EF7ABC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Измерения освещенности проводились в темное время суток после захода Солнца. В течение месяца значения освещенности для всех источников света почти не менялись.</w:t>
      </w:r>
    </w:p>
    <w:p w:rsidR="007F35BB" w:rsidRDefault="003C2962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Проведены измерения </w:t>
      </w:r>
      <w:r w:rsidR="008647F3">
        <w:rPr>
          <w:rFonts w:ascii="Times New Roman" w:hAnsi="Times New Roman" w:cs="Times New Roman"/>
          <w:sz w:val="28"/>
          <w:szCs w:val="28"/>
        </w:rPr>
        <w:t>осве</w:t>
      </w:r>
      <w:r>
        <w:rPr>
          <w:rFonts w:ascii="Times New Roman" w:hAnsi="Times New Roman" w:cs="Times New Roman"/>
          <w:sz w:val="28"/>
          <w:szCs w:val="28"/>
        </w:rPr>
        <w:t xml:space="preserve">щенности </w:t>
      </w:r>
      <w:r w:rsidR="00C62D59">
        <w:rPr>
          <w:rFonts w:ascii="Times New Roman" w:hAnsi="Times New Roman" w:cs="Times New Roman"/>
          <w:sz w:val="28"/>
          <w:szCs w:val="28"/>
        </w:rPr>
        <w:t>на расстоянии 10 и 20 сантиметров от источник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62D59">
        <w:rPr>
          <w:rFonts w:ascii="Times New Roman" w:hAnsi="Times New Roman" w:cs="Times New Roman"/>
          <w:sz w:val="28"/>
          <w:szCs w:val="28"/>
        </w:rPr>
        <w:t xml:space="preserve"> света.</w:t>
      </w:r>
    </w:p>
    <w:p w:rsidR="00423597" w:rsidRDefault="0042359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2410"/>
        <w:gridCol w:w="1772"/>
        <w:gridCol w:w="1772"/>
        <w:gridCol w:w="1772"/>
        <w:gridCol w:w="1772"/>
      </w:tblGrid>
      <w:tr w:rsidR="003C2962" w:rsidTr="003C2962">
        <w:trPr>
          <w:trHeight w:val="444"/>
        </w:trPr>
        <w:tc>
          <w:tcPr>
            <w:tcW w:w="2410" w:type="dxa"/>
          </w:tcPr>
          <w:p w:rsidR="003C2962" w:rsidRPr="003D4359" w:rsidRDefault="00C62D5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3C2962" w:rsidRPr="003D4359">
              <w:rPr>
                <w:rFonts w:ascii="Times New Roman" w:hAnsi="Times New Roman" w:cs="Times New Roman"/>
                <w:sz w:val="24"/>
                <w:szCs w:val="24"/>
              </w:rPr>
              <w:t>Вид освещения</w:t>
            </w:r>
          </w:p>
        </w:tc>
        <w:tc>
          <w:tcPr>
            <w:tcW w:w="1772" w:type="dxa"/>
          </w:tcPr>
          <w:p w:rsidR="003C2962" w:rsidRPr="003D4359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72" w:type="dxa"/>
          </w:tcPr>
          <w:p w:rsidR="003C2962" w:rsidRPr="003D4359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72" w:type="dxa"/>
          </w:tcPr>
          <w:p w:rsidR="003C2962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Расстояние от источника</w:t>
            </w:r>
          </w:p>
          <w:p w:rsidR="003C2962" w:rsidRPr="003D4359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10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1772" w:type="dxa"/>
          </w:tcPr>
          <w:p w:rsidR="003C2962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Расстояние от источника</w:t>
            </w:r>
          </w:p>
          <w:p w:rsidR="003C2962" w:rsidRPr="003D4359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20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</w:tr>
      <w:tr w:rsidR="003C2962" w:rsidTr="003C2962">
        <w:trPr>
          <w:trHeight w:val="462"/>
        </w:trPr>
        <w:tc>
          <w:tcPr>
            <w:tcW w:w="2410" w:type="dxa"/>
            <w:vMerge w:val="restart"/>
          </w:tcPr>
          <w:p w:rsidR="003C2962" w:rsidRPr="003D4359" w:rsidRDefault="003C2962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Подсветка памятника</w:t>
            </w:r>
          </w:p>
        </w:tc>
        <w:tc>
          <w:tcPr>
            <w:tcW w:w="1772" w:type="dxa"/>
          </w:tcPr>
          <w:p w:rsidR="003C2962" w:rsidRPr="009A5348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 августа</w:t>
            </w:r>
          </w:p>
        </w:tc>
        <w:tc>
          <w:tcPr>
            <w:tcW w:w="1772" w:type="dxa"/>
          </w:tcPr>
          <w:p w:rsidR="003C2962" w:rsidRPr="009A5348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1772" w:type="dxa"/>
          </w:tcPr>
          <w:p w:rsidR="003C2962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72" w:type="dxa"/>
          </w:tcPr>
          <w:p w:rsidR="003C2962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C2962" w:rsidTr="003C2962">
        <w:trPr>
          <w:trHeight w:val="462"/>
        </w:trPr>
        <w:tc>
          <w:tcPr>
            <w:tcW w:w="2410" w:type="dxa"/>
            <w:vMerge/>
          </w:tcPr>
          <w:p w:rsidR="003C2962" w:rsidRPr="003D4359" w:rsidRDefault="003C2962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3C2962" w:rsidRPr="009A5348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1772" w:type="dxa"/>
          </w:tcPr>
          <w:p w:rsidR="003C2962" w:rsidRPr="009A5348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1772" w:type="dxa"/>
          </w:tcPr>
          <w:p w:rsidR="003C2962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72" w:type="dxa"/>
          </w:tcPr>
          <w:p w:rsidR="003C2962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C2962" w:rsidTr="003C2962">
        <w:trPr>
          <w:trHeight w:val="462"/>
        </w:trPr>
        <w:tc>
          <w:tcPr>
            <w:tcW w:w="2410" w:type="dxa"/>
            <w:vMerge/>
          </w:tcPr>
          <w:p w:rsidR="003C2962" w:rsidRPr="003D4359" w:rsidRDefault="003C2962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3C2962" w:rsidRPr="009A5348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10 сентября</w:t>
            </w:r>
          </w:p>
        </w:tc>
        <w:tc>
          <w:tcPr>
            <w:tcW w:w="1772" w:type="dxa"/>
          </w:tcPr>
          <w:p w:rsidR="003C2962" w:rsidRPr="009A5348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1772" w:type="dxa"/>
          </w:tcPr>
          <w:p w:rsidR="003C2962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72" w:type="dxa"/>
          </w:tcPr>
          <w:p w:rsidR="003C2962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C2962" w:rsidTr="003C2962">
        <w:trPr>
          <w:trHeight w:val="462"/>
        </w:trPr>
        <w:tc>
          <w:tcPr>
            <w:tcW w:w="2410" w:type="dxa"/>
            <w:vMerge/>
          </w:tcPr>
          <w:p w:rsidR="003C2962" w:rsidRPr="003D4359" w:rsidRDefault="003C2962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3C2962" w:rsidRPr="009A5348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</w:tc>
        <w:tc>
          <w:tcPr>
            <w:tcW w:w="1772" w:type="dxa"/>
          </w:tcPr>
          <w:p w:rsidR="003C2962" w:rsidRPr="009A5348" w:rsidRDefault="003C2962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1772" w:type="dxa"/>
          </w:tcPr>
          <w:p w:rsidR="003C2962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72" w:type="dxa"/>
          </w:tcPr>
          <w:p w:rsidR="003C2962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05EF" w:rsidTr="003C2962">
        <w:trPr>
          <w:trHeight w:val="444"/>
        </w:trPr>
        <w:tc>
          <w:tcPr>
            <w:tcW w:w="2410" w:type="dxa"/>
            <w:vMerge w:val="restart"/>
          </w:tcPr>
          <w:p w:rsidR="000D05EF" w:rsidRPr="003D4359" w:rsidRDefault="000D05EF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Наземное освещение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 августа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D05EF" w:rsidTr="003C2962">
        <w:trPr>
          <w:trHeight w:val="444"/>
        </w:trPr>
        <w:tc>
          <w:tcPr>
            <w:tcW w:w="2410" w:type="dxa"/>
            <w:vMerge/>
          </w:tcPr>
          <w:p w:rsidR="000D05EF" w:rsidRPr="003D4359" w:rsidRDefault="000D05EF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1772" w:type="dxa"/>
          </w:tcPr>
          <w:p w:rsidR="000D05EF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72" w:type="dxa"/>
          </w:tcPr>
          <w:p w:rsidR="000D05EF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D05EF" w:rsidTr="003C2962">
        <w:trPr>
          <w:trHeight w:val="444"/>
        </w:trPr>
        <w:tc>
          <w:tcPr>
            <w:tcW w:w="2410" w:type="dxa"/>
            <w:vMerge/>
          </w:tcPr>
          <w:p w:rsidR="000D05EF" w:rsidRPr="003D4359" w:rsidRDefault="000D05EF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10 сентября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1772" w:type="dxa"/>
          </w:tcPr>
          <w:p w:rsidR="000D05EF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72" w:type="dxa"/>
          </w:tcPr>
          <w:p w:rsidR="000D05EF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05EF" w:rsidTr="003C2962">
        <w:trPr>
          <w:trHeight w:val="444"/>
        </w:trPr>
        <w:tc>
          <w:tcPr>
            <w:tcW w:w="2410" w:type="dxa"/>
            <w:vMerge/>
          </w:tcPr>
          <w:p w:rsidR="000D05EF" w:rsidRPr="003D4359" w:rsidRDefault="000D05EF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1772" w:type="dxa"/>
          </w:tcPr>
          <w:p w:rsidR="000D05EF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72" w:type="dxa"/>
          </w:tcPr>
          <w:p w:rsidR="000D05EF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D05EF" w:rsidTr="003C2962">
        <w:trPr>
          <w:trHeight w:val="444"/>
        </w:trPr>
        <w:tc>
          <w:tcPr>
            <w:tcW w:w="2410" w:type="dxa"/>
            <w:vMerge w:val="restart"/>
          </w:tcPr>
          <w:p w:rsidR="000D05EF" w:rsidRPr="003D4359" w:rsidRDefault="000D05EF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Освещение фигур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 августа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05EF" w:rsidTr="003C2962">
        <w:trPr>
          <w:trHeight w:val="444"/>
        </w:trPr>
        <w:tc>
          <w:tcPr>
            <w:tcW w:w="2410" w:type="dxa"/>
            <w:vMerge/>
          </w:tcPr>
          <w:p w:rsidR="000D05EF" w:rsidRPr="003D4359" w:rsidRDefault="000D05EF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1772" w:type="dxa"/>
          </w:tcPr>
          <w:p w:rsidR="000D05EF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72" w:type="dxa"/>
          </w:tcPr>
          <w:p w:rsidR="000D05EF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0D05EF" w:rsidTr="003C2962">
        <w:trPr>
          <w:trHeight w:val="444"/>
        </w:trPr>
        <w:tc>
          <w:tcPr>
            <w:tcW w:w="2410" w:type="dxa"/>
            <w:vMerge/>
          </w:tcPr>
          <w:p w:rsidR="000D05EF" w:rsidRPr="003D4359" w:rsidRDefault="000D05EF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10 сентября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1772" w:type="dxa"/>
          </w:tcPr>
          <w:p w:rsidR="000D05EF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772" w:type="dxa"/>
          </w:tcPr>
          <w:p w:rsidR="000D05EF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05EF" w:rsidTr="003C2962">
        <w:trPr>
          <w:trHeight w:val="444"/>
        </w:trPr>
        <w:tc>
          <w:tcPr>
            <w:tcW w:w="2410" w:type="dxa"/>
            <w:vMerge/>
          </w:tcPr>
          <w:p w:rsidR="000D05EF" w:rsidRPr="003D4359" w:rsidRDefault="000D05EF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</w:tc>
        <w:tc>
          <w:tcPr>
            <w:tcW w:w="1772" w:type="dxa"/>
          </w:tcPr>
          <w:p w:rsidR="000D05EF" w:rsidRPr="009A5348" w:rsidRDefault="000D05EF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1772" w:type="dxa"/>
          </w:tcPr>
          <w:p w:rsidR="000D05EF" w:rsidRPr="009A5348" w:rsidRDefault="00585B23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72" w:type="dxa"/>
          </w:tcPr>
          <w:p w:rsidR="000D05EF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78B0" w:rsidTr="003C2962">
        <w:trPr>
          <w:trHeight w:val="444"/>
        </w:trPr>
        <w:tc>
          <w:tcPr>
            <w:tcW w:w="2410" w:type="dxa"/>
            <w:vMerge w:val="restart"/>
          </w:tcPr>
          <w:p w:rsidR="00A378B0" w:rsidRPr="003D4359" w:rsidRDefault="00A378B0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Освещение деревьев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 августа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A378B0" w:rsidTr="003C2962">
        <w:trPr>
          <w:trHeight w:val="444"/>
        </w:trPr>
        <w:tc>
          <w:tcPr>
            <w:tcW w:w="2410" w:type="dxa"/>
            <w:vMerge/>
          </w:tcPr>
          <w:p w:rsidR="00A378B0" w:rsidRPr="003D4359" w:rsidRDefault="00A378B0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A378B0" w:rsidTr="003C2962">
        <w:trPr>
          <w:trHeight w:val="444"/>
        </w:trPr>
        <w:tc>
          <w:tcPr>
            <w:tcW w:w="2410" w:type="dxa"/>
            <w:vMerge/>
          </w:tcPr>
          <w:p w:rsidR="00A378B0" w:rsidRPr="003D4359" w:rsidRDefault="00A378B0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10 сентября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A378B0" w:rsidTr="003C2962">
        <w:trPr>
          <w:trHeight w:val="444"/>
        </w:trPr>
        <w:tc>
          <w:tcPr>
            <w:tcW w:w="2410" w:type="dxa"/>
            <w:vMerge/>
          </w:tcPr>
          <w:p w:rsidR="00A378B0" w:rsidRPr="003D4359" w:rsidRDefault="00A378B0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772" w:type="dxa"/>
          </w:tcPr>
          <w:p w:rsidR="00A378B0" w:rsidRPr="009A5348" w:rsidRDefault="00A378B0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34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:rsidR="00423597" w:rsidRDefault="0042359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2D59" w:rsidRDefault="00EF7ABC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данных показывает, что при увеличении расстояния от источника света величина освещенности уменьшается.</w:t>
      </w:r>
    </w:p>
    <w:p w:rsidR="00484298" w:rsidRDefault="009A5348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измерении освещенности </w:t>
      </w:r>
      <w:r w:rsidR="00C62D59">
        <w:rPr>
          <w:rFonts w:ascii="Times New Roman" w:hAnsi="Times New Roman" w:cs="Times New Roman"/>
          <w:sz w:val="28"/>
          <w:szCs w:val="28"/>
        </w:rPr>
        <w:t>посередине между двумя рядом расположенными источниками света</w:t>
      </w:r>
      <w:r>
        <w:rPr>
          <w:rFonts w:ascii="Times New Roman" w:hAnsi="Times New Roman" w:cs="Times New Roman"/>
          <w:sz w:val="28"/>
          <w:szCs w:val="28"/>
        </w:rPr>
        <w:t xml:space="preserve"> выявлено, что она значительно ниже из-за конусной направленности светового пучка</w:t>
      </w:r>
      <w:r w:rsidR="00C62D5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23597" w:rsidRDefault="00423597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62" w:type="dxa"/>
        <w:tblInd w:w="108" w:type="dxa"/>
        <w:tblLook w:val="04A0" w:firstRow="1" w:lastRow="0" w:firstColumn="1" w:lastColumn="0" w:noHBand="0" w:noVBand="1"/>
      </w:tblPr>
      <w:tblGrid>
        <w:gridCol w:w="2334"/>
        <w:gridCol w:w="1880"/>
        <w:gridCol w:w="2628"/>
        <w:gridCol w:w="2620"/>
      </w:tblGrid>
      <w:tr w:rsidR="009A5348" w:rsidRPr="003D4359" w:rsidTr="009A5348">
        <w:trPr>
          <w:trHeight w:val="484"/>
        </w:trPr>
        <w:tc>
          <w:tcPr>
            <w:tcW w:w="2334" w:type="dxa"/>
          </w:tcPr>
          <w:p w:rsidR="009A5348" w:rsidRPr="003D4359" w:rsidRDefault="009A5348" w:rsidP="003C2962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80" w:type="dxa"/>
          </w:tcPr>
          <w:p w:rsidR="009A5348" w:rsidRPr="003D4359" w:rsidRDefault="009A5348" w:rsidP="003C2962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28" w:type="dxa"/>
          </w:tcPr>
          <w:p w:rsidR="009A5348" w:rsidRPr="003D4359" w:rsidRDefault="009A5348" w:rsidP="003C2962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Подсветка памятника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2620" w:type="dxa"/>
          </w:tcPr>
          <w:p w:rsidR="009A5348" w:rsidRDefault="009A5348" w:rsidP="003C2962">
            <w:pPr>
              <w:jc w:val="center"/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Наземное 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  <w:p w:rsidR="009A5348" w:rsidRDefault="009A5348" w:rsidP="003C2962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5348" w:rsidTr="009A5348">
        <w:trPr>
          <w:trHeight w:val="503"/>
        </w:trPr>
        <w:tc>
          <w:tcPr>
            <w:tcW w:w="2334" w:type="dxa"/>
          </w:tcPr>
          <w:p w:rsidR="009A5348" w:rsidRPr="001577FC" w:rsidRDefault="009A5348" w:rsidP="003C2962">
            <w:pPr>
              <w:pStyle w:val="aff2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20 августа</w:t>
            </w:r>
          </w:p>
        </w:tc>
        <w:tc>
          <w:tcPr>
            <w:tcW w:w="1880" w:type="dxa"/>
          </w:tcPr>
          <w:p w:rsidR="009A5348" w:rsidRPr="001577FC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2628" w:type="dxa"/>
          </w:tcPr>
          <w:p w:rsidR="009A5348" w:rsidRPr="009A5348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348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620" w:type="dxa"/>
          </w:tcPr>
          <w:p w:rsidR="009A5348" w:rsidRPr="009A5348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34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9A5348" w:rsidTr="009A5348">
        <w:trPr>
          <w:trHeight w:val="484"/>
        </w:trPr>
        <w:tc>
          <w:tcPr>
            <w:tcW w:w="2334" w:type="dxa"/>
          </w:tcPr>
          <w:p w:rsidR="009A5348" w:rsidRPr="001577FC" w:rsidRDefault="009A5348" w:rsidP="003C2962">
            <w:pPr>
              <w:pStyle w:val="aff2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1880" w:type="dxa"/>
          </w:tcPr>
          <w:p w:rsidR="009A5348" w:rsidRPr="001577FC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2628" w:type="dxa"/>
          </w:tcPr>
          <w:p w:rsidR="009A5348" w:rsidRPr="009A5348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348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620" w:type="dxa"/>
          </w:tcPr>
          <w:p w:rsidR="009A5348" w:rsidRPr="009A5348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348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9A5348" w:rsidTr="009A5348">
        <w:trPr>
          <w:trHeight w:val="484"/>
        </w:trPr>
        <w:tc>
          <w:tcPr>
            <w:tcW w:w="2334" w:type="dxa"/>
          </w:tcPr>
          <w:p w:rsidR="009A5348" w:rsidRPr="001577FC" w:rsidRDefault="009A5348" w:rsidP="003C2962">
            <w:pPr>
              <w:pStyle w:val="aff2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10 сентября</w:t>
            </w:r>
          </w:p>
        </w:tc>
        <w:tc>
          <w:tcPr>
            <w:tcW w:w="1880" w:type="dxa"/>
          </w:tcPr>
          <w:p w:rsidR="009A5348" w:rsidRPr="001577FC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7FC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2628" w:type="dxa"/>
          </w:tcPr>
          <w:p w:rsidR="009A5348" w:rsidRPr="009A5348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348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2620" w:type="dxa"/>
          </w:tcPr>
          <w:p w:rsidR="009A5348" w:rsidRPr="009A5348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34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9A5348" w:rsidTr="009A5348">
        <w:trPr>
          <w:trHeight w:val="484"/>
        </w:trPr>
        <w:tc>
          <w:tcPr>
            <w:tcW w:w="2334" w:type="dxa"/>
          </w:tcPr>
          <w:p w:rsidR="009A5348" w:rsidRPr="003C2962" w:rsidRDefault="009A5348" w:rsidP="003C2962">
            <w:pPr>
              <w:pStyle w:val="aff2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962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</w:tc>
        <w:tc>
          <w:tcPr>
            <w:tcW w:w="1880" w:type="dxa"/>
          </w:tcPr>
          <w:p w:rsidR="009A5348" w:rsidRPr="003C2962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62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2628" w:type="dxa"/>
          </w:tcPr>
          <w:p w:rsidR="009A5348" w:rsidRPr="009A5348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348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620" w:type="dxa"/>
          </w:tcPr>
          <w:p w:rsidR="009A5348" w:rsidRPr="009A5348" w:rsidRDefault="009A5348" w:rsidP="009A5348">
            <w:pPr>
              <w:pStyle w:val="aff2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34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</w:tbl>
    <w:p w:rsidR="00C62D59" w:rsidRDefault="00896063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</w:t>
      </w:r>
      <w:r w:rsidR="009A5348">
        <w:rPr>
          <w:rFonts w:ascii="Times New Roman" w:hAnsi="Times New Roman" w:cs="Times New Roman"/>
          <w:sz w:val="28"/>
          <w:szCs w:val="28"/>
        </w:rPr>
        <w:t xml:space="preserve"> освещенности при входе в сквер с улицы Богдана Хмельницкого и </w:t>
      </w:r>
      <w:r>
        <w:rPr>
          <w:rFonts w:ascii="Times New Roman" w:hAnsi="Times New Roman" w:cs="Times New Roman"/>
          <w:sz w:val="28"/>
          <w:szCs w:val="28"/>
        </w:rPr>
        <w:t xml:space="preserve">улицы Святителя Иннокентия – 0,1 - 0,2 </w:t>
      </w:r>
      <w:proofErr w:type="spellStart"/>
      <w:r>
        <w:rPr>
          <w:rFonts w:ascii="Times New Roman" w:hAnsi="Times New Roman" w:cs="Times New Roman"/>
          <w:sz w:val="28"/>
          <w:szCs w:val="28"/>
        </w:rPr>
        <w:t>лк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аллеям – 0,2 - 0,3 </w:t>
      </w:r>
      <w:proofErr w:type="spellStart"/>
      <w:r>
        <w:rPr>
          <w:rFonts w:ascii="Times New Roman" w:hAnsi="Times New Roman" w:cs="Times New Roman"/>
          <w:sz w:val="28"/>
          <w:szCs w:val="28"/>
        </w:rPr>
        <w:t>лк</w:t>
      </w:r>
      <w:proofErr w:type="spellEnd"/>
      <w:r w:rsidR="00000E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значительно ниже по установленным нормам</w:t>
      </w:r>
      <w:r w:rsidR="00000E3A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="007F35BB">
        <w:rPr>
          <w:rFonts w:ascii="Times New Roman" w:hAnsi="Times New Roman" w:cs="Times New Roman"/>
          <w:sz w:val="28"/>
          <w:szCs w:val="28"/>
        </w:rPr>
        <w:t xml:space="preserve"> </w:t>
      </w:r>
      <w:r w:rsidR="007F35BB" w:rsidRPr="007F35BB">
        <w:rPr>
          <w:rFonts w:ascii="Times New Roman" w:hAnsi="Times New Roman" w:cs="Times New Roman"/>
          <w:sz w:val="28"/>
          <w:szCs w:val="28"/>
        </w:rPr>
        <w:t>[</w:t>
      </w:r>
      <w:r w:rsidR="007F35BB">
        <w:rPr>
          <w:rFonts w:ascii="Times New Roman" w:hAnsi="Times New Roman" w:cs="Times New Roman"/>
          <w:sz w:val="28"/>
          <w:szCs w:val="28"/>
        </w:rPr>
        <w:t>9</w:t>
      </w:r>
      <w:r w:rsidR="007F35BB" w:rsidRPr="007F35BB">
        <w:rPr>
          <w:rFonts w:ascii="Times New Roman" w:hAnsi="Times New Roman" w:cs="Times New Roman"/>
          <w:sz w:val="28"/>
          <w:szCs w:val="28"/>
        </w:rPr>
        <w:t>].</w:t>
      </w:r>
    </w:p>
    <w:p w:rsidR="0095365A" w:rsidRDefault="006C5C24" w:rsidP="00423597">
      <w:pPr>
        <w:pStyle w:val="aff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C2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EE048A">
        <w:rPr>
          <w:rFonts w:ascii="Times New Roman" w:hAnsi="Times New Roman" w:cs="Times New Roman"/>
          <w:sz w:val="28"/>
          <w:szCs w:val="28"/>
        </w:rPr>
        <w:t>5</w:t>
      </w:r>
      <w:r w:rsidRPr="006C5C24">
        <w:rPr>
          <w:rFonts w:ascii="Times New Roman" w:hAnsi="Times New Roman" w:cs="Times New Roman"/>
          <w:sz w:val="28"/>
          <w:szCs w:val="28"/>
        </w:rPr>
        <w:t xml:space="preserve">. </w:t>
      </w:r>
      <w:r w:rsidR="00896063">
        <w:rPr>
          <w:rFonts w:ascii="Times New Roman" w:hAnsi="Times New Roman" w:cs="Times New Roman"/>
          <w:sz w:val="28"/>
          <w:szCs w:val="28"/>
        </w:rPr>
        <w:t xml:space="preserve">Выявление способов снижения светового загрязнения </w:t>
      </w:r>
      <w:r w:rsidR="00953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992" w:rsidRDefault="003D4359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выявления способов уменьшения освещенности, создаваемых источниками света, проведены опыты в лабораторных условиях.</w:t>
      </w:r>
    </w:p>
    <w:p w:rsidR="00EE048A" w:rsidRDefault="003D4359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опытов использовалось следующее оборудование: ноутбук с программным обеспечением</w:t>
      </w:r>
      <w:r w:rsidR="00EE048A">
        <w:rPr>
          <w:rFonts w:ascii="Times New Roman" w:hAnsi="Times New Roman" w:cs="Times New Roman"/>
          <w:sz w:val="28"/>
          <w:szCs w:val="28"/>
        </w:rPr>
        <w:t xml:space="preserve"> цифровой лаборатории «Экология», датчик освещенности, батарейка 4,5</w:t>
      </w:r>
      <w:proofErr w:type="gramStart"/>
      <w:r w:rsidR="00EE048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E048A">
        <w:rPr>
          <w:rFonts w:ascii="Times New Roman" w:hAnsi="Times New Roman" w:cs="Times New Roman"/>
          <w:sz w:val="28"/>
          <w:szCs w:val="28"/>
        </w:rPr>
        <w:t xml:space="preserve">, соединительные провода, различные виды стекол (матовое, </w:t>
      </w:r>
      <w:r w:rsidR="009B24C1">
        <w:rPr>
          <w:rFonts w:ascii="Times New Roman" w:hAnsi="Times New Roman" w:cs="Times New Roman"/>
          <w:sz w:val="28"/>
          <w:szCs w:val="28"/>
        </w:rPr>
        <w:t>прозрачное толщина 2 мм и 5 мм</w:t>
      </w:r>
      <w:r w:rsidR="00EE048A">
        <w:rPr>
          <w:rFonts w:ascii="Times New Roman" w:hAnsi="Times New Roman" w:cs="Times New Roman"/>
          <w:sz w:val="28"/>
          <w:szCs w:val="28"/>
        </w:rPr>
        <w:t>, декоративное</w:t>
      </w:r>
      <w:r w:rsidR="004F597F">
        <w:rPr>
          <w:rFonts w:ascii="Times New Roman" w:hAnsi="Times New Roman" w:cs="Times New Roman"/>
          <w:sz w:val="28"/>
          <w:szCs w:val="28"/>
        </w:rPr>
        <w:t>, затемненное</w:t>
      </w:r>
      <w:r w:rsidR="00EE048A">
        <w:rPr>
          <w:rFonts w:ascii="Times New Roman" w:hAnsi="Times New Roman" w:cs="Times New Roman"/>
          <w:sz w:val="28"/>
          <w:szCs w:val="28"/>
        </w:rPr>
        <w:t>),</w:t>
      </w:r>
      <w:r w:rsidR="009B24C1">
        <w:rPr>
          <w:rFonts w:ascii="Times New Roman" w:hAnsi="Times New Roman" w:cs="Times New Roman"/>
          <w:sz w:val="28"/>
          <w:szCs w:val="28"/>
        </w:rPr>
        <w:t xml:space="preserve"> плексиглас толщина 2 мм</w:t>
      </w:r>
      <w:r w:rsidR="004F597F">
        <w:rPr>
          <w:rFonts w:ascii="Times New Roman" w:hAnsi="Times New Roman" w:cs="Times New Roman"/>
          <w:sz w:val="28"/>
          <w:szCs w:val="28"/>
        </w:rPr>
        <w:t xml:space="preserve"> и</w:t>
      </w:r>
      <w:r w:rsidR="009B24C1">
        <w:rPr>
          <w:rFonts w:ascii="Times New Roman" w:hAnsi="Times New Roman" w:cs="Times New Roman"/>
          <w:sz w:val="28"/>
          <w:szCs w:val="28"/>
        </w:rPr>
        <w:t xml:space="preserve"> </w:t>
      </w:r>
      <w:r w:rsidR="004F597F">
        <w:rPr>
          <w:rFonts w:ascii="Times New Roman" w:hAnsi="Times New Roman" w:cs="Times New Roman"/>
          <w:sz w:val="28"/>
          <w:szCs w:val="28"/>
        </w:rPr>
        <w:t>4</w:t>
      </w:r>
      <w:r w:rsidR="009B24C1">
        <w:rPr>
          <w:rFonts w:ascii="Times New Roman" w:hAnsi="Times New Roman" w:cs="Times New Roman"/>
          <w:sz w:val="28"/>
          <w:szCs w:val="28"/>
        </w:rPr>
        <w:t xml:space="preserve"> мм, матовый), лампочка</w:t>
      </w:r>
      <w:r w:rsidR="00EE048A">
        <w:rPr>
          <w:rFonts w:ascii="Times New Roman" w:hAnsi="Times New Roman" w:cs="Times New Roman"/>
          <w:sz w:val="28"/>
          <w:szCs w:val="28"/>
        </w:rPr>
        <w:t xml:space="preserve"> накаливания на подст</w:t>
      </w:r>
      <w:r w:rsidR="009B24C1">
        <w:rPr>
          <w:rFonts w:ascii="Times New Roman" w:hAnsi="Times New Roman" w:cs="Times New Roman"/>
          <w:sz w:val="28"/>
          <w:szCs w:val="28"/>
        </w:rPr>
        <w:t>авке</w:t>
      </w:r>
      <w:r w:rsidR="00896063">
        <w:rPr>
          <w:rFonts w:ascii="Times New Roman" w:hAnsi="Times New Roman" w:cs="Times New Roman"/>
          <w:sz w:val="28"/>
          <w:szCs w:val="28"/>
        </w:rPr>
        <w:t xml:space="preserve"> 6,3В</w:t>
      </w:r>
      <w:r w:rsidR="009B24C1">
        <w:rPr>
          <w:rFonts w:ascii="Times New Roman" w:hAnsi="Times New Roman" w:cs="Times New Roman"/>
          <w:sz w:val="28"/>
          <w:szCs w:val="28"/>
        </w:rPr>
        <w:t>, светодиодная лампочка</w:t>
      </w:r>
      <w:r w:rsidR="00896063">
        <w:rPr>
          <w:rFonts w:ascii="Times New Roman" w:hAnsi="Times New Roman" w:cs="Times New Roman"/>
          <w:sz w:val="28"/>
          <w:szCs w:val="28"/>
        </w:rPr>
        <w:t xml:space="preserve"> </w:t>
      </w:r>
      <w:r w:rsidR="00012FEE">
        <w:rPr>
          <w:rFonts w:ascii="Times New Roman" w:hAnsi="Times New Roman" w:cs="Times New Roman"/>
          <w:sz w:val="28"/>
          <w:szCs w:val="28"/>
        </w:rPr>
        <w:t>3,8В</w:t>
      </w:r>
      <w:r w:rsidR="009B24C1">
        <w:rPr>
          <w:rFonts w:ascii="Times New Roman" w:hAnsi="Times New Roman" w:cs="Times New Roman"/>
          <w:sz w:val="28"/>
          <w:szCs w:val="28"/>
        </w:rPr>
        <w:t>, линейка</w:t>
      </w:r>
      <w:r w:rsidR="00000E3A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9B24C1">
        <w:rPr>
          <w:rFonts w:ascii="Times New Roman" w:hAnsi="Times New Roman" w:cs="Times New Roman"/>
          <w:sz w:val="28"/>
          <w:szCs w:val="28"/>
        </w:rPr>
        <w:t>.</w:t>
      </w:r>
    </w:p>
    <w:p w:rsidR="003D4359" w:rsidRDefault="00EE048A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3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проведении опытов с лампочкой накаливания и светодиодной лампочкой выявлено, ч</w:t>
      </w:r>
      <w:r w:rsidR="00012FEE">
        <w:rPr>
          <w:rFonts w:ascii="Times New Roman" w:hAnsi="Times New Roman" w:cs="Times New Roman"/>
          <w:sz w:val="28"/>
          <w:szCs w:val="28"/>
        </w:rPr>
        <w:t>то при увеличении расстояния освещенность уменьшается в 2,4 раза.</w:t>
      </w:r>
    </w:p>
    <w:p w:rsidR="00423597" w:rsidRDefault="00423597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16" w:type="dxa"/>
        <w:tblInd w:w="108" w:type="dxa"/>
        <w:tblLook w:val="04A0" w:firstRow="1" w:lastRow="0" w:firstColumn="1" w:lastColumn="0" w:noHBand="0" w:noVBand="1"/>
      </w:tblPr>
      <w:tblGrid>
        <w:gridCol w:w="3787"/>
        <w:gridCol w:w="2939"/>
        <w:gridCol w:w="2690"/>
      </w:tblGrid>
      <w:tr w:rsidR="00661729" w:rsidRPr="003D4359" w:rsidTr="00661729">
        <w:trPr>
          <w:trHeight w:val="312"/>
        </w:trPr>
        <w:tc>
          <w:tcPr>
            <w:tcW w:w="3787" w:type="dxa"/>
            <w:vMerge w:val="restart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лампочки </w:t>
            </w:r>
          </w:p>
        </w:tc>
        <w:tc>
          <w:tcPr>
            <w:tcW w:w="5629" w:type="dxa"/>
            <w:gridSpan w:val="2"/>
            <w:tcBorders>
              <w:right w:val="single" w:sz="4" w:space="0" w:color="auto"/>
            </w:tcBorders>
          </w:tcPr>
          <w:p w:rsidR="00661729" w:rsidRPr="003D435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лампочки</w:t>
            </w:r>
          </w:p>
        </w:tc>
      </w:tr>
      <w:tr w:rsidR="00661729" w:rsidRPr="003D4359" w:rsidTr="00661729">
        <w:trPr>
          <w:trHeight w:val="454"/>
        </w:trPr>
        <w:tc>
          <w:tcPr>
            <w:tcW w:w="3787" w:type="dxa"/>
            <w:vMerge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</w:tcPr>
          <w:p w:rsidR="00661729" w:rsidRPr="003D435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2690" w:type="dxa"/>
            <w:tcBorders>
              <w:right w:val="single" w:sz="4" w:space="0" w:color="auto"/>
            </w:tcBorders>
          </w:tcPr>
          <w:p w:rsidR="00661729" w:rsidRPr="003D435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0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</w:tr>
      <w:tr w:rsidR="00661729" w:rsidRPr="003D4359" w:rsidTr="00661729">
        <w:trPr>
          <w:trHeight w:val="473"/>
        </w:trPr>
        <w:tc>
          <w:tcPr>
            <w:tcW w:w="3787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Лампочка накаливания</w:t>
            </w:r>
          </w:p>
        </w:tc>
        <w:tc>
          <w:tcPr>
            <w:tcW w:w="2939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2690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661729" w:rsidRPr="003D4359" w:rsidTr="00661729">
        <w:trPr>
          <w:trHeight w:val="253"/>
        </w:trPr>
        <w:tc>
          <w:tcPr>
            <w:tcW w:w="3787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Светодиодная лампочка</w:t>
            </w:r>
          </w:p>
        </w:tc>
        <w:tc>
          <w:tcPr>
            <w:tcW w:w="2939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2690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</w:tbl>
    <w:p w:rsidR="00423597" w:rsidRDefault="00423597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48A" w:rsidRDefault="00EE048A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34334F">
        <w:rPr>
          <w:rFonts w:ascii="Times New Roman" w:hAnsi="Times New Roman" w:cs="Times New Roman"/>
          <w:sz w:val="28"/>
          <w:szCs w:val="28"/>
        </w:rPr>
        <w:t>и расположении перед лампочк</w:t>
      </w:r>
      <w:r w:rsidR="00012FEE">
        <w:rPr>
          <w:rFonts w:ascii="Times New Roman" w:hAnsi="Times New Roman" w:cs="Times New Roman"/>
          <w:sz w:val="28"/>
          <w:szCs w:val="28"/>
        </w:rPr>
        <w:t>ами</w:t>
      </w:r>
      <w:r w:rsidR="0034334F">
        <w:rPr>
          <w:rFonts w:ascii="Times New Roman" w:hAnsi="Times New Roman" w:cs="Times New Roman"/>
          <w:sz w:val="28"/>
          <w:szCs w:val="28"/>
        </w:rPr>
        <w:t xml:space="preserve"> светопроницаемых поверхностей установлено, что освещенность поверхности уменьшается.</w:t>
      </w:r>
    </w:p>
    <w:p w:rsidR="00423597" w:rsidRDefault="00423597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28" w:type="dxa"/>
        <w:tblInd w:w="108" w:type="dxa"/>
        <w:tblLook w:val="04A0" w:firstRow="1" w:lastRow="0" w:firstColumn="1" w:lastColumn="0" w:noHBand="0" w:noVBand="1"/>
      </w:tblPr>
      <w:tblGrid>
        <w:gridCol w:w="5043"/>
        <w:gridCol w:w="2328"/>
        <w:gridCol w:w="2049"/>
        <w:gridCol w:w="8"/>
      </w:tblGrid>
      <w:tr w:rsidR="00661729" w:rsidRPr="003D4359" w:rsidTr="00661729">
        <w:trPr>
          <w:trHeight w:val="309"/>
        </w:trPr>
        <w:tc>
          <w:tcPr>
            <w:tcW w:w="5043" w:type="dxa"/>
            <w:vMerge w:val="restart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Лампочка накаливания</w:t>
            </w:r>
          </w:p>
        </w:tc>
        <w:tc>
          <w:tcPr>
            <w:tcW w:w="4385" w:type="dxa"/>
            <w:gridSpan w:val="3"/>
            <w:tcBorders>
              <w:right w:val="single" w:sz="4" w:space="0" w:color="auto"/>
            </w:tcBorders>
          </w:tcPr>
          <w:p w:rsidR="00661729" w:rsidRPr="003D435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лампочки</w:t>
            </w:r>
          </w:p>
        </w:tc>
      </w:tr>
      <w:tr w:rsidR="00661729" w:rsidRPr="003D4359" w:rsidTr="00661729">
        <w:trPr>
          <w:gridAfter w:val="1"/>
          <w:wAfter w:w="8" w:type="dxa"/>
          <w:trHeight w:val="449"/>
        </w:trPr>
        <w:tc>
          <w:tcPr>
            <w:tcW w:w="5043" w:type="dxa"/>
            <w:vMerge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661729" w:rsidRPr="003D435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2049" w:type="dxa"/>
            <w:tcBorders>
              <w:right w:val="single" w:sz="4" w:space="0" w:color="auto"/>
            </w:tcBorders>
          </w:tcPr>
          <w:p w:rsidR="00661729" w:rsidRPr="003D435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0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</w:tr>
      <w:tr w:rsidR="00661729" w:rsidRPr="003D4359" w:rsidTr="00661729">
        <w:trPr>
          <w:gridAfter w:val="1"/>
          <w:wAfter w:w="8" w:type="dxa"/>
          <w:trHeight w:val="467"/>
        </w:trPr>
        <w:tc>
          <w:tcPr>
            <w:tcW w:w="5043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Прозрачное стекло, 2 мм</w:t>
            </w:r>
          </w:p>
        </w:tc>
        <w:tc>
          <w:tcPr>
            <w:tcW w:w="2328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2049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661729" w:rsidRPr="003D4359" w:rsidTr="00661729">
        <w:trPr>
          <w:gridAfter w:val="1"/>
          <w:wAfter w:w="8" w:type="dxa"/>
          <w:trHeight w:val="467"/>
        </w:trPr>
        <w:tc>
          <w:tcPr>
            <w:tcW w:w="504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Прозрачное стекло, 4 мм</w:t>
            </w:r>
          </w:p>
        </w:tc>
        <w:tc>
          <w:tcPr>
            <w:tcW w:w="2328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2049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661729" w:rsidRPr="003D4359" w:rsidTr="00661729">
        <w:trPr>
          <w:gridAfter w:val="1"/>
          <w:wAfter w:w="8" w:type="dxa"/>
          <w:trHeight w:val="467"/>
        </w:trPr>
        <w:tc>
          <w:tcPr>
            <w:tcW w:w="504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Затемненное стекло, 4 мм</w:t>
            </w:r>
          </w:p>
        </w:tc>
        <w:tc>
          <w:tcPr>
            <w:tcW w:w="2328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2049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661729" w:rsidRPr="003D4359" w:rsidTr="00661729">
        <w:trPr>
          <w:gridAfter w:val="1"/>
          <w:wAfter w:w="8" w:type="dxa"/>
          <w:trHeight w:val="449"/>
        </w:trPr>
        <w:tc>
          <w:tcPr>
            <w:tcW w:w="5043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Матовое стекло, 2 мм</w:t>
            </w:r>
          </w:p>
        </w:tc>
        <w:tc>
          <w:tcPr>
            <w:tcW w:w="2328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2049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661729" w:rsidRPr="003D4359" w:rsidTr="00661729">
        <w:trPr>
          <w:gridAfter w:val="1"/>
          <w:wAfter w:w="8" w:type="dxa"/>
          <w:trHeight w:val="449"/>
        </w:trPr>
        <w:tc>
          <w:tcPr>
            <w:tcW w:w="5043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Стекло с нанесенной сеткой, 1 мм</w:t>
            </w:r>
          </w:p>
        </w:tc>
        <w:tc>
          <w:tcPr>
            <w:tcW w:w="2328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049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661729" w:rsidRPr="003D4359" w:rsidTr="00661729">
        <w:trPr>
          <w:gridAfter w:val="1"/>
          <w:wAfter w:w="8" w:type="dxa"/>
          <w:trHeight w:val="449"/>
        </w:trPr>
        <w:tc>
          <w:tcPr>
            <w:tcW w:w="5043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Плексиглас, 2 мм</w:t>
            </w:r>
          </w:p>
        </w:tc>
        <w:tc>
          <w:tcPr>
            <w:tcW w:w="2328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2049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61729" w:rsidRPr="003D4359" w:rsidTr="00661729">
        <w:trPr>
          <w:gridAfter w:val="1"/>
          <w:wAfter w:w="8" w:type="dxa"/>
          <w:trHeight w:val="449"/>
        </w:trPr>
        <w:tc>
          <w:tcPr>
            <w:tcW w:w="504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Плексиглас, 4 мм</w:t>
            </w:r>
          </w:p>
        </w:tc>
        <w:tc>
          <w:tcPr>
            <w:tcW w:w="2328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2049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661729" w:rsidRPr="003D4359" w:rsidTr="00661729">
        <w:trPr>
          <w:gridAfter w:val="1"/>
          <w:wAfter w:w="8" w:type="dxa"/>
          <w:trHeight w:val="449"/>
        </w:trPr>
        <w:tc>
          <w:tcPr>
            <w:tcW w:w="504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Плексиглас матовый, 4 мм</w:t>
            </w:r>
          </w:p>
        </w:tc>
        <w:tc>
          <w:tcPr>
            <w:tcW w:w="2328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2049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661729" w:rsidRPr="003D4359" w:rsidTr="00661729">
        <w:trPr>
          <w:gridAfter w:val="1"/>
          <w:wAfter w:w="8" w:type="dxa"/>
          <w:trHeight w:val="449"/>
        </w:trPr>
        <w:tc>
          <w:tcPr>
            <w:tcW w:w="504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Гофрированный плексиглас, 2 мм</w:t>
            </w:r>
          </w:p>
        </w:tc>
        <w:tc>
          <w:tcPr>
            <w:tcW w:w="2328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2049" w:type="dxa"/>
          </w:tcPr>
          <w:p w:rsidR="00661729" w:rsidRPr="0066172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729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</w:tbl>
    <w:p w:rsidR="00423597" w:rsidRDefault="00423597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34F" w:rsidRDefault="00D064D0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изменение освещенности от лампочки накаливания наблюдается при использовании закаленного стекла с нанесенной сеткой и затемненного стекла.</w:t>
      </w:r>
    </w:p>
    <w:p w:rsidR="00423597" w:rsidRDefault="00423597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464B" w:rsidRDefault="00A8464B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5103"/>
        <w:gridCol w:w="2268"/>
        <w:gridCol w:w="2127"/>
      </w:tblGrid>
      <w:tr w:rsidR="00661729" w:rsidRPr="003D4359" w:rsidTr="00661729">
        <w:trPr>
          <w:trHeight w:val="11"/>
        </w:trPr>
        <w:tc>
          <w:tcPr>
            <w:tcW w:w="5103" w:type="dxa"/>
            <w:vMerge w:val="restart"/>
          </w:tcPr>
          <w:p w:rsidR="00661729" w:rsidRPr="006C5C24" w:rsidRDefault="00661729" w:rsidP="00BA1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Светодиодная лампочка</w:t>
            </w:r>
          </w:p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:rsidR="00661729" w:rsidRPr="003D435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лампочки</w:t>
            </w:r>
          </w:p>
        </w:tc>
      </w:tr>
      <w:tr w:rsidR="00661729" w:rsidRPr="003D4359" w:rsidTr="00661729">
        <w:trPr>
          <w:trHeight w:val="16"/>
        </w:trPr>
        <w:tc>
          <w:tcPr>
            <w:tcW w:w="5103" w:type="dxa"/>
            <w:vMerge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1729" w:rsidRPr="003D435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661729" w:rsidRPr="003D4359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4359">
              <w:rPr>
                <w:rFonts w:ascii="Times New Roman" w:hAnsi="Times New Roman" w:cs="Times New Roman"/>
                <w:sz w:val="24"/>
                <w:szCs w:val="24"/>
              </w:rPr>
              <w:t>0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</w:tr>
      <w:tr w:rsidR="00661729" w:rsidRPr="003D4359" w:rsidTr="00661729">
        <w:trPr>
          <w:trHeight w:val="17"/>
        </w:trPr>
        <w:tc>
          <w:tcPr>
            <w:tcW w:w="5103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Прозрачное стекло, 2 мм</w:t>
            </w:r>
          </w:p>
        </w:tc>
        <w:tc>
          <w:tcPr>
            <w:tcW w:w="2268" w:type="dxa"/>
          </w:tcPr>
          <w:p w:rsidR="00661729" w:rsidRPr="00B557A4" w:rsidRDefault="00B557A4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2127" w:type="dxa"/>
          </w:tcPr>
          <w:p w:rsidR="00661729" w:rsidRPr="00B557A4" w:rsidRDefault="00B557A4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661729" w:rsidRPr="003D4359" w:rsidTr="00661729">
        <w:trPr>
          <w:trHeight w:val="16"/>
        </w:trPr>
        <w:tc>
          <w:tcPr>
            <w:tcW w:w="510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Прозрачное стекло, 5 мм</w:t>
            </w:r>
          </w:p>
        </w:tc>
        <w:tc>
          <w:tcPr>
            <w:tcW w:w="2268" w:type="dxa"/>
          </w:tcPr>
          <w:p w:rsidR="00661729" w:rsidRPr="00B557A4" w:rsidRDefault="00B557A4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2127" w:type="dxa"/>
          </w:tcPr>
          <w:p w:rsidR="00661729" w:rsidRPr="00B557A4" w:rsidRDefault="00B557A4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661729" w:rsidRPr="003D4359" w:rsidTr="00661729">
        <w:trPr>
          <w:trHeight w:val="16"/>
        </w:trPr>
        <w:tc>
          <w:tcPr>
            <w:tcW w:w="510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Затемненное стекло, 4 мм</w:t>
            </w:r>
          </w:p>
        </w:tc>
        <w:tc>
          <w:tcPr>
            <w:tcW w:w="2268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661729" w:rsidRPr="003D4359" w:rsidTr="00661729">
        <w:trPr>
          <w:trHeight w:val="16"/>
        </w:trPr>
        <w:tc>
          <w:tcPr>
            <w:tcW w:w="5103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Матовое стекло, 2 мм</w:t>
            </w:r>
          </w:p>
        </w:tc>
        <w:tc>
          <w:tcPr>
            <w:tcW w:w="2268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2127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661729" w:rsidRPr="003D4359" w:rsidTr="00661729">
        <w:trPr>
          <w:trHeight w:val="16"/>
        </w:trPr>
        <w:tc>
          <w:tcPr>
            <w:tcW w:w="5103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Стекло с нанесенной сеткой, 1 мм</w:t>
            </w:r>
          </w:p>
        </w:tc>
        <w:tc>
          <w:tcPr>
            <w:tcW w:w="2268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2127" w:type="dxa"/>
          </w:tcPr>
          <w:p w:rsidR="00661729" w:rsidRPr="00B557A4" w:rsidRDefault="00B557A4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1729" w:rsidRPr="003D4359" w:rsidTr="00661729">
        <w:trPr>
          <w:trHeight w:val="16"/>
        </w:trPr>
        <w:tc>
          <w:tcPr>
            <w:tcW w:w="5103" w:type="dxa"/>
          </w:tcPr>
          <w:p w:rsidR="00661729" w:rsidRPr="003D435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Плексиглас, 2 мм</w:t>
            </w:r>
          </w:p>
        </w:tc>
        <w:tc>
          <w:tcPr>
            <w:tcW w:w="2268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2127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661729" w:rsidRPr="003D4359" w:rsidTr="00661729">
        <w:trPr>
          <w:trHeight w:val="16"/>
        </w:trPr>
        <w:tc>
          <w:tcPr>
            <w:tcW w:w="510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Плексиглас, 4 мм</w:t>
            </w:r>
          </w:p>
        </w:tc>
        <w:tc>
          <w:tcPr>
            <w:tcW w:w="2268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2127" w:type="dxa"/>
          </w:tcPr>
          <w:p w:rsidR="00661729" w:rsidRPr="00B557A4" w:rsidRDefault="00661729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661729" w:rsidRPr="003D4359" w:rsidTr="00661729">
        <w:trPr>
          <w:trHeight w:val="16"/>
        </w:trPr>
        <w:tc>
          <w:tcPr>
            <w:tcW w:w="510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Плексиглас матовый, 4 мм</w:t>
            </w:r>
          </w:p>
        </w:tc>
        <w:tc>
          <w:tcPr>
            <w:tcW w:w="2268" w:type="dxa"/>
          </w:tcPr>
          <w:p w:rsidR="00661729" w:rsidRPr="00B557A4" w:rsidRDefault="00B557A4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:rsidR="00661729" w:rsidRPr="00B557A4" w:rsidRDefault="00B557A4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661729" w:rsidRPr="003D4359" w:rsidTr="00661729">
        <w:trPr>
          <w:trHeight w:val="16"/>
        </w:trPr>
        <w:tc>
          <w:tcPr>
            <w:tcW w:w="5103" w:type="dxa"/>
          </w:tcPr>
          <w:p w:rsidR="00661729" w:rsidRDefault="00661729" w:rsidP="00BA1BEB">
            <w:pPr>
              <w:pStyle w:val="aff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Гофрированный плексиглас, 2 мм</w:t>
            </w:r>
          </w:p>
        </w:tc>
        <w:tc>
          <w:tcPr>
            <w:tcW w:w="2268" w:type="dxa"/>
          </w:tcPr>
          <w:p w:rsidR="00661729" w:rsidRPr="00B557A4" w:rsidRDefault="00B557A4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2127" w:type="dxa"/>
          </w:tcPr>
          <w:p w:rsidR="00661729" w:rsidRPr="00B557A4" w:rsidRDefault="00B557A4" w:rsidP="00BA1BEB">
            <w:pPr>
              <w:pStyle w:val="aff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4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</w:tbl>
    <w:p w:rsidR="00423597" w:rsidRDefault="00423597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64D0" w:rsidRDefault="00D064D0" w:rsidP="00423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изменение освещенности от лампочки накаливания наблюдается при использовании закаленного стекла с нанесенной сеткой и гофрированного плексигласа.</w:t>
      </w:r>
    </w:p>
    <w:p w:rsidR="00D064D0" w:rsidRPr="00CE229C" w:rsidRDefault="00CE229C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29C">
        <w:rPr>
          <w:rFonts w:ascii="Times New Roman" w:hAnsi="Times New Roman" w:cs="Times New Roman"/>
          <w:sz w:val="28"/>
          <w:szCs w:val="28"/>
        </w:rPr>
        <w:t xml:space="preserve">Для уменьшения освещенности </w:t>
      </w:r>
      <w:r>
        <w:rPr>
          <w:rFonts w:ascii="Times New Roman" w:hAnsi="Times New Roman" w:cs="Times New Roman"/>
          <w:sz w:val="28"/>
          <w:szCs w:val="28"/>
        </w:rPr>
        <w:t>вместо прозрачного стекла или плексигласа лучше использовать затемненное стекло или гофрированный плексиглас.</w:t>
      </w:r>
    </w:p>
    <w:p w:rsidR="008A51C3" w:rsidRDefault="008A51C3" w:rsidP="008A51C3">
      <w:pPr>
        <w:pStyle w:val="aff2"/>
        <w:spacing w:line="240" w:lineRule="auto"/>
        <w:ind w:left="4471"/>
        <w:rPr>
          <w:rFonts w:ascii="Times New Roman" w:hAnsi="Times New Roman" w:cs="Times New Roman"/>
          <w:b/>
          <w:sz w:val="28"/>
          <w:szCs w:val="28"/>
        </w:rPr>
      </w:pPr>
    </w:p>
    <w:p w:rsidR="00EB61AB" w:rsidRPr="005509B9" w:rsidRDefault="00EB61AB" w:rsidP="00423597">
      <w:pPr>
        <w:pStyle w:val="aff2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09B9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0E3992" w:rsidRDefault="00CE229C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29C">
        <w:rPr>
          <w:rFonts w:ascii="Times New Roman" w:hAnsi="Times New Roman" w:cs="Times New Roman"/>
          <w:sz w:val="28"/>
          <w:szCs w:val="28"/>
        </w:rPr>
        <w:t xml:space="preserve">Изучение типа источников света и их расположения в сквере показывает, что </w:t>
      </w:r>
      <w:r>
        <w:rPr>
          <w:rFonts w:ascii="Times New Roman" w:hAnsi="Times New Roman" w:cs="Times New Roman"/>
          <w:sz w:val="28"/>
          <w:szCs w:val="28"/>
        </w:rPr>
        <w:t xml:space="preserve">освещенность соответствует установленным нормам.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присутствует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светильники с синим светом, что требует их ограничения. </w:t>
      </w:r>
    </w:p>
    <w:p w:rsidR="00CE229C" w:rsidRDefault="00CE229C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Наземные светильники создают освещение, направленное вверх, что во время прогулки вызывает «ослепление». </w:t>
      </w:r>
    </w:p>
    <w:p w:rsidR="00CE229C" w:rsidRDefault="00CE229C" w:rsidP="00423597">
      <w:pPr>
        <w:pStyle w:val="af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Светодиодные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гирлянды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3A86">
        <w:rPr>
          <w:rFonts w:ascii="Times New Roman" w:hAnsi="Times New Roman" w:cs="Times New Roman"/>
          <w:sz w:val="28"/>
          <w:szCs w:val="28"/>
        </w:rPr>
        <w:t>возможно включать попеременно, с использованием автоматического переключения, либо при установлении инфракрасных датчиков, автоматически включающихся при реагировании на идущего человека.</w:t>
      </w:r>
    </w:p>
    <w:p w:rsidR="00CD3A86" w:rsidRDefault="00CD3A86" w:rsidP="00423597">
      <w:pPr>
        <w:pStyle w:val="aff2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освещённость в сквере создается из-за яркой подсветки здания ЦЭВД за счет наземных прожекторов, создающих освещенность 320-420 </w:t>
      </w:r>
      <w:proofErr w:type="spellStart"/>
      <w:r>
        <w:rPr>
          <w:rFonts w:ascii="Times New Roman" w:hAnsi="Times New Roman" w:cs="Times New Roman"/>
          <w:sz w:val="28"/>
          <w:szCs w:val="28"/>
        </w:rPr>
        <w:t>лк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D3A86" w:rsidRDefault="00CD3A86" w:rsidP="00423597">
      <w:pPr>
        <w:pStyle w:val="aff2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прогулок по скверу в летнее время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отмечено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стайки насекомых подлетали на яркий свет, расходуя энергию в бессмысленном полете.</w:t>
      </w:r>
    </w:p>
    <w:p w:rsidR="007F35BB" w:rsidRPr="00CE229C" w:rsidRDefault="007F35BB" w:rsidP="00423597">
      <w:pPr>
        <w:pStyle w:val="aff2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уменьшения энергопотребления для освещения парка возможна установка светильников с солнечными батареями.</w:t>
      </w:r>
    </w:p>
    <w:p w:rsidR="00BB77AB" w:rsidRDefault="00BB77AB" w:rsidP="00423597">
      <w:pPr>
        <w:pStyle w:val="aff2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B61AB" w:rsidRPr="005509B9" w:rsidRDefault="00EB61AB" w:rsidP="00423597">
      <w:pPr>
        <w:pStyle w:val="aff2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09B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E229C" w:rsidRPr="007F35BB" w:rsidRDefault="00CE229C" w:rsidP="00423597">
      <w:pPr>
        <w:pStyle w:val="aff1"/>
        <w:spacing w:before="0" w:beforeAutospacing="0" w:after="0" w:afterAutospacing="0"/>
        <w:ind w:firstLine="709"/>
        <w:jc w:val="both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4F0AA2">
        <w:rPr>
          <w:rStyle w:val="fontstyle01"/>
          <w:color w:val="auto"/>
          <w:sz w:val="28"/>
          <w:szCs w:val="28"/>
        </w:rPr>
        <w:t xml:space="preserve">Мир, в </w:t>
      </w:r>
      <w:r w:rsidRPr="007F35BB">
        <w:rPr>
          <w:rStyle w:val="fontstyle01"/>
          <w:color w:val="auto"/>
          <w:sz w:val="28"/>
          <w:szCs w:val="28"/>
        </w:rPr>
        <w:t xml:space="preserve">котором мы живем, </w:t>
      </w:r>
      <w:r w:rsidR="00CD3A86" w:rsidRPr="007F35BB">
        <w:rPr>
          <w:rStyle w:val="fontstyle01"/>
          <w:color w:val="auto"/>
          <w:sz w:val="28"/>
          <w:szCs w:val="28"/>
        </w:rPr>
        <w:t>нуждается</w:t>
      </w:r>
      <w:r w:rsidRPr="007F35BB">
        <w:rPr>
          <w:rStyle w:val="fontstyle01"/>
          <w:color w:val="auto"/>
          <w:sz w:val="28"/>
          <w:szCs w:val="28"/>
        </w:rPr>
        <w:t xml:space="preserve"> в освещении. В хорошо освещаемом пространстве мы чувствуем себя более безопасно и комфортно.  Свет позволяет нам наслаждаться красотой окружающего мира в любое время.</w:t>
      </w:r>
      <w:r w:rsidR="00894903" w:rsidRPr="007F35BB">
        <w:rPr>
          <w:rStyle w:val="fontstyle01"/>
          <w:color w:val="auto"/>
          <w:sz w:val="28"/>
          <w:szCs w:val="28"/>
        </w:rPr>
        <w:t xml:space="preserve"> </w:t>
      </w:r>
      <w:r w:rsidR="00894903" w:rsidRPr="007F35BB">
        <w:rPr>
          <w:sz w:val="28"/>
          <w:szCs w:val="28"/>
          <w:shd w:val="clear" w:color="auto" w:fill="FFFFFF"/>
        </w:rPr>
        <w:t>Но наличие нежелательного, неподходящего или чрезмерного искусственного освещения для человека приводит к световому загрязнению.</w:t>
      </w:r>
    </w:p>
    <w:p w:rsidR="00894903" w:rsidRPr="007F35BB" w:rsidRDefault="00F707D4" w:rsidP="00423597">
      <w:pPr>
        <w:pStyle w:val="af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F35BB">
        <w:rPr>
          <w:sz w:val="28"/>
          <w:szCs w:val="28"/>
        </w:rPr>
        <w:lastRenderedPageBreak/>
        <w:t xml:space="preserve">При изучении литературы и ресурсов сети Интернет познакомились с понятием </w:t>
      </w:r>
      <w:r w:rsidR="00894903" w:rsidRPr="007F35BB">
        <w:rPr>
          <w:sz w:val="28"/>
          <w:szCs w:val="28"/>
        </w:rPr>
        <w:t xml:space="preserve">светового загрязнения, его типами и последствиями для человека, экосистемы. </w:t>
      </w:r>
      <w:proofErr w:type="gramStart"/>
      <w:r w:rsidRPr="007F35BB">
        <w:rPr>
          <w:sz w:val="28"/>
          <w:szCs w:val="28"/>
        </w:rPr>
        <w:t xml:space="preserve">Выяснено, что </w:t>
      </w:r>
      <w:r w:rsidR="00894903" w:rsidRPr="007F35BB">
        <w:rPr>
          <w:sz w:val="28"/>
          <w:szCs w:val="28"/>
          <w:shd w:val="clear" w:color="auto" w:fill="FFFFFF"/>
        </w:rPr>
        <w:t>основными источниками светового загрязнения являются уличное и архитектурным освещение, светящиеся </w:t>
      </w:r>
      <w:r w:rsidR="00894903" w:rsidRPr="007F35BB">
        <w:rPr>
          <w:sz w:val="28"/>
          <w:szCs w:val="28"/>
        </w:rPr>
        <w:t>рекламные</w:t>
      </w:r>
      <w:r w:rsidR="00894903" w:rsidRPr="007F35BB">
        <w:rPr>
          <w:sz w:val="28"/>
          <w:szCs w:val="28"/>
          <w:shd w:val="clear" w:color="auto" w:fill="FFFFFF"/>
        </w:rPr>
        <w:t xml:space="preserve"> щиты или прожекторы, фары автомобилей, фонари. </w:t>
      </w:r>
      <w:proofErr w:type="gramEnd"/>
    </w:p>
    <w:p w:rsidR="00F707D4" w:rsidRPr="00894903" w:rsidRDefault="00894903" w:rsidP="00423597">
      <w:pPr>
        <w:pStyle w:val="aff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F35BB">
        <w:rPr>
          <w:sz w:val="28"/>
          <w:szCs w:val="28"/>
        </w:rPr>
        <w:t>При</w:t>
      </w:r>
      <w:r w:rsidR="00F707D4" w:rsidRPr="007F35BB">
        <w:rPr>
          <w:sz w:val="28"/>
          <w:szCs w:val="28"/>
        </w:rPr>
        <w:t xml:space="preserve"> помощи </w:t>
      </w:r>
      <w:r w:rsidR="003D4359" w:rsidRPr="007F35BB">
        <w:rPr>
          <w:sz w:val="28"/>
          <w:szCs w:val="28"/>
        </w:rPr>
        <w:t>цифровой лаборатории «Экология» и датчика освещенности</w:t>
      </w:r>
      <w:r w:rsidR="00F707D4" w:rsidRPr="007F35BB">
        <w:rPr>
          <w:sz w:val="28"/>
          <w:szCs w:val="28"/>
        </w:rPr>
        <w:t xml:space="preserve"> проведено измерение </w:t>
      </w:r>
      <w:r w:rsidR="003D4359" w:rsidRPr="007F35BB">
        <w:rPr>
          <w:sz w:val="28"/>
          <w:szCs w:val="28"/>
        </w:rPr>
        <w:t xml:space="preserve">освещенности, создаваемое источниками света, расположенными в сквере ЦЭВД </w:t>
      </w:r>
      <w:r w:rsidRPr="007F35BB">
        <w:rPr>
          <w:sz w:val="28"/>
          <w:szCs w:val="28"/>
        </w:rPr>
        <w:t xml:space="preserve">имени В.В. Белоглазова в </w:t>
      </w:r>
      <w:r w:rsidR="003D4359" w:rsidRPr="007F35BB">
        <w:rPr>
          <w:sz w:val="28"/>
          <w:szCs w:val="28"/>
        </w:rPr>
        <w:t>город</w:t>
      </w:r>
      <w:r w:rsidRPr="007F35BB">
        <w:rPr>
          <w:sz w:val="28"/>
          <w:szCs w:val="28"/>
        </w:rPr>
        <w:t>е</w:t>
      </w:r>
      <w:r w:rsidR="003D4359" w:rsidRPr="007F35BB">
        <w:rPr>
          <w:sz w:val="28"/>
          <w:szCs w:val="28"/>
        </w:rPr>
        <w:t xml:space="preserve"> Благовещенск</w:t>
      </w:r>
      <w:r w:rsidRPr="007F35BB">
        <w:rPr>
          <w:sz w:val="28"/>
          <w:szCs w:val="28"/>
        </w:rPr>
        <w:t>е</w:t>
      </w:r>
      <w:r w:rsidR="00F707D4" w:rsidRPr="007F35BB">
        <w:rPr>
          <w:sz w:val="28"/>
          <w:szCs w:val="28"/>
        </w:rPr>
        <w:t>. При анализе</w:t>
      </w:r>
      <w:r w:rsidR="00F707D4" w:rsidRPr="00894903">
        <w:rPr>
          <w:color w:val="000000" w:themeColor="text1"/>
          <w:sz w:val="28"/>
          <w:szCs w:val="28"/>
        </w:rPr>
        <w:t xml:space="preserve"> полученных данных выявлено, что </w:t>
      </w:r>
      <w:r w:rsidRPr="00894903">
        <w:rPr>
          <w:color w:val="000000" w:themeColor="text1"/>
          <w:sz w:val="28"/>
          <w:szCs w:val="28"/>
        </w:rPr>
        <w:t>световое загрязнение присутствует и требует мер ограничения</w:t>
      </w:r>
      <w:r w:rsidR="00F707D4" w:rsidRPr="00894903">
        <w:rPr>
          <w:color w:val="000000" w:themeColor="text1"/>
          <w:sz w:val="28"/>
          <w:szCs w:val="28"/>
        </w:rPr>
        <w:t xml:space="preserve">. </w:t>
      </w:r>
    </w:p>
    <w:p w:rsidR="00F707D4" w:rsidRDefault="00894903" w:rsidP="004235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49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опытов в лабораторных условиях доказано, что наличие преграды в виде затемненного стекла или гофрированного плексигласа будет способствовать уменьшению освещенности. </w:t>
      </w:r>
    </w:p>
    <w:p w:rsidR="008A51C3" w:rsidRPr="003A47BE" w:rsidRDefault="008A51C3" w:rsidP="008A51C3">
      <w:pPr>
        <w:pStyle w:val="a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4903">
        <w:rPr>
          <w:color w:val="000000" w:themeColor="text1"/>
          <w:sz w:val="28"/>
          <w:szCs w:val="28"/>
        </w:rPr>
        <w:t>Гипотеза, выдвинутая в работе, подтвердилась:</w:t>
      </w:r>
      <w:r w:rsidRPr="00F707D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 сквера ЦЭВД </w:t>
      </w:r>
      <w:r w:rsidRPr="007F35BB">
        <w:rPr>
          <w:sz w:val="28"/>
          <w:szCs w:val="28"/>
        </w:rPr>
        <w:t xml:space="preserve">имени В.В. Белоглазова </w:t>
      </w:r>
      <w:r>
        <w:rPr>
          <w:sz w:val="28"/>
          <w:szCs w:val="28"/>
        </w:rPr>
        <w:t>способствует световому загрязнению окружающего пространства.</w:t>
      </w:r>
    </w:p>
    <w:p w:rsidR="008A51C3" w:rsidRPr="008A51C3" w:rsidRDefault="008A51C3" w:rsidP="008A51C3">
      <w:pPr>
        <w:pStyle w:val="aff2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A51C3">
        <w:rPr>
          <w:rFonts w:ascii="Times New Roman" w:hAnsi="Times New Roman" w:cs="Times New Roman"/>
          <w:sz w:val="28"/>
          <w:szCs w:val="28"/>
        </w:rPr>
        <w:t xml:space="preserve">аковы пути решения этой проблемы? </w:t>
      </w:r>
      <w:r>
        <w:rPr>
          <w:rFonts w:ascii="Times New Roman" w:hAnsi="Times New Roman" w:cs="Times New Roman"/>
          <w:sz w:val="28"/>
          <w:szCs w:val="28"/>
        </w:rPr>
        <w:t>Освещение нужно</w:t>
      </w:r>
      <w:r w:rsidRPr="008A51C3">
        <w:rPr>
          <w:rFonts w:ascii="Times New Roman" w:hAnsi="Times New Roman" w:cs="Times New Roman"/>
          <w:sz w:val="28"/>
          <w:szCs w:val="28"/>
        </w:rPr>
        <w:t xml:space="preserve"> сделать </w:t>
      </w:r>
      <w:r>
        <w:rPr>
          <w:rFonts w:ascii="Times New Roman" w:hAnsi="Times New Roman" w:cs="Times New Roman"/>
          <w:sz w:val="28"/>
          <w:szCs w:val="28"/>
        </w:rPr>
        <w:t>более рациональным:</w:t>
      </w:r>
      <w:r w:rsidRPr="008A5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уменьшить</w:t>
      </w:r>
      <w:r w:rsidRPr="008A5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подсветку здания ЦЭВД,</w:t>
      </w:r>
      <w:r w:rsidR="00BA1BEB">
        <w:rPr>
          <w:rFonts w:ascii="Times New Roman" w:hAnsi="Times New Roman" w:cs="Times New Roman"/>
          <w:sz w:val="28"/>
          <w:szCs w:val="28"/>
        </w:rPr>
        <w:t xml:space="preserve"> расположенного рядом со сквером и </w:t>
      </w:r>
      <w:r w:rsidRPr="008A51C3">
        <w:rPr>
          <w:rFonts w:ascii="Times New Roman" w:hAnsi="Times New Roman" w:cs="Times New Roman"/>
          <w:sz w:val="28"/>
          <w:szCs w:val="28"/>
        </w:rPr>
        <w:t>закрыт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A51C3">
        <w:rPr>
          <w:rFonts w:ascii="Times New Roman" w:hAnsi="Times New Roman" w:cs="Times New Roman"/>
          <w:sz w:val="28"/>
          <w:szCs w:val="28"/>
        </w:rPr>
        <w:t xml:space="preserve"> на ночь</w:t>
      </w:r>
      <w:r w:rsidR="00BA1BEB">
        <w:rPr>
          <w:rFonts w:ascii="Times New Roman" w:hAnsi="Times New Roman" w:cs="Times New Roman"/>
          <w:sz w:val="28"/>
          <w:szCs w:val="28"/>
        </w:rPr>
        <w:t>;</w:t>
      </w:r>
      <w:r w:rsidRPr="008A51C3">
        <w:rPr>
          <w:rFonts w:ascii="Times New Roman" w:hAnsi="Times New Roman" w:cs="Times New Roman"/>
          <w:sz w:val="28"/>
          <w:szCs w:val="28"/>
        </w:rPr>
        <w:t xml:space="preserve"> распредел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8A51C3">
        <w:rPr>
          <w:rFonts w:ascii="Times New Roman" w:hAnsi="Times New Roman" w:cs="Times New Roman"/>
          <w:sz w:val="28"/>
          <w:szCs w:val="28"/>
        </w:rPr>
        <w:t xml:space="preserve"> светово</w:t>
      </w:r>
      <w:r>
        <w:rPr>
          <w:rFonts w:ascii="Times New Roman" w:hAnsi="Times New Roman" w:cs="Times New Roman"/>
          <w:sz w:val="28"/>
          <w:szCs w:val="28"/>
        </w:rPr>
        <w:t>й поток</w:t>
      </w:r>
      <w:r w:rsidRPr="008A51C3">
        <w:rPr>
          <w:rFonts w:ascii="Times New Roman" w:hAnsi="Times New Roman" w:cs="Times New Roman"/>
          <w:sz w:val="28"/>
          <w:szCs w:val="28"/>
        </w:rPr>
        <w:t xml:space="preserve"> подсветки памятник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A5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ландшафта; использовать приспособления</w:t>
      </w:r>
      <w:r w:rsidRPr="008A51C3">
        <w:rPr>
          <w:rFonts w:ascii="Times New Roman" w:hAnsi="Times New Roman" w:cs="Times New Roman"/>
          <w:sz w:val="28"/>
          <w:szCs w:val="28"/>
        </w:rPr>
        <w:t>, позволяющ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8A51C3">
        <w:rPr>
          <w:rFonts w:ascii="Times New Roman" w:hAnsi="Times New Roman" w:cs="Times New Roman"/>
          <w:sz w:val="28"/>
          <w:szCs w:val="28"/>
        </w:rPr>
        <w:t xml:space="preserve"> точно направлять световой поток</w:t>
      </w:r>
      <w:r>
        <w:rPr>
          <w:rFonts w:ascii="Times New Roman" w:hAnsi="Times New Roman" w:cs="Times New Roman"/>
          <w:sz w:val="28"/>
          <w:szCs w:val="28"/>
        </w:rPr>
        <w:t xml:space="preserve"> и уменьшить создаваемую освещенность</w:t>
      </w:r>
      <w:r w:rsidR="00BA1BEB">
        <w:rPr>
          <w:rFonts w:ascii="Times New Roman" w:hAnsi="Times New Roman" w:cs="Times New Roman"/>
          <w:sz w:val="28"/>
          <w:szCs w:val="28"/>
        </w:rPr>
        <w:t>; подсветку не</w:t>
      </w:r>
      <w:r w:rsidRPr="008A51C3">
        <w:rPr>
          <w:rFonts w:ascii="Times New Roman" w:hAnsi="Times New Roman" w:cs="Times New Roman"/>
          <w:sz w:val="28"/>
          <w:szCs w:val="28"/>
        </w:rPr>
        <w:t xml:space="preserve"> </w:t>
      </w:r>
      <w:r w:rsidR="00BA1BEB">
        <w:rPr>
          <w:rFonts w:ascii="Times New Roman" w:hAnsi="Times New Roman" w:cs="Times New Roman"/>
          <w:sz w:val="28"/>
          <w:szCs w:val="28"/>
        </w:rPr>
        <w:t>направлять в небо; применять экономичные источники освещения.</w:t>
      </w:r>
    </w:p>
    <w:p w:rsidR="007F35BB" w:rsidRDefault="007F35BB" w:rsidP="00423597">
      <w:pPr>
        <w:pStyle w:val="aff2"/>
        <w:spacing w:line="240" w:lineRule="auto"/>
        <w:ind w:left="4471"/>
        <w:rPr>
          <w:rFonts w:ascii="Times New Roman" w:hAnsi="Times New Roman" w:cs="Times New Roman"/>
          <w:b/>
          <w:sz w:val="28"/>
          <w:szCs w:val="28"/>
        </w:rPr>
      </w:pPr>
    </w:p>
    <w:p w:rsidR="007C0E95" w:rsidRPr="00BA1BEB" w:rsidRDefault="00EB61AB" w:rsidP="00BA1BEB">
      <w:pPr>
        <w:pStyle w:val="aff2"/>
        <w:numPr>
          <w:ilvl w:val="0"/>
          <w:numId w:val="35"/>
        </w:numPr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BEB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07009B" w:rsidRPr="007F35BB" w:rsidRDefault="0007009B" w:rsidP="00423597">
      <w:pPr>
        <w:pStyle w:val="aff2"/>
        <w:numPr>
          <w:ilvl w:val="0"/>
          <w:numId w:val="26"/>
        </w:numPr>
        <w:shd w:val="clear" w:color="auto" w:fill="FFFFFF"/>
        <w:tabs>
          <w:tab w:val="clear" w:pos="1429"/>
          <w:tab w:val="left" w:pos="1134"/>
        </w:tabs>
        <w:spacing w:after="0" w:line="240" w:lineRule="auto"/>
        <w:ind w:left="0" w:firstLine="709"/>
        <w:rPr>
          <w:rFonts w:ascii="Open Sans" w:eastAsia="Times New Roman" w:hAnsi="Open Sans" w:cs="Times New Roman"/>
          <w:sz w:val="28"/>
          <w:szCs w:val="28"/>
          <w:lang w:eastAsia="ru-RU"/>
        </w:rPr>
      </w:pPr>
      <w:proofErr w:type="gramStart"/>
      <w:r w:rsidRPr="007F35BB">
        <w:rPr>
          <w:rFonts w:ascii="Open Sans" w:eastAsia="Times New Roman" w:hAnsi="Open Sans" w:cs="Times New Roman"/>
          <w:sz w:val="28"/>
          <w:szCs w:val="28"/>
          <w:lang w:eastAsia="ru-RU"/>
        </w:rPr>
        <w:t>Коновалов</w:t>
      </w:r>
      <w:proofErr w:type="gramEnd"/>
      <w:r w:rsidRPr="007F35BB">
        <w:rPr>
          <w:rFonts w:ascii="Open Sans" w:eastAsia="Times New Roman" w:hAnsi="Open Sans" w:cs="Times New Roman"/>
          <w:sz w:val="28"/>
          <w:szCs w:val="28"/>
          <w:lang w:eastAsia="ru-RU"/>
        </w:rPr>
        <w:t>, С.С. Мелатонин</w:t>
      </w:r>
      <w:r w:rsidR="00CA5482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</w:t>
      </w:r>
      <w:r w:rsidRPr="007F35BB">
        <w:rPr>
          <w:rFonts w:ascii="Open Sans" w:eastAsia="Times New Roman" w:hAnsi="Open Sans" w:cs="Times New Roman"/>
          <w:sz w:val="28"/>
          <w:szCs w:val="28"/>
          <w:lang w:eastAsia="ru-RU"/>
        </w:rPr>
        <w:t>-</w:t>
      </w:r>
      <w:r w:rsidR="00CA5482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</w:t>
      </w:r>
      <w:r w:rsidRPr="007F35BB">
        <w:rPr>
          <w:rFonts w:ascii="Open Sans" w:eastAsia="Times New Roman" w:hAnsi="Open Sans" w:cs="Times New Roman"/>
          <w:sz w:val="28"/>
          <w:szCs w:val="28"/>
          <w:lang w:eastAsia="ru-RU"/>
        </w:rPr>
        <w:t>дирижер здоровья</w:t>
      </w:r>
      <w:r w:rsidR="00CA5482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</w:t>
      </w:r>
      <w:r w:rsidRPr="007F35BB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/ С.С. Коновалов. – Москва: </w:t>
      </w:r>
      <w:proofErr w:type="spellStart"/>
      <w:r w:rsidRPr="007F35BB">
        <w:rPr>
          <w:rFonts w:ascii="Open Sans" w:eastAsia="Times New Roman" w:hAnsi="Open Sans" w:cs="Times New Roman"/>
          <w:sz w:val="28"/>
          <w:szCs w:val="28"/>
          <w:lang w:eastAsia="ru-RU"/>
        </w:rPr>
        <w:t>Прайм-Еврознак</w:t>
      </w:r>
      <w:proofErr w:type="spellEnd"/>
      <w:r w:rsidRPr="007F35BB">
        <w:rPr>
          <w:rFonts w:ascii="Open Sans" w:eastAsia="Times New Roman" w:hAnsi="Open Sans" w:cs="Times New Roman"/>
          <w:sz w:val="28"/>
          <w:szCs w:val="28"/>
          <w:lang w:eastAsia="ru-RU"/>
        </w:rPr>
        <w:t>, 2011. - 160 с.</w:t>
      </w:r>
    </w:p>
    <w:p w:rsidR="0007009B" w:rsidRPr="007F35BB" w:rsidRDefault="0007009B" w:rsidP="00423597">
      <w:pPr>
        <w:pStyle w:val="aff1"/>
        <w:numPr>
          <w:ilvl w:val="0"/>
          <w:numId w:val="26"/>
        </w:numPr>
        <w:tabs>
          <w:tab w:val="clear" w:pos="1429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F35BB">
        <w:rPr>
          <w:sz w:val="28"/>
          <w:szCs w:val="28"/>
        </w:rPr>
        <w:t>Козловская, В.Б. Электрическое освещение /</w:t>
      </w:r>
      <w:r w:rsidR="00CA5482">
        <w:rPr>
          <w:sz w:val="28"/>
          <w:szCs w:val="28"/>
        </w:rPr>
        <w:t xml:space="preserve"> </w:t>
      </w:r>
      <w:r w:rsidRPr="007F35BB">
        <w:rPr>
          <w:sz w:val="28"/>
          <w:szCs w:val="28"/>
        </w:rPr>
        <w:t xml:space="preserve">В.Б. Козловская. – Москва: </w:t>
      </w:r>
      <w:proofErr w:type="spellStart"/>
      <w:r w:rsidRPr="007F35BB">
        <w:rPr>
          <w:sz w:val="28"/>
          <w:szCs w:val="28"/>
        </w:rPr>
        <w:t>Техноперспектива</w:t>
      </w:r>
      <w:proofErr w:type="spellEnd"/>
      <w:r w:rsidRPr="007F35BB">
        <w:rPr>
          <w:sz w:val="28"/>
          <w:szCs w:val="28"/>
        </w:rPr>
        <w:t>, 2017. – 274 с.</w:t>
      </w:r>
    </w:p>
    <w:p w:rsidR="007C0E95" w:rsidRPr="007F35BB" w:rsidRDefault="003E6BFB" w:rsidP="00423597">
      <w:pPr>
        <w:pStyle w:val="aff1"/>
        <w:numPr>
          <w:ilvl w:val="0"/>
          <w:numId w:val="26"/>
        </w:numPr>
        <w:tabs>
          <w:tab w:val="clear" w:pos="1429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F35BB">
        <w:rPr>
          <w:sz w:val="28"/>
          <w:szCs w:val="28"/>
        </w:rPr>
        <w:t xml:space="preserve">Рассел, Д. Световое загрязнение / Д. Рассел. – </w:t>
      </w:r>
      <w:r w:rsidR="0007009B" w:rsidRPr="007F35BB">
        <w:rPr>
          <w:sz w:val="28"/>
          <w:szCs w:val="28"/>
        </w:rPr>
        <w:t>Москва:</w:t>
      </w:r>
      <w:r w:rsidR="00751F2A">
        <w:rPr>
          <w:sz w:val="28"/>
          <w:szCs w:val="28"/>
        </w:rPr>
        <w:t xml:space="preserve"> </w:t>
      </w:r>
      <w:r w:rsidRPr="007F35BB">
        <w:rPr>
          <w:sz w:val="28"/>
          <w:szCs w:val="28"/>
          <w:shd w:val="clear" w:color="auto" w:fill="FFFFFF"/>
        </w:rPr>
        <w:t xml:space="preserve">VSD, 2013. </w:t>
      </w:r>
      <w:r w:rsidR="0007009B" w:rsidRPr="007F35BB">
        <w:rPr>
          <w:sz w:val="28"/>
          <w:szCs w:val="28"/>
          <w:shd w:val="clear" w:color="auto" w:fill="FFFFFF"/>
        </w:rPr>
        <w:t>–</w:t>
      </w:r>
      <w:r w:rsidRPr="007F35BB">
        <w:rPr>
          <w:sz w:val="28"/>
          <w:szCs w:val="28"/>
          <w:shd w:val="clear" w:color="auto" w:fill="FFFFFF"/>
        </w:rPr>
        <w:t xml:space="preserve"> </w:t>
      </w:r>
      <w:r w:rsidR="0007009B" w:rsidRPr="007F35BB">
        <w:rPr>
          <w:sz w:val="28"/>
          <w:szCs w:val="28"/>
          <w:shd w:val="clear" w:color="auto" w:fill="FFFFFF"/>
        </w:rPr>
        <w:t>168 с.</w:t>
      </w:r>
    </w:p>
    <w:p w:rsidR="00127636" w:rsidRPr="007F35BB" w:rsidRDefault="00D665BE" w:rsidP="00423597">
      <w:pPr>
        <w:pStyle w:val="aff2"/>
        <w:numPr>
          <w:ilvl w:val="0"/>
          <w:numId w:val="26"/>
        </w:numPr>
        <w:tabs>
          <w:tab w:val="clear" w:pos="142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5BB">
        <w:rPr>
          <w:rFonts w:ascii="Times New Roman" w:hAnsi="Times New Roman" w:cs="Times New Roman"/>
          <w:sz w:val="28"/>
          <w:szCs w:val="28"/>
        </w:rPr>
        <w:t>Освещение и разновидности уличных светильников для парков и скверов</w:t>
      </w:r>
      <w:r w:rsidR="00AB2135" w:rsidRPr="007F35BB">
        <w:rPr>
          <w:rFonts w:ascii="Times New Roman" w:hAnsi="Times New Roman" w:cs="Times New Roman"/>
          <w:sz w:val="28"/>
          <w:szCs w:val="28"/>
        </w:rPr>
        <w:t xml:space="preserve"> [Электронный ресурс]</w:t>
      </w:r>
      <w:r w:rsidRPr="007F35BB">
        <w:rPr>
          <w:rFonts w:ascii="Times New Roman" w:hAnsi="Times New Roman" w:cs="Times New Roman"/>
          <w:sz w:val="28"/>
          <w:szCs w:val="28"/>
        </w:rPr>
        <w:t xml:space="preserve"> </w:t>
      </w:r>
      <w:r w:rsidR="00AB2135" w:rsidRPr="007F35BB">
        <w:rPr>
          <w:rFonts w:ascii="Times New Roman" w:hAnsi="Times New Roman" w:cs="Times New Roman"/>
          <w:sz w:val="28"/>
          <w:szCs w:val="28"/>
        </w:rPr>
        <w:t xml:space="preserve">// </w:t>
      </w:r>
      <w:r w:rsidR="00AB2135" w:rsidRPr="007F35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B2135" w:rsidRPr="007F35BB">
        <w:rPr>
          <w:rFonts w:ascii="Times New Roman" w:hAnsi="Times New Roman" w:cs="Times New Roman"/>
          <w:sz w:val="28"/>
          <w:szCs w:val="28"/>
        </w:rPr>
        <w:t>:</w:t>
      </w:r>
      <w:r w:rsidR="00894903" w:rsidRPr="007F35BB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894903" w:rsidRPr="00751F2A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https://emitter.pro/blog/organizacziya-osveshheniya-i-raznovidnosti-ulichnyh-svetilnikov-dlya-parkov-i-skverov/?ysclid=%20m218vk9am3685809440</w:t>
        </w:r>
      </w:hyperlink>
      <w:r w:rsidR="00AB2135" w:rsidRPr="007F35BB">
        <w:rPr>
          <w:rFonts w:ascii="Times New Roman" w:hAnsi="Times New Roman" w:cs="Times New Roman"/>
          <w:sz w:val="28"/>
          <w:szCs w:val="28"/>
        </w:rPr>
        <w:t xml:space="preserve"> </w:t>
      </w:r>
      <w:r w:rsidRPr="007F35BB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="00894903" w:rsidRPr="007F35BB">
        <w:rPr>
          <w:rFonts w:ascii="Times New Roman" w:hAnsi="Times New Roman" w:cs="Times New Roman"/>
          <w:sz w:val="28"/>
          <w:szCs w:val="28"/>
        </w:rPr>
        <w:t>27.07.2024</w:t>
      </w:r>
      <w:r w:rsidRPr="007F35BB">
        <w:rPr>
          <w:rFonts w:ascii="Times New Roman" w:hAnsi="Times New Roman" w:cs="Times New Roman"/>
          <w:sz w:val="28"/>
          <w:szCs w:val="28"/>
        </w:rPr>
        <w:t>)</w:t>
      </w:r>
    </w:p>
    <w:p w:rsidR="00127636" w:rsidRPr="007F35BB" w:rsidRDefault="00127636" w:rsidP="00423597">
      <w:pPr>
        <w:pStyle w:val="aff2"/>
        <w:numPr>
          <w:ilvl w:val="0"/>
          <w:numId w:val="26"/>
        </w:numPr>
        <w:tabs>
          <w:tab w:val="clear" w:pos="142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5BB">
        <w:rPr>
          <w:rFonts w:ascii="Times New Roman" w:hAnsi="Times New Roman" w:cs="Times New Roman"/>
          <w:sz w:val="28"/>
          <w:szCs w:val="28"/>
        </w:rPr>
        <w:t>О</w:t>
      </w:r>
      <w:r w:rsidR="002E1838" w:rsidRPr="007F35BB">
        <w:rPr>
          <w:rFonts w:ascii="Times New Roman" w:hAnsi="Times New Roman" w:cs="Times New Roman"/>
          <w:sz w:val="28"/>
          <w:szCs w:val="28"/>
        </w:rPr>
        <w:t>свещение парков и скверов</w:t>
      </w:r>
      <w:r w:rsidR="0007009B" w:rsidRPr="007F35BB">
        <w:rPr>
          <w:rFonts w:ascii="Times New Roman" w:hAnsi="Times New Roman" w:cs="Times New Roman"/>
          <w:sz w:val="28"/>
          <w:szCs w:val="28"/>
        </w:rPr>
        <w:t xml:space="preserve"> </w:t>
      </w:r>
      <w:r w:rsidR="002E1838" w:rsidRPr="007F35BB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="002E1838" w:rsidRPr="007F35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2E1838" w:rsidRPr="007F35BB">
        <w:rPr>
          <w:rFonts w:ascii="Times New Roman" w:hAnsi="Times New Roman" w:cs="Times New Roman"/>
          <w:sz w:val="28"/>
          <w:szCs w:val="28"/>
        </w:rPr>
        <w:t>:</w:t>
      </w:r>
    </w:p>
    <w:p w:rsidR="002E1838" w:rsidRPr="007F35BB" w:rsidRDefault="00127636" w:rsidP="00423597">
      <w:pPr>
        <w:tabs>
          <w:tab w:val="left" w:pos="14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5B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751F2A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https://akademiasveta.ru/osveschenie-parkov-i-skverov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Pr="007F35BB">
        <w:rPr>
          <w:rFonts w:ascii="Times New Roman" w:hAnsi="Times New Roman" w:cs="Times New Roman"/>
          <w:sz w:val="28"/>
          <w:szCs w:val="28"/>
        </w:rPr>
        <w:t xml:space="preserve"> (дата обращения</w:t>
      </w:r>
      <w:r w:rsidR="00894903" w:rsidRPr="007F35BB">
        <w:rPr>
          <w:rFonts w:ascii="Times New Roman" w:hAnsi="Times New Roman" w:cs="Times New Roman"/>
          <w:sz w:val="28"/>
          <w:szCs w:val="28"/>
        </w:rPr>
        <w:t xml:space="preserve"> 30.07.2024</w:t>
      </w:r>
      <w:r w:rsidRPr="007F35BB">
        <w:rPr>
          <w:rFonts w:ascii="Times New Roman" w:hAnsi="Times New Roman" w:cs="Times New Roman"/>
          <w:sz w:val="28"/>
          <w:szCs w:val="28"/>
        </w:rPr>
        <w:t>)</w:t>
      </w:r>
      <w:r w:rsidR="002E1838" w:rsidRPr="007F35BB">
        <w:rPr>
          <w:rFonts w:ascii="Times New Roman" w:hAnsi="Times New Roman" w:cs="Times New Roman"/>
          <w:sz w:val="28"/>
          <w:szCs w:val="28"/>
        </w:rPr>
        <w:t>.</w:t>
      </w:r>
    </w:p>
    <w:p w:rsidR="002E1838" w:rsidRPr="007F35BB" w:rsidRDefault="002E1838" w:rsidP="00423597">
      <w:pPr>
        <w:pStyle w:val="aff2"/>
        <w:numPr>
          <w:ilvl w:val="0"/>
          <w:numId w:val="26"/>
        </w:numPr>
        <w:tabs>
          <w:tab w:val="clear" w:pos="1429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5BB">
        <w:rPr>
          <w:rFonts w:ascii="Times New Roman" w:hAnsi="Times New Roman" w:cs="Times New Roman"/>
          <w:sz w:val="28"/>
          <w:szCs w:val="28"/>
        </w:rPr>
        <w:t xml:space="preserve">Освещение для парков и городских зон отдыха [Электронный ресурс] // </w:t>
      </w:r>
      <w:r w:rsidRPr="007F35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F35BB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751F2A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https://www.ltcompany.com/solution/parki-i-gorodskaya-sreda/parki/osveshchenie-parkov-i-gorodskikh-zon-otdykha</w:t>
        </w:r>
      </w:hyperlink>
      <w:r w:rsidRPr="007F35BB">
        <w:rPr>
          <w:rFonts w:ascii="Times New Roman" w:hAnsi="Times New Roman" w:cs="Times New Roman"/>
          <w:sz w:val="28"/>
          <w:szCs w:val="28"/>
        </w:rPr>
        <w:t xml:space="preserve"> (дата обращения 30.07.2024).</w:t>
      </w:r>
    </w:p>
    <w:p w:rsidR="0007009B" w:rsidRPr="007F35BB" w:rsidRDefault="00B83738" w:rsidP="00423597">
      <w:pPr>
        <w:pStyle w:val="aff2"/>
        <w:numPr>
          <w:ilvl w:val="0"/>
          <w:numId w:val="26"/>
        </w:numPr>
        <w:tabs>
          <w:tab w:val="clear" w:pos="142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5BB">
        <w:rPr>
          <w:rFonts w:ascii="Times New Roman" w:hAnsi="Times New Roman" w:cs="Times New Roman"/>
          <w:sz w:val="28"/>
          <w:szCs w:val="28"/>
        </w:rPr>
        <w:lastRenderedPageBreak/>
        <w:t>Световое загрязнение</w:t>
      </w:r>
      <w:r w:rsidR="0007009B" w:rsidRPr="007F35BB">
        <w:rPr>
          <w:rFonts w:ascii="Times New Roman" w:hAnsi="Times New Roman" w:cs="Times New Roman"/>
          <w:sz w:val="28"/>
          <w:szCs w:val="28"/>
        </w:rPr>
        <w:t xml:space="preserve"> </w:t>
      </w:r>
      <w:r w:rsidRPr="007F35BB">
        <w:rPr>
          <w:rFonts w:ascii="Times New Roman" w:hAnsi="Times New Roman" w:cs="Times New Roman"/>
          <w:sz w:val="28"/>
          <w:szCs w:val="28"/>
        </w:rPr>
        <w:t xml:space="preserve"> </w:t>
      </w:r>
      <w:r w:rsidR="0007009B" w:rsidRPr="007F35BB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="0007009B" w:rsidRPr="007F35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7009B" w:rsidRPr="007F35BB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7C0E95"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https://ecoportal.info/svetovoe-zagryaznenie/</w:t>
        </w:r>
      </w:hyperlink>
      <w:r w:rsidR="007C0E95" w:rsidRPr="007F35BB">
        <w:rPr>
          <w:rFonts w:ascii="Times New Roman" w:hAnsi="Times New Roman" w:cs="Times New Roman"/>
          <w:sz w:val="28"/>
          <w:szCs w:val="28"/>
        </w:rPr>
        <w:t xml:space="preserve"> </w:t>
      </w:r>
      <w:r w:rsidR="003D4359" w:rsidRPr="007F35BB">
        <w:rPr>
          <w:rFonts w:ascii="Times New Roman" w:hAnsi="Times New Roman" w:cs="Times New Roman"/>
          <w:sz w:val="28"/>
          <w:szCs w:val="28"/>
        </w:rPr>
        <w:t xml:space="preserve"> (Дата обращения 05.0</w:t>
      </w:r>
      <w:r w:rsidR="00894903" w:rsidRPr="007F35BB">
        <w:rPr>
          <w:rFonts w:ascii="Times New Roman" w:hAnsi="Times New Roman" w:cs="Times New Roman"/>
          <w:sz w:val="28"/>
          <w:szCs w:val="28"/>
        </w:rPr>
        <w:t>8</w:t>
      </w:r>
      <w:r w:rsidR="003D4359" w:rsidRPr="007F35BB">
        <w:rPr>
          <w:rFonts w:ascii="Times New Roman" w:hAnsi="Times New Roman" w:cs="Times New Roman"/>
          <w:sz w:val="28"/>
          <w:szCs w:val="28"/>
        </w:rPr>
        <w:t>.202</w:t>
      </w:r>
      <w:r w:rsidR="00894903" w:rsidRPr="007F35BB">
        <w:rPr>
          <w:rFonts w:ascii="Times New Roman" w:hAnsi="Times New Roman" w:cs="Times New Roman"/>
          <w:sz w:val="28"/>
          <w:szCs w:val="28"/>
        </w:rPr>
        <w:t>4</w:t>
      </w:r>
      <w:r w:rsidR="003D4359" w:rsidRPr="007F35BB">
        <w:rPr>
          <w:rFonts w:ascii="Times New Roman" w:hAnsi="Times New Roman" w:cs="Times New Roman"/>
          <w:sz w:val="28"/>
          <w:szCs w:val="28"/>
        </w:rPr>
        <w:t>)</w:t>
      </w:r>
      <w:r w:rsidR="0007009B" w:rsidRPr="007F35BB">
        <w:rPr>
          <w:rFonts w:ascii="Times New Roman" w:hAnsi="Times New Roman" w:cs="Times New Roman"/>
          <w:sz w:val="28"/>
          <w:szCs w:val="28"/>
        </w:rPr>
        <w:t>.</w:t>
      </w:r>
    </w:p>
    <w:p w:rsidR="006F0422" w:rsidRPr="007F35BB" w:rsidRDefault="006F0422" w:rsidP="00423597">
      <w:pPr>
        <w:pStyle w:val="aff2"/>
        <w:numPr>
          <w:ilvl w:val="0"/>
          <w:numId w:val="26"/>
        </w:numPr>
        <w:tabs>
          <w:tab w:val="clear" w:pos="142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5BB">
        <w:rPr>
          <w:rFonts w:ascii="Times New Roman" w:hAnsi="Times New Roman" w:cs="Times New Roman"/>
          <w:bCs/>
          <w:sz w:val="28"/>
          <w:szCs w:val="28"/>
        </w:rPr>
        <w:t xml:space="preserve">Сквер будто наполнился волшебством: возле </w:t>
      </w:r>
      <w:proofErr w:type="spellStart"/>
      <w:r w:rsidRPr="007F35BB">
        <w:rPr>
          <w:rFonts w:ascii="Times New Roman" w:hAnsi="Times New Roman" w:cs="Times New Roman"/>
          <w:bCs/>
          <w:sz w:val="28"/>
          <w:szCs w:val="28"/>
        </w:rPr>
        <w:t>ЦЭВа</w:t>
      </w:r>
      <w:proofErr w:type="spellEnd"/>
      <w:r w:rsidRPr="007F35BB">
        <w:rPr>
          <w:rFonts w:ascii="Times New Roman" w:hAnsi="Times New Roman" w:cs="Times New Roman"/>
          <w:bCs/>
          <w:sz w:val="28"/>
          <w:szCs w:val="28"/>
        </w:rPr>
        <w:t xml:space="preserve"> засияли танцующие фигуры</w:t>
      </w:r>
      <w:r w:rsidR="0007009B" w:rsidRPr="007F35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7009B" w:rsidRPr="007F35BB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="0007009B" w:rsidRPr="007F35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7009B" w:rsidRPr="007F35BB">
        <w:rPr>
          <w:rFonts w:ascii="Times New Roman" w:hAnsi="Times New Roman" w:cs="Times New Roman"/>
          <w:sz w:val="28"/>
          <w:szCs w:val="28"/>
        </w:rPr>
        <w:t xml:space="preserve">: </w:t>
      </w:r>
      <w:r w:rsidRPr="007F35BB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3" w:history="1"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amur</w:t>
        </w:r>
        <w:proofErr w:type="spellEnd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life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news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/2020/08/07/ 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</w:t>
        </w:r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skvere</w:t>
        </w:r>
        <w:proofErr w:type="spellEnd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vozle</w:t>
        </w:r>
        <w:proofErr w:type="spellEnd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ceva</w:t>
        </w:r>
        <w:proofErr w:type="spellEnd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zasiyali</w:t>
        </w:r>
        <w:proofErr w:type="spellEnd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ancuyuschie</w:t>
        </w:r>
        <w:proofErr w:type="spellEnd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7F35BB">
          <w:rPr>
            <w:rStyle w:val="af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figury</w:t>
        </w:r>
        <w:proofErr w:type="spellEnd"/>
      </w:hyperlink>
      <w:r w:rsidRPr="007F35BB">
        <w:rPr>
          <w:rFonts w:ascii="Times New Roman" w:hAnsi="Times New Roman" w:cs="Times New Roman"/>
          <w:sz w:val="28"/>
          <w:szCs w:val="28"/>
        </w:rPr>
        <w:t xml:space="preserve"> (дата обращения </w:t>
      </w:r>
      <w:r w:rsidR="0007009B" w:rsidRPr="007F35BB">
        <w:rPr>
          <w:rFonts w:ascii="Times New Roman" w:hAnsi="Times New Roman" w:cs="Times New Roman"/>
          <w:sz w:val="28"/>
          <w:szCs w:val="28"/>
        </w:rPr>
        <w:t>02.08.2024)</w:t>
      </w:r>
    </w:p>
    <w:p w:rsidR="0007009B" w:rsidRPr="007F35BB" w:rsidRDefault="0007009B" w:rsidP="00423597">
      <w:pPr>
        <w:pStyle w:val="aff2"/>
        <w:numPr>
          <w:ilvl w:val="0"/>
          <w:numId w:val="26"/>
        </w:numPr>
        <w:tabs>
          <w:tab w:val="clear" w:pos="142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52.13330.2016. Свод правил. Естественное и искусственное освещение. Актуализированная </w:t>
      </w:r>
      <w:r w:rsidR="005509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редакция СНиП 23-05-95</w:t>
      </w:r>
      <w:r w:rsidRPr="007F3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 на 28 декабря 2021 года) </w:t>
      </w:r>
      <w:r w:rsidRPr="007F35BB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Pr="007F35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F35BB">
        <w:rPr>
          <w:rFonts w:ascii="Times New Roman" w:hAnsi="Times New Roman" w:cs="Times New Roman"/>
          <w:sz w:val="28"/>
          <w:szCs w:val="28"/>
        </w:rPr>
        <w:t>: https://base.garant.ru/71692340/ (Дата обращения 05.08.2024).</w:t>
      </w:r>
    </w:p>
    <w:p w:rsidR="006F0422" w:rsidRPr="00BA1BEB" w:rsidRDefault="006F0422" w:rsidP="00423597">
      <w:pPr>
        <w:pStyle w:val="aff2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5BB">
        <w:rPr>
          <w:rFonts w:ascii="Times New Roman" w:hAnsi="Times New Roman" w:cs="Times New Roman"/>
          <w:sz w:val="28"/>
          <w:szCs w:val="28"/>
        </w:rPr>
        <w:t xml:space="preserve">Чижова, С.Л. </w:t>
      </w:r>
      <w:r w:rsidRPr="007F3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Свет в </w:t>
      </w:r>
      <w:r w:rsidR="00751F2A" w:rsidRPr="007F35BB">
        <w:rPr>
          <w:rFonts w:ascii="Times New Roman" w:hAnsi="Times New Roman" w:cs="Times New Roman"/>
          <w:sz w:val="28"/>
          <w:szCs w:val="28"/>
          <w:shd w:val="clear" w:color="auto" w:fill="FFFFFF"/>
        </w:rPr>
        <w:t>ландшафте</w:t>
      </w:r>
      <w:r w:rsidRPr="007F3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С.Л. Чижова. - Челябинск: Дом Печати, 2021. – 128 с.</w:t>
      </w:r>
    </w:p>
    <w:p w:rsidR="00BA1BEB" w:rsidRDefault="00BA1BEB" w:rsidP="00BA1BEB">
      <w:pPr>
        <w:pStyle w:val="aff2"/>
        <w:tabs>
          <w:tab w:val="left" w:pos="1134"/>
          <w:tab w:val="left" w:pos="1429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3992" w:rsidRDefault="005509B9" w:rsidP="005509B9">
      <w:pPr>
        <w:pStyle w:val="aff2"/>
        <w:numPr>
          <w:ilvl w:val="0"/>
          <w:numId w:val="35"/>
        </w:numPr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E3992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83738" w:rsidRDefault="00A8464B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BAA0B36" wp14:editId="657CC5D2">
            <wp:simplePos x="0" y="0"/>
            <wp:positionH relativeFrom="column">
              <wp:posOffset>-335280</wp:posOffset>
            </wp:positionH>
            <wp:positionV relativeFrom="paragraph">
              <wp:posOffset>241935</wp:posOffset>
            </wp:positionV>
            <wp:extent cx="6406515" cy="2534920"/>
            <wp:effectExtent l="152400" t="171450" r="318135" b="34163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159" t="44813" r="12948" b="1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253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3738">
        <w:rPr>
          <w:rFonts w:ascii="Times New Roman" w:hAnsi="Times New Roman" w:cs="Times New Roman"/>
          <w:sz w:val="28"/>
          <w:szCs w:val="28"/>
        </w:rPr>
        <w:t>Карта светового загрязнения Европы (а) и США (б)</w:t>
      </w: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B837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738" w:rsidRDefault="0034334F" w:rsidP="0034334F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расположения сквера Ц</w:t>
      </w:r>
      <w:r w:rsidR="0034334F">
        <w:rPr>
          <w:rFonts w:ascii="Times New Roman" w:hAnsi="Times New Roman" w:cs="Times New Roman"/>
          <w:sz w:val="28"/>
          <w:szCs w:val="28"/>
        </w:rPr>
        <w:t>ЭВ</w:t>
      </w:r>
      <w:r>
        <w:rPr>
          <w:rFonts w:ascii="Times New Roman" w:hAnsi="Times New Roman" w:cs="Times New Roman"/>
          <w:sz w:val="28"/>
          <w:szCs w:val="28"/>
        </w:rPr>
        <w:t>Д</w:t>
      </w:r>
    </w:p>
    <w:p w:rsidR="0034334F" w:rsidRDefault="007F35BB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43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1044184</wp:posOffset>
            </wp:positionH>
            <wp:positionV relativeFrom="paragraph">
              <wp:posOffset>124948</wp:posOffset>
            </wp:positionV>
            <wp:extent cx="3924886" cy="2782459"/>
            <wp:effectExtent l="152400" t="152400" r="342900" b="342265"/>
            <wp:wrapNone/>
            <wp:docPr id="3" name="Рисунок 3" descr="C:\Users\LivIrina\Desktop\сквер\к свету\Раз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Irina\Desktop\сквер\к свету\Размер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86" cy="278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4334F">
        <w:rPr>
          <w:rFonts w:ascii="Times New Roman" w:hAnsi="Times New Roman" w:cs="Times New Roman"/>
          <w:sz w:val="28"/>
          <w:szCs w:val="28"/>
        </w:rPr>
        <w:t>3</w:t>
      </w:r>
    </w:p>
    <w:p w:rsidR="0034334F" w:rsidRDefault="0034334F" w:rsidP="0034334F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расположения световых источников сквера ЦЭВД</w:t>
      </w: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54107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43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03F0AA02" wp14:editId="42B6C5E0">
            <wp:simplePos x="0" y="0"/>
            <wp:positionH relativeFrom="column">
              <wp:posOffset>483870</wp:posOffset>
            </wp:positionH>
            <wp:positionV relativeFrom="paragraph">
              <wp:posOffset>49530</wp:posOffset>
            </wp:positionV>
            <wp:extent cx="5500612" cy="3954483"/>
            <wp:effectExtent l="152400" t="152400" r="347980" b="351155"/>
            <wp:wrapNone/>
            <wp:docPr id="4" name="Рисунок 4" descr="C:\Users\LivIrina\Desktop\сквер\к свету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vIrina\Desktop\сквер\к свету\Карт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12" cy="3954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54107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43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5400A09C" wp14:editId="371E6E85">
            <wp:simplePos x="0" y="0"/>
            <wp:positionH relativeFrom="column">
              <wp:posOffset>-789940</wp:posOffset>
            </wp:positionH>
            <wp:positionV relativeFrom="paragraph">
              <wp:posOffset>165735</wp:posOffset>
            </wp:positionV>
            <wp:extent cx="1804670" cy="2173184"/>
            <wp:effectExtent l="152400" t="152400" r="347980" b="341630"/>
            <wp:wrapNone/>
            <wp:docPr id="5" name="Рисунок 5" descr="C:\Users\LivIrina\Desktop\сквер\к свету\Обозна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vIrina\Desktop\сквер\к свету\Обозначе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10" b="40828"/>
                    <a:stretch/>
                  </pic:blipFill>
                  <pic:spPr bwMode="auto">
                    <a:xfrm>
                      <a:off x="0" y="0"/>
                      <a:ext cx="1804670" cy="2173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34334F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34334F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34334F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34334F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4334F" w:rsidRDefault="0034334F" w:rsidP="0034334F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34334F" w:rsidRDefault="0034334F" w:rsidP="0034334F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Световые источники сквера ЦЭВД</w:t>
      </w:r>
    </w:p>
    <w:p w:rsidR="0034334F" w:rsidRDefault="0034334F" w:rsidP="0034334F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43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250742</wp:posOffset>
            </wp:positionH>
            <wp:positionV relativeFrom="paragraph">
              <wp:posOffset>60003</wp:posOffset>
            </wp:positionV>
            <wp:extent cx="2454561" cy="2624446"/>
            <wp:effectExtent l="152400" t="152400" r="346075" b="34798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561" cy="2624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3147183</wp:posOffset>
            </wp:positionH>
            <wp:positionV relativeFrom="paragraph">
              <wp:posOffset>60638</wp:posOffset>
            </wp:positionV>
            <wp:extent cx="2455147" cy="2623820"/>
            <wp:effectExtent l="152400" t="152400" r="345440" b="34798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147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34334F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43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296875</wp:posOffset>
            </wp:positionH>
            <wp:positionV relativeFrom="paragraph">
              <wp:posOffset>-280266</wp:posOffset>
            </wp:positionV>
            <wp:extent cx="2457995" cy="2635430"/>
            <wp:effectExtent l="152400" t="152400" r="342900" b="33655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95" cy="263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3277573</wp:posOffset>
            </wp:positionH>
            <wp:positionV relativeFrom="paragraph">
              <wp:posOffset>-280670</wp:posOffset>
            </wp:positionV>
            <wp:extent cx="2446317" cy="2635084"/>
            <wp:effectExtent l="152400" t="152400" r="335280" b="337185"/>
            <wp:wrapNone/>
            <wp:docPr id="1026" name="Picture 2" descr="https://asn24.ru/upload/iblock/252/2521eff6099eb0ee92ab62708f7fe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sn24.ru/upload/iblock/252/2521eff6099eb0ee92ab62708f7fec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48"/>
                    <a:stretch/>
                  </pic:blipFill>
                  <pic:spPr bwMode="auto">
                    <a:xfrm>
                      <a:off x="0" y="0"/>
                      <a:ext cx="2446317" cy="2635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0E3992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0E3992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0E3992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0E3992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4334F">
        <w:rPr>
          <w:rFonts w:ascii="Times New Roman" w:hAnsi="Times New Roman" w:cs="Times New Roman"/>
          <w:sz w:val="28"/>
          <w:szCs w:val="28"/>
        </w:rPr>
        <w:t>5</w:t>
      </w: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Измерение освещенности световых источников </w:t>
      </w: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BA1BEB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E1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74A42AD" wp14:editId="06ECCBB4">
            <wp:simplePos x="0" y="0"/>
            <wp:positionH relativeFrom="column">
              <wp:posOffset>447040</wp:posOffset>
            </wp:positionH>
            <wp:positionV relativeFrom="paragraph">
              <wp:posOffset>136525</wp:posOffset>
            </wp:positionV>
            <wp:extent cx="2194560" cy="3356071"/>
            <wp:effectExtent l="152400" t="152400" r="339090" b="339725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356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3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522534C" wp14:editId="10E24774">
            <wp:simplePos x="0" y="0"/>
            <wp:positionH relativeFrom="column">
              <wp:posOffset>3108667</wp:posOffset>
            </wp:positionH>
            <wp:positionV relativeFrom="paragraph">
              <wp:posOffset>156210</wp:posOffset>
            </wp:positionV>
            <wp:extent cx="2618239" cy="3355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39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7659B" w:rsidRDefault="0097659B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3992" w:rsidRDefault="000E3992" w:rsidP="000E3992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4334F">
        <w:rPr>
          <w:rFonts w:ascii="Times New Roman" w:hAnsi="Times New Roman" w:cs="Times New Roman"/>
          <w:sz w:val="28"/>
          <w:szCs w:val="28"/>
        </w:rPr>
        <w:t>6</w:t>
      </w:r>
    </w:p>
    <w:p w:rsidR="000E3992" w:rsidRDefault="000E3992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Измерение освещенности </w:t>
      </w:r>
      <w:r w:rsidR="002E1838">
        <w:rPr>
          <w:rFonts w:ascii="Times New Roman" w:hAnsi="Times New Roman" w:cs="Times New Roman"/>
          <w:sz w:val="28"/>
          <w:szCs w:val="28"/>
        </w:rPr>
        <w:t>в лабораторных условиях</w:t>
      </w:r>
    </w:p>
    <w:p w:rsidR="002E1838" w:rsidRDefault="002E18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2E18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E1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1409846</wp:posOffset>
            </wp:positionH>
            <wp:positionV relativeFrom="paragraph">
              <wp:posOffset>52656</wp:posOffset>
            </wp:positionV>
            <wp:extent cx="3790557" cy="3162203"/>
            <wp:effectExtent l="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557" cy="316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174460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E1838" w:rsidRDefault="002E18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460" w:rsidRDefault="002E1838" w:rsidP="002E1838">
      <w:pPr>
        <w:pStyle w:val="aff2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7 </w:t>
      </w:r>
    </w:p>
    <w:p w:rsidR="002E1838" w:rsidRDefault="002E1838" w:rsidP="000E3992">
      <w:pPr>
        <w:pStyle w:val="aff2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Нормы освещенности</w:t>
      </w:r>
    </w:p>
    <w:p w:rsidR="0053642E" w:rsidRDefault="002E1838">
      <w:pPr>
        <w:ind w:left="709"/>
      </w:pPr>
      <w:r w:rsidRPr="002E183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190549</wp:posOffset>
            </wp:positionV>
            <wp:extent cx="5635548" cy="3785069"/>
            <wp:effectExtent l="171450" t="171450" r="365760" b="36830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548" cy="378506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642E" w:rsidSect="002E1838">
      <w:footerReference w:type="default" r:id="rId27"/>
      <w:pgSz w:w="11906" w:h="16838" w:code="9"/>
      <w:pgMar w:top="1134" w:right="851" w:bottom="1134" w:left="170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2D8" w:rsidRDefault="00AE22D8">
      <w:pPr>
        <w:spacing w:after="0" w:line="240" w:lineRule="auto"/>
      </w:pPr>
      <w:r>
        <w:separator/>
      </w:r>
    </w:p>
  </w:endnote>
  <w:endnote w:type="continuationSeparator" w:id="0">
    <w:p w:rsidR="00AE22D8" w:rsidRDefault="00AE2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__DINFontLight_Fallback_649267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809349"/>
      <w:docPartObj>
        <w:docPartGallery w:val="Page Numbers (Bottom of Page)"/>
        <w:docPartUnique/>
      </w:docPartObj>
    </w:sdtPr>
    <w:sdtEndPr/>
    <w:sdtContent>
      <w:p w:rsidR="00423597" w:rsidRDefault="00423597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329">
          <w:rPr>
            <w:noProof/>
          </w:rPr>
          <w:t>16</w:t>
        </w:r>
        <w:r>
          <w:fldChar w:fldCharType="end"/>
        </w:r>
      </w:p>
    </w:sdtContent>
  </w:sdt>
  <w:p w:rsidR="00423597" w:rsidRDefault="0042359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2D8" w:rsidRDefault="00AE22D8">
      <w:pPr>
        <w:spacing w:after="0" w:line="240" w:lineRule="auto"/>
      </w:pPr>
      <w:r>
        <w:separator/>
      </w:r>
    </w:p>
  </w:footnote>
  <w:footnote w:type="continuationSeparator" w:id="0">
    <w:p w:rsidR="00AE22D8" w:rsidRDefault="00AE2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223"/>
    <w:multiLevelType w:val="multilevel"/>
    <w:tmpl w:val="F58469E6"/>
    <w:lvl w:ilvl="0">
      <w:start w:val="1"/>
      <w:numFmt w:val="decimal"/>
      <w:lvlText w:val="%1."/>
      <w:lvlJc w:val="left"/>
      <w:pPr>
        <w:ind w:left="4471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>
    <w:nsid w:val="0ADE28B0"/>
    <w:multiLevelType w:val="hybridMultilevel"/>
    <w:tmpl w:val="0F4C587C"/>
    <w:lvl w:ilvl="0" w:tplc="E38AB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E1F6B"/>
    <w:multiLevelType w:val="multilevel"/>
    <w:tmpl w:val="E312A440"/>
    <w:lvl w:ilvl="0">
      <w:start w:val="1"/>
      <w:numFmt w:val="decimal"/>
      <w:lvlText w:val="%1."/>
      <w:lvlJc w:val="left"/>
      <w:pPr>
        <w:ind w:left="1417" w:hanging="360"/>
      </w:pPr>
    </w:lvl>
    <w:lvl w:ilvl="1">
      <w:start w:val="1"/>
      <w:numFmt w:val="lowerLetter"/>
      <w:lvlText w:val="%2."/>
      <w:lvlJc w:val="left"/>
      <w:pPr>
        <w:ind w:left="2137" w:hanging="360"/>
      </w:pPr>
    </w:lvl>
    <w:lvl w:ilvl="2">
      <w:start w:val="1"/>
      <w:numFmt w:val="lowerRoman"/>
      <w:lvlText w:val="%3."/>
      <w:lvlJc w:val="right"/>
      <w:pPr>
        <w:ind w:left="2857" w:hanging="180"/>
      </w:pPr>
    </w:lvl>
    <w:lvl w:ilvl="3">
      <w:start w:val="1"/>
      <w:numFmt w:val="decimal"/>
      <w:lvlText w:val="%4."/>
      <w:lvlJc w:val="left"/>
      <w:pPr>
        <w:ind w:left="3577" w:hanging="360"/>
      </w:pPr>
    </w:lvl>
    <w:lvl w:ilvl="4">
      <w:start w:val="1"/>
      <w:numFmt w:val="lowerLetter"/>
      <w:lvlText w:val="%5."/>
      <w:lvlJc w:val="left"/>
      <w:pPr>
        <w:ind w:left="4297" w:hanging="360"/>
      </w:pPr>
    </w:lvl>
    <w:lvl w:ilvl="5">
      <w:start w:val="1"/>
      <w:numFmt w:val="lowerRoman"/>
      <w:lvlText w:val="%6."/>
      <w:lvlJc w:val="right"/>
      <w:pPr>
        <w:ind w:left="5017" w:hanging="180"/>
      </w:pPr>
    </w:lvl>
    <w:lvl w:ilvl="6">
      <w:start w:val="1"/>
      <w:numFmt w:val="decimal"/>
      <w:lvlText w:val="%7."/>
      <w:lvlJc w:val="left"/>
      <w:pPr>
        <w:ind w:left="5737" w:hanging="360"/>
      </w:pPr>
    </w:lvl>
    <w:lvl w:ilvl="7">
      <w:start w:val="1"/>
      <w:numFmt w:val="lowerLetter"/>
      <w:lvlText w:val="%8."/>
      <w:lvlJc w:val="left"/>
      <w:pPr>
        <w:ind w:left="6457" w:hanging="360"/>
      </w:pPr>
    </w:lvl>
    <w:lvl w:ilvl="8">
      <w:start w:val="1"/>
      <w:numFmt w:val="lowerRoman"/>
      <w:lvlText w:val="%9."/>
      <w:lvlJc w:val="right"/>
      <w:pPr>
        <w:ind w:left="7177" w:hanging="180"/>
      </w:pPr>
    </w:lvl>
  </w:abstractNum>
  <w:abstractNum w:abstractNumId="3">
    <w:nsid w:val="111F11C3"/>
    <w:multiLevelType w:val="multilevel"/>
    <w:tmpl w:val="271CA036"/>
    <w:lvl w:ilvl="0">
      <w:start w:val="1"/>
      <w:numFmt w:val="bullet"/>
      <w:lvlText w:val=""/>
      <w:lvlJc w:val="left"/>
      <w:pPr>
        <w:ind w:left="14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4">
    <w:nsid w:val="11243BE0"/>
    <w:multiLevelType w:val="hybridMultilevel"/>
    <w:tmpl w:val="5B146DD6"/>
    <w:lvl w:ilvl="0" w:tplc="19960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326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6C14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CB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68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0A9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9E0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7E6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AA0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691986"/>
    <w:multiLevelType w:val="multilevel"/>
    <w:tmpl w:val="ADA63B4E"/>
    <w:lvl w:ilvl="0">
      <w:start w:val="1"/>
      <w:numFmt w:val="decimal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6">
    <w:nsid w:val="176E1B4A"/>
    <w:multiLevelType w:val="multilevel"/>
    <w:tmpl w:val="7E0C3A2C"/>
    <w:lvl w:ilvl="0">
      <w:start w:val="1"/>
      <w:numFmt w:val="bullet"/>
      <w:lvlText w:val=""/>
      <w:lvlJc w:val="left"/>
      <w:pPr>
        <w:ind w:left="14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E9159F8"/>
    <w:multiLevelType w:val="hybridMultilevel"/>
    <w:tmpl w:val="F85EE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644ED"/>
    <w:multiLevelType w:val="multilevel"/>
    <w:tmpl w:val="DC48446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>
    <w:nsid w:val="261358A8"/>
    <w:multiLevelType w:val="hybridMultilevel"/>
    <w:tmpl w:val="92CE6F4A"/>
    <w:lvl w:ilvl="0" w:tplc="0A3AAE74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80332EB"/>
    <w:multiLevelType w:val="hybridMultilevel"/>
    <w:tmpl w:val="5D0AB48A"/>
    <w:lvl w:ilvl="0" w:tplc="8C528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0A3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F63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BA7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326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AE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CD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C9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B4F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B2C6E3F"/>
    <w:multiLevelType w:val="multilevel"/>
    <w:tmpl w:val="22D4612A"/>
    <w:lvl w:ilvl="0">
      <w:start w:val="1"/>
      <w:numFmt w:val="decimal"/>
      <w:lvlText w:val="%1."/>
      <w:lvlJc w:val="left"/>
      <w:pPr>
        <w:tabs>
          <w:tab w:val="left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3905"/>
        </w:tabs>
        <w:ind w:left="3905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2E8A12A9"/>
    <w:multiLevelType w:val="multilevel"/>
    <w:tmpl w:val="22D4612A"/>
    <w:lvl w:ilvl="0">
      <w:start w:val="1"/>
      <w:numFmt w:val="decimal"/>
      <w:lvlText w:val="%1."/>
      <w:lvlJc w:val="left"/>
      <w:pPr>
        <w:tabs>
          <w:tab w:val="left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3905"/>
        </w:tabs>
        <w:ind w:left="3905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33197A26"/>
    <w:multiLevelType w:val="multilevel"/>
    <w:tmpl w:val="BBEE4C2E"/>
    <w:lvl w:ilvl="0">
      <w:start w:val="1"/>
      <w:numFmt w:val="bullet"/>
      <w:lvlText w:val="·"/>
      <w:lvlJc w:val="left"/>
      <w:pPr>
        <w:ind w:left="1417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4">
    <w:nsid w:val="3588552D"/>
    <w:multiLevelType w:val="multilevel"/>
    <w:tmpl w:val="1FFE9972"/>
    <w:lvl w:ilvl="0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37A902CE"/>
    <w:multiLevelType w:val="multilevel"/>
    <w:tmpl w:val="A93CE42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>
    <w:nsid w:val="37F56D91"/>
    <w:multiLevelType w:val="multilevel"/>
    <w:tmpl w:val="63DA1240"/>
    <w:lvl w:ilvl="0">
      <w:start w:val="1"/>
      <w:numFmt w:val="decimal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7">
    <w:nsid w:val="38461528"/>
    <w:multiLevelType w:val="multilevel"/>
    <w:tmpl w:val="22D4612A"/>
    <w:lvl w:ilvl="0">
      <w:start w:val="1"/>
      <w:numFmt w:val="decimal"/>
      <w:lvlText w:val="%1."/>
      <w:lvlJc w:val="left"/>
      <w:pPr>
        <w:tabs>
          <w:tab w:val="left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3905"/>
        </w:tabs>
        <w:ind w:left="3905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3C357F8C"/>
    <w:multiLevelType w:val="multilevel"/>
    <w:tmpl w:val="160E8D6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40471C86"/>
    <w:multiLevelType w:val="multilevel"/>
    <w:tmpl w:val="E312A440"/>
    <w:lvl w:ilvl="0">
      <w:start w:val="1"/>
      <w:numFmt w:val="decimal"/>
      <w:lvlText w:val="%1."/>
      <w:lvlJc w:val="left"/>
      <w:pPr>
        <w:ind w:left="1417" w:hanging="360"/>
      </w:pPr>
    </w:lvl>
    <w:lvl w:ilvl="1">
      <w:start w:val="1"/>
      <w:numFmt w:val="lowerLetter"/>
      <w:lvlText w:val="%2."/>
      <w:lvlJc w:val="left"/>
      <w:pPr>
        <w:ind w:left="2137" w:hanging="360"/>
      </w:pPr>
    </w:lvl>
    <w:lvl w:ilvl="2">
      <w:start w:val="1"/>
      <w:numFmt w:val="lowerRoman"/>
      <w:lvlText w:val="%3."/>
      <w:lvlJc w:val="right"/>
      <w:pPr>
        <w:ind w:left="2857" w:hanging="180"/>
      </w:pPr>
    </w:lvl>
    <w:lvl w:ilvl="3">
      <w:start w:val="1"/>
      <w:numFmt w:val="decimal"/>
      <w:lvlText w:val="%4."/>
      <w:lvlJc w:val="left"/>
      <w:pPr>
        <w:ind w:left="3577" w:hanging="360"/>
      </w:pPr>
    </w:lvl>
    <w:lvl w:ilvl="4">
      <w:start w:val="1"/>
      <w:numFmt w:val="lowerLetter"/>
      <w:lvlText w:val="%5."/>
      <w:lvlJc w:val="left"/>
      <w:pPr>
        <w:ind w:left="4297" w:hanging="360"/>
      </w:pPr>
    </w:lvl>
    <w:lvl w:ilvl="5">
      <w:start w:val="1"/>
      <w:numFmt w:val="lowerRoman"/>
      <w:lvlText w:val="%6."/>
      <w:lvlJc w:val="right"/>
      <w:pPr>
        <w:ind w:left="5017" w:hanging="180"/>
      </w:pPr>
    </w:lvl>
    <w:lvl w:ilvl="6">
      <w:start w:val="1"/>
      <w:numFmt w:val="decimal"/>
      <w:lvlText w:val="%7."/>
      <w:lvlJc w:val="left"/>
      <w:pPr>
        <w:ind w:left="5737" w:hanging="360"/>
      </w:pPr>
    </w:lvl>
    <w:lvl w:ilvl="7">
      <w:start w:val="1"/>
      <w:numFmt w:val="lowerLetter"/>
      <w:lvlText w:val="%8."/>
      <w:lvlJc w:val="left"/>
      <w:pPr>
        <w:ind w:left="6457" w:hanging="360"/>
      </w:pPr>
    </w:lvl>
    <w:lvl w:ilvl="8">
      <w:start w:val="1"/>
      <w:numFmt w:val="lowerRoman"/>
      <w:lvlText w:val="%9."/>
      <w:lvlJc w:val="right"/>
      <w:pPr>
        <w:ind w:left="7177" w:hanging="180"/>
      </w:pPr>
    </w:lvl>
  </w:abstractNum>
  <w:abstractNum w:abstractNumId="20">
    <w:nsid w:val="48E70BB9"/>
    <w:multiLevelType w:val="multilevel"/>
    <w:tmpl w:val="D9B4732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4A0D26F0"/>
    <w:multiLevelType w:val="hybridMultilevel"/>
    <w:tmpl w:val="35A0B7FE"/>
    <w:lvl w:ilvl="0" w:tplc="ECCE4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14580"/>
    <w:multiLevelType w:val="multilevel"/>
    <w:tmpl w:val="22D4612A"/>
    <w:lvl w:ilvl="0">
      <w:start w:val="1"/>
      <w:numFmt w:val="decimal"/>
      <w:lvlText w:val="%1."/>
      <w:lvlJc w:val="left"/>
      <w:pPr>
        <w:tabs>
          <w:tab w:val="left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3905"/>
        </w:tabs>
        <w:ind w:left="3905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543248CC"/>
    <w:multiLevelType w:val="multilevel"/>
    <w:tmpl w:val="08F05C9A"/>
    <w:lvl w:ilvl="0">
      <w:start w:val="1"/>
      <w:numFmt w:val="decimal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75150"/>
    <w:multiLevelType w:val="multilevel"/>
    <w:tmpl w:val="22D4612A"/>
    <w:lvl w:ilvl="0">
      <w:start w:val="1"/>
      <w:numFmt w:val="decimal"/>
      <w:lvlText w:val="%1."/>
      <w:lvlJc w:val="left"/>
      <w:pPr>
        <w:tabs>
          <w:tab w:val="left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3905"/>
        </w:tabs>
        <w:ind w:left="3905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583121DF"/>
    <w:multiLevelType w:val="multilevel"/>
    <w:tmpl w:val="C038A47E"/>
    <w:lvl w:ilvl="0">
      <w:start w:val="1"/>
      <w:numFmt w:val="bullet"/>
      <w:lvlText w:val=""/>
      <w:lvlJc w:val="left"/>
      <w:pPr>
        <w:ind w:left="14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>
    <w:nsid w:val="59781A24"/>
    <w:multiLevelType w:val="multilevel"/>
    <w:tmpl w:val="2D465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37432B"/>
    <w:multiLevelType w:val="multilevel"/>
    <w:tmpl w:val="5A37432B"/>
    <w:lvl w:ilvl="0">
      <w:start w:val="1"/>
      <w:numFmt w:val="bullet"/>
      <w:lvlText w:val="−"/>
      <w:lvlJc w:val="left"/>
      <w:pPr>
        <w:ind w:left="1501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8">
    <w:nsid w:val="5F4229E2"/>
    <w:multiLevelType w:val="multilevel"/>
    <w:tmpl w:val="105038E6"/>
    <w:lvl w:ilvl="0">
      <w:start w:val="1"/>
      <w:numFmt w:val="bullet"/>
      <w:lvlText w:val=""/>
      <w:lvlJc w:val="left"/>
      <w:pPr>
        <w:ind w:left="14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9">
    <w:nsid w:val="691939BD"/>
    <w:multiLevelType w:val="hybridMultilevel"/>
    <w:tmpl w:val="10BC8046"/>
    <w:lvl w:ilvl="0" w:tplc="B8BC89BA">
      <w:start w:val="5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1" w:hanging="360"/>
      </w:pPr>
    </w:lvl>
    <w:lvl w:ilvl="2" w:tplc="0419001B" w:tentative="1">
      <w:start w:val="1"/>
      <w:numFmt w:val="lowerRoman"/>
      <w:lvlText w:val="%3."/>
      <w:lvlJc w:val="right"/>
      <w:pPr>
        <w:ind w:left="5911" w:hanging="180"/>
      </w:pPr>
    </w:lvl>
    <w:lvl w:ilvl="3" w:tplc="0419000F" w:tentative="1">
      <w:start w:val="1"/>
      <w:numFmt w:val="decimal"/>
      <w:lvlText w:val="%4."/>
      <w:lvlJc w:val="left"/>
      <w:pPr>
        <w:ind w:left="6631" w:hanging="360"/>
      </w:pPr>
    </w:lvl>
    <w:lvl w:ilvl="4" w:tplc="04190019" w:tentative="1">
      <w:start w:val="1"/>
      <w:numFmt w:val="lowerLetter"/>
      <w:lvlText w:val="%5."/>
      <w:lvlJc w:val="left"/>
      <w:pPr>
        <w:ind w:left="7351" w:hanging="360"/>
      </w:pPr>
    </w:lvl>
    <w:lvl w:ilvl="5" w:tplc="0419001B" w:tentative="1">
      <w:start w:val="1"/>
      <w:numFmt w:val="lowerRoman"/>
      <w:lvlText w:val="%6."/>
      <w:lvlJc w:val="right"/>
      <w:pPr>
        <w:ind w:left="8071" w:hanging="180"/>
      </w:pPr>
    </w:lvl>
    <w:lvl w:ilvl="6" w:tplc="0419000F" w:tentative="1">
      <w:start w:val="1"/>
      <w:numFmt w:val="decimal"/>
      <w:lvlText w:val="%7."/>
      <w:lvlJc w:val="left"/>
      <w:pPr>
        <w:ind w:left="8791" w:hanging="360"/>
      </w:pPr>
    </w:lvl>
    <w:lvl w:ilvl="7" w:tplc="04190019" w:tentative="1">
      <w:start w:val="1"/>
      <w:numFmt w:val="lowerLetter"/>
      <w:lvlText w:val="%8."/>
      <w:lvlJc w:val="left"/>
      <w:pPr>
        <w:ind w:left="9511" w:hanging="360"/>
      </w:pPr>
    </w:lvl>
    <w:lvl w:ilvl="8" w:tplc="0419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30">
    <w:nsid w:val="69DF5F3A"/>
    <w:multiLevelType w:val="hybridMultilevel"/>
    <w:tmpl w:val="B8F2AD88"/>
    <w:lvl w:ilvl="0" w:tplc="E424000A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777AA5"/>
    <w:multiLevelType w:val="multilevel"/>
    <w:tmpl w:val="DBD0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4E3719"/>
    <w:multiLevelType w:val="multilevel"/>
    <w:tmpl w:val="22D4612A"/>
    <w:lvl w:ilvl="0">
      <w:start w:val="1"/>
      <w:numFmt w:val="decimal"/>
      <w:lvlText w:val="%1."/>
      <w:lvlJc w:val="left"/>
      <w:pPr>
        <w:tabs>
          <w:tab w:val="left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3905"/>
        </w:tabs>
        <w:ind w:left="3905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3">
    <w:nsid w:val="7D237C11"/>
    <w:multiLevelType w:val="multilevel"/>
    <w:tmpl w:val="3E1C4BE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51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71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91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11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31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51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71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91" w:hanging="360"/>
      </w:pPr>
      <w:rPr>
        <w:rFonts w:ascii="Wingdings" w:eastAsia="Wingdings" w:hAnsi="Wingdings" w:cs="Wingdings" w:hint="default"/>
      </w:rPr>
    </w:lvl>
  </w:abstractNum>
  <w:abstractNum w:abstractNumId="34">
    <w:nsid w:val="7DB7218B"/>
    <w:multiLevelType w:val="multilevel"/>
    <w:tmpl w:val="37588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9"/>
  </w:num>
  <w:num w:numId="3">
    <w:abstractNumId w:val="5"/>
  </w:num>
  <w:num w:numId="4">
    <w:abstractNumId w:val="16"/>
  </w:num>
  <w:num w:numId="5">
    <w:abstractNumId w:val="20"/>
  </w:num>
  <w:num w:numId="6">
    <w:abstractNumId w:val="8"/>
  </w:num>
  <w:num w:numId="7">
    <w:abstractNumId w:val="13"/>
  </w:num>
  <w:num w:numId="8">
    <w:abstractNumId w:val="33"/>
  </w:num>
  <w:num w:numId="9">
    <w:abstractNumId w:val="15"/>
  </w:num>
  <w:num w:numId="10">
    <w:abstractNumId w:val="18"/>
  </w:num>
  <w:num w:numId="11">
    <w:abstractNumId w:val="28"/>
  </w:num>
  <w:num w:numId="12">
    <w:abstractNumId w:val="6"/>
  </w:num>
  <w:num w:numId="13">
    <w:abstractNumId w:val="3"/>
  </w:num>
  <w:num w:numId="14">
    <w:abstractNumId w:val="25"/>
  </w:num>
  <w:num w:numId="15">
    <w:abstractNumId w:val="34"/>
  </w:num>
  <w:num w:numId="16">
    <w:abstractNumId w:val="23"/>
  </w:num>
  <w:num w:numId="17">
    <w:abstractNumId w:val="0"/>
  </w:num>
  <w:num w:numId="18">
    <w:abstractNumId w:val="14"/>
  </w:num>
  <w:num w:numId="19">
    <w:abstractNumId w:val="21"/>
  </w:num>
  <w:num w:numId="20">
    <w:abstractNumId w:val="9"/>
  </w:num>
  <w:num w:numId="21">
    <w:abstractNumId w:val="2"/>
  </w:num>
  <w:num w:numId="2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1"/>
  </w:num>
  <w:num w:numId="25">
    <w:abstractNumId w:val="30"/>
  </w:num>
  <w:num w:numId="26">
    <w:abstractNumId w:val="17"/>
  </w:num>
  <w:num w:numId="27">
    <w:abstractNumId w:val="24"/>
  </w:num>
  <w:num w:numId="28">
    <w:abstractNumId w:val="31"/>
  </w:num>
  <w:num w:numId="29">
    <w:abstractNumId w:val="12"/>
  </w:num>
  <w:num w:numId="30">
    <w:abstractNumId w:val="10"/>
  </w:num>
  <w:num w:numId="31">
    <w:abstractNumId w:val="4"/>
  </w:num>
  <w:num w:numId="32">
    <w:abstractNumId w:val="11"/>
  </w:num>
  <w:num w:numId="33">
    <w:abstractNumId w:val="22"/>
  </w:num>
  <w:num w:numId="34">
    <w:abstractNumId w:val="7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642E"/>
    <w:rsid w:val="00000E3A"/>
    <w:rsid w:val="00012FEE"/>
    <w:rsid w:val="00060BEF"/>
    <w:rsid w:val="0007009B"/>
    <w:rsid w:val="00082FDB"/>
    <w:rsid w:val="000D05EF"/>
    <w:rsid w:val="000D6CA1"/>
    <w:rsid w:val="000E3992"/>
    <w:rsid w:val="000F5D0B"/>
    <w:rsid w:val="00110F95"/>
    <w:rsid w:val="0011160F"/>
    <w:rsid w:val="00127636"/>
    <w:rsid w:val="00136A0A"/>
    <w:rsid w:val="001446DB"/>
    <w:rsid w:val="001577FC"/>
    <w:rsid w:val="00174460"/>
    <w:rsid w:val="0017559F"/>
    <w:rsid w:val="001A1BBA"/>
    <w:rsid w:val="001B79D0"/>
    <w:rsid w:val="001D3DBE"/>
    <w:rsid w:val="00204580"/>
    <w:rsid w:val="002321F9"/>
    <w:rsid w:val="00267329"/>
    <w:rsid w:val="00271AB7"/>
    <w:rsid w:val="00272A82"/>
    <w:rsid w:val="00277BA3"/>
    <w:rsid w:val="002C3F57"/>
    <w:rsid w:val="002E1838"/>
    <w:rsid w:val="00316406"/>
    <w:rsid w:val="0034334F"/>
    <w:rsid w:val="00381EDA"/>
    <w:rsid w:val="003A47BE"/>
    <w:rsid w:val="003B4E6C"/>
    <w:rsid w:val="003C2962"/>
    <w:rsid w:val="003C6EF5"/>
    <w:rsid w:val="003D4359"/>
    <w:rsid w:val="003D7962"/>
    <w:rsid w:val="003E6BFB"/>
    <w:rsid w:val="00423597"/>
    <w:rsid w:val="00484298"/>
    <w:rsid w:val="004C35B8"/>
    <w:rsid w:val="004F0AA2"/>
    <w:rsid w:val="004F597F"/>
    <w:rsid w:val="00503D09"/>
    <w:rsid w:val="00506832"/>
    <w:rsid w:val="0053642E"/>
    <w:rsid w:val="00541070"/>
    <w:rsid w:val="00541941"/>
    <w:rsid w:val="005509B9"/>
    <w:rsid w:val="00585B23"/>
    <w:rsid w:val="005C67BD"/>
    <w:rsid w:val="005D6A6C"/>
    <w:rsid w:val="00613E70"/>
    <w:rsid w:val="00661729"/>
    <w:rsid w:val="006649A4"/>
    <w:rsid w:val="006C1E23"/>
    <w:rsid w:val="006C5C24"/>
    <w:rsid w:val="006C6262"/>
    <w:rsid w:val="006E7B27"/>
    <w:rsid w:val="006F0422"/>
    <w:rsid w:val="007038B9"/>
    <w:rsid w:val="00751F2A"/>
    <w:rsid w:val="00781067"/>
    <w:rsid w:val="00783808"/>
    <w:rsid w:val="007B2392"/>
    <w:rsid w:val="007C0E95"/>
    <w:rsid w:val="007E1F07"/>
    <w:rsid w:val="007E226B"/>
    <w:rsid w:val="007E6A6B"/>
    <w:rsid w:val="007F35BB"/>
    <w:rsid w:val="007F6C0C"/>
    <w:rsid w:val="00822348"/>
    <w:rsid w:val="00824093"/>
    <w:rsid w:val="00845D2F"/>
    <w:rsid w:val="008647F3"/>
    <w:rsid w:val="00894903"/>
    <w:rsid w:val="00896063"/>
    <w:rsid w:val="008A51C3"/>
    <w:rsid w:val="008E1846"/>
    <w:rsid w:val="008F3A4C"/>
    <w:rsid w:val="008F4F71"/>
    <w:rsid w:val="00920E54"/>
    <w:rsid w:val="00952D72"/>
    <w:rsid w:val="0095340B"/>
    <w:rsid w:val="0095365A"/>
    <w:rsid w:val="0097659B"/>
    <w:rsid w:val="009A5348"/>
    <w:rsid w:val="009B1D43"/>
    <w:rsid w:val="009B1F82"/>
    <w:rsid w:val="009B24C1"/>
    <w:rsid w:val="009E5CF1"/>
    <w:rsid w:val="009E6A0D"/>
    <w:rsid w:val="009E789B"/>
    <w:rsid w:val="009F01CE"/>
    <w:rsid w:val="00A2359A"/>
    <w:rsid w:val="00A378B0"/>
    <w:rsid w:val="00A8464B"/>
    <w:rsid w:val="00A90229"/>
    <w:rsid w:val="00AB2135"/>
    <w:rsid w:val="00AC5A9C"/>
    <w:rsid w:val="00AE1ECF"/>
    <w:rsid w:val="00AE22D8"/>
    <w:rsid w:val="00AF19C6"/>
    <w:rsid w:val="00AF3B38"/>
    <w:rsid w:val="00AF7B85"/>
    <w:rsid w:val="00B23FAE"/>
    <w:rsid w:val="00B27121"/>
    <w:rsid w:val="00B54FC5"/>
    <w:rsid w:val="00B557A4"/>
    <w:rsid w:val="00B61404"/>
    <w:rsid w:val="00B81E74"/>
    <w:rsid w:val="00B83738"/>
    <w:rsid w:val="00BA1BEB"/>
    <w:rsid w:val="00BB77AB"/>
    <w:rsid w:val="00BC4277"/>
    <w:rsid w:val="00BF77D9"/>
    <w:rsid w:val="00C01A3C"/>
    <w:rsid w:val="00C136FF"/>
    <w:rsid w:val="00C40703"/>
    <w:rsid w:val="00C54281"/>
    <w:rsid w:val="00C62D59"/>
    <w:rsid w:val="00C62F67"/>
    <w:rsid w:val="00CA5482"/>
    <w:rsid w:val="00CD3A86"/>
    <w:rsid w:val="00CE229C"/>
    <w:rsid w:val="00D064D0"/>
    <w:rsid w:val="00D12354"/>
    <w:rsid w:val="00D22303"/>
    <w:rsid w:val="00D266B1"/>
    <w:rsid w:val="00D35A33"/>
    <w:rsid w:val="00D45B93"/>
    <w:rsid w:val="00D52683"/>
    <w:rsid w:val="00D64E86"/>
    <w:rsid w:val="00D665BE"/>
    <w:rsid w:val="00D75D23"/>
    <w:rsid w:val="00D83AC2"/>
    <w:rsid w:val="00DD764A"/>
    <w:rsid w:val="00DE08C7"/>
    <w:rsid w:val="00DF0D29"/>
    <w:rsid w:val="00E26D76"/>
    <w:rsid w:val="00E27E58"/>
    <w:rsid w:val="00E41002"/>
    <w:rsid w:val="00E4181C"/>
    <w:rsid w:val="00E53ABC"/>
    <w:rsid w:val="00E7005C"/>
    <w:rsid w:val="00EB61AB"/>
    <w:rsid w:val="00EC360C"/>
    <w:rsid w:val="00EE048A"/>
    <w:rsid w:val="00EE478F"/>
    <w:rsid w:val="00EF7ABC"/>
    <w:rsid w:val="00F5115A"/>
    <w:rsid w:val="00F54A27"/>
    <w:rsid w:val="00F707D4"/>
    <w:rsid w:val="00FC0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A6C"/>
  </w:style>
  <w:style w:type="paragraph" w:styleId="1">
    <w:name w:val="heading 1"/>
    <w:basedOn w:val="a"/>
    <w:next w:val="a"/>
    <w:link w:val="10"/>
    <w:uiPriority w:val="9"/>
    <w:qFormat/>
    <w:rsid w:val="005D6A6C"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D6A6C"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D6A6C"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5D6A6C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5D6A6C"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5D6A6C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rsid w:val="005D6A6C"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rsid w:val="005D6A6C"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rsid w:val="005D6A6C"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5D6A6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5D6A6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5D6A6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rsid w:val="005D6A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5D6A6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D6A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5D6A6C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D6A6C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5D6A6C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D6A6C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5D6A6C"/>
    <w:rPr>
      <w:rFonts w:ascii="Arial" w:eastAsia="Arial" w:hAnsi="Arial" w:cs="Arial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5D6A6C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sid w:val="005D6A6C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sid w:val="005D6A6C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sid w:val="005D6A6C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5D6A6C"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5D6A6C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5D6A6C"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5D6A6C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5D6A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D6A6C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sid w:val="005D6A6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D6A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D6A6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D6A6C"/>
    <w:rPr>
      <w:b/>
      <w:bCs/>
      <w:smallCaps/>
      <w:color w:val="2F5496" w:themeColor="accent1" w:themeShade="BF"/>
      <w:spacing w:val="5"/>
    </w:rPr>
  </w:style>
  <w:style w:type="paragraph" w:styleId="ac">
    <w:name w:val="No Spacing"/>
    <w:basedOn w:val="a"/>
    <w:uiPriority w:val="1"/>
    <w:qFormat/>
    <w:rsid w:val="005D6A6C"/>
    <w:pPr>
      <w:spacing w:after="0" w:line="240" w:lineRule="auto"/>
    </w:pPr>
  </w:style>
  <w:style w:type="character" w:styleId="ad">
    <w:name w:val="Subtle Emphasis"/>
    <w:basedOn w:val="a0"/>
    <w:uiPriority w:val="19"/>
    <w:qFormat/>
    <w:rsid w:val="005D6A6C"/>
    <w:rPr>
      <w:i/>
      <w:iCs/>
      <w:color w:val="404040" w:themeColor="text1" w:themeTint="BF"/>
    </w:rPr>
  </w:style>
  <w:style w:type="character" w:styleId="ae">
    <w:name w:val="Emphasis"/>
    <w:basedOn w:val="a0"/>
    <w:uiPriority w:val="20"/>
    <w:qFormat/>
    <w:rsid w:val="005D6A6C"/>
    <w:rPr>
      <w:i/>
      <w:iCs/>
    </w:rPr>
  </w:style>
  <w:style w:type="character" w:styleId="af">
    <w:name w:val="Strong"/>
    <w:basedOn w:val="a0"/>
    <w:uiPriority w:val="22"/>
    <w:qFormat/>
    <w:rsid w:val="005D6A6C"/>
    <w:rPr>
      <w:b/>
      <w:bCs/>
    </w:rPr>
  </w:style>
  <w:style w:type="character" w:styleId="af0">
    <w:name w:val="Subtle Reference"/>
    <w:basedOn w:val="a0"/>
    <w:uiPriority w:val="31"/>
    <w:qFormat/>
    <w:rsid w:val="005D6A6C"/>
    <w:rPr>
      <w:smallCaps/>
      <w:color w:val="5A5A5A" w:themeColor="text1" w:themeTint="A5"/>
    </w:rPr>
  </w:style>
  <w:style w:type="character" w:styleId="af1">
    <w:name w:val="Book Title"/>
    <w:basedOn w:val="a0"/>
    <w:uiPriority w:val="33"/>
    <w:qFormat/>
    <w:rsid w:val="005D6A6C"/>
    <w:rPr>
      <w:b/>
      <w:bCs/>
      <w:i/>
      <w:iCs/>
      <w:spacing w:val="5"/>
    </w:rPr>
  </w:style>
  <w:style w:type="paragraph" w:styleId="af2">
    <w:name w:val="header"/>
    <w:basedOn w:val="a"/>
    <w:link w:val="af3"/>
    <w:uiPriority w:val="99"/>
    <w:unhideWhenUsed/>
    <w:rsid w:val="005D6A6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D6A6C"/>
  </w:style>
  <w:style w:type="paragraph" w:styleId="af4">
    <w:name w:val="footer"/>
    <w:basedOn w:val="a"/>
    <w:link w:val="af5"/>
    <w:uiPriority w:val="99"/>
    <w:unhideWhenUsed/>
    <w:rsid w:val="005D6A6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D6A6C"/>
  </w:style>
  <w:style w:type="paragraph" w:styleId="af6">
    <w:name w:val="caption"/>
    <w:basedOn w:val="a"/>
    <w:next w:val="a"/>
    <w:uiPriority w:val="35"/>
    <w:unhideWhenUsed/>
    <w:qFormat/>
    <w:rsid w:val="005D6A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7">
    <w:name w:val="footnote text"/>
    <w:basedOn w:val="a"/>
    <w:link w:val="af8"/>
    <w:uiPriority w:val="99"/>
    <w:semiHidden/>
    <w:unhideWhenUsed/>
    <w:rsid w:val="005D6A6C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5D6A6C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5D6A6C"/>
    <w:rPr>
      <w:vertAlign w:val="superscript"/>
    </w:rPr>
  </w:style>
  <w:style w:type="paragraph" w:styleId="afa">
    <w:name w:val="endnote text"/>
    <w:basedOn w:val="a"/>
    <w:link w:val="afb"/>
    <w:uiPriority w:val="99"/>
    <w:semiHidden/>
    <w:unhideWhenUsed/>
    <w:rsid w:val="005D6A6C"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5D6A6C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5D6A6C"/>
    <w:rPr>
      <w:vertAlign w:val="superscript"/>
    </w:rPr>
  </w:style>
  <w:style w:type="character" w:styleId="afd">
    <w:name w:val="Hyperlink"/>
    <w:basedOn w:val="a0"/>
    <w:uiPriority w:val="99"/>
    <w:unhideWhenUsed/>
    <w:rsid w:val="005D6A6C"/>
    <w:rPr>
      <w:color w:val="0563C1" w:themeColor="hyperlink"/>
      <w:u w:val="single"/>
    </w:rPr>
  </w:style>
  <w:style w:type="character" w:styleId="afe">
    <w:name w:val="FollowedHyperlink"/>
    <w:basedOn w:val="a0"/>
    <w:uiPriority w:val="99"/>
    <w:semiHidden/>
    <w:unhideWhenUsed/>
    <w:rsid w:val="005D6A6C"/>
    <w:rPr>
      <w:color w:val="954F72" w:themeColor="followedHyperlink"/>
      <w:u w:val="single"/>
    </w:rPr>
  </w:style>
  <w:style w:type="paragraph" w:styleId="aff">
    <w:name w:val="TOC Heading"/>
    <w:uiPriority w:val="39"/>
    <w:unhideWhenUsed/>
    <w:rsid w:val="005D6A6C"/>
  </w:style>
  <w:style w:type="paragraph" w:styleId="aff0">
    <w:name w:val="table of figures"/>
    <w:basedOn w:val="a"/>
    <w:next w:val="a"/>
    <w:uiPriority w:val="99"/>
    <w:unhideWhenUsed/>
    <w:rsid w:val="005D6A6C"/>
    <w:pPr>
      <w:spacing w:after="0"/>
    </w:pPr>
  </w:style>
  <w:style w:type="paragraph" w:styleId="aff1">
    <w:name w:val="Normal (Web)"/>
    <w:basedOn w:val="a"/>
    <w:uiPriority w:val="99"/>
    <w:unhideWhenUsed/>
    <w:qFormat/>
    <w:rsid w:val="005D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List Paragraph"/>
    <w:basedOn w:val="a"/>
    <w:uiPriority w:val="34"/>
    <w:qFormat/>
    <w:rsid w:val="005D6A6C"/>
    <w:pPr>
      <w:ind w:left="720"/>
      <w:contextualSpacing/>
    </w:pPr>
  </w:style>
  <w:style w:type="character" w:customStyle="1" w:styleId="fontstyle01">
    <w:name w:val="fontstyle01"/>
    <w:basedOn w:val="a0"/>
    <w:rsid w:val="00AF3B3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E700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3">
    <w:name w:val="Balloon Text"/>
    <w:basedOn w:val="a"/>
    <w:link w:val="aff4"/>
    <w:uiPriority w:val="99"/>
    <w:semiHidden/>
    <w:unhideWhenUsed/>
    <w:rsid w:val="00B8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B83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4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8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mur.life/news/2020/08/07/%20v-skvere-vozle-ceva-zasiyali-ancuyuschie-figury" TargetMode="External"/><Relationship Id="rId18" Type="http://schemas.openxmlformats.org/officeDocument/2006/relationships/image" Target="media/image5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ecoportal.info/svetovoe-zagryaznenie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tcompany.com/solution/parki-i-gorodskaya-sreda/parki/osveshchenie-parkov-i-gorodskikh-zon-otdykha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akademiasveta.ru/osveschenie-parkov-i-skverov/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emitter.pro/blog/organizacziya-osveshheniya-i-raznovidnosti-ulichnyh-svetilnikov-dlya-parkov-i-skverov/?ysclid=%20m218vk9am3685809440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4B18C-9DFB-4E71-A0BB-3C710C661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3470</Words>
  <Characters>19780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User-9</dc:creator>
  <cp:keywords/>
  <dc:description/>
  <cp:lastModifiedBy>user</cp:lastModifiedBy>
  <cp:revision>62</cp:revision>
  <dcterms:created xsi:type="dcterms:W3CDTF">2024-10-09T02:19:00Z</dcterms:created>
  <dcterms:modified xsi:type="dcterms:W3CDTF">2025-01-14T11:28:00Z</dcterms:modified>
</cp:coreProperties>
</file>