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316" w:rsidRPr="00BF21A4" w:rsidRDefault="004A6316" w:rsidP="004A6316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  <w:r w:rsidRPr="00BF21A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A6316" w:rsidRDefault="004A6316" w:rsidP="004A6316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Бондаревская</w:t>
      </w:r>
      <w:proofErr w:type="spellEnd"/>
      <w:r w:rsidRPr="00BF21A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C70D16" w:rsidRPr="00BF21A4" w:rsidRDefault="00C70D16" w:rsidP="004A6316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Хакасия</w:t>
      </w:r>
    </w:p>
    <w:p w:rsidR="004B42BA" w:rsidRDefault="004B42BA" w:rsidP="004A6316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4B42BA" w:rsidRDefault="004B42BA" w:rsidP="004A6316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2B6A9D" w:rsidRDefault="002B6A9D" w:rsidP="002B6A9D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2B6A9D" w:rsidRDefault="002B6A9D" w:rsidP="002B6A9D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2B6A9D" w:rsidRDefault="002B6A9D" w:rsidP="002B6A9D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2B6A9D" w:rsidRDefault="002B6A9D" w:rsidP="002B6A9D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2B6A9D" w:rsidRDefault="00A356D7" w:rsidP="002B6A9D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</w:p>
    <w:p w:rsidR="00A356D7" w:rsidRDefault="00A356D7" w:rsidP="002B6A9D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«Ботаника и экология растений»</w:t>
      </w:r>
    </w:p>
    <w:p w:rsidR="002B6A9D" w:rsidRPr="00BF21A4" w:rsidRDefault="002B6A9D" w:rsidP="00A356D7">
      <w:pPr>
        <w:tabs>
          <w:tab w:val="left" w:pos="7088"/>
        </w:tabs>
        <w:spacing w:after="0" w:line="360" w:lineRule="auto"/>
        <w:ind w:right="-309"/>
        <w:jc w:val="center"/>
        <w:rPr>
          <w:rFonts w:ascii="Times New Roman" w:hAnsi="Times New Roman" w:cs="Times New Roman"/>
          <w:sz w:val="28"/>
          <w:szCs w:val="28"/>
        </w:rPr>
      </w:pPr>
    </w:p>
    <w:p w:rsidR="004A6316" w:rsidRPr="00BF21A4" w:rsidRDefault="004A6316" w:rsidP="002B6A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Сравнение</w:t>
      </w:r>
      <w:r w:rsidR="00FC1E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компонентного</w:t>
      </w:r>
      <w:r w:rsidR="00FC1E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состава таежной и боровой брусники Республики Хакасия</w:t>
      </w:r>
      <w:r w:rsidRPr="00BF21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4A6316" w:rsidRPr="00BF21A4" w:rsidRDefault="004A6316" w:rsidP="004A6316">
      <w:pPr>
        <w:spacing w:after="0" w:line="360" w:lineRule="auto"/>
        <w:ind w:left="5580"/>
        <w:jc w:val="right"/>
        <w:rPr>
          <w:rFonts w:ascii="Times New Roman" w:hAnsi="Times New Roman" w:cs="Times New Roman"/>
          <w:sz w:val="28"/>
          <w:szCs w:val="28"/>
        </w:rPr>
      </w:pPr>
    </w:p>
    <w:p w:rsidR="004A6316" w:rsidRPr="00BF21A4" w:rsidRDefault="004A6316" w:rsidP="004A6316">
      <w:pPr>
        <w:spacing w:after="0" w:line="360" w:lineRule="auto"/>
        <w:ind w:left="5580"/>
        <w:jc w:val="right"/>
        <w:rPr>
          <w:rFonts w:ascii="Times New Roman" w:hAnsi="Times New Roman" w:cs="Times New Roman"/>
          <w:sz w:val="28"/>
          <w:szCs w:val="28"/>
        </w:rPr>
      </w:pPr>
    </w:p>
    <w:p w:rsidR="009367D9" w:rsidRDefault="009367D9" w:rsidP="009367D9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202E84" w:rsidRDefault="00FC1E7E" w:rsidP="00A356D7">
      <w:pPr>
        <w:tabs>
          <w:tab w:val="left" w:pos="396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02E84">
        <w:rPr>
          <w:rFonts w:ascii="Times New Roman" w:hAnsi="Times New Roman" w:cs="Times New Roman"/>
          <w:sz w:val="28"/>
          <w:szCs w:val="28"/>
        </w:rPr>
        <w:t>Автор:</w:t>
      </w:r>
    </w:p>
    <w:p w:rsidR="00202E84" w:rsidRDefault="00FC1E7E" w:rsidP="00A356D7">
      <w:pPr>
        <w:tabs>
          <w:tab w:val="left" w:pos="396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9367D9">
        <w:rPr>
          <w:rFonts w:ascii="Times New Roman" w:hAnsi="Times New Roman" w:cs="Times New Roman"/>
          <w:sz w:val="28"/>
          <w:szCs w:val="28"/>
        </w:rPr>
        <w:t>Шишлянникова</w:t>
      </w:r>
      <w:proofErr w:type="spellEnd"/>
      <w:r w:rsidR="009367D9">
        <w:rPr>
          <w:rFonts w:ascii="Times New Roman" w:hAnsi="Times New Roman" w:cs="Times New Roman"/>
          <w:sz w:val="28"/>
          <w:szCs w:val="28"/>
        </w:rPr>
        <w:t xml:space="preserve"> Анастасия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7D9">
        <w:rPr>
          <w:rFonts w:ascii="Times New Roman" w:hAnsi="Times New Roman" w:cs="Times New Roman"/>
          <w:sz w:val="28"/>
          <w:szCs w:val="28"/>
        </w:rPr>
        <w:t xml:space="preserve">Анатольевна, </w:t>
      </w:r>
    </w:p>
    <w:p w:rsidR="009367D9" w:rsidRDefault="00FC1E7E" w:rsidP="00A356D7">
      <w:pPr>
        <w:tabs>
          <w:tab w:val="left" w:pos="396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367D9">
        <w:rPr>
          <w:rFonts w:ascii="Times New Roman" w:hAnsi="Times New Roman" w:cs="Times New Roman"/>
          <w:sz w:val="28"/>
          <w:szCs w:val="28"/>
        </w:rPr>
        <w:t>10 класс, МБОУ «</w:t>
      </w:r>
      <w:proofErr w:type="spellStart"/>
      <w:r w:rsidR="009367D9">
        <w:rPr>
          <w:rFonts w:ascii="Times New Roman" w:hAnsi="Times New Roman" w:cs="Times New Roman"/>
          <w:sz w:val="28"/>
          <w:szCs w:val="28"/>
        </w:rPr>
        <w:t>Бондаревская</w:t>
      </w:r>
      <w:proofErr w:type="spellEnd"/>
      <w:r w:rsidR="009367D9">
        <w:rPr>
          <w:rFonts w:ascii="Times New Roman" w:hAnsi="Times New Roman" w:cs="Times New Roman"/>
          <w:sz w:val="28"/>
          <w:szCs w:val="28"/>
        </w:rPr>
        <w:t xml:space="preserve"> СОШ», </w:t>
      </w:r>
    </w:p>
    <w:p w:rsidR="00A356D7" w:rsidRDefault="00FC1E7E" w:rsidP="00A356D7">
      <w:pPr>
        <w:tabs>
          <w:tab w:val="left" w:pos="3969"/>
          <w:tab w:val="left" w:pos="46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02E84">
        <w:rPr>
          <w:rFonts w:ascii="Times New Roman" w:hAnsi="Times New Roman" w:cs="Times New Roman"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6D7" w:rsidRDefault="00FC1E7E" w:rsidP="00A356D7">
      <w:pPr>
        <w:tabs>
          <w:tab w:val="left" w:pos="3969"/>
          <w:tab w:val="left" w:pos="46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="00A356D7">
        <w:rPr>
          <w:rFonts w:ascii="Times New Roman" w:hAnsi="Times New Roman" w:cs="Times New Roman"/>
          <w:sz w:val="28"/>
          <w:szCs w:val="28"/>
        </w:rPr>
        <w:t>Шишлянникова</w:t>
      </w:r>
      <w:proofErr w:type="spellEnd"/>
      <w:r w:rsidR="00A356D7">
        <w:rPr>
          <w:rFonts w:ascii="Times New Roman" w:hAnsi="Times New Roman" w:cs="Times New Roman"/>
          <w:sz w:val="28"/>
          <w:szCs w:val="28"/>
        </w:rPr>
        <w:t xml:space="preserve"> Людмила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6D7">
        <w:rPr>
          <w:rFonts w:ascii="Times New Roman" w:hAnsi="Times New Roman" w:cs="Times New Roman"/>
          <w:sz w:val="28"/>
          <w:szCs w:val="28"/>
        </w:rPr>
        <w:t>Петровна,</w:t>
      </w:r>
    </w:p>
    <w:p w:rsidR="00A356D7" w:rsidRDefault="00FC1E7E" w:rsidP="00A356D7">
      <w:pPr>
        <w:tabs>
          <w:tab w:val="left" w:pos="396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356D7">
        <w:rPr>
          <w:rFonts w:ascii="Times New Roman" w:hAnsi="Times New Roman" w:cs="Times New Roman"/>
          <w:sz w:val="28"/>
          <w:szCs w:val="28"/>
        </w:rPr>
        <w:t>учитель химии, МБОУ</w:t>
      </w:r>
    </w:p>
    <w:p w:rsidR="004A6316" w:rsidRDefault="00FC1E7E" w:rsidP="00A356D7">
      <w:pPr>
        <w:tabs>
          <w:tab w:val="left" w:pos="3969"/>
          <w:tab w:val="left" w:pos="467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356D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356D7">
        <w:rPr>
          <w:rFonts w:ascii="Times New Roman" w:hAnsi="Times New Roman" w:cs="Times New Roman"/>
          <w:sz w:val="28"/>
          <w:szCs w:val="28"/>
        </w:rPr>
        <w:t>Бондаревская</w:t>
      </w:r>
      <w:proofErr w:type="spellEnd"/>
      <w:r w:rsidR="00A356D7">
        <w:rPr>
          <w:rFonts w:ascii="Times New Roman" w:hAnsi="Times New Roman" w:cs="Times New Roman"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4A6316" w:rsidRDefault="004A6316" w:rsidP="004A6316">
      <w:pPr>
        <w:spacing w:after="0" w:line="360" w:lineRule="auto"/>
        <w:ind w:left="5580"/>
        <w:jc w:val="right"/>
        <w:rPr>
          <w:rFonts w:ascii="Times New Roman" w:hAnsi="Times New Roman" w:cs="Times New Roman"/>
          <w:sz w:val="28"/>
          <w:szCs w:val="28"/>
        </w:rPr>
      </w:pPr>
    </w:p>
    <w:p w:rsidR="004A6316" w:rsidRPr="00BF21A4" w:rsidRDefault="004A6316" w:rsidP="004A6316">
      <w:pPr>
        <w:spacing w:after="0" w:line="360" w:lineRule="auto"/>
        <w:ind w:left="5580"/>
        <w:jc w:val="right"/>
        <w:rPr>
          <w:rFonts w:ascii="Times New Roman" w:hAnsi="Times New Roman" w:cs="Times New Roman"/>
          <w:sz w:val="28"/>
          <w:szCs w:val="28"/>
        </w:rPr>
      </w:pPr>
    </w:p>
    <w:p w:rsidR="004A6316" w:rsidRPr="00BF21A4" w:rsidRDefault="004A6316" w:rsidP="004A6316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21A4">
        <w:rPr>
          <w:rFonts w:ascii="Times New Roman" w:hAnsi="Times New Roman" w:cs="Times New Roman"/>
          <w:i/>
          <w:sz w:val="28"/>
          <w:szCs w:val="28"/>
        </w:rPr>
        <w:t>\</w:t>
      </w:r>
    </w:p>
    <w:p w:rsidR="006D044B" w:rsidRDefault="006D044B" w:rsidP="004A63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44B" w:rsidRDefault="004A6316" w:rsidP="004A63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D044B" w:rsidSect="006D044B">
          <w:footerReference w:type="default" r:id="rId8"/>
          <w:pgSz w:w="11900" w:h="16838"/>
          <w:pgMar w:top="1138" w:right="846" w:bottom="1440" w:left="1440" w:header="0" w:footer="0" w:gutter="0"/>
          <w:pgNumType w:start="0"/>
          <w:cols w:space="720" w:equalWidth="0">
            <w:col w:w="9620"/>
          </w:cols>
          <w:titlePg/>
          <w:docGrid w:linePitch="299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Бондарево</w:t>
      </w:r>
      <w:proofErr w:type="spellEnd"/>
      <w:r w:rsidR="006D044B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Pr="00BF21A4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6D044B">
        <w:rPr>
          <w:rFonts w:ascii="Times New Roman" w:hAnsi="Times New Roman" w:cs="Times New Roman"/>
          <w:b/>
          <w:sz w:val="28"/>
          <w:szCs w:val="28"/>
        </w:rPr>
        <w:t>.</w:t>
      </w:r>
    </w:p>
    <w:p w:rsidR="004A6316" w:rsidRPr="006D044B" w:rsidRDefault="004A6316" w:rsidP="00A356D7">
      <w:pPr>
        <w:shd w:val="clear" w:color="auto" w:fill="FFFFFF" w:themeFill="background1"/>
        <w:tabs>
          <w:tab w:val="left" w:pos="1276"/>
          <w:tab w:val="left" w:pos="3900"/>
          <w:tab w:val="center" w:pos="4810"/>
        </w:tabs>
        <w:spacing w:after="0" w:line="36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6D044B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Оглавление.</w:t>
      </w:r>
    </w:p>
    <w:sdt>
      <w:sdtPr>
        <w:rPr>
          <w:rFonts w:ascii="Times New Roman" w:hAnsi="Times New Roman" w:cs="Times New Roman"/>
          <w:b w:val="0"/>
          <w:color w:val="auto"/>
        </w:rPr>
        <w:id w:val="381604081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bookmarkStart w:id="0" w:name="_GoBack" w:displacedByCustomXml="prev"/>
        <w:bookmarkEnd w:id="0" w:displacedByCustomXml="prev"/>
        <w:p w:rsidR="006D044B" w:rsidRPr="00FC1E7E" w:rsidRDefault="006D044B">
          <w:pPr>
            <w:pStyle w:val="af"/>
            <w:rPr>
              <w:rFonts w:ascii="Times New Roman" w:hAnsi="Times New Roman" w:cs="Times New Roman"/>
              <w:b w:val="0"/>
              <w:color w:val="auto"/>
            </w:rPr>
          </w:pPr>
        </w:p>
        <w:p w:rsidR="00FC1E7E" w:rsidRPr="00FC1E7E" w:rsidRDefault="006D044B">
          <w:pPr>
            <w:pStyle w:val="11"/>
            <w:tabs>
              <w:tab w:val="right" w:leader="dot" w:pos="961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C1E7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C1E7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C1E7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7773549" w:history="1">
            <w:r w:rsidR="00FC1E7E" w:rsidRPr="00FC1E7E">
              <w:rPr>
                <w:rStyle w:val="aa"/>
                <w:noProof/>
                <w:sz w:val="28"/>
                <w:szCs w:val="28"/>
              </w:rPr>
              <w:t>Введение</w:t>
            </w:r>
            <w:r w:rsidR="00FC1E7E"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1E7E"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C1E7E"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_Toc187773549 \h </w:instrText>
            </w:r>
            <w:r w:rsidR="00FC1E7E"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C1E7E"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FC1E7E"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1E7E" w:rsidRPr="00FC1E7E" w:rsidRDefault="00FC1E7E">
          <w:pPr>
            <w:pStyle w:val="11"/>
            <w:tabs>
              <w:tab w:val="right" w:leader="dot" w:pos="961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773550" w:history="1">
            <w:r w:rsidRPr="00FC1E7E">
              <w:rPr>
                <w:rStyle w:val="aa"/>
                <w:noProof/>
                <w:sz w:val="28"/>
                <w:szCs w:val="28"/>
              </w:rPr>
              <w:t>1. Обзор литературы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_Toc187773550 \h </w:instrTex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1E7E" w:rsidRPr="00FC1E7E" w:rsidRDefault="00FC1E7E">
          <w:pPr>
            <w:pStyle w:val="21"/>
            <w:tabs>
              <w:tab w:val="right" w:leader="dot" w:pos="961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773551" w:history="1">
            <w:r w:rsidRPr="00FC1E7E">
              <w:rPr>
                <w:rStyle w:val="aa"/>
                <w:noProof/>
                <w:sz w:val="28"/>
                <w:szCs w:val="28"/>
              </w:rPr>
              <w:t>1.2 Природные условия исследуемой территории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_Toc187773551 \h </w:instrTex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1E7E" w:rsidRPr="00FC1E7E" w:rsidRDefault="00FC1E7E">
          <w:pPr>
            <w:pStyle w:val="21"/>
            <w:tabs>
              <w:tab w:val="right" w:leader="dot" w:pos="961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773552" w:history="1">
            <w:r w:rsidRPr="00FC1E7E">
              <w:rPr>
                <w:rStyle w:val="aa"/>
                <w:noProof/>
                <w:sz w:val="28"/>
                <w:szCs w:val="28"/>
              </w:rPr>
              <w:t>1.3 История изучения ягоды брусники в Хакасии.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_Toc187773552 \h </w:instrTex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1E7E" w:rsidRPr="00FC1E7E" w:rsidRDefault="00FC1E7E">
          <w:pPr>
            <w:pStyle w:val="11"/>
            <w:tabs>
              <w:tab w:val="right" w:leader="dot" w:pos="961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773553" w:history="1">
            <w:r w:rsidRPr="00FC1E7E">
              <w:rPr>
                <w:rStyle w:val="aa"/>
                <w:noProof/>
                <w:sz w:val="28"/>
                <w:szCs w:val="28"/>
                <w:shd w:val="clear" w:color="auto" w:fill="FFFFFF"/>
              </w:rPr>
              <w:t>2. Объект и методы исследования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_Toc187773553 \h </w:instrTex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1E7E" w:rsidRPr="00FC1E7E" w:rsidRDefault="00FC1E7E">
          <w:pPr>
            <w:pStyle w:val="21"/>
            <w:tabs>
              <w:tab w:val="right" w:leader="dot" w:pos="961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773554" w:history="1">
            <w:r w:rsidRPr="00FC1E7E">
              <w:rPr>
                <w:rStyle w:val="aa"/>
                <w:noProof/>
                <w:sz w:val="28"/>
                <w:szCs w:val="28"/>
              </w:rPr>
              <w:t>2.1. Объект исследования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_Toc187773554 \h </w:instrTex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1E7E" w:rsidRPr="00FC1E7E" w:rsidRDefault="00FC1E7E">
          <w:pPr>
            <w:pStyle w:val="21"/>
            <w:tabs>
              <w:tab w:val="left" w:pos="880"/>
              <w:tab w:val="right" w:leader="dot" w:pos="961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773555" w:history="1">
            <w:r w:rsidRPr="00FC1E7E">
              <w:rPr>
                <w:rStyle w:val="aa"/>
                <w:bCs/>
                <w:noProof/>
                <w:sz w:val="28"/>
                <w:szCs w:val="28"/>
              </w:rPr>
              <w:t>2.2</w:t>
            </w:r>
            <w:r w:rsidRPr="00FC1E7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FC1E7E">
              <w:rPr>
                <w:rStyle w:val="aa"/>
                <w:bCs/>
                <w:noProof/>
                <w:sz w:val="28"/>
                <w:szCs w:val="28"/>
              </w:rPr>
              <w:t>. Мет</w:t>
            </w:r>
            <w:r w:rsidRPr="00FC1E7E">
              <w:rPr>
                <w:rStyle w:val="aa"/>
                <w:bCs/>
                <w:noProof/>
                <w:sz w:val="28"/>
                <w:szCs w:val="28"/>
              </w:rPr>
              <w:t>о</w:t>
            </w:r>
            <w:r w:rsidRPr="00FC1E7E">
              <w:rPr>
                <w:rStyle w:val="aa"/>
                <w:bCs/>
                <w:noProof/>
                <w:sz w:val="28"/>
                <w:szCs w:val="28"/>
              </w:rPr>
              <w:t>ды исследования.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_Toc187773555 \h </w:instrTex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1E7E" w:rsidRPr="00FC1E7E" w:rsidRDefault="00FC1E7E">
          <w:pPr>
            <w:pStyle w:val="11"/>
            <w:tabs>
              <w:tab w:val="right" w:leader="dot" w:pos="961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773556" w:history="1">
            <w:r w:rsidRPr="00FC1E7E">
              <w:rPr>
                <w:rStyle w:val="aa"/>
                <w:noProof/>
                <w:sz w:val="28"/>
                <w:szCs w:val="28"/>
              </w:rPr>
              <w:t>3. Результаты исследования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_Toc187773556 \h </w:instrTex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1E7E" w:rsidRPr="00FC1E7E" w:rsidRDefault="00FC1E7E">
          <w:pPr>
            <w:pStyle w:val="11"/>
            <w:tabs>
              <w:tab w:val="right" w:leader="dot" w:pos="961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773557" w:history="1">
            <w:r w:rsidRPr="00FC1E7E">
              <w:rPr>
                <w:rStyle w:val="aa"/>
                <w:noProof/>
                <w:sz w:val="28"/>
                <w:szCs w:val="28"/>
              </w:rPr>
              <w:t>Выводы.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_Toc187773557 \h </w:instrTex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1E7E" w:rsidRPr="00FC1E7E" w:rsidRDefault="00FC1E7E">
          <w:pPr>
            <w:pStyle w:val="11"/>
            <w:tabs>
              <w:tab w:val="right" w:leader="dot" w:pos="961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773558" w:history="1">
            <w:r w:rsidRPr="00FC1E7E">
              <w:rPr>
                <w:rStyle w:val="aa"/>
                <w:bCs/>
                <w:noProof/>
                <w:sz w:val="28"/>
                <w:szCs w:val="28"/>
              </w:rPr>
              <w:t>Список литературы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_Toc187773558 \h </w:instrTex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FC1E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044B" w:rsidRDefault="006D044B">
          <w:r w:rsidRPr="00FC1E7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6D044B" w:rsidRDefault="006D044B" w:rsidP="006D044B">
      <w:pPr>
        <w:tabs>
          <w:tab w:val="left" w:pos="6804"/>
        </w:tabs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br w:type="page"/>
      </w:r>
    </w:p>
    <w:p w:rsidR="004A6316" w:rsidRPr="006D044B" w:rsidRDefault="004A6316" w:rsidP="006D044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87773549"/>
      <w:r w:rsidRPr="006D044B">
        <w:rPr>
          <w:rFonts w:ascii="Times New Roman" w:hAnsi="Times New Roman" w:cs="Times New Roman"/>
          <w:b/>
          <w:color w:val="auto"/>
          <w:sz w:val="28"/>
          <w:szCs w:val="28"/>
        </w:rPr>
        <w:t>Введение</w:t>
      </w:r>
      <w:bookmarkEnd w:id="1"/>
    </w:p>
    <w:p w:rsidR="004A6316" w:rsidRPr="00071F74" w:rsidRDefault="004A6316" w:rsidP="006D0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Дикорастущие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ягодные растения являются одним из важнейших источников витаминов, минеральных веществ, биологически активных соединений. Ценность их состоит в том, что они имеют высокую приспособленность к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местным условиям и проявляют иммунитет ко многим заболеваниям </w:t>
      </w:r>
      <w:r w:rsidR="009367D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[3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</w:t>
      </w:r>
      <w:r w:rsidRPr="00071F74">
        <w:rPr>
          <w:rFonts w:ascii="Times New Roman" w:hAnsi="Times New Roman" w:cs="Times New Roman"/>
          <w:sz w:val="28"/>
          <w:szCs w:val="28"/>
        </w:rPr>
        <w:t>. Несомненный интерес вызывает брусника обыкновенная, обладающая широким спектром лечебно-профилактических свойств, необходимых для здоровья человека. По литературным данным в бруснике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преобладают органические кислоты: яблочная, лимонная, бензойная. Бензойная кислота накапливается в процессе созревания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ягод, и обладает антисептическим действием, что обусл</w:t>
      </w:r>
      <w:r w:rsidR="00AD3BBA">
        <w:rPr>
          <w:rFonts w:ascii="Times New Roman" w:hAnsi="Times New Roman" w:cs="Times New Roman"/>
          <w:sz w:val="28"/>
          <w:szCs w:val="28"/>
        </w:rPr>
        <w:t>овливает ее хорошую сохранность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</w:t>
      </w:r>
      <w:r w:rsidRPr="00071F7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Жители села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Бондарево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отметили, что боровая брусника</w:t>
      </w:r>
      <w:r w:rsidR="00FC1E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 сравнению с таежной брусникой плохо хранится в свежем виде. Возможно в них разная концентрация содержания бензойной кислоты? </w:t>
      </w:r>
      <w:r w:rsidRPr="00071F74">
        <w:rPr>
          <w:rFonts w:ascii="Times New Roman" w:hAnsi="Times New Roman" w:cs="Times New Roman"/>
          <w:sz w:val="28"/>
          <w:szCs w:val="28"/>
        </w:rPr>
        <w:t>Поэтому считаем актуальным изучение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компонентного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состава брусники.</w:t>
      </w:r>
    </w:p>
    <w:p w:rsidR="004A6316" w:rsidRPr="00071F74" w:rsidRDefault="004A6316" w:rsidP="006D0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>Цель</w:t>
      </w:r>
      <w:r w:rsidRPr="00071F74">
        <w:rPr>
          <w:rFonts w:ascii="Times New Roman" w:hAnsi="Times New Roman" w:cs="Times New Roman"/>
          <w:sz w:val="28"/>
          <w:szCs w:val="28"/>
        </w:rPr>
        <w:t>: сравнение компонентного состава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ягод брусники, произрастающих на территории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Бондаревского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бора и в горной части Большого Она.</w:t>
      </w:r>
    </w:p>
    <w:p w:rsidR="004A6316" w:rsidRPr="00071F74" w:rsidRDefault="004A6316" w:rsidP="006D044B">
      <w:pPr>
        <w:spacing w:after="0" w:line="240" w:lineRule="auto"/>
        <w:ind w:right="-6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A6316" w:rsidRPr="00071F74" w:rsidRDefault="004A6316" w:rsidP="006D044B">
      <w:pPr>
        <w:widowControl w:val="0"/>
        <w:tabs>
          <w:tab w:val="left" w:pos="1553"/>
          <w:tab w:val="left" w:pos="1554"/>
          <w:tab w:val="left" w:pos="3421"/>
          <w:tab w:val="left" w:pos="5944"/>
          <w:tab w:val="left" w:pos="6318"/>
          <w:tab w:val="left" w:pos="7810"/>
        </w:tabs>
        <w:autoSpaceDE w:val="0"/>
        <w:autoSpaceDN w:val="0"/>
        <w:spacing w:after="0" w:line="240" w:lineRule="auto"/>
        <w:ind w:right="9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1. Определить компонентный состав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таежной и боровой брусники в условиях школьной лаборатории.</w:t>
      </w:r>
    </w:p>
    <w:p w:rsidR="004A6316" w:rsidRPr="00071F74" w:rsidRDefault="004A6316" w:rsidP="006D0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 xml:space="preserve">2. Проверить образцы ягоды брусники на наличие бензойной кислоты и ионов железа </w:t>
      </w:r>
      <w:r w:rsidRPr="00071F74">
        <w:rPr>
          <w:rFonts w:ascii="Times New Roman" w:hAnsi="Times New Roman" w:cs="Times New Roman"/>
          <w:spacing w:val="25"/>
          <w:sz w:val="28"/>
          <w:szCs w:val="28"/>
        </w:rPr>
        <w:t xml:space="preserve">в </w:t>
      </w:r>
      <w:r w:rsidRPr="00071F74">
        <w:rPr>
          <w:rFonts w:ascii="Times New Roman" w:hAnsi="Times New Roman" w:cs="Times New Roman"/>
          <w:sz w:val="28"/>
          <w:szCs w:val="28"/>
        </w:rPr>
        <w:t>лаборатории</w:t>
      </w:r>
      <w:r w:rsidR="00951073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ООО «Аналитик» г. Абакана.</w:t>
      </w:r>
    </w:p>
    <w:p w:rsidR="00627DDB" w:rsidRPr="00951073" w:rsidRDefault="004A6316" w:rsidP="006D044B">
      <w:pPr>
        <w:widowControl w:val="0"/>
        <w:tabs>
          <w:tab w:val="left" w:pos="1497"/>
        </w:tabs>
        <w:autoSpaceDE w:val="0"/>
        <w:autoSpaceDN w:val="0"/>
        <w:spacing w:after="0" w:line="240" w:lineRule="auto"/>
        <w:ind w:right="924" w:firstLine="709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071F74">
        <w:rPr>
          <w:rFonts w:ascii="Times New Roman" w:hAnsi="Times New Roman" w:cs="Times New Roman"/>
          <w:color w:val="000009"/>
          <w:sz w:val="28"/>
          <w:szCs w:val="28"/>
        </w:rPr>
        <w:t xml:space="preserve">3.Сравнить полученные результаты с литературными данными. </w:t>
      </w:r>
    </w:p>
    <w:p w:rsidR="00627DDB" w:rsidRPr="00071F74" w:rsidRDefault="00627DDB" w:rsidP="006D0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Приступая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к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исследованию, выдвинули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b/>
          <w:sz w:val="28"/>
          <w:szCs w:val="28"/>
        </w:rPr>
        <w:t xml:space="preserve">гипотезу: </w:t>
      </w:r>
      <w:r w:rsidRPr="00071F74">
        <w:rPr>
          <w:rFonts w:ascii="Times New Roman" w:hAnsi="Times New Roman" w:cs="Times New Roman"/>
          <w:sz w:val="28"/>
          <w:szCs w:val="28"/>
        </w:rPr>
        <w:t>предположим, что концентрация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бензойной кислоты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в таежной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DDB">
        <w:rPr>
          <w:rFonts w:ascii="Times New Roman" w:hAnsi="Times New Roman" w:cs="Times New Roman"/>
          <w:sz w:val="28"/>
          <w:szCs w:val="28"/>
        </w:rPr>
        <w:t>ягоде</w:t>
      </w:r>
      <w:r>
        <w:rPr>
          <w:rFonts w:ascii="Times New Roman" w:hAnsi="Times New Roman" w:cs="Times New Roman"/>
          <w:sz w:val="28"/>
          <w:szCs w:val="28"/>
        </w:rPr>
        <w:t xml:space="preserve"> брусники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больше, чем в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боровой</w:t>
      </w:r>
      <w:r w:rsidRPr="00627DDB">
        <w:rPr>
          <w:rFonts w:ascii="Times New Roman" w:hAnsi="Times New Roman" w:cs="Times New Roman"/>
          <w:sz w:val="28"/>
          <w:szCs w:val="28"/>
        </w:rPr>
        <w:t>.</w:t>
      </w:r>
    </w:p>
    <w:p w:rsidR="004A6316" w:rsidRPr="00071F74" w:rsidRDefault="004A6316" w:rsidP="006D0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bCs/>
          <w:sz w:val="28"/>
          <w:szCs w:val="28"/>
        </w:rPr>
        <w:t>Методы работы</w:t>
      </w:r>
      <w:r w:rsidRPr="00071F74">
        <w:rPr>
          <w:rFonts w:ascii="Times New Roman" w:hAnsi="Times New Roman" w:cs="Times New Roman"/>
          <w:sz w:val="28"/>
          <w:szCs w:val="28"/>
        </w:rPr>
        <w:t>: сравнение, эксперимент.</w:t>
      </w:r>
    </w:p>
    <w:p w:rsidR="004A6316" w:rsidRPr="00071F74" w:rsidRDefault="004A6316" w:rsidP="006D0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bCs/>
          <w:sz w:val="28"/>
          <w:szCs w:val="28"/>
        </w:rPr>
        <w:t>Сроки проведения исследования</w:t>
      </w:r>
      <w:r w:rsidRPr="00071F74">
        <w:rPr>
          <w:rFonts w:ascii="Times New Roman" w:hAnsi="Times New Roman" w:cs="Times New Roman"/>
          <w:sz w:val="28"/>
          <w:szCs w:val="28"/>
        </w:rPr>
        <w:t>: сбор ягод проводили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в августе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2024 года. Исследования проведены согласно используемым ГОСТам и методикам.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Место отбора проб: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Бондаревский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бор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Бейского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района и урочище Большой Он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Таштыпского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316" w:rsidRPr="00071F74" w:rsidRDefault="004A6316" w:rsidP="006D0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работы </w:t>
      </w:r>
      <w:r w:rsidRPr="00071F74">
        <w:rPr>
          <w:rFonts w:ascii="Times New Roman" w:hAnsi="Times New Roman" w:cs="Times New Roman"/>
          <w:sz w:val="28"/>
          <w:szCs w:val="28"/>
        </w:rPr>
        <w:t>заключается в том, что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полученные результаты могут быть использованы на уроках биологии и даны рекомендации для хранения ягод брусники.</w:t>
      </w:r>
    </w:p>
    <w:p w:rsidR="006D044B" w:rsidRDefault="006D044B" w:rsidP="006D044B">
      <w:pPr>
        <w:pStyle w:val="1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br w:type="page"/>
      </w:r>
    </w:p>
    <w:p w:rsidR="004A6316" w:rsidRPr="00E726D9" w:rsidRDefault="004A6316" w:rsidP="006D044B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2" w:name="_Toc187773550"/>
      <w:r w:rsidRPr="00E726D9">
        <w:rPr>
          <w:rFonts w:ascii="Times New Roman" w:hAnsi="Times New Roman" w:cs="Times New Roman"/>
          <w:b/>
          <w:color w:val="auto"/>
        </w:rPr>
        <w:t>1. Обзор литературы</w:t>
      </w:r>
      <w:bookmarkEnd w:id="2"/>
    </w:p>
    <w:p w:rsidR="004A6316" w:rsidRPr="006D044B" w:rsidRDefault="004A6316" w:rsidP="006D0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44B">
        <w:rPr>
          <w:rStyle w:val="a8"/>
          <w:rFonts w:eastAsiaTheme="minorEastAsia"/>
          <w:b/>
        </w:rPr>
        <w:t>1.1 Общая характеристика</w:t>
      </w:r>
      <w:r w:rsidR="00FC1E7E">
        <w:rPr>
          <w:rStyle w:val="a8"/>
          <w:rFonts w:eastAsiaTheme="minorEastAsia"/>
          <w:b/>
        </w:rPr>
        <w:t xml:space="preserve"> </w:t>
      </w:r>
      <w:r w:rsidRPr="006D044B">
        <w:rPr>
          <w:rStyle w:val="a8"/>
          <w:rFonts w:eastAsiaTheme="minorEastAsia"/>
          <w:b/>
        </w:rPr>
        <w:t>ягоды</w:t>
      </w:r>
      <w:r w:rsidR="00FC1E7E">
        <w:rPr>
          <w:rStyle w:val="a8"/>
          <w:rFonts w:eastAsiaTheme="minorEastAsia"/>
          <w:b/>
        </w:rPr>
        <w:t xml:space="preserve"> </w:t>
      </w:r>
      <w:r w:rsidRPr="006D044B">
        <w:rPr>
          <w:rStyle w:val="a8"/>
          <w:rFonts w:eastAsiaTheme="minorEastAsia"/>
          <w:b/>
        </w:rPr>
        <w:t>Брусники (</w:t>
      </w:r>
      <w:proofErr w:type="spellStart"/>
      <w:r w:rsidRPr="006D04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Vaccínium</w:t>
      </w:r>
      <w:proofErr w:type="spellEnd"/>
      <w:r w:rsidRPr="006D04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).</w:t>
      </w:r>
    </w:p>
    <w:p w:rsidR="004A6316" w:rsidRPr="00071F74" w:rsidRDefault="004A6316" w:rsidP="00FC1E7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>Брусника (</w:t>
      </w:r>
      <w:proofErr w:type="spellStart"/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>Vaccínium</w:t>
      </w:r>
      <w:proofErr w:type="spellEnd"/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>) –</w:t>
      </w:r>
      <w:r w:rsidR="00FC1E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семейство вересковые. </w:t>
      </w:r>
      <w:r w:rsidRPr="00071F74">
        <w:rPr>
          <w:rFonts w:ascii="Times New Roman" w:hAnsi="Times New Roman" w:cs="Times New Roman"/>
          <w:sz w:val="28"/>
          <w:szCs w:val="28"/>
        </w:rPr>
        <w:t>Брусника – многолетний вечнозеленый полукустарничек,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высотой до </w:t>
      </w:r>
      <w:r w:rsidRPr="00071F74">
        <w:rPr>
          <w:rFonts w:ascii="Times New Roman" w:hAnsi="Times New Roman" w:cs="Times New Roman"/>
          <w:iCs/>
          <w:sz w:val="28"/>
          <w:szCs w:val="28"/>
        </w:rPr>
        <w:t>25</w:t>
      </w:r>
      <w:r w:rsidRPr="00071F74">
        <w:rPr>
          <w:rFonts w:ascii="Times New Roman" w:hAnsi="Times New Roman" w:cs="Times New Roman"/>
          <w:sz w:val="28"/>
          <w:szCs w:val="28"/>
        </w:rPr>
        <w:t xml:space="preserve">см с прямостоячими </w:t>
      </w:r>
      <w:proofErr w:type="spellStart"/>
      <w:proofErr w:type="gramStart"/>
      <w:r w:rsidRPr="00071F74">
        <w:rPr>
          <w:rFonts w:ascii="Times New Roman" w:hAnsi="Times New Roman" w:cs="Times New Roman"/>
          <w:sz w:val="28"/>
          <w:szCs w:val="28"/>
        </w:rPr>
        <w:t>вет</w:t>
      </w:r>
      <w:r w:rsidR="00331A27">
        <w:rPr>
          <w:rFonts w:ascii="Times New Roman" w:hAnsi="Times New Roman" w:cs="Times New Roman"/>
          <w:sz w:val="28"/>
          <w:szCs w:val="28"/>
        </w:rPr>
        <w:t>-</w:t>
      </w:r>
      <w:r w:rsidRPr="00071F74">
        <w:rPr>
          <w:rFonts w:ascii="Times New Roman" w:hAnsi="Times New Roman" w:cs="Times New Roman"/>
          <w:sz w:val="28"/>
          <w:szCs w:val="28"/>
        </w:rPr>
        <w:t>вистыми</w:t>
      </w:r>
      <w:proofErr w:type="spellEnd"/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 стеблями. Листья эллиптические, мелкие, длиной от 0,5 до 3 см и шириной от 2 до 15 мм. Цветки у брусники белые колокольчатые, с розовым оттенком, собраны в поникающие кисти </w:t>
      </w:r>
      <w:r w:rsidR="00356FD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[4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</w:t>
      </w:r>
      <w:r w:rsidRPr="00071F74">
        <w:rPr>
          <w:rFonts w:ascii="Times New Roman" w:hAnsi="Times New Roman" w:cs="Times New Roman"/>
          <w:sz w:val="28"/>
          <w:szCs w:val="28"/>
        </w:rPr>
        <w:t>,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="000C6C6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C6C6B">
        <w:rPr>
          <w:rFonts w:ascii="Times New Roman" w:hAnsi="Times New Roman" w:cs="Times New Roman"/>
          <w:sz w:val="28"/>
          <w:szCs w:val="28"/>
        </w:rPr>
        <w:t>п</w:t>
      </w:r>
      <w:r w:rsidRPr="00071F74">
        <w:rPr>
          <w:rFonts w:ascii="Times New Roman" w:hAnsi="Times New Roman" w:cs="Times New Roman"/>
          <w:sz w:val="28"/>
          <w:szCs w:val="28"/>
        </w:rPr>
        <w:t>рил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1 рис 1). Цветет в мае - июне, плоды созревают в августе - сентябре. Плод - многосемянная ярко-красная,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блестящая,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диамет</w:t>
      </w:r>
      <w:r w:rsidR="000C6C6B">
        <w:rPr>
          <w:rFonts w:ascii="Times New Roman" w:hAnsi="Times New Roman" w:cs="Times New Roman"/>
          <w:sz w:val="28"/>
          <w:szCs w:val="28"/>
        </w:rPr>
        <w:t>ром 7-12 мм, шаровидная ягода (</w:t>
      </w:r>
      <w:proofErr w:type="spellStart"/>
      <w:r w:rsidR="000C6C6B">
        <w:rPr>
          <w:rFonts w:ascii="Times New Roman" w:hAnsi="Times New Roman" w:cs="Times New Roman"/>
          <w:sz w:val="28"/>
          <w:szCs w:val="28"/>
        </w:rPr>
        <w:t>п</w:t>
      </w:r>
      <w:r w:rsidRPr="00071F74">
        <w:rPr>
          <w:rFonts w:ascii="Times New Roman" w:hAnsi="Times New Roman" w:cs="Times New Roman"/>
          <w:sz w:val="28"/>
          <w:szCs w:val="28"/>
        </w:rPr>
        <w:t>рил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1 рис 2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) .</w:t>
      </w:r>
      <w:proofErr w:type="gramEnd"/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Химический состав брусники включает в себя углеводы, органические кислоты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(лимонная, салициловая, яблочная, бензойная и др.)</w:t>
      </w:r>
      <w:r w:rsidRPr="00071F74">
        <w:rPr>
          <w:rFonts w:ascii="Times New Roman" w:hAnsi="Times New Roman" w:cs="Times New Roman"/>
          <w:sz w:val="28"/>
          <w:szCs w:val="28"/>
        </w:rPr>
        <w:t xml:space="preserve">, дубильные и пектиновые вещества, витамины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A,</w:t>
      </w:r>
      <w:r w:rsidR="001376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C и Е</w:t>
      </w:r>
      <w:r w:rsidRPr="00071F74">
        <w:rPr>
          <w:rFonts w:ascii="Times New Roman" w:hAnsi="Times New Roman" w:cs="Times New Roman"/>
          <w:sz w:val="28"/>
          <w:szCs w:val="28"/>
        </w:rPr>
        <w:t xml:space="preserve">,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минеральные вещества (калий, кальций, магний, марганец, железо, фосфор),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флавоноиды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и антоцианы.</w:t>
      </w:r>
    </w:p>
    <w:p w:rsidR="004A6316" w:rsidRPr="00071F74" w:rsidRDefault="004A6316" w:rsidP="00FC1E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b/>
          <w:bCs/>
          <w:sz w:val="28"/>
          <w:szCs w:val="28"/>
        </w:rPr>
        <w:t>Бензойная кислота</w:t>
      </w:r>
      <w:r w:rsidRPr="00071F74">
        <w:rPr>
          <w:rFonts w:ascii="Times New Roman" w:hAnsi="Times New Roman" w:cs="Times New Roman"/>
          <w:sz w:val="28"/>
          <w:szCs w:val="28"/>
        </w:rPr>
        <w:t xml:space="preserve"> (</w:t>
      </w:r>
      <w:r w:rsidRPr="00071F74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071F74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7</w:t>
      </w:r>
      <w:r w:rsidRPr="00071F74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071F74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6</w:t>
      </w:r>
      <w:r w:rsidRPr="00071F74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071F74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071F74">
        <w:rPr>
          <w:rFonts w:ascii="Times New Roman" w:hAnsi="Times New Roman" w:cs="Times New Roman"/>
          <w:sz w:val="28"/>
          <w:szCs w:val="28"/>
        </w:rPr>
        <w:t>) -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это одноосновная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карбоновая кислота.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Благодаря большому количеству бензойной кислот</w:t>
      </w:r>
      <w:r w:rsidR="00627DDB">
        <w:rPr>
          <w:rFonts w:ascii="Times New Roman" w:hAnsi="Times New Roman" w:cs="Times New Roman"/>
          <w:color w:val="000000"/>
          <w:sz w:val="28"/>
          <w:szCs w:val="28"/>
        </w:rPr>
        <w:t>ы (73-158 мг /100 г свежих ягод</w:t>
      </w:r>
      <w:r w:rsidRPr="00627DD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ягоды хорошо сохраняются и обладают консервирующими свойствами.</w:t>
      </w:r>
      <w:r w:rsidRPr="00071F74">
        <w:rPr>
          <w:rFonts w:ascii="Times New Roman" w:hAnsi="Times New Roman" w:cs="Times New Roman"/>
          <w:sz w:val="28"/>
          <w:szCs w:val="28"/>
        </w:rPr>
        <w:t xml:space="preserve"> В незначительных количествах содержится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салициловая кислота </w:t>
      </w:r>
      <w:r w:rsidR="009367D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[2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</w:t>
      </w:r>
      <w:r w:rsidRPr="00071F74">
        <w:rPr>
          <w:rFonts w:ascii="Times New Roman" w:hAnsi="Times New Roman" w:cs="Times New Roman"/>
          <w:sz w:val="28"/>
          <w:szCs w:val="28"/>
        </w:rPr>
        <w:t>.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Одним из наиболее изученных витаминов ягод брусники является аскорбиновая кислота (витамин С) - общепринятый антиоксидант, мощный стимулирующий фактор для укрепления иммунной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356FD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[6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]. Известно, что метеорологические условия оказывают влияние на накопление аскорбиновой кислоты в ягодах. В холодный, дождливый год в ягодах меньше накапливается витамина С, а в жаркую погоду больше. Влияние условий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местопроизрастания на накопление аскорбин</w:t>
      </w:r>
      <w:r w:rsidR="009367D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овой кислоты не выражено [2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].</w:t>
      </w:r>
      <w:r w:rsidR="00FC1E7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4A6316" w:rsidRPr="00071F74" w:rsidRDefault="004A6316" w:rsidP="00FC1E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1F74">
        <w:rPr>
          <w:rFonts w:ascii="Times New Roman" w:hAnsi="Times New Roman" w:cs="Times New Roman"/>
          <w:b/>
          <w:color w:val="000000"/>
          <w:sz w:val="28"/>
          <w:szCs w:val="28"/>
        </w:rPr>
        <w:t>Флавоноиды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(от лат.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flavus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— желтый, лат.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суф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. — оп-, греч.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eidos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- вид) -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фенольные соединения </w:t>
      </w:r>
      <w:r w:rsidR="009367D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[5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]. </w:t>
      </w:r>
      <w:r w:rsidRPr="00071F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Антоцианы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– это водорастворимые растительные пигменты. В ягодах брусники представлены производными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пеонидина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пентудина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мал</w:t>
      </w:r>
      <w:r w:rsidR="00CE7980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видина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делфинидина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, для которых характерна высокая антиоксидантная активность </w:t>
      </w:r>
      <w:r w:rsidR="009367D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[4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].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Наибольшее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цианидина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(39,3%) и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мальвидина</w:t>
      </w:r>
      <w:proofErr w:type="spellEnd"/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 (51,4%), </w:t>
      </w:r>
      <w:r w:rsidR="009367D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[3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]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71F74">
        <w:rPr>
          <w:rFonts w:ascii="Times New Roman" w:hAnsi="Times New Roman" w:cs="Times New Roman"/>
          <w:sz w:val="28"/>
          <w:szCs w:val="28"/>
        </w:rPr>
        <w:t>Количество полифенольных соединений,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к которым можно отнести антоцианы и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флавонолы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– зависит от степени зрелости ягод и природных условий роста растений. В процессе созревания ягод содержание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уменьшается, а количество антоцианов растет. Окраска дикорастущих ягод от розового до красного и фиолетового цвета обусловлена присутствием антоцианов</w:t>
      </w:r>
      <w:r w:rsidRPr="00071F7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4A6316" w:rsidRPr="00FC48F8" w:rsidRDefault="006D044B" w:rsidP="00FC1E7E">
      <w:pPr>
        <w:pStyle w:val="2"/>
        <w:ind w:firstLine="851"/>
        <w:jc w:val="center"/>
        <w:rPr>
          <w:rFonts w:ascii="Times New Roman" w:hAnsi="Times New Roman" w:cs="Times New Roman"/>
          <w:b/>
          <w:color w:val="auto"/>
        </w:rPr>
      </w:pPr>
      <w:bookmarkStart w:id="3" w:name="_Toc187773551"/>
      <w:r>
        <w:rPr>
          <w:rFonts w:ascii="Times New Roman" w:hAnsi="Times New Roman" w:cs="Times New Roman"/>
          <w:b/>
          <w:color w:val="auto"/>
        </w:rPr>
        <w:t xml:space="preserve">1.2 </w:t>
      </w:r>
      <w:r w:rsidR="004A6316" w:rsidRPr="00FC48F8">
        <w:rPr>
          <w:rFonts w:ascii="Times New Roman" w:hAnsi="Times New Roman" w:cs="Times New Roman"/>
          <w:b/>
          <w:color w:val="auto"/>
        </w:rPr>
        <w:t>Природные условия исследуемой территории</w:t>
      </w:r>
      <w:bookmarkEnd w:id="3"/>
    </w:p>
    <w:p w:rsidR="004A6316" w:rsidRPr="00071F74" w:rsidRDefault="004A6316" w:rsidP="00FC1E7E">
      <w:pPr>
        <w:pStyle w:val="a3"/>
        <w:ind w:left="0" w:firstLine="851"/>
        <w:jc w:val="both"/>
        <w:rPr>
          <w:sz w:val="28"/>
          <w:szCs w:val="28"/>
        </w:rPr>
      </w:pPr>
      <w:r w:rsidRPr="004A6316">
        <w:rPr>
          <w:sz w:val="28"/>
          <w:szCs w:val="28"/>
        </w:rPr>
        <w:t>1</w:t>
      </w:r>
      <w:r w:rsidRPr="004A6316">
        <w:rPr>
          <w:i/>
          <w:sz w:val="28"/>
          <w:szCs w:val="28"/>
        </w:rPr>
        <w:t xml:space="preserve">. Район расположения </w:t>
      </w:r>
      <w:proofErr w:type="spellStart"/>
      <w:r w:rsidRPr="004A6316">
        <w:rPr>
          <w:i/>
          <w:sz w:val="28"/>
          <w:szCs w:val="28"/>
        </w:rPr>
        <w:t>Бондаревского</w:t>
      </w:r>
      <w:proofErr w:type="spellEnd"/>
      <w:r w:rsidRPr="004A6316">
        <w:rPr>
          <w:i/>
          <w:sz w:val="28"/>
          <w:szCs w:val="28"/>
        </w:rPr>
        <w:t xml:space="preserve"> бора </w:t>
      </w:r>
      <w:proofErr w:type="spellStart"/>
      <w:r w:rsidRPr="004A6316">
        <w:rPr>
          <w:i/>
          <w:sz w:val="28"/>
          <w:szCs w:val="28"/>
        </w:rPr>
        <w:t>Бейского</w:t>
      </w:r>
      <w:proofErr w:type="spellEnd"/>
      <w:r w:rsidRPr="004A6316">
        <w:rPr>
          <w:i/>
          <w:sz w:val="28"/>
          <w:szCs w:val="28"/>
        </w:rPr>
        <w:t xml:space="preserve"> района </w:t>
      </w:r>
      <w:r w:rsidRPr="004A6316">
        <w:rPr>
          <w:sz w:val="28"/>
          <w:szCs w:val="28"/>
        </w:rPr>
        <w:t xml:space="preserve">занимает южную часть Минусинской котловины и относится к зоне Западного </w:t>
      </w:r>
      <w:proofErr w:type="spellStart"/>
      <w:r w:rsidRPr="004A6316">
        <w:rPr>
          <w:sz w:val="28"/>
          <w:szCs w:val="28"/>
        </w:rPr>
        <w:t>Саяна</w:t>
      </w:r>
      <w:proofErr w:type="spellEnd"/>
      <w:r w:rsidRPr="004A6316">
        <w:rPr>
          <w:sz w:val="28"/>
          <w:szCs w:val="28"/>
        </w:rPr>
        <w:t xml:space="preserve">. </w:t>
      </w:r>
      <w:r w:rsidRPr="004A6316">
        <w:rPr>
          <w:rFonts w:eastAsia="Calibri"/>
          <w:sz w:val="28"/>
          <w:szCs w:val="28"/>
          <w:lang w:eastAsia="en-US"/>
        </w:rPr>
        <w:t xml:space="preserve">Почвенный покров представлен почвами, песчаного и суглинистого механического состава. Климат резко континентальный. </w:t>
      </w:r>
      <w:proofErr w:type="spellStart"/>
      <w:r w:rsidRPr="004A6316">
        <w:rPr>
          <w:rFonts w:eastAsia="Calibri"/>
          <w:sz w:val="28"/>
          <w:szCs w:val="28"/>
          <w:lang w:eastAsia="en-US"/>
        </w:rPr>
        <w:t>Бондаревский</w:t>
      </w:r>
      <w:proofErr w:type="spellEnd"/>
      <w:r w:rsidRPr="004A6316">
        <w:rPr>
          <w:rFonts w:eastAsia="Calibri"/>
          <w:sz w:val="28"/>
          <w:szCs w:val="28"/>
          <w:lang w:eastAsia="en-US"/>
        </w:rPr>
        <w:t xml:space="preserve"> бор представляет собой насаждения искусственного и естественного</w:t>
      </w:r>
      <w:r w:rsidR="00FC1E7E">
        <w:rPr>
          <w:rFonts w:eastAsia="Calibri"/>
          <w:sz w:val="28"/>
          <w:szCs w:val="28"/>
          <w:lang w:eastAsia="en-US"/>
        </w:rPr>
        <w:t xml:space="preserve"> </w:t>
      </w:r>
      <w:r w:rsidRPr="004A6316">
        <w:rPr>
          <w:rFonts w:eastAsia="Calibri"/>
          <w:sz w:val="28"/>
          <w:szCs w:val="28"/>
          <w:lang w:eastAsia="en-US"/>
        </w:rPr>
        <w:t xml:space="preserve">происхождения, где основной лесообразующей породой является сосна обыкновенная, встречается ель, изредка берёза. Сомкнутость крон примерно 60 %. Травянистая растительность представлена </w:t>
      </w:r>
      <w:proofErr w:type="spellStart"/>
      <w:r w:rsidRPr="004A6316">
        <w:rPr>
          <w:rFonts w:eastAsia="Calibri"/>
          <w:sz w:val="28"/>
          <w:szCs w:val="28"/>
          <w:lang w:eastAsia="en-US"/>
        </w:rPr>
        <w:t>мелкодерновинными</w:t>
      </w:r>
      <w:proofErr w:type="spellEnd"/>
      <w:r w:rsidRPr="004A6316">
        <w:rPr>
          <w:rFonts w:eastAsia="Calibri"/>
          <w:sz w:val="28"/>
          <w:szCs w:val="28"/>
          <w:lang w:eastAsia="en-US"/>
        </w:rPr>
        <w:t xml:space="preserve"> злаковыми</w:t>
      </w:r>
      <w:r w:rsidR="00FC1E7E">
        <w:rPr>
          <w:rFonts w:eastAsia="Calibri"/>
          <w:sz w:val="28"/>
          <w:szCs w:val="28"/>
          <w:lang w:eastAsia="en-US"/>
        </w:rPr>
        <w:t xml:space="preserve"> </w:t>
      </w:r>
      <w:r w:rsidRPr="004A6316">
        <w:rPr>
          <w:rFonts w:eastAsia="Calibri"/>
          <w:sz w:val="28"/>
          <w:szCs w:val="28"/>
          <w:lang w:eastAsia="en-US"/>
        </w:rPr>
        <w:t>ассоциациями, лапчаткой енисейской, тимьяном Крылова, брусникой 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71F74">
        <w:rPr>
          <w:rFonts w:eastAsia="Calibri"/>
          <w:sz w:val="28"/>
          <w:szCs w:val="28"/>
          <w:lang w:eastAsia="en-US"/>
        </w:rPr>
        <w:t>другими. Брусника высотой 10-15 см, растет на мху (Прил.1 рис 3).</w:t>
      </w:r>
    </w:p>
    <w:p w:rsidR="004A6316" w:rsidRPr="00071F74" w:rsidRDefault="004A6316" w:rsidP="00FC1E7E">
      <w:pPr>
        <w:pStyle w:val="a3"/>
        <w:ind w:left="0" w:firstLine="851"/>
        <w:jc w:val="both"/>
        <w:rPr>
          <w:noProof/>
          <w:sz w:val="28"/>
          <w:szCs w:val="28"/>
        </w:rPr>
      </w:pPr>
      <w:r w:rsidRPr="00071F74">
        <w:rPr>
          <w:sz w:val="28"/>
          <w:szCs w:val="28"/>
        </w:rPr>
        <w:t xml:space="preserve">2. </w:t>
      </w:r>
      <w:r w:rsidRPr="00071F74">
        <w:rPr>
          <w:i/>
          <w:sz w:val="28"/>
          <w:szCs w:val="28"/>
        </w:rPr>
        <w:t xml:space="preserve">Горно-таежный район Большого Она </w:t>
      </w:r>
      <w:proofErr w:type="spellStart"/>
      <w:r w:rsidRPr="00071F74">
        <w:rPr>
          <w:i/>
          <w:sz w:val="28"/>
          <w:szCs w:val="28"/>
        </w:rPr>
        <w:t>Таштыпского</w:t>
      </w:r>
      <w:proofErr w:type="spellEnd"/>
      <w:r w:rsidRPr="00071F74">
        <w:rPr>
          <w:i/>
          <w:sz w:val="28"/>
          <w:szCs w:val="28"/>
        </w:rPr>
        <w:t xml:space="preserve"> района</w:t>
      </w:r>
      <w:r w:rsidR="00FC1E7E">
        <w:rPr>
          <w:sz w:val="28"/>
          <w:szCs w:val="28"/>
        </w:rPr>
        <w:t xml:space="preserve"> </w:t>
      </w:r>
      <w:r w:rsidRPr="00071F74">
        <w:rPr>
          <w:sz w:val="28"/>
          <w:szCs w:val="28"/>
        </w:rPr>
        <w:t>обладает сложным рельефом с горными хребтами и глубокими межгорными котловинами. Брусника растет в кедровниках и</w:t>
      </w:r>
      <w:r w:rsidR="00FC1E7E">
        <w:rPr>
          <w:sz w:val="28"/>
          <w:szCs w:val="28"/>
        </w:rPr>
        <w:t xml:space="preserve"> </w:t>
      </w:r>
      <w:proofErr w:type="spellStart"/>
      <w:r w:rsidRPr="00071F74">
        <w:rPr>
          <w:sz w:val="28"/>
          <w:szCs w:val="28"/>
        </w:rPr>
        <w:t>багульниково</w:t>
      </w:r>
      <w:proofErr w:type="spellEnd"/>
      <w:r w:rsidRPr="00071F74">
        <w:rPr>
          <w:sz w:val="28"/>
          <w:szCs w:val="28"/>
        </w:rPr>
        <w:t xml:space="preserve"> - брусничных лесах. </w:t>
      </w:r>
      <w:r w:rsidRPr="00071F74">
        <w:rPr>
          <w:rFonts w:eastAsia="Calibri"/>
          <w:sz w:val="28"/>
          <w:szCs w:val="28"/>
          <w:lang w:eastAsia="en-US"/>
        </w:rPr>
        <w:t>Сомкнутость крон примерно 40 %.</w:t>
      </w:r>
      <w:r w:rsidR="00FC1E7E">
        <w:rPr>
          <w:rFonts w:eastAsia="Calibri"/>
          <w:sz w:val="28"/>
          <w:szCs w:val="28"/>
          <w:lang w:eastAsia="en-US"/>
        </w:rPr>
        <w:t xml:space="preserve"> </w:t>
      </w:r>
      <w:r w:rsidRPr="00071F74">
        <w:rPr>
          <w:sz w:val="28"/>
          <w:szCs w:val="28"/>
        </w:rPr>
        <w:t xml:space="preserve">Высота кустарничков 20-25 см, растет брусника на мху, среди багульника. Климат резко – континентальный. </w:t>
      </w:r>
      <w:r w:rsidRPr="00071F74">
        <w:rPr>
          <w:rFonts w:eastAsia="Calibri"/>
          <w:sz w:val="28"/>
          <w:szCs w:val="28"/>
          <w:lang w:eastAsia="en-US"/>
        </w:rPr>
        <w:t>Почвенный покров представлен</w:t>
      </w:r>
      <w:r w:rsidR="00FC1E7E">
        <w:rPr>
          <w:rFonts w:eastAsia="Calibri"/>
          <w:sz w:val="28"/>
          <w:szCs w:val="28"/>
          <w:lang w:eastAsia="en-US"/>
        </w:rPr>
        <w:t xml:space="preserve"> </w:t>
      </w:r>
      <w:r w:rsidR="00D8463E">
        <w:rPr>
          <w:rFonts w:eastAsia="Calibri"/>
          <w:sz w:val="28"/>
          <w:szCs w:val="28"/>
          <w:lang w:eastAsia="en-US"/>
        </w:rPr>
        <w:t>темно-серыми лесными почвами (</w:t>
      </w:r>
      <w:proofErr w:type="spellStart"/>
      <w:r w:rsidR="00D8463E">
        <w:rPr>
          <w:rFonts w:eastAsia="Calibri"/>
          <w:sz w:val="28"/>
          <w:szCs w:val="28"/>
          <w:lang w:eastAsia="en-US"/>
        </w:rPr>
        <w:t>п</w:t>
      </w:r>
      <w:r w:rsidRPr="00071F74">
        <w:rPr>
          <w:rFonts w:eastAsia="Calibri"/>
          <w:sz w:val="28"/>
          <w:szCs w:val="28"/>
          <w:lang w:eastAsia="en-US"/>
        </w:rPr>
        <w:t>рил</w:t>
      </w:r>
      <w:proofErr w:type="spellEnd"/>
      <w:r w:rsidRPr="00071F74">
        <w:rPr>
          <w:rFonts w:eastAsia="Calibri"/>
          <w:sz w:val="28"/>
          <w:szCs w:val="28"/>
          <w:lang w:eastAsia="en-US"/>
        </w:rPr>
        <w:t xml:space="preserve"> 1. рис 4).</w:t>
      </w:r>
    </w:p>
    <w:p w:rsidR="004A6316" w:rsidRPr="006D044B" w:rsidRDefault="004A6316" w:rsidP="00FC1E7E">
      <w:pPr>
        <w:pStyle w:val="2"/>
        <w:ind w:firstLine="85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87773552"/>
      <w:r w:rsidRPr="006D044B">
        <w:rPr>
          <w:rFonts w:ascii="Times New Roman" w:hAnsi="Times New Roman" w:cs="Times New Roman"/>
          <w:b/>
          <w:color w:val="auto"/>
          <w:sz w:val="28"/>
          <w:szCs w:val="28"/>
        </w:rPr>
        <w:t>1.3 История изучения ягоды брусники в</w:t>
      </w:r>
      <w:r w:rsidR="00FC1E7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6D044B">
        <w:rPr>
          <w:rFonts w:ascii="Times New Roman" w:hAnsi="Times New Roman" w:cs="Times New Roman"/>
          <w:b/>
          <w:color w:val="auto"/>
          <w:sz w:val="28"/>
          <w:szCs w:val="28"/>
        </w:rPr>
        <w:t>Хакасии.</w:t>
      </w:r>
      <w:bookmarkEnd w:id="4"/>
    </w:p>
    <w:p w:rsidR="006D044B" w:rsidRDefault="004A6316" w:rsidP="00FC1E7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F74">
        <w:rPr>
          <w:rFonts w:ascii="Times New Roman" w:hAnsi="Times New Roman" w:cs="Times New Roman"/>
          <w:bCs/>
          <w:sz w:val="28"/>
          <w:szCs w:val="28"/>
        </w:rPr>
        <w:t>Г. А. Богданова, Ю. М. Муратов «Брусника в лесах Сибири» изучали</w:t>
      </w:r>
      <w:r w:rsidR="00FC1E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bCs/>
          <w:sz w:val="28"/>
          <w:szCs w:val="28"/>
        </w:rPr>
        <w:t>аспекты</w:t>
      </w:r>
      <w:r w:rsidR="00FC1E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bCs/>
          <w:sz w:val="28"/>
          <w:szCs w:val="28"/>
        </w:rPr>
        <w:t>изменчивости признаков брусники на территории</w:t>
      </w:r>
      <w:r w:rsidR="00FC1E7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71F74">
        <w:rPr>
          <w:rFonts w:ascii="Times New Roman" w:hAnsi="Times New Roman" w:cs="Times New Roman"/>
          <w:bCs/>
          <w:sz w:val="28"/>
          <w:szCs w:val="28"/>
        </w:rPr>
        <w:t>Приангарья</w:t>
      </w:r>
      <w:proofErr w:type="spellEnd"/>
      <w:r w:rsidRPr="00071F74">
        <w:rPr>
          <w:rFonts w:ascii="Times New Roman" w:hAnsi="Times New Roman" w:cs="Times New Roman"/>
          <w:bCs/>
          <w:sz w:val="28"/>
          <w:szCs w:val="28"/>
        </w:rPr>
        <w:t xml:space="preserve"> и горных районов Хакасии.</w:t>
      </w:r>
      <w:r w:rsidR="00FC1E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bCs/>
          <w:sz w:val="28"/>
          <w:szCs w:val="28"/>
        </w:rPr>
        <w:t>И.Г.</w:t>
      </w:r>
      <w:r w:rsidR="00CE79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bCs/>
          <w:sz w:val="28"/>
          <w:szCs w:val="28"/>
        </w:rPr>
        <w:t>Смирнова, С.Л. Шевелев изучали особенности формирования популяции брусники в кедровых насаждениях Хакасии. В настоящее время имеется мало</w:t>
      </w:r>
      <w:r w:rsidR="00FC1E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bCs/>
          <w:sz w:val="28"/>
          <w:szCs w:val="28"/>
        </w:rPr>
        <w:t>сведений о биохимическом составе ягод брусники на территории Хакасии.</w:t>
      </w:r>
      <w:r w:rsidR="006D044B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A6316" w:rsidRPr="00071F74" w:rsidRDefault="004A6316" w:rsidP="006D044B">
      <w:pPr>
        <w:pStyle w:val="1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</w:pPr>
      <w:bookmarkStart w:id="5" w:name="_Toc187773553"/>
      <w:r w:rsidRPr="00071F74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2.</w:t>
      </w:r>
      <w:r w:rsidR="006D044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071F74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Объект и методы исследования</w:t>
      </w:r>
      <w:bookmarkEnd w:id="5"/>
    </w:p>
    <w:p w:rsidR="004A6316" w:rsidRPr="00071F74" w:rsidRDefault="006D044B" w:rsidP="00FC1E7E">
      <w:pPr>
        <w:pStyle w:val="a3"/>
        <w:ind w:left="735"/>
        <w:jc w:val="center"/>
        <w:outlineLvl w:val="1"/>
        <w:rPr>
          <w:b/>
          <w:noProof/>
          <w:color w:val="000000"/>
          <w:sz w:val="28"/>
          <w:szCs w:val="28"/>
        </w:rPr>
      </w:pPr>
      <w:bookmarkStart w:id="6" w:name="_Toc187773554"/>
      <w:r>
        <w:rPr>
          <w:b/>
          <w:noProof/>
          <w:color w:val="000000"/>
          <w:sz w:val="28"/>
          <w:szCs w:val="28"/>
        </w:rPr>
        <w:t xml:space="preserve">2.1. </w:t>
      </w:r>
      <w:r w:rsidR="004A6316" w:rsidRPr="00071F74">
        <w:rPr>
          <w:b/>
          <w:noProof/>
          <w:color w:val="000000"/>
          <w:sz w:val="28"/>
          <w:szCs w:val="28"/>
        </w:rPr>
        <w:t>Объект исследования</w:t>
      </w:r>
      <w:bookmarkEnd w:id="6"/>
    </w:p>
    <w:p w:rsidR="004A6316" w:rsidRPr="00071F74" w:rsidRDefault="004A6316" w:rsidP="00FC1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Ягоды брусники для исследований были собраны в естественных местах произрастания</w:t>
      </w:r>
      <w:r w:rsidR="00FC1E7E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Бондаревского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бора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Бейского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района и в горной части Большого Она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Таштыпского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района в фазу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созревания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в августе.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Расположение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Бондаревского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бора представлено на рис.5.</w:t>
      </w:r>
    </w:p>
    <w:p w:rsidR="004A6316" w:rsidRPr="00071F74" w:rsidRDefault="004A6316" w:rsidP="004A631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F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8318DCA" wp14:editId="40194F75">
            <wp:simplePos x="0" y="0"/>
            <wp:positionH relativeFrom="column">
              <wp:posOffset>567734</wp:posOffset>
            </wp:positionH>
            <wp:positionV relativeFrom="paragraph">
              <wp:posOffset>114669</wp:posOffset>
            </wp:positionV>
            <wp:extent cx="5029200" cy="1990725"/>
            <wp:effectExtent l="19050" t="0" r="0" b="0"/>
            <wp:wrapThrough wrapText="bothSides">
              <wp:wrapPolygon edited="0">
                <wp:start x="-82" y="0"/>
                <wp:lineTo x="-82" y="21497"/>
                <wp:lineTo x="21600" y="21497"/>
                <wp:lineTo x="21600" y="0"/>
                <wp:lineTo x="-82" y="0"/>
              </wp:wrapPolygon>
            </wp:wrapThrough>
            <wp:docPr id="15" name="Рисунок 1" descr="C:\Documents and Settings\user\Local Settings\Temporary Internet Files\Content.Word\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Нов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6316" w:rsidRPr="004A6316" w:rsidRDefault="004A6316" w:rsidP="004A6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316" w:rsidRPr="00071F74" w:rsidRDefault="004A6316" w:rsidP="004A63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316" w:rsidRPr="00071F74" w:rsidRDefault="004A6316" w:rsidP="004A63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316" w:rsidRDefault="004A6316" w:rsidP="004A6316"/>
    <w:p w:rsidR="004A6316" w:rsidRDefault="004A6316"/>
    <w:p w:rsidR="004A6316" w:rsidRDefault="004A6316"/>
    <w:p w:rsidR="004A6316" w:rsidRPr="00071F74" w:rsidRDefault="004A6316" w:rsidP="004A6316">
      <w:pPr>
        <w:shd w:val="clear" w:color="auto" w:fill="FFFFFF" w:themeFill="background1"/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71F74">
        <w:rPr>
          <w:rFonts w:ascii="Times New Roman" w:hAnsi="Times New Roman" w:cs="Times New Roman"/>
          <w:noProof/>
          <w:sz w:val="24"/>
          <w:szCs w:val="24"/>
        </w:rPr>
        <w:t>Рис.5. Карта – схема расположения Бондаревского бора.</w:t>
      </w:r>
    </w:p>
    <w:p w:rsidR="004A6316" w:rsidRPr="00071F74" w:rsidRDefault="004A6316" w:rsidP="00FC1E7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Расположение урочища Большого Она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представлено на рис.6.</w:t>
      </w:r>
    </w:p>
    <w:p w:rsidR="004A6316" w:rsidRPr="00071F74" w:rsidRDefault="004A6316" w:rsidP="002D682D">
      <w:pPr>
        <w:jc w:val="center"/>
      </w:pPr>
      <w:r w:rsidRPr="00071F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0A0383" wp14:editId="6935816B">
            <wp:extent cx="2442845" cy="3243596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02" cy="32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16" w:rsidRPr="00071F74" w:rsidRDefault="004A6316" w:rsidP="004A6316">
      <w:pPr>
        <w:pStyle w:val="a6"/>
        <w:spacing w:before="0" w:beforeAutospacing="0" w:after="0" w:afterAutospacing="0" w:line="360" w:lineRule="auto"/>
        <w:jc w:val="center"/>
      </w:pPr>
      <w:r w:rsidRPr="00071F74">
        <w:t>Рис 6. Урочище Большого Она</w:t>
      </w:r>
    </w:p>
    <w:p w:rsidR="004A6316" w:rsidRPr="00071F74" w:rsidRDefault="00FC1E7E" w:rsidP="006D044B">
      <w:pPr>
        <w:pStyle w:val="a3"/>
        <w:numPr>
          <w:ilvl w:val="1"/>
          <w:numId w:val="1"/>
        </w:numPr>
        <w:jc w:val="center"/>
        <w:outlineLvl w:val="1"/>
        <w:rPr>
          <w:b/>
          <w:bCs/>
          <w:sz w:val="28"/>
          <w:szCs w:val="28"/>
        </w:rPr>
      </w:pPr>
      <w:bookmarkStart w:id="7" w:name="_Toc187773555"/>
      <w:r>
        <w:rPr>
          <w:b/>
          <w:bCs/>
          <w:sz w:val="28"/>
          <w:szCs w:val="28"/>
        </w:rPr>
        <w:t>.</w:t>
      </w:r>
      <w:r w:rsidR="002D682D">
        <w:rPr>
          <w:b/>
          <w:bCs/>
          <w:sz w:val="28"/>
          <w:szCs w:val="28"/>
        </w:rPr>
        <w:t xml:space="preserve"> </w:t>
      </w:r>
      <w:r w:rsidR="004A6316" w:rsidRPr="00071F74">
        <w:rPr>
          <w:b/>
          <w:bCs/>
          <w:sz w:val="28"/>
          <w:szCs w:val="28"/>
        </w:rPr>
        <w:t>Методы исследования.</w:t>
      </w:r>
      <w:bookmarkEnd w:id="7"/>
    </w:p>
    <w:p w:rsidR="004A6316" w:rsidRPr="00071F74" w:rsidRDefault="004A6316" w:rsidP="00FC1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При определении компонентного состава ягод брусники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использовали следующие методики:</w:t>
      </w:r>
    </w:p>
    <w:p w:rsidR="004A6316" w:rsidRPr="00071F74" w:rsidRDefault="004A6316" w:rsidP="00FC1E7E">
      <w:pPr>
        <w:pStyle w:val="a3"/>
        <w:autoSpaceDE w:val="0"/>
        <w:autoSpaceDN w:val="0"/>
        <w:adjustRightInd w:val="0"/>
        <w:ind w:left="426" w:firstLine="709"/>
        <w:jc w:val="both"/>
        <w:rPr>
          <w:color w:val="000000" w:themeColor="text1"/>
        </w:rPr>
      </w:pPr>
      <w:r w:rsidRPr="00071F74">
        <w:rPr>
          <w:b/>
          <w:sz w:val="28"/>
          <w:szCs w:val="28"/>
        </w:rPr>
        <w:t xml:space="preserve">Экстракция </w:t>
      </w:r>
      <w:proofErr w:type="spellStart"/>
      <w:r w:rsidRPr="00071F74">
        <w:rPr>
          <w:b/>
          <w:sz w:val="28"/>
          <w:szCs w:val="28"/>
        </w:rPr>
        <w:t>флавоноидов</w:t>
      </w:r>
      <w:proofErr w:type="spellEnd"/>
      <w:r w:rsidRPr="00071F74">
        <w:rPr>
          <w:b/>
          <w:sz w:val="28"/>
          <w:szCs w:val="28"/>
        </w:rPr>
        <w:t>.</w:t>
      </w:r>
    </w:p>
    <w:p w:rsidR="004A6316" w:rsidRPr="00071F74" w:rsidRDefault="004A6316" w:rsidP="00FC1E7E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071F74">
        <w:rPr>
          <w:color w:val="000000" w:themeColor="text1"/>
          <w:sz w:val="28"/>
          <w:szCs w:val="28"/>
        </w:rPr>
        <w:t>Взвесили по 2.5 г ягод брусники таёжной и боровой.</w:t>
      </w:r>
    </w:p>
    <w:p w:rsidR="004A6316" w:rsidRPr="00071F74" w:rsidRDefault="004A6316" w:rsidP="00FC1E7E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071F74">
        <w:rPr>
          <w:color w:val="000000" w:themeColor="text1"/>
          <w:sz w:val="28"/>
          <w:szCs w:val="28"/>
        </w:rPr>
        <w:t>Растерли каждую навеску по отдельности</w:t>
      </w:r>
      <w:r w:rsidR="00FC1E7E">
        <w:rPr>
          <w:color w:val="000000" w:themeColor="text1"/>
          <w:sz w:val="28"/>
          <w:szCs w:val="28"/>
        </w:rPr>
        <w:t xml:space="preserve"> </w:t>
      </w:r>
      <w:r w:rsidRPr="00071F74">
        <w:rPr>
          <w:color w:val="000000" w:themeColor="text1"/>
          <w:sz w:val="28"/>
          <w:szCs w:val="28"/>
        </w:rPr>
        <w:t>в фарфоровой чашке.</w:t>
      </w:r>
    </w:p>
    <w:p w:rsidR="004A6316" w:rsidRPr="00071F74" w:rsidRDefault="004A6316" w:rsidP="00FC1E7E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071F74">
        <w:rPr>
          <w:color w:val="000000" w:themeColor="text1"/>
          <w:sz w:val="28"/>
          <w:szCs w:val="28"/>
        </w:rPr>
        <w:t>Поместили растертые массы в две колбы,</w:t>
      </w:r>
      <w:r w:rsidR="00FC1E7E">
        <w:rPr>
          <w:color w:val="000000" w:themeColor="text1"/>
          <w:sz w:val="28"/>
          <w:szCs w:val="28"/>
        </w:rPr>
        <w:t xml:space="preserve"> </w:t>
      </w:r>
      <w:r w:rsidRPr="00071F74">
        <w:rPr>
          <w:color w:val="000000" w:themeColor="text1"/>
          <w:sz w:val="28"/>
          <w:szCs w:val="28"/>
        </w:rPr>
        <w:t>затем добавили 25 мл 70% этилового спирта, экстракцию проводили на кипящей водяной бане в течение 20 минут. Получили спиртовой раствор.</w:t>
      </w:r>
    </w:p>
    <w:p w:rsidR="004A6316" w:rsidRPr="00071F74" w:rsidRDefault="004A6316" w:rsidP="00FC1E7E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071F74">
        <w:rPr>
          <w:color w:val="000000" w:themeColor="text1"/>
          <w:sz w:val="28"/>
          <w:szCs w:val="28"/>
        </w:rPr>
        <w:t xml:space="preserve">Полученные извлечения охлаждали, фильтровали и использовали для дальнейшего анализа. </w:t>
      </w:r>
    </w:p>
    <w:p w:rsidR="004A6316" w:rsidRPr="00071F74" w:rsidRDefault="004A6316" w:rsidP="00FC1E7E">
      <w:pPr>
        <w:tabs>
          <w:tab w:val="left" w:pos="110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71F74">
        <w:rPr>
          <w:rFonts w:ascii="Times New Roman" w:hAnsi="Times New Roman" w:cs="Times New Roman"/>
          <w:b/>
          <w:bCs/>
          <w:sz w:val="28"/>
          <w:szCs w:val="28"/>
        </w:rPr>
        <w:t xml:space="preserve">Качественные реакции на </w:t>
      </w:r>
      <w:proofErr w:type="spellStart"/>
      <w:r w:rsidRPr="00071F74">
        <w:rPr>
          <w:rFonts w:ascii="Times New Roman" w:hAnsi="Times New Roman" w:cs="Times New Roman"/>
          <w:b/>
          <w:bCs/>
          <w:sz w:val="28"/>
          <w:szCs w:val="28"/>
        </w:rPr>
        <w:t>флавоноиды</w:t>
      </w:r>
      <w:proofErr w:type="spellEnd"/>
      <w:r w:rsidRPr="00071F7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A6316" w:rsidRPr="00071F74" w:rsidRDefault="004A6316" w:rsidP="00FC1E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 xml:space="preserve">Для качественного определения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нами выбраны характерные реакции: это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цианидиновая</w:t>
      </w:r>
      <w:proofErr w:type="spellEnd"/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проба,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реакция с хлоридом железа (III), со щелочным раствором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хлорида алюминия [7].</w:t>
      </w:r>
    </w:p>
    <w:p w:rsidR="004A6316" w:rsidRPr="00071F74" w:rsidRDefault="004A6316" w:rsidP="00FC1E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071F74">
        <w:rPr>
          <w:rFonts w:ascii="Times New Roman" w:hAnsi="Times New Roman" w:cs="Times New Roman"/>
          <w:b/>
          <w:sz w:val="28"/>
          <w:szCs w:val="28"/>
        </w:rPr>
        <w:t>Цианидиновая</w:t>
      </w:r>
      <w:proofErr w:type="spellEnd"/>
      <w:r w:rsidRPr="00071F74">
        <w:rPr>
          <w:rFonts w:ascii="Times New Roman" w:hAnsi="Times New Roman" w:cs="Times New Roman"/>
          <w:b/>
          <w:sz w:val="28"/>
          <w:szCs w:val="28"/>
        </w:rPr>
        <w:t xml:space="preserve"> проба </w:t>
      </w:r>
      <w:proofErr w:type="spellStart"/>
      <w:r w:rsidRPr="00071F74">
        <w:rPr>
          <w:rFonts w:ascii="Times New Roman" w:hAnsi="Times New Roman" w:cs="Times New Roman"/>
          <w:b/>
          <w:sz w:val="28"/>
          <w:szCs w:val="28"/>
        </w:rPr>
        <w:t>Шинода</w:t>
      </w:r>
      <w:proofErr w:type="spellEnd"/>
      <w:r w:rsidRPr="00071F7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071F74">
        <w:rPr>
          <w:rFonts w:ascii="Times New Roman" w:hAnsi="Times New Roman" w:cs="Times New Roman"/>
          <w:b/>
          <w:sz w:val="28"/>
          <w:szCs w:val="28"/>
        </w:rPr>
        <w:t>Chinoda</w:t>
      </w:r>
      <w:proofErr w:type="spellEnd"/>
      <w:r w:rsidRPr="00071F74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В пробирку прилили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2 мл раствора,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добавили 7 капель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соляной кислоты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>0,05 г магния,</w:t>
      </w:r>
      <w:r w:rsidR="00FC1E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нагрели на водяной бане до кипения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через 3-5 минут наблюдали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окрашивание. При наличии </w:t>
      </w:r>
      <w:proofErr w:type="spellStart"/>
      <w:r w:rsidRPr="00071F74">
        <w:rPr>
          <w:rFonts w:ascii="Times New Roman" w:hAnsi="Times New Roman" w:cs="Times New Roman"/>
          <w:color w:val="000000"/>
          <w:sz w:val="28"/>
          <w:szCs w:val="28"/>
        </w:rPr>
        <w:t>флавоноидов</w:t>
      </w:r>
      <w:proofErr w:type="spellEnd"/>
      <w:r w:rsidR="002D68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жидкость окрашивается в красный или ярко-розовый цвет. </w:t>
      </w:r>
    </w:p>
    <w:p w:rsidR="004A6316" w:rsidRPr="00071F74" w:rsidRDefault="004A6316" w:rsidP="00FC1E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>2. Реакция с хлоридом железа (ΙΙΙ).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> В</w:t>
      </w:r>
      <w:r w:rsidR="00FC1E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/>
          <w:sz w:val="28"/>
          <w:szCs w:val="28"/>
        </w:rPr>
        <w:t xml:space="preserve">пробирку прилили 1мл исследуемого раствора и добавили 5 капель 1% раствора хлорида железа. </w:t>
      </w:r>
      <w:r w:rsidRPr="00071F74">
        <w:rPr>
          <w:rFonts w:ascii="Times New Roman" w:hAnsi="Times New Roman" w:cs="Times New Roman"/>
          <w:sz w:val="28"/>
          <w:szCs w:val="28"/>
        </w:rPr>
        <w:t xml:space="preserve">При взаимодействии с хлоридом железа (III)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флавонолы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образуют комплексы, окрашенные в зеленый цвет.</w:t>
      </w:r>
    </w:p>
    <w:p w:rsidR="004A6316" w:rsidRPr="00071F74" w:rsidRDefault="004A6316" w:rsidP="00FC1E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F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AD3B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доказательства присутствия антоцианов в экстрактах проводили качественную реакцию со </w:t>
      </w:r>
      <w:r w:rsidRPr="00071F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щелочным раствором хлорида алюминия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спиртовой среде. При наличии антоцианов и их производных спиртовой раствор должен окраситься в фиолетовый цвет </w:t>
      </w:r>
      <w:r w:rsidR="009367D9">
        <w:rPr>
          <w:rFonts w:ascii="Times New Roman" w:hAnsi="Times New Roman" w:cs="Times New Roman"/>
          <w:sz w:val="28"/>
          <w:szCs w:val="28"/>
        </w:rPr>
        <w:t>[1</w:t>
      </w:r>
      <w:r w:rsidRPr="00071F74">
        <w:rPr>
          <w:rFonts w:ascii="Times New Roman" w:hAnsi="Times New Roman" w:cs="Times New Roman"/>
          <w:sz w:val="28"/>
          <w:szCs w:val="28"/>
        </w:rPr>
        <w:t>]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A6316" w:rsidRPr="00071F74" w:rsidRDefault="004A6316" w:rsidP="00FC1E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F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 определении </w:t>
      </w:r>
      <w:r w:rsidRPr="00071F74">
        <w:rPr>
          <w:rFonts w:ascii="Times New Roman" w:hAnsi="Times New Roman" w:cs="Times New Roman"/>
          <w:b/>
          <w:color w:val="000009"/>
          <w:sz w:val="28"/>
          <w:szCs w:val="28"/>
        </w:rPr>
        <w:t>Водородного показателя</w:t>
      </w:r>
      <w:r w:rsidR="00FC1E7E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b/>
          <w:color w:val="000009"/>
          <w:sz w:val="28"/>
          <w:szCs w:val="28"/>
        </w:rPr>
        <w:t>рН</w:t>
      </w:r>
      <w:r w:rsidRPr="00071F74">
        <w:rPr>
          <w:rFonts w:ascii="Times New Roman" w:hAnsi="Times New Roman" w:cs="Times New Roman"/>
          <w:color w:val="000009"/>
          <w:sz w:val="28"/>
          <w:szCs w:val="28"/>
        </w:rPr>
        <w:t xml:space="preserve">. </w:t>
      </w:r>
      <w:r w:rsidRPr="00071F74">
        <w:rPr>
          <w:rFonts w:ascii="Times New Roman" w:hAnsi="Times New Roman" w:cs="Times New Roman"/>
          <w:sz w:val="28"/>
          <w:szCs w:val="28"/>
        </w:rPr>
        <w:t>В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фарфоровой чашке растёрли 5г ягод брусники, рН определяли с помощью и</w:t>
      </w:r>
      <w:r w:rsidR="00FC1E7E">
        <w:rPr>
          <w:rFonts w:ascii="Times New Roman" w:hAnsi="Times New Roman" w:cs="Times New Roman"/>
          <w:sz w:val="28"/>
          <w:szCs w:val="28"/>
        </w:rPr>
        <w:t>ндикаторной бумаги, сравнивая её</w:t>
      </w:r>
      <w:r w:rsidRPr="00071F74">
        <w:rPr>
          <w:rFonts w:ascii="Times New Roman" w:hAnsi="Times New Roman" w:cs="Times New Roman"/>
          <w:sz w:val="28"/>
          <w:szCs w:val="28"/>
        </w:rPr>
        <w:t xml:space="preserve"> окраску со шкалой рис</w:t>
      </w:r>
      <w:r w:rsidR="00FC1E7E">
        <w:rPr>
          <w:rFonts w:ascii="Times New Roman" w:hAnsi="Times New Roman" w:cs="Times New Roman"/>
          <w:sz w:val="28"/>
          <w:szCs w:val="28"/>
        </w:rPr>
        <w:t>.</w:t>
      </w:r>
      <w:r w:rsidRPr="00071F74"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4A6316" w:rsidRDefault="004A6316" w:rsidP="00356FD0">
      <w:pPr>
        <w:spacing w:line="240" w:lineRule="auto"/>
        <w:jc w:val="center"/>
      </w:pPr>
      <w:r w:rsidRPr="00071F74">
        <w:rPr>
          <w:noProof/>
        </w:rPr>
        <w:drawing>
          <wp:inline distT="0" distB="0" distL="0" distR="0" wp14:anchorId="44B2D4FD" wp14:editId="1BA1D610">
            <wp:extent cx="4667250" cy="1219200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16" w:rsidRDefault="00FC1E7E" w:rsidP="00356FD0">
      <w:pPr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Рис. 7. </w:t>
      </w:r>
      <w:r w:rsidR="004A6316" w:rsidRPr="00071F74">
        <w:rPr>
          <w:rFonts w:ascii="Times New Roman" w:hAnsi="Times New Roman" w:cs="Times New Roman"/>
          <w:sz w:val="24"/>
          <w:szCs w:val="24"/>
        </w:rPr>
        <w:t>Шкала показателей кислотно-щелочного равновесия</w:t>
      </w:r>
    </w:p>
    <w:p w:rsidR="004A6316" w:rsidRPr="00071F74" w:rsidRDefault="004A6316" w:rsidP="00FC1E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определении </w:t>
      </w:r>
      <w:r w:rsidRPr="00071F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витамина «С»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приготовили рабочий раствор. </w:t>
      </w:r>
      <w:r w:rsidRPr="00071F74">
        <w:rPr>
          <w:rFonts w:ascii="Times New Roman" w:hAnsi="Times New Roman" w:cs="Times New Roman"/>
          <w:sz w:val="28"/>
          <w:szCs w:val="28"/>
        </w:rPr>
        <w:t>25 мл 5%-ной йодной настойки растворили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в колбе на </w:t>
      </w:r>
      <w:smartTag w:uri="urn:schemas-microsoft-com:office:smarttags" w:element="metricconverter">
        <w:smartTagPr>
          <w:attr w:name="ProductID" w:val="1 л"/>
        </w:smartTagPr>
        <w:r w:rsidRPr="00071F74">
          <w:rPr>
            <w:rFonts w:ascii="Times New Roman" w:hAnsi="Times New Roman" w:cs="Times New Roman"/>
            <w:sz w:val="28"/>
            <w:szCs w:val="28"/>
          </w:rPr>
          <w:t>1 л</w:t>
        </w:r>
      </w:smartTag>
      <w:r w:rsidRPr="00071F74">
        <w:rPr>
          <w:rFonts w:ascii="Times New Roman" w:hAnsi="Times New Roman" w:cs="Times New Roman"/>
          <w:sz w:val="28"/>
          <w:szCs w:val="28"/>
        </w:rPr>
        <w:t>.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Далее 2 г крахмала, смешали с водой и влили 0,5 л кипящей дистиллированной воды, прокипятили 3 минуты.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Pr="00071F74">
        <w:rPr>
          <w:rFonts w:ascii="Times New Roman" w:hAnsi="Times New Roman" w:cs="Times New Roman"/>
          <w:sz w:val="28"/>
          <w:szCs w:val="28"/>
        </w:rPr>
        <w:t xml:space="preserve">добавили немного 1% раствора </w:t>
      </w:r>
      <w:proofErr w:type="spellStart"/>
      <w:r w:rsidRPr="00071F74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(соляная кислота извлекает из растительной ткани как свободную, так и связанную аскорбиновую кислоту). Перенесли полученную смесь в колбу, прибавили 10 мл дистиллированной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воды для экстрагирования аскорбиновой кислоты. Профильтровали. Записали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количество раствора йода, пошедшего на титрование (3 пробы), и произвели расчёт, зная, что 1 мл 0,125%-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раствора йода окисляет 0,875 мг аскорбиновой кислоты. </w:t>
      </w:r>
    </w:p>
    <w:p w:rsidR="00FC1E7E" w:rsidRDefault="004A6316" w:rsidP="00FC1E7E">
      <w:pPr>
        <w:pStyle w:val="a7"/>
        <w:tabs>
          <w:tab w:val="left" w:pos="993"/>
          <w:tab w:val="left" w:pos="1560"/>
          <w:tab w:val="left" w:pos="2410"/>
        </w:tabs>
        <w:ind w:right="2" w:firstLine="851"/>
        <w:jc w:val="both"/>
        <w:rPr>
          <w:color w:val="000009"/>
        </w:rPr>
      </w:pPr>
      <w:r w:rsidRPr="00071F74">
        <w:rPr>
          <w:b/>
          <w:color w:val="000009"/>
        </w:rPr>
        <w:t>Количественное содержание</w:t>
      </w:r>
      <w:r w:rsidR="00FC1E7E">
        <w:rPr>
          <w:b/>
          <w:color w:val="000009"/>
        </w:rPr>
        <w:t xml:space="preserve"> </w:t>
      </w:r>
      <w:r w:rsidRPr="00071F74">
        <w:rPr>
          <w:b/>
          <w:color w:val="000009"/>
        </w:rPr>
        <w:t>бензойной кислоты</w:t>
      </w:r>
      <w:r w:rsidR="00FC1E7E">
        <w:rPr>
          <w:b/>
          <w:color w:val="000009"/>
        </w:rPr>
        <w:t xml:space="preserve"> </w:t>
      </w:r>
      <w:r w:rsidRPr="00071F74">
        <w:rPr>
          <w:b/>
          <w:color w:val="000009"/>
        </w:rPr>
        <w:t xml:space="preserve">и железа </w:t>
      </w:r>
      <w:r w:rsidRPr="00071F74">
        <w:rPr>
          <w:color w:val="000009"/>
        </w:rPr>
        <w:t xml:space="preserve">определяли в сертифицированной лаборатории ООО «Аналитик» г. </w:t>
      </w:r>
      <w:r>
        <w:rPr>
          <w:color w:val="000009"/>
        </w:rPr>
        <w:t>Абакана.</w:t>
      </w:r>
      <w:r w:rsidR="00FC1E7E">
        <w:rPr>
          <w:color w:val="000009"/>
        </w:rPr>
        <w:br w:type="page"/>
      </w:r>
    </w:p>
    <w:p w:rsidR="004A6316" w:rsidRPr="00D03C1E" w:rsidRDefault="00312DD0" w:rsidP="006D044B">
      <w:pPr>
        <w:pStyle w:val="a7"/>
        <w:tabs>
          <w:tab w:val="left" w:pos="993"/>
          <w:tab w:val="left" w:pos="1560"/>
          <w:tab w:val="left" w:pos="2410"/>
        </w:tabs>
        <w:ind w:right="2"/>
        <w:jc w:val="center"/>
        <w:outlineLvl w:val="0"/>
      </w:pPr>
      <w:bookmarkStart w:id="8" w:name="_Toc187773556"/>
      <w:r>
        <w:rPr>
          <w:b/>
          <w:noProof/>
          <w:color w:val="000000"/>
        </w:rPr>
        <w:t>3</w:t>
      </w:r>
      <w:r w:rsidR="004A6316" w:rsidRPr="00071F74">
        <w:rPr>
          <w:b/>
          <w:noProof/>
          <w:color w:val="000000"/>
        </w:rPr>
        <w:t>. Результаты исследования</w:t>
      </w:r>
      <w:bookmarkEnd w:id="8"/>
    </w:p>
    <w:p w:rsidR="004A6316" w:rsidRPr="00071F74" w:rsidRDefault="004A6316" w:rsidP="00356FD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Ягоды собирали 11,12</w:t>
      </w:r>
      <w:r w:rsidR="00FC1E7E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августа 2024 года в сухую солнечную погоду с 12 до 16 часов. Таежная брусника крупнее, по цвету темно бордовая, а боровая мельче и красного цвета.</w:t>
      </w:r>
      <w:r w:rsidR="00FC1E7E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В работе представлены фото автора.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Исследования проводили в трех повторностях. Результаты исследований показали содержание флавоноидов и антоцианов в</w:t>
      </w:r>
      <w:r w:rsidR="00FC1E7E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таежной и боровой ягоде примерно одинаково</w:t>
      </w:r>
      <w:r w:rsidR="00E3708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(п</w:t>
      </w:r>
      <w:r w:rsidR="00096399">
        <w:rPr>
          <w:rFonts w:ascii="Times New Roman" w:hAnsi="Times New Roman" w:cs="Times New Roman"/>
          <w:noProof/>
          <w:color w:val="000000"/>
          <w:sz w:val="28"/>
          <w:szCs w:val="28"/>
        </w:rPr>
        <w:t>рил 1 рис 8 - 11)</w:t>
      </w:r>
      <w:r w:rsidR="003B0BA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: цианидиновая проба показала красное окрашивание, </w:t>
      </w:r>
      <w:r w:rsidR="003B0BA9" w:rsidRPr="00071F74">
        <w:rPr>
          <w:rFonts w:ascii="Times New Roman" w:hAnsi="Times New Roman" w:cs="Times New Roman"/>
          <w:sz w:val="28"/>
          <w:szCs w:val="28"/>
        </w:rPr>
        <w:t>реакция с хлоридом железа (III)</w:t>
      </w:r>
      <w:r w:rsidR="003B0BA9">
        <w:rPr>
          <w:rFonts w:ascii="Times New Roman" w:hAnsi="Times New Roman" w:cs="Times New Roman"/>
          <w:sz w:val="28"/>
          <w:szCs w:val="28"/>
        </w:rPr>
        <w:t xml:space="preserve"> дает тёмно-зелёное окрашивание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. 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>При проведении реакции со щелочным</w:t>
      </w:r>
      <w:r w:rsidR="00FC1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>раствором хлорида алюминия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спиртовой среде получили яркий фиолетовый цвет, что подтверждает наличие в ягоде антоцианов: </w:t>
      </w:r>
      <w:proofErr w:type="spellStart"/>
      <w:r w:rsidRPr="00071F74">
        <w:rPr>
          <w:rFonts w:ascii="Times New Roman" w:hAnsi="Times New Roman" w:cs="Times New Roman"/>
          <w:color w:val="000000" w:themeColor="text1"/>
          <w:sz w:val="28"/>
          <w:szCs w:val="28"/>
        </w:rPr>
        <w:t>мальвидина</w:t>
      </w:r>
      <w:proofErr w:type="spellEnd"/>
      <w:r w:rsidR="00096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7089">
        <w:rPr>
          <w:rFonts w:ascii="Times New Roman" w:hAnsi="Times New Roman" w:cs="Times New Roman"/>
          <w:noProof/>
          <w:color w:val="000000"/>
          <w:sz w:val="28"/>
          <w:szCs w:val="28"/>
        </w:rPr>
        <w:t>(п</w:t>
      </w:r>
      <w:r w:rsidR="00096399">
        <w:rPr>
          <w:rFonts w:ascii="Times New Roman" w:hAnsi="Times New Roman" w:cs="Times New Roman"/>
          <w:noProof/>
          <w:color w:val="000000"/>
          <w:sz w:val="28"/>
          <w:szCs w:val="28"/>
        </w:rPr>
        <w:t>рил 1 рис 10)</w:t>
      </w:r>
      <w:r w:rsidR="00096399"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.</w:t>
      </w:r>
    </w:p>
    <w:p w:rsidR="004A6316" w:rsidRDefault="004A6316" w:rsidP="00356FD0">
      <w:pPr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071F74">
        <w:rPr>
          <w:rFonts w:ascii="Times New Roman" w:hAnsi="Times New Roman" w:cs="Times New Roman"/>
          <w:color w:val="000009"/>
          <w:sz w:val="28"/>
          <w:szCs w:val="28"/>
        </w:rPr>
        <w:t xml:space="preserve">По </w:t>
      </w:r>
      <w:r w:rsidRPr="00071F74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водородному показателю </w:t>
      </w:r>
      <w:r w:rsidRPr="00071F74">
        <w:rPr>
          <w:rFonts w:ascii="Times New Roman" w:hAnsi="Times New Roman" w:cs="Times New Roman"/>
          <w:color w:val="000009"/>
          <w:sz w:val="28"/>
          <w:szCs w:val="28"/>
        </w:rPr>
        <w:t>определили, что среда сильно кислая в обоих образцах таблица 1</w:t>
      </w:r>
      <w:r w:rsidR="00E37089">
        <w:rPr>
          <w:rFonts w:ascii="Times New Roman" w:hAnsi="Times New Roman" w:cs="Times New Roman"/>
          <w:noProof/>
          <w:color w:val="000000"/>
          <w:sz w:val="28"/>
          <w:szCs w:val="28"/>
        </w:rPr>
        <w:t>(</w:t>
      </w:r>
      <w:proofErr w:type="spellStart"/>
      <w:r w:rsidR="00E37089">
        <w:rPr>
          <w:rFonts w:ascii="Times New Roman" w:hAnsi="Times New Roman" w:cs="Times New Roman"/>
          <w:noProof/>
          <w:color w:val="000000"/>
          <w:sz w:val="28"/>
          <w:szCs w:val="28"/>
        </w:rPr>
        <w:t>п</w:t>
      </w:r>
      <w:r w:rsidR="00096399">
        <w:rPr>
          <w:rFonts w:ascii="Times New Roman" w:hAnsi="Times New Roman" w:cs="Times New Roman"/>
          <w:noProof/>
          <w:color w:val="000000"/>
          <w:sz w:val="28"/>
          <w:szCs w:val="28"/>
        </w:rPr>
        <w:t>рил</w:t>
      </w:r>
      <w:proofErr w:type="spellEnd"/>
      <w:r w:rsidR="0009639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1 рис 12)</w:t>
      </w:r>
      <w:r w:rsidRPr="00071F74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356FD0" w:rsidRPr="00071F74" w:rsidRDefault="00356FD0" w:rsidP="00356FD0">
      <w:pPr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4A6316" w:rsidRDefault="004A6316" w:rsidP="00356FD0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071F74">
        <w:rPr>
          <w:rFonts w:ascii="Times New Roman" w:hAnsi="Times New Roman" w:cs="Times New Roman"/>
          <w:noProof/>
          <w:color w:val="000000"/>
          <w:sz w:val="24"/>
          <w:szCs w:val="24"/>
        </w:rPr>
        <w:t>Таблица 1</w:t>
      </w:r>
      <w:r w:rsidR="00FC1E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. </w:t>
      </w:r>
      <w:r w:rsidRPr="00071F74">
        <w:rPr>
          <w:rFonts w:ascii="Times New Roman" w:hAnsi="Times New Roman" w:cs="Times New Roman"/>
          <w:noProof/>
          <w:color w:val="000000"/>
          <w:sz w:val="24"/>
          <w:szCs w:val="24"/>
        </w:rPr>
        <w:t>Содержание</w:t>
      </w:r>
      <w:r w:rsidR="00FC1E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071F74">
        <w:rPr>
          <w:rFonts w:ascii="Times New Roman" w:hAnsi="Times New Roman" w:cs="Times New Roman"/>
          <w:noProof/>
          <w:color w:val="000000"/>
          <w:sz w:val="24"/>
          <w:szCs w:val="24"/>
        </w:rPr>
        <w:t>флавоноидов и антоцианов</w:t>
      </w:r>
      <w:r w:rsidR="00FC1E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071F74">
        <w:rPr>
          <w:rFonts w:ascii="Times New Roman" w:hAnsi="Times New Roman" w:cs="Times New Roman"/>
          <w:noProof/>
          <w:color w:val="000000"/>
          <w:sz w:val="24"/>
          <w:szCs w:val="24"/>
        </w:rPr>
        <w:t>в ягодах брусники</w:t>
      </w:r>
    </w:p>
    <w:p w:rsidR="00356FD0" w:rsidRPr="00071F74" w:rsidRDefault="00356FD0" w:rsidP="00356FD0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tbl>
      <w:tblPr>
        <w:tblStyle w:val="a9"/>
        <w:tblW w:w="9121" w:type="dxa"/>
        <w:tblInd w:w="508" w:type="dxa"/>
        <w:tblLayout w:type="fixed"/>
        <w:tblLook w:val="04A0" w:firstRow="1" w:lastRow="0" w:firstColumn="1" w:lastColumn="0" w:noHBand="0" w:noVBand="1"/>
      </w:tblPr>
      <w:tblGrid>
        <w:gridCol w:w="1585"/>
        <w:gridCol w:w="1701"/>
        <w:gridCol w:w="1583"/>
        <w:gridCol w:w="2126"/>
        <w:gridCol w:w="2126"/>
      </w:tblGrid>
      <w:tr w:rsidR="004A6316" w:rsidRPr="00071F74" w:rsidTr="009879B5">
        <w:tc>
          <w:tcPr>
            <w:tcW w:w="1585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Реакции</w:t>
            </w:r>
          </w:p>
        </w:tc>
        <w:tc>
          <w:tcPr>
            <w:tcW w:w="1701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Компонент</w:t>
            </w:r>
          </w:p>
        </w:tc>
        <w:tc>
          <w:tcPr>
            <w:tcW w:w="1583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Согласно литературным данным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Результаты экспериментальных</w:t>
            </w:r>
          </w:p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наблюдений в таежной бруснике в 100 г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Результаты экспериментальных</w:t>
            </w:r>
          </w:p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наблюдений в боровой</w:t>
            </w:r>
            <w:r w:rsidR="00FC1E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бруснике в 100 г</w:t>
            </w:r>
          </w:p>
        </w:tc>
      </w:tr>
      <w:tr w:rsidR="004A6316" w:rsidRPr="00071F74" w:rsidTr="009879B5">
        <w:tc>
          <w:tcPr>
            <w:tcW w:w="1585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proofErr w:type="spellStart"/>
            <w:r w:rsidRPr="00071F74">
              <w:rPr>
                <w:rFonts w:ascii="Times New Roman" w:hAnsi="Times New Roman" w:cs="Times New Roman"/>
                <w:sz w:val="24"/>
                <w:szCs w:val="24"/>
              </w:rPr>
              <w:t>Цианидиновая</w:t>
            </w:r>
            <w:proofErr w:type="spellEnd"/>
            <w:r w:rsidRPr="00071F74">
              <w:rPr>
                <w:rFonts w:ascii="Times New Roman" w:hAnsi="Times New Roman" w:cs="Times New Roman"/>
                <w:sz w:val="24"/>
                <w:szCs w:val="24"/>
              </w:rPr>
              <w:t xml:space="preserve"> проба </w:t>
            </w:r>
            <w:proofErr w:type="spellStart"/>
            <w:r w:rsidRPr="00071F74">
              <w:rPr>
                <w:rFonts w:ascii="Times New Roman" w:hAnsi="Times New Roman" w:cs="Times New Roman"/>
                <w:sz w:val="24"/>
                <w:szCs w:val="24"/>
              </w:rPr>
              <w:t>Шинода</w:t>
            </w:r>
            <w:proofErr w:type="spellEnd"/>
          </w:p>
        </w:tc>
        <w:tc>
          <w:tcPr>
            <w:tcW w:w="1701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Флавоноиды </w:t>
            </w:r>
          </w:p>
        </w:tc>
        <w:tc>
          <w:tcPr>
            <w:tcW w:w="1583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Красное окрашивание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Красное окрашивание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Красное окрашивание</w:t>
            </w:r>
          </w:p>
        </w:tc>
      </w:tr>
      <w:tr w:rsidR="004A6316" w:rsidRPr="00071F74" w:rsidTr="009879B5">
        <w:tc>
          <w:tcPr>
            <w:tcW w:w="1585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sz w:val="24"/>
                <w:szCs w:val="24"/>
              </w:rPr>
              <w:t>С хлоридом железа (ΙΙΙ).</w:t>
            </w:r>
            <w:r w:rsidR="00FC1E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Флавоноиды</w:t>
            </w:r>
          </w:p>
        </w:tc>
        <w:tc>
          <w:tcPr>
            <w:tcW w:w="1583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Зеленое окрашивание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Зеленое окрашивание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Зеленое окрашивание</w:t>
            </w:r>
          </w:p>
        </w:tc>
      </w:tr>
      <w:tr w:rsidR="004A6316" w:rsidRPr="00071F74" w:rsidTr="009879B5">
        <w:tc>
          <w:tcPr>
            <w:tcW w:w="1585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щелочным</w:t>
            </w:r>
          </w:p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 -ром</w:t>
            </w:r>
            <w:r w:rsidR="00FC1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71F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5% хлорида алюминия</w:t>
            </w:r>
            <w:r w:rsidR="00FC1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Антоцианы (мальвидин, дельфинидин)</w:t>
            </w:r>
          </w:p>
        </w:tc>
        <w:tc>
          <w:tcPr>
            <w:tcW w:w="1583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Фиолетовое окрашивание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Фиолетовое окрашивание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Фиолетовое окрашивание</w:t>
            </w:r>
          </w:p>
        </w:tc>
      </w:tr>
      <w:tr w:rsidR="004A6316" w:rsidRPr="00071F74" w:rsidTr="009879B5">
        <w:tc>
          <w:tcPr>
            <w:tcW w:w="1585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F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рН </w:t>
            </w:r>
          </w:p>
        </w:tc>
        <w:tc>
          <w:tcPr>
            <w:tcW w:w="1701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кислая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кислая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кислая</w:t>
            </w:r>
          </w:p>
        </w:tc>
      </w:tr>
    </w:tbl>
    <w:p w:rsidR="00356FD0" w:rsidRDefault="00356FD0" w:rsidP="00356FD0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4A6316" w:rsidRPr="00071F74" w:rsidRDefault="004A6316" w:rsidP="00356F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При определении витамина С выяснили, что минимальное количество содержится в образцах таёжной</w:t>
      </w:r>
      <w:r w:rsidR="00FC1E7E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брусники, а максимальное – в боровой</w:t>
      </w:r>
      <w:r w:rsidR="0009639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(Прил 1 рис 6)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>.</w:t>
      </w:r>
    </w:p>
    <w:p w:rsidR="00356FD0" w:rsidRDefault="00356FD0" w:rsidP="00356FD0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4A6316" w:rsidRDefault="004A6316" w:rsidP="00356FD0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071F74">
        <w:rPr>
          <w:rFonts w:ascii="Times New Roman" w:hAnsi="Times New Roman" w:cs="Times New Roman"/>
          <w:noProof/>
          <w:color w:val="000000"/>
          <w:sz w:val="24"/>
          <w:szCs w:val="24"/>
        </w:rPr>
        <w:t>Таблица 2</w:t>
      </w:r>
      <w:r w:rsidR="00FC1E7E">
        <w:rPr>
          <w:rFonts w:ascii="Times New Roman" w:hAnsi="Times New Roman" w:cs="Times New Roman"/>
          <w:noProof/>
          <w:color w:val="000000"/>
          <w:sz w:val="24"/>
          <w:szCs w:val="24"/>
        </w:rPr>
        <w:t>.</w:t>
      </w:r>
      <w:r w:rsidRPr="00071F74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Содержание</w:t>
      </w:r>
      <w:r w:rsidR="00FC1E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071F74">
        <w:rPr>
          <w:rFonts w:ascii="Times New Roman" w:hAnsi="Times New Roman" w:cs="Times New Roman"/>
          <w:noProof/>
          <w:color w:val="000000"/>
          <w:sz w:val="24"/>
          <w:szCs w:val="24"/>
        </w:rPr>
        <w:t>витамина С</w:t>
      </w:r>
      <w:r w:rsidR="00FC1E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071F74">
        <w:rPr>
          <w:rFonts w:ascii="Times New Roman" w:hAnsi="Times New Roman" w:cs="Times New Roman"/>
          <w:noProof/>
          <w:color w:val="000000"/>
          <w:sz w:val="24"/>
          <w:szCs w:val="24"/>
        </w:rPr>
        <w:t>в ягодах брусники</w:t>
      </w:r>
    </w:p>
    <w:p w:rsidR="00356FD0" w:rsidRPr="00071F74" w:rsidRDefault="00356FD0" w:rsidP="00356FD0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276"/>
        <w:gridCol w:w="2219"/>
        <w:gridCol w:w="2126"/>
        <w:gridCol w:w="2126"/>
      </w:tblGrid>
      <w:tr w:rsidR="004A6316" w:rsidRPr="00071F74" w:rsidTr="009879B5">
        <w:tc>
          <w:tcPr>
            <w:tcW w:w="327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Компонент</w:t>
            </w:r>
          </w:p>
        </w:tc>
        <w:tc>
          <w:tcPr>
            <w:tcW w:w="2219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Согласно литературным данным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Результаты экспериментальных</w:t>
            </w:r>
          </w:p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наблюдений в таежной бруснике в 100 г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Результаты экспериментальных</w:t>
            </w:r>
          </w:p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наблюдений в боровой</w:t>
            </w:r>
            <w:r w:rsidR="00FC1E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бруснике в 100 г</w:t>
            </w:r>
          </w:p>
        </w:tc>
      </w:tr>
      <w:tr w:rsidR="004A6316" w:rsidRPr="00071F74" w:rsidTr="009879B5">
        <w:tc>
          <w:tcPr>
            <w:tcW w:w="327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Витамин С,мг в %</w:t>
            </w:r>
          </w:p>
        </w:tc>
        <w:tc>
          <w:tcPr>
            <w:tcW w:w="2219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8,0-30 % [1]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21 мг</w:t>
            </w:r>
          </w:p>
        </w:tc>
        <w:tc>
          <w:tcPr>
            <w:tcW w:w="2126" w:type="dxa"/>
          </w:tcPr>
          <w:p w:rsidR="004A6316" w:rsidRPr="00071F74" w:rsidRDefault="004A6316" w:rsidP="00356FD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28,4</w:t>
            </w:r>
            <w:r w:rsidR="00FC1E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  <w:r w:rsidRPr="00071F7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мг</w:t>
            </w:r>
          </w:p>
        </w:tc>
      </w:tr>
    </w:tbl>
    <w:p w:rsidR="00356FD0" w:rsidRDefault="00356FD0" w:rsidP="00356FD0">
      <w:pPr>
        <w:spacing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4A6316" w:rsidRPr="004A6316" w:rsidRDefault="004A6316" w:rsidP="00356F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316">
        <w:rPr>
          <w:rFonts w:ascii="Times New Roman" w:hAnsi="Times New Roman" w:cs="Times New Roman"/>
          <w:color w:val="000009"/>
          <w:sz w:val="28"/>
          <w:szCs w:val="28"/>
        </w:rPr>
        <w:t>По литературным данным брусника имеет свойство накапливать бензойную кислоту, в зеленой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ягоде меньше, а в спелой больше.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При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сравнении</w:t>
      </w:r>
      <w:r w:rsidR="00E37089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протокола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испытаний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содержания бензойной кислоты в боровой и таежной бруснике сертифицированной лаборатории ООО «Ана</w:t>
      </w:r>
      <w:r w:rsidR="00E37089">
        <w:rPr>
          <w:rFonts w:ascii="Times New Roman" w:hAnsi="Times New Roman" w:cs="Times New Roman"/>
          <w:color w:val="000009"/>
          <w:sz w:val="28"/>
          <w:szCs w:val="28"/>
        </w:rPr>
        <w:t>литик» г. Абакана (</w:t>
      </w:r>
      <w:proofErr w:type="spellStart"/>
      <w:r w:rsidR="00E37089">
        <w:rPr>
          <w:rFonts w:ascii="Times New Roman" w:hAnsi="Times New Roman" w:cs="Times New Roman"/>
          <w:color w:val="000009"/>
          <w:sz w:val="28"/>
          <w:szCs w:val="28"/>
        </w:rPr>
        <w:t>прил</w:t>
      </w:r>
      <w:proofErr w:type="spellEnd"/>
      <w:r w:rsidR="00E37089">
        <w:rPr>
          <w:rFonts w:ascii="Times New Roman" w:hAnsi="Times New Roman" w:cs="Times New Roman"/>
          <w:color w:val="000009"/>
          <w:sz w:val="28"/>
          <w:szCs w:val="28"/>
        </w:rPr>
        <w:t xml:space="preserve"> 2 рис 14,15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) выявлено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 xml:space="preserve">в таежной больше почти в 2,7 раза. При сравнении с литературными данными </w:t>
      </w:r>
      <w:r w:rsidR="00356FD0">
        <w:rPr>
          <w:rFonts w:ascii="Times New Roman" w:hAnsi="Times New Roman" w:cs="Times New Roman"/>
          <w:sz w:val="28"/>
          <w:szCs w:val="28"/>
        </w:rPr>
        <w:t>[2</w:t>
      </w:r>
      <w:r w:rsidRPr="004A6316">
        <w:rPr>
          <w:rFonts w:ascii="Times New Roman" w:hAnsi="Times New Roman" w:cs="Times New Roman"/>
          <w:sz w:val="28"/>
          <w:szCs w:val="28"/>
        </w:rPr>
        <w:t>]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, можно отметить, что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возможно в сентябре содержание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A6316">
        <w:rPr>
          <w:rFonts w:ascii="Times New Roman" w:hAnsi="Times New Roman" w:cs="Times New Roman"/>
          <w:color w:val="000009"/>
          <w:sz w:val="28"/>
          <w:szCs w:val="28"/>
        </w:rPr>
        <w:t>бензойной кислоты в ягоде брусники будет больше (диаграмма 1).</w:t>
      </w:r>
    </w:p>
    <w:p w:rsidR="004A6316" w:rsidRDefault="004A6316" w:rsidP="00356FD0">
      <w:pPr>
        <w:spacing w:line="240" w:lineRule="auto"/>
        <w:jc w:val="center"/>
      </w:pPr>
      <w:r w:rsidRPr="00071F74">
        <w:rPr>
          <w:noProof/>
          <w:color w:val="000009"/>
        </w:rPr>
        <w:drawing>
          <wp:inline distT="0" distB="0" distL="0" distR="0" wp14:anchorId="2A9DE9B9" wp14:editId="071C23BF">
            <wp:extent cx="4848225" cy="25812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A6316" w:rsidRPr="00071F74" w:rsidRDefault="004A6316" w:rsidP="00356FD0">
      <w:pPr>
        <w:spacing w:after="0" w:line="240" w:lineRule="auto"/>
        <w:jc w:val="center"/>
        <w:rPr>
          <w:rFonts w:ascii="Times New Roman" w:hAnsi="Times New Roman" w:cs="Times New Roman"/>
          <w:color w:val="000009"/>
          <w:sz w:val="20"/>
          <w:szCs w:val="20"/>
        </w:rPr>
      </w:pPr>
      <w:r w:rsidRPr="00071F74">
        <w:rPr>
          <w:rFonts w:ascii="Times New Roman" w:hAnsi="Times New Roman" w:cs="Times New Roman"/>
          <w:sz w:val="20"/>
          <w:szCs w:val="20"/>
        </w:rPr>
        <w:t>Диаграмма 1. Сравнение содержания бензойной кислоты в ягодах брусники</w:t>
      </w:r>
      <w:r w:rsidRPr="00071F74">
        <w:rPr>
          <w:rFonts w:ascii="Times New Roman" w:hAnsi="Times New Roman" w:cs="Times New Roman"/>
          <w:color w:val="000009"/>
          <w:sz w:val="20"/>
          <w:szCs w:val="20"/>
        </w:rPr>
        <w:t>.</w:t>
      </w:r>
    </w:p>
    <w:p w:rsidR="00356FD0" w:rsidRDefault="00356FD0" w:rsidP="00356FD0">
      <w:pPr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4A6316" w:rsidRDefault="00356FD0" w:rsidP="00356FD0">
      <w:pPr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П</w:t>
      </w:r>
      <w:r w:rsidR="004A6316" w:rsidRPr="00071F74">
        <w:rPr>
          <w:rFonts w:ascii="Times New Roman" w:hAnsi="Times New Roman" w:cs="Times New Roman"/>
          <w:color w:val="000009"/>
          <w:sz w:val="28"/>
          <w:szCs w:val="28"/>
        </w:rPr>
        <w:t>ри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4A6316" w:rsidRPr="00071F74">
        <w:rPr>
          <w:rFonts w:ascii="Times New Roman" w:hAnsi="Times New Roman" w:cs="Times New Roman"/>
          <w:color w:val="000009"/>
          <w:sz w:val="28"/>
          <w:szCs w:val="28"/>
        </w:rPr>
        <w:t>сравнении протокола испытаний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4A6316" w:rsidRPr="00071F74">
        <w:rPr>
          <w:rFonts w:ascii="Times New Roman" w:hAnsi="Times New Roman" w:cs="Times New Roman"/>
          <w:color w:val="000009"/>
          <w:sz w:val="28"/>
          <w:szCs w:val="28"/>
        </w:rPr>
        <w:t>содержания железа в боровой и таежной бруснике</w:t>
      </w:r>
      <w:r w:rsidR="00FC1E7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4A6316" w:rsidRPr="00071F74">
        <w:rPr>
          <w:rFonts w:ascii="Times New Roman" w:hAnsi="Times New Roman" w:cs="Times New Roman"/>
          <w:color w:val="000009"/>
          <w:sz w:val="28"/>
          <w:szCs w:val="28"/>
        </w:rPr>
        <w:t>выявлено: незначительная разница в содержании</w:t>
      </w:r>
      <w:r w:rsidR="004A6316"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железа ( диаграмма 2),(прил 2 рис 14</w:t>
      </w:r>
      <w:r w:rsidR="00E37089">
        <w:rPr>
          <w:rFonts w:ascii="Times New Roman" w:hAnsi="Times New Roman" w:cs="Times New Roman"/>
          <w:noProof/>
          <w:color w:val="000000"/>
          <w:sz w:val="28"/>
          <w:szCs w:val="28"/>
        </w:rPr>
        <w:t>,15</w:t>
      </w:r>
      <w:r w:rsidR="004A6316"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). В сравнении с литературными данными </w:t>
      </w:r>
      <w:r w:rsidR="004A6316" w:rsidRPr="00071F74">
        <w:rPr>
          <w:rFonts w:ascii="Times New Roman" w:hAnsi="Times New Roman" w:cs="Times New Roman"/>
          <w:sz w:val="28"/>
          <w:szCs w:val="28"/>
        </w:rPr>
        <w:t>[2]</w:t>
      </w:r>
      <w:r w:rsidR="004A6316"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отмечаем содержание железа в ягодах соответствует</w:t>
      </w:r>
      <w:r w:rsidR="004A6316" w:rsidRPr="00071F74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4A6316" w:rsidRDefault="00356FD0" w:rsidP="00356FD0">
      <w:pPr>
        <w:spacing w:line="240" w:lineRule="auto"/>
      </w:pP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D93F914" wp14:editId="10C751EE">
            <wp:extent cx="4857750" cy="1885950"/>
            <wp:effectExtent l="0" t="0" r="19050" b="1905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3DC3" w:rsidRDefault="009A6630" w:rsidP="00356FD0">
      <w:pPr>
        <w:spacing w:after="0" w:line="240" w:lineRule="auto"/>
        <w:jc w:val="center"/>
        <w:rPr>
          <w:rFonts w:ascii="Times New Roman" w:hAnsi="Times New Roman" w:cs="Times New Roman"/>
          <w:color w:val="000009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Диаграмма 2</w:t>
      </w:r>
      <w:r w:rsidR="00F33DC3" w:rsidRPr="00071F74">
        <w:rPr>
          <w:rFonts w:ascii="Times New Roman" w:hAnsi="Times New Roman" w:cs="Times New Roman"/>
          <w:sz w:val="20"/>
          <w:szCs w:val="20"/>
        </w:rPr>
        <w:t>. Сравнение содержания железа в ягодах брусники</w:t>
      </w:r>
    </w:p>
    <w:p w:rsidR="00312DD0" w:rsidRDefault="00312DD0" w:rsidP="00356FD0">
      <w:pPr>
        <w:spacing w:after="0" w:line="240" w:lineRule="auto"/>
        <w:jc w:val="center"/>
        <w:rPr>
          <w:rFonts w:ascii="Times New Roman" w:hAnsi="Times New Roman" w:cs="Times New Roman"/>
          <w:color w:val="000009"/>
          <w:sz w:val="20"/>
          <w:szCs w:val="20"/>
        </w:rPr>
      </w:pPr>
    </w:p>
    <w:p w:rsidR="00F33DC3" w:rsidRPr="00071F74" w:rsidRDefault="00F33DC3" w:rsidP="00FC1E7E">
      <w:pPr>
        <w:pStyle w:val="1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bookmarkStart w:id="9" w:name="_Toc187773557"/>
      <w:r w:rsidRPr="00071F7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Выводы.</w:t>
      </w:r>
      <w:bookmarkEnd w:id="9"/>
    </w:p>
    <w:p w:rsidR="00F33DC3" w:rsidRPr="00071F74" w:rsidRDefault="00F33DC3" w:rsidP="00356FD0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При сравнении компонентного состава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 xml:space="preserve">таежной и боровой брусники </w:t>
      </w:r>
      <w:r w:rsidR="00A8140D">
        <w:rPr>
          <w:rFonts w:ascii="Times New Roman" w:hAnsi="Times New Roman" w:cs="Times New Roman"/>
          <w:sz w:val="28"/>
          <w:szCs w:val="28"/>
        </w:rPr>
        <w:t xml:space="preserve">в условиях школьной лаборатории </w:t>
      </w:r>
      <w:r w:rsidRPr="00071F74">
        <w:rPr>
          <w:rFonts w:ascii="Times New Roman" w:hAnsi="Times New Roman" w:cs="Times New Roman"/>
          <w:sz w:val="28"/>
          <w:szCs w:val="28"/>
        </w:rPr>
        <w:t>определили:</w:t>
      </w:r>
    </w:p>
    <w:p w:rsidR="00F33DC3" w:rsidRPr="00071F74" w:rsidRDefault="00F33DC3" w:rsidP="00356FD0">
      <w:pPr>
        <w:pStyle w:val="a3"/>
        <w:numPr>
          <w:ilvl w:val="0"/>
          <w:numId w:val="3"/>
        </w:numPr>
        <w:shd w:val="clear" w:color="auto" w:fill="FFFFFF" w:themeFill="background1"/>
        <w:tabs>
          <w:tab w:val="left" w:pos="0"/>
        </w:tabs>
        <w:jc w:val="both"/>
        <w:rPr>
          <w:sz w:val="28"/>
          <w:szCs w:val="28"/>
        </w:rPr>
      </w:pPr>
      <w:proofErr w:type="spellStart"/>
      <w:r w:rsidRPr="00071F74">
        <w:rPr>
          <w:sz w:val="28"/>
          <w:szCs w:val="28"/>
        </w:rPr>
        <w:t>флавоноиды</w:t>
      </w:r>
      <w:proofErr w:type="spellEnd"/>
      <w:r w:rsidRPr="00071F74">
        <w:rPr>
          <w:sz w:val="28"/>
          <w:szCs w:val="28"/>
        </w:rPr>
        <w:t>, антоцианы, витамин С содержатся в обоих образцах примерно в равных количествах.</w:t>
      </w:r>
    </w:p>
    <w:p w:rsidR="00F33DC3" w:rsidRPr="00071F74" w:rsidRDefault="00F33DC3" w:rsidP="00356FD0">
      <w:pPr>
        <w:pStyle w:val="a3"/>
        <w:numPr>
          <w:ilvl w:val="0"/>
          <w:numId w:val="3"/>
        </w:numPr>
        <w:shd w:val="clear" w:color="auto" w:fill="FFFFFF" w:themeFill="background1"/>
        <w:tabs>
          <w:tab w:val="left" w:pos="0"/>
        </w:tabs>
        <w:jc w:val="both"/>
        <w:rPr>
          <w:sz w:val="28"/>
          <w:szCs w:val="28"/>
        </w:rPr>
      </w:pPr>
      <w:r w:rsidRPr="00071F74">
        <w:rPr>
          <w:sz w:val="28"/>
          <w:szCs w:val="28"/>
        </w:rPr>
        <w:t>При сравнении компонентного состава</w:t>
      </w:r>
      <w:r w:rsidR="00FC1E7E">
        <w:rPr>
          <w:sz w:val="28"/>
          <w:szCs w:val="28"/>
        </w:rPr>
        <w:t xml:space="preserve"> </w:t>
      </w:r>
      <w:r w:rsidRPr="00071F74">
        <w:rPr>
          <w:sz w:val="28"/>
          <w:szCs w:val="28"/>
        </w:rPr>
        <w:t xml:space="preserve">таежной и боровой брусники, исследуемого в условиях </w:t>
      </w:r>
      <w:r w:rsidRPr="00071F74">
        <w:rPr>
          <w:color w:val="000009"/>
          <w:sz w:val="28"/>
          <w:szCs w:val="28"/>
        </w:rPr>
        <w:t xml:space="preserve">лаборатории ООО «Аналитик» г. Абакана </w:t>
      </w:r>
      <w:r w:rsidRPr="00071F74">
        <w:rPr>
          <w:sz w:val="28"/>
          <w:szCs w:val="28"/>
        </w:rPr>
        <w:t>выявили: концентрация бензойной кислоты</w:t>
      </w:r>
      <w:r w:rsidR="00FC1E7E">
        <w:rPr>
          <w:sz w:val="28"/>
          <w:szCs w:val="28"/>
        </w:rPr>
        <w:t xml:space="preserve"> </w:t>
      </w:r>
      <w:r w:rsidRPr="00071F74">
        <w:rPr>
          <w:sz w:val="28"/>
          <w:szCs w:val="28"/>
        </w:rPr>
        <w:t>в таежной бруснике значительно больше, чем в боровой бруснике.</w:t>
      </w:r>
      <w:r w:rsidR="00FC1E7E">
        <w:rPr>
          <w:sz w:val="28"/>
          <w:szCs w:val="28"/>
        </w:rPr>
        <w:t xml:space="preserve"> </w:t>
      </w:r>
      <w:r w:rsidRPr="00071F74">
        <w:rPr>
          <w:sz w:val="28"/>
          <w:szCs w:val="28"/>
        </w:rPr>
        <w:t>Ионы железа</w:t>
      </w:r>
      <w:r w:rsidR="00FC1E7E">
        <w:rPr>
          <w:sz w:val="28"/>
          <w:szCs w:val="28"/>
        </w:rPr>
        <w:t xml:space="preserve"> </w:t>
      </w:r>
      <w:r w:rsidRPr="00071F74">
        <w:rPr>
          <w:sz w:val="28"/>
          <w:szCs w:val="28"/>
        </w:rPr>
        <w:t>содержатся в малых количествах в обоих образцах.</w:t>
      </w:r>
    </w:p>
    <w:p w:rsidR="00F33DC3" w:rsidRPr="00071F74" w:rsidRDefault="00F33DC3" w:rsidP="00356FD0">
      <w:pPr>
        <w:pStyle w:val="a3"/>
        <w:numPr>
          <w:ilvl w:val="0"/>
          <w:numId w:val="3"/>
        </w:numPr>
        <w:shd w:val="clear" w:color="auto" w:fill="FFFFFF" w:themeFill="background1"/>
        <w:tabs>
          <w:tab w:val="left" w:pos="0"/>
        </w:tabs>
        <w:jc w:val="both"/>
        <w:rPr>
          <w:sz w:val="28"/>
          <w:szCs w:val="28"/>
        </w:rPr>
      </w:pPr>
      <w:r w:rsidRPr="00071F74">
        <w:rPr>
          <w:sz w:val="28"/>
          <w:szCs w:val="28"/>
        </w:rPr>
        <w:t>При сравнении с литературными данными выявили, что вариабельность бензойной кислоты в ягодах зависит от погодных условий, срока созревания и местопроизрастания.</w:t>
      </w:r>
    </w:p>
    <w:p w:rsidR="00F33DC3" w:rsidRPr="00071F74" w:rsidRDefault="00F33DC3" w:rsidP="00356FD0">
      <w:pPr>
        <w:pStyle w:val="a3"/>
        <w:shd w:val="clear" w:color="auto" w:fill="FFFFFF" w:themeFill="background1"/>
        <w:tabs>
          <w:tab w:val="left" w:pos="0"/>
        </w:tabs>
        <w:ind w:left="-142"/>
        <w:jc w:val="both"/>
        <w:rPr>
          <w:sz w:val="28"/>
          <w:szCs w:val="28"/>
        </w:rPr>
      </w:pPr>
      <w:r w:rsidRPr="00071F74">
        <w:rPr>
          <w:sz w:val="28"/>
          <w:szCs w:val="28"/>
        </w:rPr>
        <w:t>Результаты исследования доказывают, что</w:t>
      </w:r>
      <w:r w:rsidR="00FC1E7E">
        <w:rPr>
          <w:sz w:val="28"/>
          <w:szCs w:val="28"/>
        </w:rPr>
        <w:t xml:space="preserve"> </w:t>
      </w:r>
      <w:r w:rsidRPr="00071F74">
        <w:rPr>
          <w:sz w:val="28"/>
          <w:szCs w:val="28"/>
        </w:rPr>
        <w:t xml:space="preserve">концентрация бензойной кислоты значительно выше в таежной бруснике. </w:t>
      </w:r>
      <w:r w:rsidRPr="00071F74">
        <w:rPr>
          <w:noProof/>
          <w:color w:val="000000"/>
          <w:sz w:val="28"/>
          <w:szCs w:val="28"/>
        </w:rPr>
        <w:t>Значит выдвинутая нами гипотеза подтвердилась. Существенное влияние на содержание бензойной кислоты в ягодах оказывают эдафические условия произрастания, погодные особенности вегетационного периода, питательные вещества почвы. При благоприятных условиях роста и развития ягод количество кислот увеличивается</w:t>
      </w:r>
      <w:r w:rsidRPr="00071F74">
        <w:rPr>
          <w:noProof/>
          <w:color w:val="000000"/>
        </w:rPr>
        <w:t xml:space="preserve"> </w:t>
      </w:r>
      <w:proofErr w:type="gramStart"/>
      <w:r w:rsidRPr="00071F74">
        <w:rPr>
          <w:noProof/>
          <w:color w:val="000000"/>
        </w:rPr>
        <w:t xml:space="preserve">[ </w:t>
      </w:r>
      <w:r w:rsidR="009367D9">
        <w:rPr>
          <w:sz w:val="28"/>
          <w:szCs w:val="28"/>
        </w:rPr>
        <w:t>2</w:t>
      </w:r>
      <w:proofErr w:type="gramEnd"/>
      <w:r w:rsidRPr="00071F74">
        <w:rPr>
          <w:noProof/>
          <w:color w:val="000000"/>
        </w:rPr>
        <w:t xml:space="preserve">]. </w:t>
      </w:r>
      <w:r w:rsidR="00CE7980">
        <w:rPr>
          <w:noProof/>
          <w:color w:val="000000"/>
          <w:sz w:val="28"/>
          <w:szCs w:val="28"/>
        </w:rPr>
        <w:t>Планируем</w:t>
      </w:r>
      <w:r w:rsidR="00FC1E7E">
        <w:rPr>
          <w:noProof/>
          <w:color w:val="000000"/>
          <w:sz w:val="28"/>
          <w:szCs w:val="28"/>
        </w:rPr>
        <w:t xml:space="preserve"> </w:t>
      </w:r>
      <w:r w:rsidRPr="00071F74">
        <w:rPr>
          <w:noProof/>
          <w:color w:val="000000"/>
          <w:sz w:val="28"/>
          <w:szCs w:val="28"/>
        </w:rPr>
        <w:t>в следующем году провести исследования в сентябре и сравнить полученные результаты.</w:t>
      </w:r>
    </w:p>
    <w:p w:rsidR="00F33DC3" w:rsidRPr="00071F74" w:rsidRDefault="00F33DC3" w:rsidP="00356FD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</w:p>
    <w:p w:rsidR="00F33DC3" w:rsidRPr="00071F74" w:rsidRDefault="00F33DC3" w:rsidP="00356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Для сохранения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ягоды брусники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на зиму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при использовании таежной брусники: свежую засыпать сахаром, протертую засыпать сахаром, </w:t>
      </w:r>
      <w:r w:rsidRPr="00071F74">
        <w:rPr>
          <w:rFonts w:ascii="Times New Roman" w:hAnsi="Times New Roman" w:cs="Times New Roman"/>
          <w:sz w:val="28"/>
          <w:szCs w:val="28"/>
        </w:rPr>
        <w:t>путем заморозки, сушки, консервации, варенья, джема, компота</w:t>
      </w:r>
      <w:r w:rsidR="0066676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66765">
        <w:rPr>
          <w:rFonts w:ascii="Times New Roman" w:hAnsi="Times New Roman" w:cs="Times New Roman"/>
          <w:sz w:val="28"/>
          <w:szCs w:val="28"/>
        </w:rPr>
        <w:t>прил</w:t>
      </w:r>
      <w:proofErr w:type="spellEnd"/>
      <w:r w:rsidR="00666765">
        <w:rPr>
          <w:rFonts w:ascii="Times New Roman" w:hAnsi="Times New Roman" w:cs="Times New Roman"/>
          <w:sz w:val="28"/>
          <w:szCs w:val="28"/>
        </w:rPr>
        <w:t xml:space="preserve"> 1 рис 13)</w:t>
      </w:r>
      <w:r w:rsidRPr="00071F74">
        <w:rPr>
          <w:rFonts w:ascii="Times New Roman" w:hAnsi="Times New Roman" w:cs="Times New Roman"/>
          <w:sz w:val="28"/>
          <w:szCs w:val="28"/>
        </w:rPr>
        <w:t xml:space="preserve">. </w:t>
      </w:r>
      <w:r w:rsidRPr="00071F7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При использовании боровой брусники: </w:t>
      </w:r>
      <w:r w:rsidRPr="00071F74">
        <w:rPr>
          <w:rFonts w:ascii="Times New Roman" w:hAnsi="Times New Roman" w:cs="Times New Roman"/>
          <w:sz w:val="28"/>
          <w:szCs w:val="28"/>
        </w:rPr>
        <w:t>путем заморозки, варенья, джема.</w:t>
      </w:r>
    </w:p>
    <w:p w:rsidR="00FC1E7E" w:rsidRDefault="00FC1E7E" w:rsidP="00356FD0">
      <w:pPr>
        <w:spacing w:after="0" w:line="240" w:lineRule="auto"/>
        <w:rPr>
          <w:rFonts w:ascii="Times New Roman" w:hAnsi="Times New Roman" w:cs="Times New Roman"/>
          <w:color w:val="000009"/>
          <w:sz w:val="20"/>
          <w:szCs w:val="20"/>
        </w:rPr>
      </w:pPr>
      <w:r>
        <w:rPr>
          <w:rFonts w:ascii="Times New Roman" w:hAnsi="Times New Roman" w:cs="Times New Roman"/>
          <w:color w:val="000009"/>
          <w:sz w:val="20"/>
          <w:szCs w:val="20"/>
        </w:rPr>
        <w:br w:type="page"/>
      </w:r>
    </w:p>
    <w:p w:rsidR="00F33DC3" w:rsidRPr="00FC1E7E" w:rsidRDefault="006D044B" w:rsidP="00FC1E7E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87773558"/>
      <w:r w:rsidRPr="00FC1E7E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 литературы</w:t>
      </w:r>
      <w:bookmarkEnd w:id="10"/>
    </w:p>
    <w:p w:rsidR="00F33DC3" w:rsidRPr="00071F74" w:rsidRDefault="00F33DC3" w:rsidP="0035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Дрюцкая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С.М.,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Толстенок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И. В., Якушева Н.А. Применение комплекса антоцианов в роли индикаторов для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алкалиметрического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1F74">
        <w:rPr>
          <w:rFonts w:ascii="Times New Roman" w:hAnsi="Times New Roman" w:cs="Times New Roman"/>
          <w:sz w:val="28"/>
          <w:szCs w:val="28"/>
        </w:rPr>
        <w:t>титрования./</w:t>
      </w:r>
      <w:proofErr w:type="gramEnd"/>
      <w:r w:rsidRPr="00071F74">
        <w:rPr>
          <w:rFonts w:ascii="Times New Roman" w:hAnsi="Times New Roman" w:cs="Times New Roman"/>
          <w:sz w:val="28"/>
          <w:szCs w:val="28"/>
        </w:rPr>
        <w:t xml:space="preserve">/ Известия вузов. Прикладная химия и биотехнология 2022. Т.12 №3, с 374-376. 2. Лютикова М.Н.,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Ботиров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 xml:space="preserve"> Э.Х.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Химический состав и практическое применение ягод клюквы и брусники // Химия растительного сырья. 2015. № 2. С. 5–27.</w:t>
      </w:r>
    </w:p>
    <w:p w:rsidR="00F33DC3" w:rsidRPr="00071F74" w:rsidRDefault="00F33DC3" w:rsidP="00356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3. Полина С.А, Ефремов А.А. Состав антоцианов черники обыкновенной, брусники обыкновенной и клюквы обыкновенной Красноярского края по данным ВЭЖХ// Химия растительного сырья. 2014. №2 с 103-110.</w:t>
      </w:r>
    </w:p>
    <w:p w:rsidR="00F33DC3" w:rsidRPr="00071F74" w:rsidRDefault="00F33DC3" w:rsidP="00356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4. Сафронова И.В. Особенности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химического состава брусники обыкновенной и перспективы её применения в медицине и здоровом питании // Инновации и продовольственная безопасность.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2015. №4 с 10.</w:t>
      </w:r>
    </w:p>
    <w:p w:rsidR="00F33DC3" w:rsidRPr="00071F74" w:rsidRDefault="00F33DC3" w:rsidP="00356F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 xml:space="preserve">5. Фитохимический анализ растительного сырья, содержащего </w:t>
      </w:r>
      <w:proofErr w:type="spellStart"/>
      <w:r w:rsidRPr="00071F74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071F74">
        <w:rPr>
          <w:rFonts w:ascii="Times New Roman" w:hAnsi="Times New Roman" w:cs="Times New Roman"/>
          <w:sz w:val="28"/>
          <w:szCs w:val="28"/>
        </w:rPr>
        <w:t>/ Методическое пособие по фармакогнозии / Иркутск</w:t>
      </w:r>
      <w:r w:rsidR="00FC1E7E">
        <w:rPr>
          <w:rFonts w:ascii="Times New Roman" w:hAnsi="Times New Roman" w:cs="Times New Roman"/>
          <w:sz w:val="28"/>
          <w:szCs w:val="28"/>
        </w:rPr>
        <w:t xml:space="preserve"> </w:t>
      </w:r>
      <w:r w:rsidRPr="00071F74">
        <w:rPr>
          <w:rFonts w:ascii="Times New Roman" w:hAnsi="Times New Roman" w:cs="Times New Roman"/>
          <w:sz w:val="28"/>
          <w:szCs w:val="28"/>
        </w:rPr>
        <w:t>2009. с 19.</w:t>
      </w:r>
    </w:p>
    <w:p w:rsidR="00F33DC3" w:rsidRPr="00071F74" w:rsidRDefault="00F33DC3" w:rsidP="00356F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F74">
        <w:rPr>
          <w:rFonts w:ascii="Times New Roman" w:hAnsi="Times New Roman" w:cs="Times New Roman"/>
          <w:b/>
          <w:sz w:val="28"/>
          <w:szCs w:val="28"/>
        </w:rPr>
        <w:t>Интернет – источники:</w:t>
      </w:r>
    </w:p>
    <w:p w:rsidR="00F33DC3" w:rsidRPr="00071F74" w:rsidRDefault="00F33DC3" w:rsidP="00356FD0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071F74">
        <w:rPr>
          <w:rFonts w:ascii="Times New Roman" w:hAnsi="Times New Roman" w:cs="Times New Roman"/>
          <w:sz w:val="28"/>
          <w:szCs w:val="28"/>
        </w:rPr>
        <w:t>6.</w:t>
      </w:r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</w:t>
      </w:r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6:</w:t>
      </w:r>
      <w:proofErr w:type="spellStart"/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stgetman</w:t>
      </w:r>
      <w:proofErr w:type="spellEnd"/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narod</w:t>
      </w:r>
      <w:proofErr w:type="spellEnd"/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</w:t>
      </w:r>
      <w:proofErr w:type="spellStart"/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brusnika</w:t>
      </w:r>
      <w:proofErr w:type="spellEnd"/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html</w:t>
      </w:r>
      <w:r w:rsidRPr="00071F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33DC3" w:rsidRPr="00F33DC3" w:rsidRDefault="00F33DC3" w:rsidP="00356FD0">
      <w:pPr>
        <w:spacing w:after="0" w:line="240" w:lineRule="auto"/>
        <w:rPr>
          <w:rFonts w:ascii="Times New Roman" w:hAnsi="Times New Roman" w:cs="Times New Roman"/>
          <w:color w:val="000009"/>
          <w:sz w:val="20"/>
          <w:szCs w:val="20"/>
        </w:rPr>
      </w:pPr>
      <w:r w:rsidRPr="00071F74">
        <w:rPr>
          <w:rFonts w:ascii="Times New Roman" w:hAnsi="Times New Roman" w:cs="Times New Roman"/>
          <w:sz w:val="28"/>
          <w:szCs w:val="28"/>
        </w:rPr>
        <w:t>7.</w:t>
      </w:r>
      <w:hyperlink r:id="rId14" w:history="1">
        <w:r w:rsidRPr="00071F74">
          <w:rPr>
            <w:rStyle w:val="aa"/>
            <w:color w:val="auto"/>
            <w:sz w:val="28"/>
            <w:szCs w:val="28"/>
            <w:lang w:val="en-US"/>
          </w:rPr>
          <w:t>https</w:t>
        </w:r>
        <w:r w:rsidRPr="00071F74">
          <w:rPr>
            <w:rStyle w:val="aa"/>
            <w:color w:val="auto"/>
            <w:sz w:val="28"/>
            <w:szCs w:val="28"/>
          </w:rPr>
          <w:t>://</w:t>
        </w:r>
        <w:proofErr w:type="spellStart"/>
        <w:r w:rsidRPr="00071F74">
          <w:rPr>
            <w:rStyle w:val="aa"/>
            <w:color w:val="auto"/>
            <w:sz w:val="28"/>
            <w:szCs w:val="28"/>
            <w:lang w:val="en-US"/>
          </w:rPr>
          <w:t>farmf</w:t>
        </w:r>
        <w:proofErr w:type="spellEnd"/>
        <w:r w:rsidRPr="00071F74">
          <w:rPr>
            <w:rStyle w:val="aa"/>
            <w:color w:val="auto"/>
            <w:sz w:val="28"/>
            <w:szCs w:val="28"/>
          </w:rPr>
          <w:t>.</w:t>
        </w:r>
        <w:proofErr w:type="spellStart"/>
        <w:r w:rsidRPr="00071F74">
          <w:rPr>
            <w:rStyle w:val="aa"/>
            <w:color w:val="auto"/>
            <w:sz w:val="28"/>
            <w:szCs w:val="28"/>
            <w:lang w:val="en-US"/>
          </w:rPr>
          <w:t>ru</w:t>
        </w:r>
        <w:proofErr w:type="spellEnd"/>
        <w:r w:rsidRPr="00071F74">
          <w:rPr>
            <w:rStyle w:val="aa"/>
            <w:color w:val="auto"/>
            <w:sz w:val="28"/>
            <w:szCs w:val="28"/>
          </w:rPr>
          <w:t>/</w:t>
        </w:r>
        <w:proofErr w:type="spellStart"/>
        <w:r w:rsidRPr="00071F74">
          <w:rPr>
            <w:rStyle w:val="aa"/>
            <w:color w:val="auto"/>
            <w:sz w:val="28"/>
            <w:szCs w:val="28"/>
            <w:lang w:val="en-US"/>
          </w:rPr>
          <w:t>lekcii</w:t>
        </w:r>
        <w:proofErr w:type="spellEnd"/>
        <w:r w:rsidRPr="00071F74">
          <w:rPr>
            <w:rStyle w:val="aa"/>
            <w:color w:val="auto"/>
            <w:sz w:val="28"/>
            <w:szCs w:val="28"/>
          </w:rPr>
          <w:t>/</w:t>
        </w:r>
        <w:proofErr w:type="spellStart"/>
        <w:r w:rsidRPr="00071F74">
          <w:rPr>
            <w:rStyle w:val="aa"/>
            <w:color w:val="auto"/>
            <w:sz w:val="28"/>
            <w:szCs w:val="28"/>
            <w:lang w:val="en-US"/>
          </w:rPr>
          <w:t>flavonoidy</w:t>
        </w:r>
        <w:proofErr w:type="spellEnd"/>
        <w:r w:rsidRPr="00071F74">
          <w:rPr>
            <w:rStyle w:val="aa"/>
            <w:color w:val="auto"/>
            <w:sz w:val="28"/>
            <w:szCs w:val="28"/>
          </w:rPr>
          <w:t>-</w:t>
        </w:r>
        <w:proofErr w:type="spellStart"/>
        <w:r w:rsidRPr="00071F74">
          <w:rPr>
            <w:rStyle w:val="aa"/>
            <w:color w:val="auto"/>
            <w:sz w:val="28"/>
            <w:szCs w:val="28"/>
            <w:lang w:val="en-US"/>
          </w:rPr>
          <w:t>struktura</w:t>
        </w:r>
        <w:proofErr w:type="spellEnd"/>
        <w:r w:rsidRPr="00071F74">
          <w:rPr>
            <w:rStyle w:val="aa"/>
            <w:color w:val="auto"/>
            <w:sz w:val="28"/>
            <w:szCs w:val="28"/>
          </w:rPr>
          <w:t>-</w:t>
        </w:r>
        <w:proofErr w:type="spellStart"/>
        <w:r w:rsidRPr="00071F74">
          <w:rPr>
            <w:rStyle w:val="aa"/>
            <w:color w:val="auto"/>
            <w:sz w:val="28"/>
            <w:szCs w:val="28"/>
            <w:lang w:val="en-US"/>
          </w:rPr>
          <w:t>svojstva</w:t>
        </w:r>
        <w:proofErr w:type="spellEnd"/>
        <w:r w:rsidRPr="00071F74">
          <w:rPr>
            <w:rStyle w:val="aa"/>
            <w:color w:val="auto"/>
            <w:sz w:val="28"/>
            <w:szCs w:val="28"/>
          </w:rPr>
          <w:t>-</w:t>
        </w:r>
        <w:proofErr w:type="spellStart"/>
        <w:r w:rsidRPr="00071F74">
          <w:rPr>
            <w:rStyle w:val="aa"/>
            <w:color w:val="auto"/>
            <w:sz w:val="28"/>
            <w:szCs w:val="28"/>
            <w:lang w:val="en-US"/>
          </w:rPr>
          <w:t>kachestvennye</w:t>
        </w:r>
        <w:proofErr w:type="spellEnd"/>
        <w:r w:rsidRPr="00071F74">
          <w:rPr>
            <w:rStyle w:val="aa"/>
            <w:color w:val="auto"/>
            <w:sz w:val="28"/>
            <w:szCs w:val="28"/>
          </w:rPr>
          <w:t>-</w:t>
        </w:r>
        <w:proofErr w:type="spellStart"/>
        <w:r w:rsidRPr="00071F74">
          <w:rPr>
            <w:rStyle w:val="aa"/>
            <w:color w:val="auto"/>
            <w:sz w:val="28"/>
            <w:szCs w:val="28"/>
            <w:lang w:val="en-US"/>
          </w:rPr>
          <w:t>reaktsii</w:t>
        </w:r>
        <w:proofErr w:type="spellEnd"/>
        <w:r w:rsidRPr="00071F74">
          <w:rPr>
            <w:rStyle w:val="aa"/>
            <w:color w:val="auto"/>
            <w:sz w:val="28"/>
            <w:szCs w:val="28"/>
          </w:rPr>
          <w:t>/</w:t>
        </w:r>
      </w:hyperlink>
    </w:p>
    <w:p w:rsidR="00FC1E7E" w:rsidRDefault="00FC1E7E" w:rsidP="00627DDB">
      <w:pPr>
        <w:spacing w:after="0"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br w:type="page"/>
      </w:r>
    </w:p>
    <w:p w:rsidR="006815A6" w:rsidRPr="00FC1E7E" w:rsidRDefault="006815A6" w:rsidP="006815A6">
      <w:pPr>
        <w:spacing w:after="0" w:line="360" w:lineRule="auto"/>
        <w:jc w:val="right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C1E7E">
        <w:rPr>
          <w:rFonts w:ascii="Times New Roman" w:hAnsi="Times New Roman" w:cs="Times New Roman"/>
          <w:noProof/>
          <w:color w:val="000000"/>
          <w:sz w:val="28"/>
          <w:szCs w:val="28"/>
        </w:rPr>
        <w:t>Приложение 1.</w:t>
      </w:r>
    </w:p>
    <w:p w:rsidR="00F33DC3" w:rsidRDefault="006815A6" w:rsidP="00D62645">
      <w:pPr>
        <w:jc w:val="center"/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49172883" wp14:editId="1879F3C6">
            <wp:extent cx="2448000" cy="3265200"/>
            <wp:effectExtent l="0" t="0" r="0" b="0"/>
            <wp:docPr id="12" name="Рисунок 1" descr="C:\Users\108\Desktop\изображение_viber_2024-11-04_08-57-02-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\Desktop\изображение_viber_2024-11-04_08-57-02-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32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A6" w:rsidRPr="0080771F" w:rsidRDefault="006815A6" w:rsidP="006815A6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>рис1</w:t>
      </w:r>
      <w:r w:rsidRPr="0080771F">
        <w:rPr>
          <w:rFonts w:ascii="Times New Roman" w:hAnsi="Times New Roman" w:cs="Times New Roman"/>
          <w:noProof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Цветы</w:t>
      </w:r>
      <w:r w:rsidR="00FC1E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брусники</w:t>
      </w:r>
      <w:r w:rsidRPr="0080771F">
        <w:rPr>
          <w:rFonts w:ascii="Times New Roman" w:hAnsi="Times New Roman" w:cs="Times New Roman"/>
          <w:noProof/>
          <w:color w:val="000000"/>
          <w:sz w:val="24"/>
          <w:szCs w:val="24"/>
        </w:rPr>
        <w:t>.</w:t>
      </w:r>
    </w:p>
    <w:p w:rsidR="00F33DC3" w:rsidRDefault="00F33DC3"/>
    <w:p w:rsidR="00F33DC3" w:rsidRDefault="006815A6" w:rsidP="00D62645">
      <w:pPr>
        <w:jc w:val="center"/>
      </w:pPr>
      <w:r>
        <w:rPr>
          <w:noProof/>
        </w:rPr>
        <w:drawing>
          <wp:inline distT="0" distB="0" distL="0" distR="0" wp14:anchorId="03836208" wp14:editId="625472AB">
            <wp:extent cx="2880000" cy="382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A6" w:rsidRDefault="006815A6" w:rsidP="006815A6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>рис2</w:t>
      </w:r>
      <w:r w:rsidRPr="0080771F">
        <w:rPr>
          <w:rFonts w:ascii="Times New Roman" w:hAnsi="Times New Roman" w:cs="Times New Roman"/>
          <w:noProof/>
          <w:color w:val="000000"/>
          <w:sz w:val="24"/>
          <w:szCs w:val="24"/>
        </w:rPr>
        <w:t>.</w:t>
      </w:r>
      <w:r w:rsidR="00FC1E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Ягоды брусники</w:t>
      </w:r>
      <w:r w:rsidRPr="0080771F">
        <w:rPr>
          <w:rFonts w:ascii="Times New Roman" w:hAnsi="Times New Roman" w:cs="Times New Roman"/>
          <w:noProof/>
          <w:color w:val="000000"/>
          <w:sz w:val="24"/>
          <w:szCs w:val="24"/>
        </w:rPr>
        <w:t>.</w:t>
      </w:r>
    </w:p>
    <w:p w:rsidR="00F33DC3" w:rsidRDefault="006815A6" w:rsidP="006815A6">
      <w:pPr>
        <w:jc w:val="center"/>
      </w:pPr>
      <w:r>
        <w:rPr>
          <w:noProof/>
        </w:rPr>
        <w:drawing>
          <wp:inline distT="0" distB="0" distL="0" distR="0" wp14:anchorId="2B1AD2EC" wp14:editId="3F1A7FA0">
            <wp:extent cx="3340100" cy="2505075"/>
            <wp:effectExtent l="0" t="0" r="0" b="9525"/>
            <wp:docPr id="7" name="Рисунок 1" descr="Администрации двух сельсоветов в Хакасии обязали согласовать границы Бондаревского 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ции двух сельсоветов в Хакасии обязали согласовать границы Бондаревского бор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22" cy="250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C3" w:rsidRPr="006815A6" w:rsidRDefault="006815A6" w:rsidP="006815A6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>Рис 3. Бондаревский бор</w:t>
      </w:r>
    </w:p>
    <w:p w:rsidR="00F33DC3" w:rsidRDefault="006815A6" w:rsidP="006815A6">
      <w:pPr>
        <w:jc w:val="center"/>
      </w:pPr>
      <w:r w:rsidRPr="0080771F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41E66A25" wp14:editId="3F82F1FF">
            <wp:extent cx="2272498" cy="3017411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928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16" w:rsidRDefault="00FC48F8" w:rsidP="006815A6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>Р</w:t>
      </w:r>
      <w:r w:rsidR="006815A6">
        <w:rPr>
          <w:rFonts w:ascii="Times New Roman" w:hAnsi="Times New Roman" w:cs="Times New Roman"/>
          <w:noProof/>
          <w:color w:val="000000"/>
          <w:sz w:val="24"/>
          <w:szCs w:val="24"/>
        </w:rPr>
        <w:t>ис</w:t>
      </w:r>
      <w:r w:rsidR="006815A6" w:rsidRPr="0080771F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4. </w:t>
      </w:r>
      <w:r w:rsidR="006815A6">
        <w:rPr>
          <w:rFonts w:ascii="Times New Roman" w:hAnsi="Times New Roman" w:cs="Times New Roman"/>
          <w:noProof/>
          <w:color w:val="000000"/>
          <w:sz w:val="24"/>
          <w:szCs w:val="24"/>
        </w:rPr>
        <w:t>Брусника в у</w:t>
      </w:r>
      <w:r w:rsidR="006815A6" w:rsidRPr="0080771F">
        <w:rPr>
          <w:rFonts w:ascii="Times New Roman" w:hAnsi="Times New Roman" w:cs="Times New Roman"/>
          <w:noProof/>
          <w:color w:val="000000"/>
          <w:sz w:val="24"/>
          <w:szCs w:val="24"/>
        </w:rPr>
        <w:t>рочище Большого Она</w:t>
      </w:r>
    </w:p>
    <w:p w:rsidR="00D62645" w:rsidRDefault="006815A6" w:rsidP="00D626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C28962" wp14:editId="481D4A65">
            <wp:extent cx="2973670" cy="2239537"/>
            <wp:effectExtent l="19050" t="0" r="0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371" cy="22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A6" w:rsidRPr="00090221" w:rsidRDefault="006815A6" w:rsidP="00D62645">
      <w:pPr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090221">
        <w:rPr>
          <w:rFonts w:ascii="Times New Roman" w:hAnsi="Times New Roman" w:cs="Times New Roman"/>
          <w:sz w:val="24"/>
          <w:szCs w:val="24"/>
        </w:rPr>
        <w:t xml:space="preserve">Рис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902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</w:t>
      </w:r>
      <w:r w:rsidRPr="009D27C5">
        <w:rPr>
          <w:rFonts w:ascii="Times New Roman" w:hAnsi="Times New Roman" w:cs="Times New Roman"/>
          <w:noProof/>
          <w:color w:val="000000"/>
          <w:sz w:val="24"/>
          <w:szCs w:val="24"/>
        </w:rPr>
        <w:t>содержан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ие аскорбиновой кислоты в</w:t>
      </w:r>
      <w:r w:rsidR="00FC1E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свежей бруснике</w:t>
      </w:r>
    </w:p>
    <w:p w:rsidR="004A6316" w:rsidRDefault="006815A6" w:rsidP="006815A6">
      <w:pPr>
        <w:jc w:val="center"/>
      </w:pPr>
      <w:r>
        <w:rPr>
          <w:noProof/>
        </w:rPr>
        <w:drawing>
          <wp:inline distT="0" distB="0" distL="0" distR="0" wp14:anchorId="05AC23D1" wp14:editId="37E6AF37">
            <wp:extent cx="2971800" cy="2238128"/>
            <wp:effectExtent l="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327" cy="224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A6" w:rsidRPr="00090221" w:rsidRDefault="006815A6" w:rsidP="006815A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 8</w:t>
      </w:r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>Цианидиновая</w:t>
      </w:r>
      <w:proofErr w:type="spellEnd"/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</w:t>
      </w:r>
      <w:r w:rsidR="00AD3BBA">
        <w:rPr>
          <w:rFonts w:ascii="Times New Roman" w:hAnsi="Times New Roman" w:cs="Times New Roman"/>
          <w:color w:val="000000" w:themeColor="text1"/>
          <w:sz w:val="24"/>
          <w:szCs w:val="24"/>
        </w:rPr>
        <w:t>кция: красное окрашивание в обои</w:t>
      </w:r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образцах, что свидетельствует наличие </w:t>
      </w:r>
      <w:proofErr w:type="spellStart"/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>флавонолов</w:t>
      </w:r>
      <w:proofErr w:type="spellEnd"/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815A6" w:rsidRDefault="00AD3BBA" w:rsidP="006815A6">
      <w:pPr>
        <w:jc w:val="center"/>
      </w:pPr>
      <w:r>
        <w:rPr>
          <w:noProof/>
        </w:rPr>
        <w:drawing>
          <wp:inline distT="0" distB="0" distL="0" distR="0" wp14:anchorId="157F3110" wp14:editId="4B89DF18">
            <wp:extent cx="2835265" cy="2135301"/>
            <wp:effectExtent l="19050" t="0" r="3185" b="0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99" cy="213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BA" w:rsidRDefault="00AD3BBA" w:rsidP="00AD3BB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C1E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>Реакции с солями железа (III) – хлоридом железа (III):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темно-зелёное окрашивание в обо</w:t>
      </w:r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их образцах, что подтверждает наличие </w:t>
      </w:r>
      <w:proofErr w:type="spellStart"/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>флавонолов</w:t>
      </w:r>
      <w:proofErr w:type="spellEnd"/>
      <w:r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96399" w:rsidRDefault="00096399" w:rsidP="00AD3BB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696CDFF" wp14:editId="02697506">
            <wp:extent cx="2786924" cy="2098894"/>
            <wp:effectExtent l="19050" t="0" r="0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05" cy="210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399" w:rsidRPr="00273038" w:rsidRDefault="00096399" w:rsidP="0009639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 10. Р</w:t>
      </w:r>
      <w:r w:rsidRPr="00273038">
        <w:rPr>
          <w:rFonts w:ascii="Times New Roman" w:hAnsi="Times New Roman" w:cs="Times New Roman"/>
          <w:color w:val="000000" w:themeColor="text1"/>
          <w:sz w:val="24"/>
          <w:szCs w:val="24"/>
        </w:rPr>
        <w:t>еакции со щелочным</w:t>
      </w:r>
      <w:r w:rsidR="00FC1E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30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раствором хлорида алюминия в спиртовой среде: яркий фиолетовый цвет, в обоих образцах что подтверждает наличие в ягоде антоцианов: </w:t>
      </w:r>
      <w:proofErr w:type="spellStart"/>
      <w:r w:rsidRPr="00273038">
        <w:rPr>
          <w:rFonts w:ascii="Times New Roman" w:hAnsi="Times New Roman" w:cs="Times New Roman"/>
          <w:color w:val="000000" w:themeColor="text1"/>
          <w:sz w:val="24"/>
          <w:szCs w:val="24"/>
        </w:rPr>
        <w:t>мальвидина</w:t>
      </w:r>
      <w:proofErr w:type="spellEnd"/>
      <w:r w:rsidRPr="002730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96399" w:rsidRPr="00495E02" w:rsidRDefault="00096399" w:rsidP="00AD3BB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3BBA" w:rsidRDefault="00AD3BBA" w:rsidP="006815A6">
      <w:pPr>
        <w:jc w:val="center"/>
      </w:pPr>
      <w:r>
        <w:rPr>
          <w:noProof/>
        </w:rPr>
        <w:drawing>
          <wp:inline distT="0" distB="0" distL="0" distR="0" wp14:anchorId="4A819314" wp14:editId="67F43D1B">
            <wp:extent cx="3295650" cy="2482028"/>
            <wp:effectExtent l="19050" t="0" r="0" b="0"/>
            <wp:docPr id="1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021" cy="248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BA" w:rsidRPr="00090221" w:rsidRDefault="00096399" w:rsidP="00AD3BB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 11</w:t>
      </w:r>
      <w:r w:rsidR="00AD3BBA" w:rsidRPr="000902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D3B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3BBA" w:rsidRPr="00AD3BBA">
        <w:rPr>
          <w:rFonts w:ascii="Times New Roman" w:hAnsi="Times New Roman" w:cs="Times New Roman"/>
          <w:noProof/>
          <w:color w:val="000000"/>
          <w:sz w:val="24"/>
          <w:szCs w:val="24"/>
        </w:rPr>
        <w:t>Содержание флавоноидов и антоцианов в</w:t>
      </w:r>
      <w:r w:rsidR="00FC1E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AD3BBA" w:rsidRPr="00AD3BBA">
        <w:rPr>
          <w:rFonts w:ascii="Times New Roman" w:hAnsi="Times New Roman" w:cs="Times New Roman"/>
          <w:noProof/>
          <w:color w:val="000000"/>
          <w:sz w:val="24"/>
          <w:szCs w:val="24"/>
        </w:rPr>
        <w:t>таежной и боровой ягоде</w:t>
      </w:r>
    </w:p>
    <w:p w:rsidR="00AD3BBA" w:rsidRDefault="00096399" w:rsidP="006815A6">
      <w:pPr>
        <w:jc w:val="center"/>
      </w:pPr>
      <w:r>
        <w:rPr>
          <w:noProof/>
        </w:rPr>
        <w:drawing>
          <wp:inline distT="0" distB="0" distL="0" distR="0" wp14:anchorId="0D26123C" wp14:editId="08964145">
            <wp:extent cx="2282734" cy="3030999"/>
            <wp:effectExtent l="19050" t="0" r="3266" b="0"/>
            <wp:docPr id="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634" cy="30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399" w:rsidRDefault="00096399" w:rsidP="00096399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>Рис 12</w:t>
      </w:r>
      <w:r w:rsidRPr="00090221">
        <w:rPr>
          <w:rFonts w:ascii="Times New Roman" w:hAnsi="Times New Roman" w:cs="Times New Roman"/>
          <w:noProof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Определение рН.</w:t>
      </w:r>
    </w:p>
    <w:p w:rsidR="00096399" w:rsidRDefault="00096399" w:rsidP="006815A6">
      <w:pPr>
        <w:jc w:val="center"/>
      </w:pPr>
      <w:r w:rsidRPr="00D866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E6EB46" wp14:editId="5DDCBBE3">
            <wp:extent cx="2051634" cy="2724150"/>
            <wp:effectExtent l="0" t="0" r="635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212" cy="274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65" w:rsidRPr="00D8664B" w:rsidRDefault="00666765" w:rsidP="006667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666765" w:rsidRPr="00D8664B" w:rsidSect="00FC1E7E">
          <w:pgSz w:w="11900" w:h="16838"/>
          <w:pgMar w:top="1138" w:right="846" w:bottom="1440" w:left="1440" w:header="0" w:footer="0" w:gutter="0"/>
          <w:pgNumType w:start="1"/>
          <w:cols w:space="720" w:equalWidth="0">
            <w:col w:w="9620"/>
          </w:cols>
          <w:titlePg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>Рис 13</w:t>
      </w:r>
      <w:r w:rsidRPr="00D8664B">
        <w:rPr>
          <w:rFonts w:ascii="Times New Roman" w:hAnsi="Times New Roman" w:cs="Times New Roman"/>
          <w:sz w:val="24"/>
          <w:szCs w:val="24"/>
        </w:rPr>
        <w:t>. Ре</w:t>
      </w:r>
      <w:r>
        <w:rPr>
          <w:rFonts w:ascii="Times New Roman" w:hAnsi="Times New Roman" w:cs="Times New Roman"/>
          <w:sz w:val="24"/>
          <w:szCs w:val="24"/>
        </w:rPr>
        <w:t>комендации по хранению таёжной брусники</w:t>
      </w:r>
    </w:p>
    <w:p w:rsidR="00DE14D8" w:rsidRDefault="00DE14D8" w:rsidP="00DE14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DE14D8" w:rsidRDefault="00DE14D8" w:rsidP="00DE14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09E40E" wp14:editId="687EE1F9">
            <wp:extent cx="4381500" cy="5619750"/>
            <wp:effectExtent l="19050" t="0" r="0" b="0"/>
            <wp:docPr id="9" name="Рисунок 1" descr="C:\Users\108\Desktop\5716 Шишлянникова Л.П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\Desktop\5716 Шишлянникова Л.П._page-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AFF515" wp14:editId="075A087D">
            <wp:extent cx="5562600" cy="2057400"/>
            <wp:effectExtent l="19050" t="0" r="0" b="0"/>
            <wp:docPr id="14" name="Рисунок 2" descr="C:\Users\108\Desktop\5716 Шишлянникова Л.П.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8\Desktop\5716 Шишлянникова Л.П._page-000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900" r="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4D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14D8" w:rsidRPr="006A78E7" w:rsidRDefault="00DE14D8" w:rsidP="00DE14D8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DE14D8" w:rsidRPr="006A78E7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  <w:r>
        <w:rPr>
          <w:rFonts w:ascii="Times New Roman" w:hAnsi="Times New Roman" w:cs="Times New Roman"/>
          <w:sz w:val="20"/>
          <w:szCs w:val="20"/>
        </w:rPr>
        <w:t>Рис 14</w:t>
      </w:r>
      <w:r w:rsidRPr="006A78E7">
        <w:rPr>
          <w:rFonts w:ascii="Times New Roman" w:hAnsi="Times New Roman" w:cs="Times New Roman"/>
          <w:sz w:val="20"/>
          <w:szCs w:val="20"/>
        </w:rPr>
        <w:t>. Копия протокола ис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пытаний</w:t>
      </w:r>
      <w:r w:rsidR="00FC1E7E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сертифицированной лаборатории ООО</w:t>
      </w:r>
      <w:r w:rsidR="001376F7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«Аналитик» г.</w:t>
      </w:r>
      <w:r w:rsidR="001376F7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Абакана</w:t>
      </w:r>
      <w:r>
        <w:rPr>
          <w:rFonts w:ascii="Times New Roman" w:hAnsi="Times New Roman" w:cs="Times New Roman"/>
          <w:color w:val="000009"/>
          <w:sz w:val="20"/>
          <w:szCs w:val="20"/>
        </w:rPr>
        <w:t xml:space="preserve"> таежной брусники.</w:t>
      </w:r>
    </w:p>
    <w:p w:rsidR="00DE14D8" w:rsidRDefault="00DE14D8" w:rsidP="00DE14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1A1A1A"/>
          <w:sz w:val="23"/>
          <w:szCs w:val="23"/>
        </w:rPr>
        <w:drawing>
          <wp:inline distT="0" distB="0" distL="0" distR="0" wp14:anchorId="6D258ACE" wp14:editId="544AF234">
            <wp:extent cx="4791075" cy="6441040"/>
            <wp:effectExtent l="19050" t="0" r="9525" b="0"/>
            <wp:docPr id="19" name="Рисунок 1" descr="C:\Users\108\Desktop\ilovepdf_pages-to-jpg(6)\5717 Шишлянникова Л.П.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\Desktop\ilovepdf_pages-to-jpg(6)\5717 Шишлянникова Л.П.-1_page-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93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1A1A1A"/>
          <w:sz w:val="23"/>
          <w:szCs w:val="23"/>
        </w:rPr>
        <w:drawing>
          <wp:inline distT="0" distB="0" distL="0" distR="0" wp14:anchorId="5A3A87FC" wp14:editId="127FB93F">
            <wp:extent cx="5807075" cy="1771650"/>
            <wp:effectExtent l="19050" t="0" r="3175" b="0"/>
            <wp:docPr id="20" name="Рисунок 2" descr="C:\Users\108\Desktop\ilovepdf_pages-to-jpg(6)\5717 Шишлянникова Л.П.-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8\Desktop\ilovepdf_pages-to-jpg(6)\5717 Шишлянникова Л.П.-1_page-000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245" t="1587" b="7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4D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66765" w:rsidRDefault="00DE14D8" w:rsidP="00951073">
      <w:pPr>
        <w:spacing w:after="0" w:line="240" w:lineRule="auto"/>
      </w:pPr>
      <w:r>
        <w:rPr>
          <w:rFonts w:ascii="Times New Roman" w:hAnsi="Times New Roman" w:cs="Times New Roman"/>
          <w:sz w:val="20"/>
          <w:szCs w:val="20"/>
        </w:rPr>
        <w:t>Рис 15</w:t>
      </w:r>
      <w:r w:rsidRPr="006A78E7">
        <w:rPr>
          <w:rFonts w:ascii="Times New Roman" w:hAnsi="Times New Roman" w:cs="Times New Roman"/>
          <w:sz w:val="20"/>
          <w:szCs w:val="20"/>
        </w:rPr>
        <w:t>. Копия протокола ис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пытаний</w:t>
      </w:r>
      <w:r w:rsidR="00FC1E7E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сертифицированной лаборатории ООО</w:t>
      </w:r>
      <w:r w:rsidR="001376F7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«Аналитик» г.</w:t>
      </w:r>
      <w:r w:rsidR="005F24BC">
        <w:rPr>
          <w:rFonts w:ascii="Times New Roman" w:hAnsi="Times New Roman" w:cs="Times New Roman"/>
          <w:color w:val="000009"/>
          <w:sz w:val="20"/>
          <w:szCs w:val="20"/>
        </w:rPr>
        <w:t xml:space="preserve"> </w:t>
      </w:r>
      <w:r w:rsidRPr="006A78E7">
        <w:rPr>
          <w:rFonts w:ascii="Times New Roman" w:hAnsi="Times New Roman" w:cs="Times New Roman"/>
          <w:color w:val="000009"/>
          <w:sz w:val="20"/>
          <w:szCs w:val="20"/>
        </w:rPr>
        <w:t>Абакана</w:t>
      </w:r>
      <w:r w:rsidR="00951073">
        <w:rPr>
          <w:rFonts w:ascii="Times New Roman" w:hAnsi="Times New Roman" w:cs="Times New Roman"/>
          <w:color w:val="000009"/>
          <w:sz w:val="20"/>
          <w:szCs w:val="20"/>
        </w:rPr>
        <w:t xml:space="preserve"> боровой брусники</w:t>
      </w:r>
    </w:p>
    <w:sectPr w:rsidR="00666765" w:rsidSect="004A631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9B4" w:rsidRDefault="009B59B4" w:rsidP="002D682D">
      <w:pPr>
        <w:spacing w:after="0" w:line="240" w:lineRule="auto"/>
      </w:pPr>
      <w:r>
        <w:separator/>
      </w:r>
    </w:p>
  </w:endnote>
  <w:endnote w:type="continuationSeparator" w:id="0">
    <w:p w:rsidR="009B59B4" w:rsidRDefault="009B59B4" w:rsidP="002D6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8651463"/>
      <w:docPartObj>
        <w:docPartGallery w:val="Page Numbers (Bottom of Page)"/>
        <w:docPartUnique/>
      </w:docPartObj>
    </w:sdtPr>
    <w:sdtContent>
      <w:p w:rsidR="00FC1E7E" w:rsidRDefault="00FC1E7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FFA">
          <w:rPr>
            <w:noProof/>
          </w:rPr>
          <w:t>17</w:t>
        </w:r>
        <w:r>
          <w:fldChar w:fldCharType="end"/>
        </w:r>
      </w:p>
    </w:sdtContent>
  </w:sdt>
  <w:p w:rsidR="00FC1E7E" w:rsidRDefault="00FC1E7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9B4" w:rsidRDefault="009B59B4" w:rsidP="002D682D">
      <w:pPr>
        <w:spacing w:after="0" w:line="240" w:lineRule="auto"/>
      </w:pPr>
      <w:r>
        <w:separator/>
      </w:r>
    </w:p>
  </w:footnote>
  <w:footnote w:type="continuationSeparator" w:id="0">
    <w:p w:rsidR="009B59B4" w:rsidRDefault="009B59B4" w:rsidP="002D68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C2BAB"/>
    <w:multiLevelType w:val="multilevel"/>
    <w:tmpl w:val="021C36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3FBB34BF"/>
    <w:multiLevelType w:val="hybridMultilevel"/>
    <w:tmpl w:val="85709CF4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77D318A0"/>
    <w:multiLevelType w:val="hybridMultilevel"/>
    <w:tmpl w:val="C42092E2"/>
    <w:lvl w:ilvl="0" w:tplc="EE2A7C7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8EB"/>
    <w:rsid w:val="000449A3"/>
    <w:rsid w:val="00096399"/>
    <w:rsid w:val="000C6C6B"/>
    <w:rsid w:val="000E28EB"/>
    <w:rsid w:val="001376F7"/>
    <w:rsid w:val="00202E84"/>
    <w:rsid w:val="002B6A9D"/>
    <w:rsid w:val="002D682D"/>
    <w:rsid w:val="00312DD0"/>
    <w:rsid w:val="00324113"/>
    <w:rsid w:val="00331A27"/>
    <w:rsid w:val="00356FD0"/>
    <w:rsid w:val="00382646"/>
    <w:rsid w:val="003B0BA9"/>
    <w:rsid w:val="00434C4E"/>
    <w:rsid w:val="004A6316"/>
    <w:rsid w:val="004B42BA"/>
    <w:rsid w:val="004F72CB"/>
    <w:rsid w:val="005F24BC"/>
    <w:rsid w:val="00605C95"/>
    <w:rsid w:val="00627DDB"/>
    <w:rsid w:val="00657379"/>
    <w:rsid w:val="00666765"/>
    <w:rsid w:val="00681533"/>
    <w:rsid w:val="006815A6"/>
    <w:rsid w:val="006D044B"/>
    <w:rsid w:val="00730503"/>
    <w:rsid w:val="007F1A27"/>
    <w:rsid w:val="007F215A"/>
    <w:rsid w:val="00803881"/>
    <w:rsid w:val="00882EC2"/>
    <w:rsid w:val="00927353"/>
    <w:rsid w:val="00932457"/>
    <w:rsid w:val="009367D9"/>
    <w:rsid w:val="00951073"/>
    <w:rsid w:val="00967DC8"/>
    <w:rsid w:val="009A6630"/>
    <w:rsid w:val="009B59B4"/>
    <w:rsid w:val="009F7AF3"/>
    <w:rsid w:val="00A356D7"/>
    <w:rsid w:val="00A441E4"/>
    <w:rsid w:val="00A6355A"/>
    <w:rsid w:val="00A8140D"/>
    <w:rsid w:val="00AD0397"/>
    <w:rsid w:val="00AD3BBA"/>
    <w:rsid w:val="00B009B4"/>
    <w:rsid w:val="00BB5312"/>
    <w:rsid w:val="00C70D16"/>
    <w:rsid w:val="00CD6FFA"/>
    <w:rsid w:val="00CE7980"/>
    <w:rsid w:val="00D079A5"/>
    <w:rsid w:val="00D62645"/>
    <w:rsid w:val="00D8463E"/>
    <w:rsid w:val="00DE14D8"/>
    <w:rsid w:val="00E37089"/>
    <w:rsid w:val="00E67786"/>
    <w:rsid w:val="00E726D9"/>
    <w:rsid w:val="00E83E82"/>
    <w:rsid w:val="00EB5FB4"/>
    <w:rsid w:val="00F069AA"/>
    <w:rsid w:val="00F33DC3"/>
    <w:rsid w:val="00F84453"/>
    <w:rsid w:val="00FC1E7E"/>
    <w:rsid w:val="00FC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733ADB"/>
  <w15:docId w15:val="{F83C0ADB-21AC-472C-A793-A860978D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31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726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26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3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31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A6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4A63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4A6316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9">
    <w:name w:val="Table Grid"/>
    <w:basedOn w:val="a1"/>
    <w:uiPriority w:val="59"/>
    <w:rsid w:val="004A631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F33DC3"/>
  </w:style>
  <w:style w:type="character" w:styleId="aa">
    <w:name w:val="Hyperlink"/>
    <w:basedOn w:val="a0"/>
    <w:uiPriority w:val="99"/>
    <w:unhideWhenUsed/>
    <w:rsid w:val="00F33DC3"/>
    <w:rPr>
      <w:rFonts w:ascii="Times New Roman" w:hAnsi="Times New Roman" w:cs="Times New Roman" w:hint="default"/>
      <w:color w:val="C92F02"/>
      <w:sz w:val="21"/>
      <w:szCs w:val="21"/>
      <w:u w:val="single"/>
    </w:rPr>
  </w:style>
  <w:style w:type="paragraph" w:styleId="ab">
    <w:name w:val="header"/>
    <w:basedOn w:val="a"/>
    <w:link w:val="ac"/>
    <w:uiPriority w:val="99"/>
    <w:unhideWhenUsed/>
    <w:rsid w:val="002D6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D682D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2D6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D682D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26D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E726D9"/>
    <w:pPr>
      <w:spacing w:before="480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E726D9"/>
    <w:pPr>
      <w:spacing w:after="100"/>
    </w:pPr>
  </w:style>
  <w:style w:type="paragraph" w:styleId="af0">
    <w:name w:val="Title"/>
    <w:basedOn w:val="a"/>
    <w:next w:val="a"/>
    <w:link w:val="af1"/>
    <w:uiPriority w:val="10"/>
    <w:qFormat/>
    <w:rsid w:val="00E726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10"/>
    <w:rsid w:val="00E726D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26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C48F8"/>
    <w:pPr>
      <w:spacing w:after="100"/>
      <w:ind w:left="220"/>
    </w:pPr>
  </w:style>
  <w:style w:type="paragraph" w:styleId="af2">
    <w:name w:val="Subtitle"/>
    <w:basedOn w:val="a"/>
    <w:next w:val="a"/>
    <w:link w:val="af3"/>
    <w:uiPriority w:val="11"/>
    <w:qFormat/>
    <w:rsid w:val="00FC48F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FC48F8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2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farmf.ru/lekcii/flavonoidy-struktura-svojstva-kachestvennye-reaktsii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sz="1400">
              <a:solidFill>
                <a:srgbClr val="C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бензойной кислоты в мг/кг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7F9F-4D13-B2AD-4BD0A291B56A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7F9F-4D13-B2AD-4BD0A291B56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боровая брусника</c:v>
                </c:pt>
                <c:pt idx="1">
                  <c:v>таежная брусника</c:v>
                </c:pt>
                <c:pt idx="2">
                  <c:v>литературные данные в бурой ягоде</c:v>
                </c:pt>
                <c:pt idx="3">
                  <c:v>литературные данные в спелой ягоде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55</c:v>
                </c:pt>
                <c:pt idx="2">
                  <c:v>38</c:v>
                </c:pt>
                <c:pt idx="3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9F-4D13-B2AD-4BD0A291B5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4321024"/>
        <c:axId val="174322816"/>
        <c:axId val="0"/>
      </c:bar3DChart>
      <c:catAx>
        <c:axId val="174321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4322816"/>
        <c:crosses val="autoZero"/>
        <c:auto val="1"/>
        <c:lblAlgn val="ctr"/>
        <c:lblOffset val="100"/>
        <c:noMultiLvlLbl val="0"/>
      </c:catAx>
      <c:valAx>
        <c:axId val="174322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4321024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sz="1400">
              <a:solidFill>
                <a:schemeClr val="accent6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775722988754843E-2"/>
          <c:y val="0.14031368030215741"/>
          <c:w val="0.62455460039972432"/>
          <c:h val="0.449689154709319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железа в мг/кг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A0BC-4ED1-BFED-2FB0D45E402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A0BC-4ED1-BFED-2FB0D45E4020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0BC-4ED1-BFED-2FB0D45E402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боровая брусника</c:v>
                </c:pt>
                <c:pt idx="1">
                  <c:v>таёжная брусника</c:v>
                </c:pt>
                <c:pt idx="2">
                  <c:v>Литературные данные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5.0999999999999996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BC-4ED1-BFED-2FB0D45E40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5936512"/>
        <c:axId val="35953664"/>
        <c:axId val="0"/>
      </c:bar3DChart>
      <c:catAx>
        <c:axId val="35936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953664"/>
        <c:crosses val="autoZero"/>
        <c:auto val="1"/>
        <c:lblAlgn val="ctr"/>
        <c:lblOffset val="100"/>
        <c:noMultiLvlLbl val="0"/>
      </c:catAx>
      <c:valAx>
        <c:axId val="35953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936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850732368131407"/>
          <c:y val="0.7134661108537903"/>
          <c:w val="0.28113214500938805"/>
          <c:h val="0.28511215509825977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71E18-8FB1-4839-81BB-C38C69211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2476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Метод</cp:lastModifiedBy>
  <cp:revision>3</cp:revision>
  <dcterms:created xsi:type="dcterms:W3CDTF">2025-01-11T10:49:00Z</dcterms:created>
  <dcterms:modified xsi:type="dcterms:W3CDTF">2025-01-14T12:02:00Z</dcterms:modified>
</cp:coreProperties>
</file>