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AC37F4" w14:textId="77777777" w:rsidR="00E41BA1" w:rsidRPr="001B0AC2" w:rsidRDefault="00E41BA1" w:rsidP="001B0AC2">
      <w:pPr>
        <w:spacing w:after="0" w:line="240" w:lineRule="auto"/>
        <w:jc w:val="center"/>
        <w:rPr>
          <w:rFonts w:ascii="Times New Roman" w:eastAsia="Times New Roman" w:hAnsi="Times New Roman" w:cs="Times New Roman"/>
          <w:kern w:val="0"/>
          <w:sz w:val="28"/>
          <w:szCs w:val="28"/>
          <w:lang w:eastAsia="ru-RU"/>
        </w:rPr>
      </w:pPr>
    </w:p>
    <w:p w14:paraId="5DD3E799" w14:textId="1596E3E8" w:rsidR="003F0240" w:rsidRPr="001B0AC2" w:rsidRDefault="003F0240" w:rsidP="001B0AC2">
      <w:pPr>
        <w:tabs>
          <w:tab w:val="left" w:pos="6408"/>
        </w:tabs>
        <w:spacing w:after="0" w:line="240" w:lineRule="auto"/>
        <w:rPr>
          <w:rFonts w:ascii="Times New Roman" w:eastAsia="Calibri" w:hAnsi="Times New Roman" w:cs="Times New Roman"/>
          <w:kern w:val="0"/>
          <w:sz w:val="28"/>
          <w:szCs w:val="28"/>
        </w:rPr>
      </w:pPr>
    </w:p>
    <w:p w14:paraId="58B1FD97" w14:textId="4E90D421" w:rsidR="003F0240" w:rsidRPr="001B0AC2" w:rsidRDefault="003F0240" w:rsidP="001B0AC2">
      <w:pPr>
        <w:tabs>
          <w:tab w:val="left" w:pos="6408"/>
        </w:tabs>
        <w:spacing w:after="0" w:line="240" w:lineRule="auto"/>
        <w:rPr>
          <w:rFonts w:ascii="Times New Roman" w:eastAsia="Calibri" w:hAnsi="Times New Roman" w:cs="Times New Roman"/>
          <w:kern w:val="0"/>
          <w:sz w:val="28"/>
          <w:szCs w:val="28"/>
        </w:rPr>
      </w:pPr>
    </w:p>
    <w:p w14:paraId="2526E423" w14:textId="77777777" w:rsidR="003F0240" w:rsidRPr="001B0AC2" w:rsidRDefault="003F0240" w:rsidP="001B0AC2">
      <w:pPr>
        <w:tabs>
          <w:tab w:val="left" w:pos="6408"/>
        </w:tabs>
        <w:spacing w:after="0" w:line="240" w:lineRule="auto"/>
        <w:rPr>
          <w:rFonts w:ascii="Times New Roman" w:eastAsia="Calibri" w:hAnsi="Times New Roman" w:cs="Times New Roman"/>
          <w:kern w:val="0"/>
          <w:sz w:val="28"/>
          <w:szCs w:val="28"/>
        </w:rPr>
      </w:pPr>
    </w:p>
    <w:p w14:paraId="539D99C5" w14:textId="77777777" w:rsidR="00417471" w:rsidRPr="001B0AC2" w:rsidRDefault="00417471" w:rsidP="001B0AC2">
      <w:pPr>
        <w:tabs>
          <w:tab w:val="left" w:pos="6408"/>
        </w:tabs>
        <w:spacing w:after="0" w:line="240" w:lineRule="auto"/>
        <w:rPr>
          <w:rFonts w:ascii="Times New Roman" w:eastAsia="Calibri" w:hAnsi="Times New Roman" w:cs="Times New Roman"/>
          <w:kern w:val="0"/>
          <w:sz w:val="28"/>
          <w:szCs w:val="28"/>
        </w:rPr>
      </w:pPr>
    </w:p>
    <w:p w14:paraId="6B1C2DA6" w14:textId="77777777" w:rsidR="00417471" w:rsidRPr="001B0AC2" w:rsidRDefault="00417471" w:rsidP="001B0AC2">
      <w:pPr>
        <w:tabs>
          <w:tab w:val="left" w:pos="6408"/>
        </w:tabs>
        <w:spacing w:after="0" w:line="240" w:lineRule="auto"/>
        <w:rPr>
          <w:rFonts w:ascii="Times New Roman" w:eastAsia="Calibri" w:hAnsi="Times New Roman" w:cs="Times New Roman"/>
          <w:kern w:val="0"/>
          <w:sz w:val="28"/>
          <w:szCs w:val="28"/>
        </w:rPr>
      </w:pPr>
    </w:p>
    <w:p w14:paraId="4808B61D" w14:textId="77777777" w:rsidR="00417471" w:rsidRPr="001B0AC2" w:rsidRDefault="00417471" w:rsidP="001B0AC2">
      <w:pPr>
        <w:spacing w:after="0" w:line="240" w:lineRule="auto"/>
        <w:jc w:val="center"/>
        <w:rPr>
          <w:rFonts w:ascii="Times New Roman" w:eastAsia="Calibri" w:hAnsi="Times New Roman" w:cs="Times New Roman"/>
          <w:b/>
          <w:bCs/>
          <w:kern w:val="0"/>
          <w:sz w:val="28"/>
          <w:szCs w:val="28"/>
        </w:rPr>
      </w:pPr>
    </w:p>
    <w:p w14:paraId="4B2CBDEE" w14:textId="0346A3DB" w:rsidR="00F46532" w:rsidRPr="001B0AC2" w:rsidRDefault="00F46532" w:rsidP="001B0AC2">
      <w:pPr>
        <w:spacing w:after="0" w:line="240" w:lineRule="auto"/>
        <w:jc w:val="center"/>
        <w:rPr>
          <w:rFonts w:ascii="Times New Roman" w:eastAsia="Calibri" w:hAnsi="Times New Roman" w:cs="Times New Roman"/>
          <w:b/>
          <w:bCs/>
          <w:kern w:val="0"/>
          <w:sz w:val="28"/>
          <w:szCs w:val="28"/>
        </w:rPr>
      </w:pPr>
      <w:r w:rsidRPr="001B0AC2">
        <w:rPr>
          <w:rFonts w:ascii="Times New Roman" w:eastAsia="Calibri" w:hAnsi="Times New Roman" w:cs="Times New Roman"/>
          <w:b/>
          <w:bCs/>
          <w:kern w:val="0"/>
          <w:sz w:val="28"/>
          <w:szCs w:val="28"/>
        </w:rPr>
        <w:t>Чувствительность клебсиелл к антимикробным препаратам в условиях микробного сообщества</w:t>
      </w:r>
    </w:p>
    <w:p w14:paraId="0E7F2104" w14:textId="77777777" w:rsidR="002F55FC" w:rsidRPr="001B0AC2" w:rsidRDefault="002F55FC" w:rsidP="001B0AC2">
      <w:pPr>
        <w:spacing w:after="0" w:line="240" w:lineRule="auto"/>
        <w:jc w:val="center"/>
        <w:rPr>
          <w:rFonts w:ascii="Times New Roman" w:eastAsia="Calibri" w:hAnsi="Times New Roman" w:cs="Times New Roman"/>
          <w:bCs/>
          <w:kern w:val="0"/>
          <w:sz w:val="24"/>
          <w:szCs w:val="24"/>
        </w:rPr>
      </w:pPr>
      <w:r w:rsidRPr="001B0AC2">
        <w:rPr>
          <w:rFonts w:ascii="Times New Roman" w:eastAsia="Calibri" w:hAnsi="Times New Roman" w:cs="Times New Roman"/>
          <w:bCs/>
          <w:kern w:val="0"/>
          <w:sz w:val="24"/>
          <w:szCs w:val="24"/>
        </w:rPr>
        <w:t>Исследовательский проект</w:t>
      </w:r>
    </w:p>
    <w:p w14:paraId="76C2EB6E" w14:textId="192D9B8B" w:rsidR="002F55FC" w:rsidRPr="001B0AC2" w:rsidRDefault="003F0240" w:rsidP="001B0AC2">
      <w:pPr>
        <w:tabs>
          <w:tab w:val="left" w:pos="6060"/>
        </w:tabs>
        <w:spacing w:after="0" w:line="240" w:lineRule="auto"/>
        <w:rPr>
          <w:rFonts w:ascii="Times New Roman" w:eastAsia="Calibri" w:hAnsi="Times New Roman" w:cs="Times New Roman"/>
          <w:b/>
          <w:kern w:val="0"/>
          <w:sz w:val="28"/>
          <w:szCs w:val="28"/>
        </w:rPr>
      </w:pPr>
      <w:r w:rsidRPr="001B0AC2">
        <w:rPr>
          <w:rFonts w:ascii="Times New Roman" w:eastAsia="Calibri" w:hAnsi="Times New Roman" w:cs="Times New Roman"/>
          <w:b/>
          <w:kern w:val="0"/>
          <w:sz w:val="28"/>
          <w:szCs w:val="28"/>
        </w:rPr>
        <w:tab/>
      </w:r>
    </w:p>
    <w:p w14:paraId="51810301" w14:textId="244642DB" w:rsidR="002F55FC" w:rsidRPr="001B0AC2" w:rsidRDefault="002F55FC" w:rsidP="001B0AC2">
      <w:pPr>
        <w:tabs>
          <w:tab w:val="left" w:pos="8304"/>
        </w:tabs>
        <w:spacing w:after="0" w:line="240" w:lineRule="auto"/>
        <w:rPr>
          <w:rFonts w:ascii="Times New Roman" w:eastAsia="Calibri" w:hAnsi="Times New Roman" w:cs="Times New Roman"/>
          <w:kern w:val="0"/>
          <w:sz w:val="28"/>
          <w:szCs w:val="28"/>
        </w:rPr>
      </w:pPr>
    </w:p>
    <w:p w14:paraId="5D5D2D4E" w14:textId="77777777" w:rsidR="002F55FC" w:rsidRPr="001B0AC2" w:rsidRDefault="002F55FC" w:rsidP="001B0AC2">
      <w:pPr>
        <w:spacing w:after="0" w:line="240" w:lineRule="auto"/>
        <w:rPr>
          <w:rFonts w:ascii="Times New Roman" w:eastAsia="Calibri" w:hAnsi="Times New Roman" w:cs="Times New Roman"/>
          <w:kern w:val="0"/>
          <w:sz w:val="28"/>
          <w:szCs w:val="28"/>
        </w:rPr>
      </w:pPr>
      <w:r w:rsidRPr="001B0AC2">
        <w:rPr>
          <w:rFonts w:ascii="Times New Roman" w:eastAsia="Calibri" w:hAnsi="Times New Roman" w:cs="Times New Roman"/>
          <w:kern w:val="0"/>
          <w:sz w:val="28"/>
          <w:szCs w:val="28"/>
        </w:rPr>
        <w:t xml:space="preserve">                                                                                                                                                                            </w:t>
      </w:r>
    </w:p>
    <w:p w14:paraId="1B04F31B" w14:textId="77777777" w:rsidR="0038187D" w:rsidRPr="001B0AC2" w:rsidRDefault="0038187D" w:rsidP="001B0AC2">
      <w:pPr>
        <w:spacing w:after="0" w:line="240" w:lineRule="auto"/>
        <w:jc w:val="right"/>
        <w:rPr>
          <w:rFonts w:ascii="Times New Roman" w:eastAsia="Calibri" w:hAnsi="Times New Roman" w:cs="Times New Roman"/>
          <w:kern w:val="0"/>
          <w:sz w:val="28"/>
          <w:szCs w:val="28"/>
        </w:rPr>
      </w:pPr>
    </w:p>
    <w:p w14:paraId="1940DFA4" w14:textId="77777777" w:rsidR="0038187D" w:rsidRPr="001B0AC2" w:rsidRDefault="0038187D" w:rsidP="001B0AC2">
      <w:pPr>
        <w:spacing w:after="0" w:line="240" w:lineRule="auto"/>
        <w:jc w:val="right"/>
        <w:rPr>
          <w:rFonts w:ascii="Times New Roman" w:eastAsia="Calibri" w:hAnsi="Times New Roman" w:cs="Times New Roman"/>
          <w:kern w:val="0"/>
          <w:sz w:val="28"/>
          <w:szCs w:val="28"/>
        </w:rPr>
      </w:pPr>
    </w:p>
    <w:p w14:paraId="1B147CFC" w14:textId="77777777" w:rsidR="0038187D" w:rsidRPr="001B0AC2" w:rsidRDefault="0038187D" w:rsidP="001B0AC2">
      <w:pPr>
        <w:spacing w:after="0" w:line="240" w:lineRule="auto"/>
        <w:jc w:val="right"/>
        <w:rPr>
          <w:rFonts w:ascii="Times New Roman" w:eastAsia="Calibri" w:hAnsi="Times New Roman" w:cs="Times New Roman"/>
          <w:kern w:val="0"/>
          <w:sz w:val="28"/>
          <w:szCs w:val="28"/>
        </w:rPr>
      </w:pPr>
    </w:p>
    <w:p w14:paraId="6001D69C" w14:textId="77777777" w:rsidR="0038187D" w:rsidRPr="001B0AC2" w:rsidRDefault="0038187D" w:rsidP="001B0AC2">
      <w:pPr>
        <w:spacing w:after="0" w:line="240" w:lineRule="auto"/>
        <w:jc w:val="right"/>
        <w:rPr>
          <w:rFonts w:ascii="Times New Roman" w:eastAsia="Calibri" w:hAnsi="Times New Roman" w:cs="Times New Roman"/>
          <w:kern w:val="0"/>
          <w:sz w:val="28"/>
          <w:szCs w:val="28"/>
        </w:rPr>
      </w:pPr>
    </w:p>
    <w:p w14:paraId="40D86E4B" w14:textId="77777777" w:rsidR="0038187D" w:rsidRPr="001B0AC2" w:rsidRDefault="0038187D" w:rsidP="001B0AC2">
      <w:pPr>
        <w:spacing w:after="0" w:line="240" w:lineRule="auto"/>
        <w:jc w:val="right"/>
        <w:rPr>
          <w:rFonts w:ascii="Times New Roman" w:eastAsia="Calibri" w:hAnsi="Times New Roman" w:cs="Times New Roman"/>
          <w:kern w:val="0"/>
          <w:sz w:val="28"/>
          <w:szCs w:val="28"/>
        </w:rPr>
      </w:pPr>
    </w:p>
    <w:p w14:paraId="4AF19B94" w14:textId="77777777" w:rsidR="0038187D" w:rsidRPr="001B0AC2" w:rsidRDefault="0038187D" w:rsidP="001B0AC2">
      <w:pPr>
        <w:spacing w:after="0" w:line="240" w:lineRule="auto"/>
        <w:jc w:val="right"/>
        <w:rPr>
          <w:rFonts w:ascii="Times New Roman" w:eastAsia="Calibri" w:hAnsi="Times New Roman" w:cs="Times New Roman"/>
          <w:kern w:val="0"/>
          <w:sz w:val="28"/>
          <w:szCs w:val="28"/>
        </w:rPr>
      </w:pPr>
    </w:p>
    <w:p w14:paraId="0670C554" w14:textId="77777777" w:rsidR="0038187D" w:rsidRPr="001B0AC2" w:rsidRDefault="0038187D" w:rsidP="001B0AC2">
      <w:pPr>
        <w:spacing w:after="0" w:line="240" w:lineRule="auto"/>
        <w:jc w:val="right"/>
        <w:rPr>
          <w:rFonts w:ascii="Times New Roman" w:eastAsia="Calibri" w:hAnsi="Times New Roman" w:cs="Times New Roman"/>
          <w:kern w:val="0"/>
          <w:sz w:val="28"/>
          <w:szCs w:val="28"/>
        </w:rPr>
      </w:pPr>
    </w:p>
    <w:p w14:paraId="7FE64BEC" w14:textId="77777777" w:rsidR="0038187D" w:rsidRPr="001B0AC2" w:rsidRDefault="0038187D" w:rsidP="001B0AC2">
      <w:pPr>
        <w:spacing w:after="0" w:line="240" w:lineRule="auto"/>
        <w:jc w:val="right"/>
        <w:rPr>
          <w:rFonts w:ascii="Times New Roman" w:eastAsia="Calibri" w:hAnsi="Times New Roman" w:cs="Times New Roman"/>
          <w:kern w:val="0"/>
          <w:sz w:val="28"/>
          <w:szCs w:val="28"/>
        </w:rPr>
      </w:pPr>
    </w:p>
    <w:p w14:paraId="11A35F36" w14:textId="77777777" w:rsidR="0038187D" w:rsidRPr="001B0AC2" w:rsidRDefault="0038187D" w:rsidP="001B0AC2">
      <w:pPr>
        <w:spacing w:after="0" w:line="240" w:lineRule="auto"/>
        <w:jc w:val="right"/>
        <w:rPr>
          <w:rFonts w:ascii="Times New Roman" w:eastAsia="Calibri" w:hAnsi="Times New Roman" w:cs="Times New Roman"/>
          <w:kern w:val="0"/>
          <w:sz w:val="28"/>
          <w:szCs w:val="28"/>
        </w:rPr>
      </w:pPr>
    </w:p>
    <w:p w14:paraId="5FDDD83E" w14:textId="77777777" w:rsidR="0038187D" w:rsidRPr="001B0AC2" w:rsidRDefault="0038187D" w:rsidP="001B0AC2">
      <w:pPr>
        <w:spacing w:after="0" w:line="240" w:lineRule="auto"/>
        <w:jc w:val="right"/>
        <w:rPr>
          <w:rFonts w:ascii="Times New Roman" w:eastAsia="Calibri" w:hAnsi="Times New Roman" w:cs="Times New Roman"/>
          <w:kern w:val="0"/>
          <w:sz w:val="28"/>
          <w:szCs w:val="28"/>
        </w:rPr>
      </w:pPr>
    </w:p>
    <w:p w14:paraId="72693ED7" w14:textId="77777777" w:rsidR="0038187D" w:rsidRPr="001B0AC2" w:rsidRDefault="0038187D" w:rsidP="001B0AC2">
      <w:pPr>
        <w:spacing w:after="0" w:line="240" w:lineRule="auto"/>
        <w:jc w:val="right"/>
        <w:rPr>
          <w:rFonts w:ascii="Times New Roman" w:eastAsia="Calibri" w:hAnsi="Times New Roman" w:cs="Times New Roman"/>
          <w:kern w:val="0"/>
          <w:sz w:val="28"/>
          <w:szCs w:val="28"/>
        </w:rPr>
      </w:pPr>
    </w:p>
    <w:p w14:paraId="7960587A" w14:textId="77777777" w:rsidR="0038187D" w:rsidRPr="001B0AC2" w:rsidRDefault="0038187D" w:rsidP="001B0AC2">
      <w:pPr>
        <w:spacing w:after="0" w:line="240" w:lineRule="auto"/>
        <w:jc w:val="right"/>
        <w:rPr>
          <w:rFonts w:ascii="Times New Roman" w:eastAsia="Calibri" w:hAnsi="Times New Roman" w:cs="Times New Roman"/>
          <w:kern w:val="0"/>
          <w:sz w:val="28"/>
          <w:szCs w:val="28"/>
        </w:rPr>
      </w:pPr>
    </w:p>
    <w:p w14:paraId="2DA05F76" w14:textId="77777777" w:rsidR="0038187D" w:rsidRPr="001B0AC2" w:rsidRDefault="0038187D" w:rsidP="002E0EA4">
      <w:pPr>
        <w:spacing w:after="0" w:line="240" w:lineRule="auto"/>
        <w:ind w:right="560"/>
        <w:rPr>
          <w:rFonts w:ascii="Times New Roman" w:eastAsia="Calibri" w:hAnsi="Times New Roman" w:cs="Times New Roman"/>
          <w:kern w:val="0"/>
          <w:sz w:val="28"/>
          <w:szCs w:val="28"/>
        </w:rPr>
      </w:pPr>
    </w:p>
    <w:p w14:paraId="5A9FF169" w14:textId="002F3211" w:rsidR="002F55FC" w:rsidRPr="001B0AC2" w:rsidRDefault="002F55FC" w:rsidP="001B0AC2">
      <w:pPr>
        <w:spacing w:after="0" w:line="240" w:lineRule="auto"/>
        <w:jc w:val="right"/>
        <w:rPr>
          <w:rFonts w:ascii="Times New Roman" w:eastAsia="Calibri" w:hAnsi="Times New Roman" w:cs="Times New Roman"/>
          <w:kern w:val="0"/>
          <w:sz w:val="28"/>
          <w:szCs w:val="28"/>
        </w:rPr>
      </w:pPr>
      <w:r w:rsidRPr="001B0AC2">
        <w:rPr>
          <w:rFonts w:ascii="Times New Roman" w:eastAsia="Calibri" w:hAnsi="Times New Roman" w:cs="Times New Roman"/>
          <w:kern w:val="0"/>
          <w:sz w:val="28"/>
          <w:szCs w:val="28"/>
        </w:rPr>
        <w:t>Выполнила:</w:t>
      </w:r>
    </w:p>
    <w:p w14:paraId="44FD2E73" w14:textId="6551FB3E" w:rsidR="002F55FC" w:rsidRPr="001B0AC2" w:rsidRDefault="002F55FC" w:rsidP="001B0AC2">
      <w:pPr>
        <w:spacing w:after="0" w:line="240" w:lineRule="auto"/>
        <w:jc w:val="right"/>
        <w:rPr>
          <w:rFonts w:ascii="Times New Roman" w:eastAsia="Calibri" w:hAnsi="Times New Roman" w:cs="Times New Roman"/>
          <w:kern w:val="0"/>
          <w:sz w:val="28"/>
          <w:szCs w:val="28"/>
        </w:rPr>
      </w:pPr>
      <w:r w:rsidRPr="001B0AC2">
        <w:rPr>
          <w:rFonts w:ascii="Times New Roman" w:eastAsia="Calibri" w:hAnsi="Times New Roman" w:cs="Times New Roman"/>
          <w:kern w:val="0"/>
          <w:sz w:val="28"/>
          <w:szCs w:val="28"/>
        </w:rPr>
        <w:t>Яшина Ксения</w:t>
      </w:r>
      <w:r w:rsidR="00225588">
        <w:rPr>
          <w:rFonts w:ascii="Times New Roman" w:eastAsia="Calibri" w:hAnsi="Times New Roman" w:cs="Times New Roman"/>
          <w:kern w:val="0"/>
          <w:sz w:val="28"/>
          <w:szCs w:val="28"/>
        </w:rPr>
        <w:t xml:space="preserve"> Игоревна</w:t>
      </w:r>
      <w:r w:rsidRPr="001B0AC2">
        <w:rPr>
          <w:rFonts w:ascii="Times New Roman" w:eastAsia="Calibri" w:hAnsi="Times New Roman" w:cs="Times New Roman"/>
          <w:kern w:val="0"/>
          <w:sz w:val="28"/>
          <w:szCs w:val="28"/>
        </w:rPr>
        <w:t xml:space="preserve">, </w:t>
      </w:r>
    </w:p>
    <w:p w14:paraId="1E76FCEC" w14:textId="77777777" w:rsidR="00225588" w:rsidRDefault="002F55FC" w:rsidP="001B0AC2">
      <w:pPr>
        <w:spacing w:after="0" w:line="240" w:lineRule="auto"/>
        <w:jc w:val="right"/>
        <w:rPr>
          <w:rFonts w:ascii="Times New Roman" w:eastAsia="Calibri" w:hAnsi="Times New Roman" w:cs="Times New Roman"/>
          <w:kern w:val="0"/>
          <w:sz w:val="28"/>
          <w:szCs w:val="28"/>
        </w:rPr>
      </w:pPr>
      <w:r w:rsidRPr="001B0AC2">
        <w:rPr>
          <w:rFonts w:ascii="Times New Roman" w:eastAsia="Calibri" w:hAnsi="Times New Roman" w:cs="Times New Roman"/>
          <w:kern w:val="0"/>
          <w:sz w:val="28"/>
          <w:szCs w:val="28"/>
        </w:rPr>
        <w:t>обучающаяся 1</w:t>
      </w:r>
      <w:r w:rsidR="001B0AC2" w:rsidRPr="001B0AC2">
        <w:rPr>
          <w:rFonts w:ascii="Times New Roman" w:hAnsi="Times New Roman" w:cs="Times New Roman"/>
          <w:kern w:val="0"/>
          <w:sz w:val="28"/>
          <w:szCs w:val="28"/>
          <w:lang w:eastAsia="zh-CN"/>
        </w:rPr>
        <w:t>1</w:t>
      </w:r>
      <w:r w:rsidRPr="001B0AC2">
        <w:rPr>
          <w:rFonts w:ascii="Times New Roman" w:eastAsia="Calibri" w:hAnsi="Times New Roman" w:cs="Times New Roman"/>
          <w:kern w:val="0"/>
          <w:sz w:val="28"/>
          <w:szCs w:val="28"/>
        </w:rPr>
        <w:t xml:space="preserve"> Г класса</w:t>
      </w:r>
      <w:r w:rsidR="00225588">
        <w:rPr>
          <w:rFonts w:ascii="Times New Roman" w:eastAsia="Calibri" w:hAnsi="Times New Roman" w:cs="Times New Roman"/>
          <w:kern w:val="0"/>
          <w:sz w:val="28"/>
          <w:szCs w:val="28"/>
        </w:rPr>
        <w:t>,</w:t>
      </w:r>
    </w:p>
    <w:p w14:paraId="4C067F61" w14:textId="77777777" w:rsidR="00225588" w:rsidRDefault="00225588" w:rsidP="00225588">
      <w:pPr>
        <w:spacing w:after="0" w:line="240" w:lineRule="auto"/>
        <w:jc w:val="right"/>
        <w:rPr>
          <w:rFonts w:ascii="Times New Roman" w:eastAsia="Calibri" w:hAnsi="Times New Roman" w:cs="Times New Roman"/>
          <w:kern w:val="0"/>
          <w:sz w:val="28"/>
          <w:szCs w:val="28"/>
        </w:rPr>
      </w:pPr>
      <w:r>
        <w:rPr>
          <w:rFonts w:ascii="Times New Roman" w:eastAsia="Calibri" w:hAnsi="Times New Roman" w:cs="Times New Roman"/>
          <w:kern w:val="0"/>
          <w:sz w:val="28"/>
          <w:szCs w:val="28"/>
        </w:rPr>
        <w:t xml:space="preserve"> МБОУШР «Шелеховского лицея» </w:t>
      </w:r>
    </w:p>
    <w:p w14:paraId="3FEBBB6F" w14:textId="5628AEE6" w:rsidR="002F55FC" w:rsidRPr="001B0AC2" w:rsidRDefault="00225588" w:rsidP="00225588">
      <w:pPr>
        <w:spacing w:after="0" w:line="240" w:lineRule="auto"/>
        <w:jc w:val="right"/>
        <w:rPr>
          <w:rFonts w:ascii="Times New Roman" w:eastAsia="Calibri" w:hAnsi="Times New Roman" w:cs="Times New Roman"/>
          <w:kern w:val="0"/>
          <w:sz w:val="28"/>
          <w:szCs w:val="28"/>
        </w:rPr>
      </w:pPr>
      <w:r w:rsidRPr="00225588">
        <w:rPr>
          <w:rFonts w:ascii="Times New Roman" w:eastAsia="Calibri" w:hAnsi="Times New Roman" w:cs="Times New Roman"/>
          <w:kern w:val="0"/>
          <w:sz w:val="28"/>
          <w:szCs w:val="28"/>
        </w:rPr>
        <w:t>в г.</w:t>
      </w:r>
      <w:r>
        <w:rPr>
          <w:rFonts w:ascii="Times New Roman" w:eastAsia="Calibri" w:hAnsi="Times New Roman" w:cs="Times New Roman"/>
          <w:kern w:val="0"/>
          <w:sz w:val="28"/>
          <w:szCs w:val="28"/>
        </w:rPr>
        <w:t xml:space="preserve"> </w:t>
      </w:r>
      <w:r w:rsidRPr="00225588">
        <w:rPr>
          <w:rFonts w:ascii="Times New Roman" w:eastAsia="Calibri" w:hAnsi="Times New Roman" w:cs="Times New Roman"/>
          <w:kern w:val="0"/>
          <w:sz w:val="28"/>
          <w:szCs w:val="28"/>
        </w:rPr>
        <w:t>Ш</w:t>
      </w:r>
      <w:r>
        <w:rPr>
          <w:rFonts w:ascii="Times New Roman" w:eastAsia="Calibri" w:hAnsi="Times New Roman" w:cs="Times New Roman"/>
          <w:kern w:val="0"/>
          <w:sz w:val="28"/>
          <w:szCs w:val="28"/>
        </w:rPr>
        <w:t xml:space="preserve">елехов Иркутской области </w:t>
      </w:r>
    </w:p>
    <w:p w14:paraId="51825A01" w14:textId="77777777" w:rsidR="00845CF8" w:rsidRPr="001B0AC2" w:rsidRDefault="002F55FC" w:rsidP="001B0AC2">
      <w:pPr>
        <w:spacing w:after="0" w:line="240" w:lineRule="auto"/>
        <w:jc w:val="right"/>
        <w:rPr>
          <w:rFonts w:ascii="Times New Roman" w:eastAsia="Calibri" w:hAnsi="Times New Roman" w:cs="Times New Roman"/>
          <w:kern w:val="0"/>
          <w:sz w:val="28"/>
          <w:szCs w:val="28"/>
        </w:rPr>
      </w:pPr>
      <w:r w:rsidRPr="001B0AC2">
        <w:rPr>
          <w:rFonts w:ascii="Times New Roman" w:eastAsia="Calibri" w:hAnsi="Times New Roman" w:cs="Times New Roman"/>
          <w:kern w:val="0"/>
          <w:sz w:val="28"/>
          <w:szCs w:val="28"/>
        </w:rPr>
        <w:t>Руководитель проекта:</w:t>
      </w:r>
    </w:p>
    <w:p w14:paraId="10C3B98C" w14:textId="7BF133C0" w:rsidR="002F55FC" w:rsidRDefault="002F55FC" w:rsidP="00225588">
      <w:pPr>
        <w:wordWrap w:val="0"/>
        <w:spacing w:after="0" w:line="240" w:lineRule="auto"/>
        <w:jc w:val="right"/>
        <w:rPr>
          <w:rFonts w:ascii="Times New Roman" w:eastAsia="Calibri" w:hAnsi="Times New Roman" w:cs="Times New Roman"/>
          <w:kern w:val="0"/>
          <w:sz w:val="28"/>
          <w:szCs w:val="28"/>
        </w:rPr>
      </w:pPr>
      <w:r w:rsidRPr="001B0AC2">
        <w:rPr>
          <w:rFonts w:ascii="Times New Roman" w:eastAsia="Calibri" w:hAnsi="Times New Roman" w:cs="Times New Roman"/>
          <w:kern w:val="0"/>
          <w:sz w:val="28"/>
          <w:szCs w:val="28"/>
        </w:rPr>
        <w:t>Карпова Елена Геннадьевна</w:t>
      </w:r>
      <w:r w:rsidR="00225588">
        <w:rPr>
          <w:rFonts w:ascii="Times New Roman" w:eastAsia="Calibri" w:hAnsi="Times New Roman" w:cs="Times New Roman"/>
          <w:kern w:val="0"/>
          <w:sz w:val="28"/>
          <w:szCs w:val="28"/>
        </w:rPr>
        <w:t xml:space="preserve">, </w:t>
      </w:r>
    </w:p>
    <w:p w14:paraId="18FDC87F" w14:textId="1AD62297" w:rsidR="00225588" w:rsidRDefault="00225588" w:rsidP="00225588">
      <w:pPr>
        <w:wordWrap w:val="0"/>
        <w:spacing w:after="0" w:line="240" w:lineRule="auto"/>
        <w:jc w:val="right"/>
        <w:rPr>
          <w:rFonts w:ascii="Times New Roman" w:eastAsia="Calibri" w:hAnsi="Times New Roman" w:cs="Times New Roman"/>
          <w:kern w:val="0"/>
          <w:sz w:val="28"/>
          <w:szCs w:val="28"/>
        </w:rPr>
      </w:pPr>
      <w:r>
        <w:rPr>
          <w:rFonts w:ascii="Times New Roman" w:eastAsia="Calibri" w:hAnsi="Times New Roman" w:cs="Times New Roman"/>
          <w:kern w:val="0"/>
          <w:sz w:val="28"/>
          <w:szCs w:val="28"/>
        </w:rPr>
        <w:t xml:space="preserve">учитель биологии, «Шелеховский лицей» </w:t>
      </w:r>
    </w:p>
    <w:p w14:paraId="33B68191" w14:textId="5DCDB44D" w:rsidR="00225588" w:rsidRDefault="00225588" w:rsidP="00225588">
      <w:pPr>
        <w:wordWrap w:val="0"/>
        <w:spacing w:after="0" w:line="240" w:lineRule="auto"/>
        <w:jc w:val="right"/>
        <w:rPr>
          <w:rFonts w:ascii="Times New Roman" w:eastAsia="Calibri" w:hAnsi="Times New Roman" w:cs="Times New Roman"/>
          <w:kern w:val="0"/>
          <w:sz w:val="28"/>
          <w:szCs w:val="28"/>
        </w:rPr>
      </w:pPr>
      <w:r>
        <w:rPr>
          <w:rFonts w:ascii="Times New Roman" w:eastAsia="Calibri" w:hAnsi="Times New Roman" w:cs="Times New Roman"/>
          <w:kern w:val="0"/>
          <w:sz w:val="28"/>
          <w:szCs w:val="28"/>
        </w:rPr>
        <w:t>Консультант:</w:t>
      </w:r>
    </w:p>
    <w:p w14:paraId="61964E71" w14:textId="673BCEE8" w:rsidR="00225588" w:rsidRDefault="00225588" w:rsidP="00225588">
      <w:pPr>
        <w:wordWrap w:val="0"/>
        <w:spacing w:after="0" w:line="240" w:lineRule="auto"/>
        <w:jc w:val="right"/>
        <w:rPr>
          <w:rFonts w:ascii="Times New Roman" w:eastAsia="Calibri" w:hAnsi="Times New Roman" w:cs="Times New Roman"/>
          <w:kern w:val="0"/>
          <w:sz w:val="28"/>
          <w:szCs w:val="28"/>
        </w:rPr>
      </w:pPr>
      <w:r>
        <w:rPr>
          <w:rFonts w:ascii="Times New Roman" w:eastAsia="Calibri" w:hAnsi="Times New Roman" w:cs="Times New Roman"/>
          <w:kern w:val="0"/>
          <w:sz w:val="28"/>
          <w:szCs w:val="28"/>
        </w:rPr>
        <w:t>Примак Татьяна Дмитриевна,</w:t>
      </w:r>
    </w:p>
    <w:p w14:paraId="085615C2" w14:textId="064A9D26" w:rsidR="002E0EA4" w:rsidRDefault="002E0EA4" w:rsidP="00225588">
      <w:pPr>
        <w:wordWrap w:val="0"/>
        <w:spacing w:after="0" w:line="240" w:lineRule="auto"/>
        <w:jc w:val="right"/>
        <w:rPr>
          <w:rFonts w:ascii="Times New Roman" w:eastAsia="Calibri" w:hAnsi="Times New Roman" w:cs="Times New Roman"/>
          <w:kern w:val="0"/>
          <w:sz w:val="28"/>
          <w:szCs w:val="28"/>
        </w:rPr>
      </w:pPr>
      <w:r>
        <w:rPr>
          <w:rFonts w:ascii="Times New Roman" w:eastAsia="Calibri" w:hAnsi="Times New Roman" w:cs="Times New Roman"/>
          <w:kern w:val="0"/>
          <w:sz w:val="28"/>
          <w:szCs w:val="28"/>
        </w:rPr>
        <w:t>з</w:t>
      </w:r>
      <w:r w:rsidRPr="002E0EA4">
        <w:rPr>
          <w:rFonts w:ascii="Times New Roman" w:eastAsia="Calibri" w:hAnsi="Times New Roman" w:cs="Times New Roman"/>
          <w:kern w:val="0"/>
          <w:sz w:val="28"/>
          <w:szCs w:val="28"/>
        </w:rPr>
        <w:t>аведующий кафедрой</w:t>
      </w:r>
      <w:r>
        <w:rPr>
          <w:rFonts w:ascii="Times New Roman" w:eastAsia="Calibri" w:hAnsi="Times New Roman" w:cs="Times New Roman"/>
          <w:kern w:val="0"/>
          <w:sz w:val="28"/>
          <w:szCs w:val="28"/>
        </w:rPr>
        <w:t xml:space="preserve"> </w:t>
      </w:r>
    </w:p>
    <w:p w14:paraId="405EF97C" w14:textId="57A9B627" w:rsidR="00225588" w:rsidRDefault="002E0EA4" w:rsidP="002E0EA4">
      <w:pPr>
        <w:spacing w:after="0" w:line="240" w:lineRule="auto"/>
        <w:jc w:val="right"/>
        <w:rPr>
          <w:rFonts w:ascii="Times New Roman" w:eastAsia="Calibri" w:hAnsi="Times New Roman" w:cs="Times New Roman"/>
          <w:kern w:val="0"/>
          <w:sz w:val="28"/>
          <w:szCs w:val="28"/>
        </w:rPr>
      </w:pPr>
      <w:r w:rsidRPr="002E0EA4">
        <w:rPr>
          <w:rFonts w:ascii="Times New Roman" w:eastAsia="Calibri" w:hAnsi="Times New Roman" w:cs="Times New Roman"/>
          <w:kern w:val="0"/>
          <w:sz w:val="28"/>
          <w:szCs w:val="28"/>
        </w:rPr>
        <w:t>микробиологии, вирусологии, иммунологии</w:t>
      </w:r>
    </w:p>
    <w:p w14:paraId="75A2C67F" w14:textId="12279829" w:rsidR="00225588" w:rsidRPr="001B0AC2" w:rsidRDefault="002E0EA4" w:rsidP="00225588">
      <w:pPr>
        <w:spacing w:after="0" w:line="240" w:lineRule="auto"/>
        <w:jc w:val="right"/>
        <w:rPr>
          <w:rFonts w:ascii="Times New Roman" w:eastAsia="Calibri" w:hAnsi="Times New Roman" w:cs="Times New Roman"/>
          <w:kern w:val="0"/>
          <w:sz w:val="28"/>
          <w:szCs w:val="28"/>
        </w:rPr>
      </w:pPr>
      <w:r w:rsidRPr="002E0EA4">
        <w:rPr>
          <w:rFonts w:ascii="Times New Roman" w:eastAsia="Calibri" w:hAnsi="Times New Roman" w:cs="Times New Roman"/>
          <w:kern w:val="0"/>
          <w:sz w:val="28"/>
          <w:szCs w:val="28"/>
        </w:rPr>
        <w:t>ФГБОУ ВО ЧГМА</w:t>
      </w:r>
    </w:p>
    <w:p w14:paraId="3FB1F9E4" w14:textId="1D14358C" w:rsidR="002F55FC" w:rsidRPr="001B0AC2" w:rsidRDefault="00E61A59" w:rsidP="001B0AC2">
      <w:pPr>
        <w:spacing w:after="0" w:line="240" w:lineRule="auto"/>
        <w:rPr>
          <w:rFonts w:ascii="Times New Roman" w:eastAsia="Calibri" w:hAnsi="Times New Roman" w:cs="Times New Roman"/>
          <w:kern w:val="0"/>
          <w:sz w:val="28"/>
          <w:szCs w:val="28"/>
        </w:rPr>
      </w:pPr>
      <w:r w:rsidRPr="001B0AC2">
        <w:rPr>
          <w:rFonts w:ascii="Times New Roman" w:eastAsia="Calibri" w:hAnsi="Times New Roman" w:cs="Times New Roman"/>
          <w:kern w:val="0"/>
          <w:sz w:val="28"/>
          <w:szCs w:val="28"/>
        </w:rPr>
        <w:t xml:space="preserve">                                                                       </w:t>
      </w:r>
    </w:p>
    <w:p w14:paraId="12BC69F1" w14:textId="7E8840C7" w:rsidR="003F0240" w:rsidRPr="001B0AC2" w:rsidRDefault="003F0240" w:rsidP="001B0AC2">
      <w:pPr>
        <w:spacing w:after="0" w:line="240" w:lineRule="auto"/>
        <w:rPr>
          <w:rFonts w:ascii="Times New Roman" w:eastAsia="Calibri" w:hAnsi="Times New Roman" w:cs="Times New Roman"/>
          <w:kern w:val="0"/>
          <w:sz w:val="28"/>
          <w:szCs w:val="28"/>
        </w:rPr>
      </w:pPr>
    </w:p>
    <w:p w14:paraId="4C29FCEA" w14:textId="6DCD1B5D" w:rsidR="003F0240" w:rsidRPr="001B0AC2" w:rsidRDefault="003F0240" w:rsidP="001B0AC2">
      <w:pPr>
        <w:spacing w:after="0" w:line="240" w:lineRule="auto"/>
        <w:rPr>
          <w:rFonts w:ascii="Times New Roman" w:eastAsia="Calibri" w:hAnsi="Times New Roman" w:cs="Times New Roman"/>
          <w:kern w:val="0"/>
          <w:sz w:val="28"/>
          <w:szCs w:val="28"/>
        </w:rPr>
      </w:pPr>
    </w:p>
    <w:p w14:paraId="709F9DDE" w14:textId="77777777" w:rsidR="003F0240" w:rsidRPr="001B0AC2" w:rsidRDefault="003F0240" w:rsidP="001B0AC2">
      <w:pPr>
        <w:spacing w:after="0" w:line="240" w:lineRule="auto"/>
        <w:rPr>
          <w:rFonts w:ascii="Times New Roman" w:eastAsia="Calibri" w:hAnsi="Times New Roman" w:cs="Times New Roman"/>
          <w:kern w:val="0"/>
          <w:sz w:val="28"/>
          <w:szCs w:val="28"/>
        </w:rPr>
      </w:pPr>
    </w:p>
    <w:p w14:paraId="069CFB44" w14:textId="7EE386CB" w:rsidR="001B0AC2" w:rsidRDefault="00E61A59" w:rsidP="001B0AC2">
      <w:pPr>
        <w:spacing w:after="0" w:line="240" w:lineRule="auto"/>
        <w:rPr>
          <w:rFonts w:ascii="Times New Roman" w:hAnsi="Times New Roman" w:cs="Times New Roman" w:hint="eastAsia"/>
          <w:kern w:val="0"/>
          <w:sz w:val="28"/>
          <w:szCs w:val="28"/>
          <w:lang w:eastAsia="zh-CN"/>
        </w:rPr>
      </w:pPr>
      <w:r w:rsidRPr="001B0AC2">
        <w:rPr>
          <w:rFonts w:ascii="Times New Roman" w:eastAsia="Calibri" w:hAnsi="Times New Roman" w:cs="Times New Roman"/>
          <w:kern w:val="0"/>
          <w:sz w:val="28"/>
          <w:szCs w:val="28"/>
        </w:rPr>
        <w:t xml:space="preserve">                                                                     </w:t>
      </w:r>
      <w:bookmarkStart w:id="0" w:name="_Hlk187750502"/>
      <w:r w:rsidRPr="001B0AC2">
        <w:rPr>
          <w:rFonts w:ascii="Times New Roman" w:eastAsia="Calibri" w:hAnsi="Times New Roman" w:cs="Times New Roman"/>
          <w:kern w:val="0"/>
          <w:sz w:val="28"/>
          <w:szCs w:val="28"/>
        </w:rPr>
        <w:t xml:space="preserve"> </w:t>
      </w:r>
    </w:p>
    <w:bookmarkEnd w:id="0"/>
    <w:p w14:paraId="346D9624" w14:textId="77777777" w:rsidR="001B0AC2" w:rsidRDefault="001B0AC2" w:rsidP="001B0AC2">
      <w:pPr>
        <w:spacing w:after="0" w:line="240" w:lineRule="auto"/>
        <w:jc w:val="center"/>
        <w:rPr>
          <w:rFonts w:ascii="Times New Roman" w:hAnsi="Times New Roman" w:cs="Times New Roman"/>
          <w:kern w:val="0"/>
          <w:sz w:val="28"/>
          <w:szCs w:val="28"/>
          <w:lang w:eastAsia="zh-CN"/>
        </w:rPr>
      </w:pPr>
    </w:p>
    <w:p w14:paraId="21A516DB" w14:textId="77777777" w:rsidR="001B0AC2" w:rsidRDefault="001B0AC2" w:rsidP="001B0AC2">
      <w:pPr>
        <w:spacing w:after="0" w:line="240" w:lineRule="auto"/>
        <w:jc w:val="center"/>
        <w:rPr>
          <w:rFonts w:ascii="Times New Roman" w:hAnsi="Times New Roman" w:cs="Times New Roman"/>
          <w:kern w:val="0"/>
          <w:sz w:val="28"/>
          <w:szCs w:val="28"/>
          <w:lang w:eastAsia="zh-CN"/>
        </w:rPr>
      </w:pPr>
    </w:p>
    <w:p w14:paraId="29013E2B" w14:textId="77777777" w:rsidR="001B0AC2" w:rsidRDefault="001B0AC2" w:rsidP="002E0EA4">
      <w:pPr>
        <w:spacing w:after="0" w:line="240" w:lineRule="auto"/>
        <w:rPr>
          <w:rFonts w:ascii="Times New Roman" w:hAnsi="Times New Roman" w:cs="Times New Roman"/>
          <w:kern w:val="0"/>
          <w:sz w:val="28"/>
          <w:szCs w:val="28"/>
          <w:lang w:eastAsia="zh-CN"/>
        </w:rPr>
      </w:pPr>
    </w:p>
    <w:p w14:paraId="01023FAE" w14:textId="79B71E5E" w:rsidR="001B0AC2" w:rsidRPr="001B0AC2" w:rsidRDefault="001B0AC2" w:rsidP="001B0AC2">
      <w:pPr>
        <w:spacing w:after="0" w:line="240" w:lineRule="auto"/>
        <w:jc w:val="center"/>
        <w:rPr>
          <w:rFonts w:ascii="Times New Roman" w:hAnsi="Times New Roman" w:cs="Times New Roman" w:hint="eastAsia"/>
          <w:kern w:val="0"/>
          <w:sz w:val="28"/>
          <w:szCs w:val="28"/>
          <w:lang w:eastAsia="zh-CN"/>
        </w:rPr>
      </w:pPr>
      <w:r w:rsidRPr="001B0AC2">
        <w:rPr>
          <w:rFonts w:ascii="Times New Roman" w:hAnsi="Times New Roman" w:cs="Times New Roman"/>
          <w:kern w:val="0"/>
          <w:sz w:val="28"/>
          <w:szCs w:val="28"/>
          <w:lang w:eastAsia="zh-CN"/>
        </w:rPr>
        <w:t>Шелехов,202</w:t>
      </w:r>
      <w:r>
        <w:rPr>
          <w:rFonts w:ascii="Times New Roman" w:hAnsi="Times New Roman" w:cs="Times New Roman" w:hint="eastAsia"/>
          <w:kern w:val="0"/>
          <w:sz w:val="28"/>
          <w:szCs w:val="28"/>
          <w:lang w:eastAsia="zh-CN"/>
        </w:rPr>
        <w:t>5</w:t>
      </w:r>
    </w:p>
    <w:p w14:paraId="2C1F57C2" w14:textId="77777777" w:rsidR="001B0AC2" w:rsidRDefault="001B0AC2" w:rsidP="001B0AC2">
      <w:pPr>
        <w:spacing w:after="0" w:line="240" w:lineRule="auto"/>
        <w:jc w:val="center"/>
        <w:rPr>
          <w:rFonts w:ascii="Times New Roman" w:hAnsi="Times New Roman" w:cs="Times New Roman" w:hint="eastAsia"/>
          <w:kern w:val="0"/>
          <w:sz w:val="28"/>
          <w:szCs w:val="28"/>
          <w:lang w:eastAsia="zh-CN"/>
        </w:rPr>
      </w:pPr>
    </w:p>
    <w:p w14:paraId="214B0A7D" w14:textId="5BD6A715" w:rsidR="002F55FC" w:rsidRPr="001B0AC2" w:rsidRDefault="00F46532" w:rsidP="001B0AC2">
      <w:pPr>
        <w:spacing w:after="0" w:line="240" w:lineRule="auto"/>
        <w:jc w:val="center"/>
        <w:rPr>
          <w:rFonts w:ascii="Times New Roman" w:eastAsia="Calibri" w:hAnsi="Times New Roman" w:cs="Times New Roman"/>
          <w:kern w:val="0"/>
          <w:sz w:val="28"/>
          <w:szCs w:val="28"/>
        </w:rPr>
      </w:pPr>
      <w:r w:rsidRPr="001B0AC2">
        <w:rPr>
          <w:rFonts w:ascii="Times New Roman" w:eastAsia="Calibri" w:hAnsi="Times New Roman" w:cs="Times New Roman"/>
          <w:kern w:val="0"/>
          <w:sz w:val="28"/>
          <w:szCs w:val="28"/>
        </w:rPr>
        <w:t>Содержание</w:t>
      </w:r>
    </w:p>
    <w:tbl>
      <w:tblPr>
        <w:tblStyle w:val="a3"/>
        <w:tblW w:w="9780"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90"/>
        <w:gridCol w:w="990"/>
      </w:tblGrid>
      <w:tr w:rsidR="00565812" w:rsidRPr="001B0AC2" w14:paraId="72AF3E75" w14:textId="77777777" w:rsidTr="001B0AC2">
        <w:trPr>
          <w:trHeight w:val="635"/>
        </w:trPr>
        <w:tc>
          <w:tcPr>
            <w:tcW w:w="8790" w:type="dxa"/>
          </w:tcPr>
          <w:p w14:paraId="56DE2950" w14:textId="2611FBA8" w:rsidR="00565812" w:rsidRPr="001B0AC2" w:rsidRDefault="00565812" w:rsidP="001B0AC2">
            <w:pPr>
              <w:rPr>
                <w:rFonts w:ascii="Times New Roman" w:hAnsi="Times New Roman" w:cs="Times New Roman" w:hint="eastAsia"/>
                <w:sz w:val="28"/>
                <w:szCs w:val="28"/>
                <w:lang w:eastAsia="zh-CN"/>
              </w:rPr>
            </w:pPr>
            <w:r w:rsidRPr="001B0AC2">
              <w:rPr>
                <w:rFonts w:ascii="Times New Roman" w:eastAsia="Calibri" w:hAnsi="Times New Roman" w:cs="Times New Roman"/>
                <w:sz w:val="28"/>
                <w:szCs w:val="28"/>
              </w:rPr>
              <w:t>Введение ……………………………………………………………………</w:t>
            </w:r>
          </w:p>
        </w:tc>
        <w:tc>
          <w:tcPr>
            <w:tcW w:w="990" w:type="dxa"/>
          </w:tcPr>
          <w:p w14:paraId="23E3BBFA" w14:textId="77777777" w:rsidR="00565812" w:rsidRPr="001B0AC2" w:rsidRDefault="00565812" w:rsidP="001B0AC2">
            <w:pPr>
              <w:rPr>
                <w:rFonts w:ascii="Times New Roman" w:eastAsia="Calibri" w:hAnsi="Times New Roman" w:cs="Times New Roman"/>
                <w:sz w:val="28"/>
                <w:szCs w:val="28"/>
              </w:rPr>
            </w:pPr>
            <w:r w:rsidRPr="001B0AC2">
              <w:rPr>
                <w:rFonts w:ascii="Times New Roman" w:eastAsia="Calibri" w:hAnsi="Times New Roman" w:cs="Times New Roman"/>
                <w:sz w:val="28"/>
                <w:szCs w:val="28"/>
              </w:rPr>
              <w:t>3</w:t>
            </w:r>
          </w:p>
        </w:tc>
      </w:tr>
      <w:tr w:rsidR="00565812" w:rsidRPr="001B0AC2" w14:paraId="2CE13E66" w14:textId="77777777" w:rsidTr="001B0AC2">
        <w:trPr>
          <w:trHeight w:val="620"/>
        </w:trPr>
        <w:tc>
          <w:tcPr>
            <w:tcW w:w="8790" w:type="dxa"/>
          </w:tcPr>
          <w:p w14:paraId="47FC0A23" w14:textId="5C3605D7" w:rsidR="00565812" w:rsidRPr="001B0AC2" w:rsidRDefault="00565812" w:rsidP="001B0AC2">
            <w:pPr>
              <w:rPr>
                <w:rFonts w:ascii="Times New Roman" w:hAnsi="Times New Roman" w:cs="Times New Roman"/>
                <w:sz w:val="28"/>
                <w:szCs w:val="28"/>
                <w:lang w:eastAsia="zh-CN"/>
              </w:rPr>
            </w:pPr>
            <w:r w:rsidRPr="001B0AC2">
              <w:rPr>
                <w:rFonts w:ascii="Times New Roman" w:eastAsia="Calibri" w:hAnsi="Times New Roman" w:cs="Times New Roman"/>
                <w:sz w:val="28"/>
                <w:szCs w:val="28"/>
              </w:rPr>
              <w:t>Глава 1.</w:t>
            </w:r>
            <w:r w:rsidR="00EF2CC1" w:rsidRPr="001B0AC2">
              <w:rPr>
                <w:rFonts w:ascii="Times New Roman" w:eastAsia="Calibri" w:hAnsi="Times New Roman" w:cs="Times New Roman"/>
                <w:sz w:val="28"/>
                <w:szCs w:val="28"/>
              </w:rPr>
              <w:t xml:space="preserve"> </w:t>
            </w:r>
            <w:r w:rsidRPr="001B0AC2">
              <w:rPr>
                <w:rFonts w:ascii="Times New Roman" w:eastAsia="Calibri" w:hAnsi="Times New Roman" w:cs="Times New Roman"/>
                <w:sz w:val="28"/>
                <w:szCs w:val="28"/>
              </w:rPr>
              <w:t>Теоретическая часть……………………………………………</w:t>
            </w:r>
            <w:r w:rsidR="001B0AC2">
              <w:rPr>
                <w:rFonts w:ascii="Times New Roman" w:hAnsi="Times New Roman" w:cs="Times New Roman"/>
                <w:sz w:val="28"/>
                <w:szCs w:val="28"/>
                <w:lang w:eastAsia="zh-CN"/>
              </w:rPr>
              <w:t>…</w:t>
            </w:r>
          </w:p>
        </w:tc>
        <w:tc>
          <w:tcPr>
            <w:tcW w:w="990" w:type="dxa"/>
          </w:tcPr>
          <w:p w14:paraId="2B1DAF77" w14:textId="6575D3D3" w:rsidR="00565812" w:rsidRPr="001B0AC2" w:rsidRDefault="00003506" w:rsidP="001B0AC2">
            <w:pPr>
              <w:rPr>
                <w:rFonts w:ascii="Times New Roman" w:eastAsia="Calibri" w:hAnsi="Times New Roman" w:cs="Times New Roman"/>
                <w:sz w:val="28"/>
                <w:szCs w:val="28"/>
              </w:rPr>
            </w:pPr>
            <w:r w:rsidRPr="001B0AC2">
              <w:rPr>
                <w:rFonts w:ascii="Times New Roman" w:eastAsia="Calibri" w:hAnsi="Times New Roman" w:cs="Times New Roman"/>
                <w:sz w:val="28"/>
                <w:szCs w:val="28"/>
              </w:rPr>
              <w:t>4-5</w:t>
            </w:r>
          </w:p>
        </w:tc>
      </w:tr>
      <w:tr w:rsidR="00565812" w:rsidRPr="001B0AC2" w14:paraId="5D6C3C04" w14:textId="77777777" w:rsidTr="001B0AC2">
        <w:trPr>
          <w:trHeight w:val="635"/>
        </w:trPr>
        <w:tc>
          <w:tcPr>
            <w:tcW w:w="8790" w:type="dxa"/>
          </w:tcPr>
          <w:p w14:paraId="5823A48C" w14:textId="64F1E6BD" w:rsidR="00565812" w:rsidRPr="001B0AC2" w:rsidRDefault="00565812" w:rsidP="001B0AC2">
            <w:pPr>
              <w:pStyle w:val="a4"/>
              <w:numPr>
                <w:ilvl w:val="1"/>
                <w:numId w:val="18"/>
              </w:numPr>
              <w:rPr>
                <w:rFonts w:ascii="Times New Roman" w:eastAsia="Calibri" w:hAnsi="Times New Roman" w:cs="Times New Roman"/>
                <w:sz w:val="28"/>
                <w:szCs w:val="28"/>
              </w:rPr>
            </w:pPr>
            <w:r w:rsidRPr="001B0AC2">
              <w:rPr>
                <w:rFonts w:ascii="Times New Roman" w:eastAsia="Calibri" w:hAnsi="Times New Roman" w:cs="Times New Roman"/>
                <w:sz w:val="28"/>
                <w:szCs w:val="28"/>
              </w:rPr>
              <w:t>Морфология и физиология клебсиелл……………………………</w:t>
            </w:r>
            <w:r w:rsidR="001B0AC2">
              <w:rPr>
                <w:rFonts w:ascii="Times New Roman" w:eastAsia="Calibri" w:hAnsi="Times New Roman" w:cs="Times New Roman"/>
                <w:sz w:val="28"/>
                <w:szCs w:val="28"/>
              </w:rPr>
              <w:t>...</w:t>
            </w:r>
          </w:p>
        </w:tc>
        <w:tc>
          <w:tcPr>
            <w:tcW w:w="990" w:type="dxa"/>
          </w:tcPr>
          <w:p w14:paraId="6A6C725D" w14:textId="1689B8F1" w:rsidR="00565812" w:rsidRPr="001B0AC2" w:rsidRDefault="00003506" w:rsidP="001B0AC2">
            <w:pPr>
              <w:rPr>
                <w:rFonts w:ascii="Times New Roman" w:eastAsia="Calibri" w:hAnsi="Times New Roman" w:cs="Times New Roman"/>
                <w:sz w:val="28"/>
                <w:szCs w:val="28"/>
              </w:rPr>
            </w:pPr>
            <w:r w:rsidRPr="001B0AC2">
              <w:rPr>
                <w:rFonts w:ascii="Times New Roman" w:eastAsia="Calibri" w:hAnsi="Times New Roman" w:cs="Times New Roman"/>
                <w:sz w:val="28"/>
                <w:szCs w:val="28"/>
              </w:rPr>
              <w:t>4-5</w:t>
            </w:r>
          </w:p>
        </w:tc>
      </w:tr>
      <w:tr w:rsidR="00565812" w:rsidRPr="001B0AC2" w14:paraId="2FE25470" w14:textId="77777777" w:rsidTr="001B0AC2">
        <w:trPr>
          <w:trHeight w:val="620"/>
        </w:trPr>
        <w:tc>
          <w:tcPr>
            <w:tcW w:w="8790" w:type="dxa"/>
          </w:tcPr>
          <w:p w14:paraId="1C474451" w14:textId="084D6BDA" w:rsidR="00565812" w:rsidRPr="001B0AC2" w:rsidRDefault="00565812" w:rsidP="001B0AC2">
            <w:pPr>
              <w:rPr>
                <w:rFonts w:ascii="Times New Roman" w:eastAsia="Calibri" w:hAnsi="Times New Roman" w:cs="Times New Roman"/>
                <w:sz w:val="28"/>
                <w:szCs w:val="28"/>
              </w:rPr>
            </w:pPr>
            <w:r w:rsidRPr="001B0AC2">
              <w:rPr>
                <w:rFonts w:ascii="Times New Roman" w:eastAsia="Calibri" w:hAnsi="Times New Roman" w:cs="Times New Roman"/>
                <w:sz w:val="28"/>
                <w:szCs w:val="28"/>
              </w:rPr>
              <w:t>1.2.</w:t>
            </w:r>
            <w:r w:rsidR="00EF2CC1" w:rsidRPr="001B0AC2">
              <w:rPr>
                <w:rFonts w:ascii="Times New Roman" w:eastAsia="Calibri" w:hAnsi="Times New Roman" w:cs="Times New Roman"/>
                <w:sz w:val="28"/>
                <w:szCs w:val="28"/>
              </w:rPr>
              <w:t xml:space="preserve"> Материалы и методы исследования……………………………</w:t>
            </w:r>
            <w:proofErr w:type="gramStart"/>
            <w:r w:rsidR="00EF2CC1" w:rsidRPr="001B0AC2">
              <w:rPr>
                <w:rFonts w:ascii="Times New Roman" w:eastAsia="Calibri" w:hAnsi="Times New Roman" w:cs="Times New Roman"/>
                <w:sz w:val="28"/>
                <w:szCs w:val="28"/>
              </w:rPr>
              <w:t>……</w:t>
            </w:r>
            <w:r w:rsidR="001B0AC2">
              <w:rPr>
                <w:rFonts w:ascii="Times New Roman" w:eastAsia="Calibri" w:hAnsi="Times New Roman" w:cs="Times New Roman"/>
                <w:sz w:val="28"/>
                <w:szCs w:val="28"/>
              </w:rPr>
              <w:t>.</w:t>
            </w:r>
            <w:proofErr w:type="gramEnd"/>
            <w:r w:rsidR="001B0AC2">
              <w:rPr>
                <w:rFonts w:ascii="Times New Roman" w:eastAsia="Calibri" w:hAnsi="Times New Roman" w:cs="Times New Roman"/>
                <w:sz w:val="28"/>
                <w:szCs w:val="28"/>
              </w:rPr>
              <w:t>.</w:t>
            </w:r>
          </w:p>
        </w:tc>
        <w:tc>
          <w:tcPr>
            <w:tcW w:w="990" w:type="dxa"/>
          </w:tcPr>
          <w:p w14:paraId="75148940" w14:textId="3C88C3C7" w:rsidR="00565812" w:rsidRPr="001B0AC2" w:rsidRDefault="00003506" w:rsidP="001B0AC2">
            <w:pPr>
              <w:rPr>
                <w:rFonts w:ascii="Times New Roman" w:eastAsia="Calibri" w:hAnsi="Times New Roman" w:cs="Times New Roman"/>
                <w:sz w:val="28"/>
                <w:szCs w:val="28"/>
              </w:rPr>
            </w:pPr>
            <w:r w:rsidRPr="001B0AC2">
              <w:rPr>
                <w:rFonts w:ascii="Times New Roman" w:eastAsia="Calibri" w:hAnsi="Times New Roman" w:cs="Times New Roman"/>
                <w:sz w:val="28"/>
                <w:szCs w:val="28"/>
              </w:rPr>
              <w:t>5</w:t>
            </w:r>
          </w:p>
        </w:tc>
      </w:tr>
      <w:tr w:rsidR="00565812" w:rsidRPr="001B0AC2" w14:paraId="608A242B" w14:textId="77777777" w:rsidTr="001B0AC2">
        <w:trPr>
          <w:trHeight w:val="635"/>
        </w:trPr>
        <w:tc>
          <w:tcPr>
            <w:tcW w:w="8790" w:type="dxa"/>
          </w:tcPr>
          <w:p w14:paraId="18CE0DA7" w14:textId="129CF6DB" w:rsidR="00565812" w:rsidRPr="001B0AC2" w:rsidRDefault="00EF2CC1" w:rsidP="001B0AC2">
            <w:pPr>
              <w:rPr>
                <w:rFonts w:ascii="Times New Roman" w:eastAsia="Calibri" w:hAnsi="Times New Roman" w:cs="Times New Roman"/>
                <w:sz w:val="28"/>
                <w:szCs w:val="28"/>
              </w:rPr>
            </w:pPr>
            <w:r w:rsidRPr="001B0AC2">
              <w:rPr>
                <w:rFonts w:ascii="Times New Roman" w:eastAsia="Calibri" w:hAnsi="Times New Roman" w:cs="Times New Roman"/>
                <w:sz w:val="28"/>
                <w:szCs w:val="28"/>
              </w:rPr>
              <w:t>Глава 2. Практическая часть…………………………………………</w:t>
            </w:r>
            <w:proofErr w:type="gramStart"/>
            <w:r w:rsidRPr="001B0AC2">
              <w:rPr>
                <w:rFonts w:ascii="Times New Roman" w:eastAsia="Calibri" w:hAnsi="Times New Roman" w:cs="Times New Roman"/>
                <w:sz w:val="28"/>
                <w:szCs w:val="28"/>
              </w:rPr>
              <w:t>……</w:t>
            </w:r>
            <w:r w:rsidR="001B0AC2">
              <w:rPr>
                <w:rFonts w:ascii="Times New Roman" w:eastAsia="Calibri" w:hAnsi="Times New Roman" w:cs="Times New Roman"/>
                <w:sz w:val="28"/>
                <w:szCs w:val="28"/>
              </w:rPr>
              <w:t>.</w:t>
            </w:r>
            <w:proofErr w:type="gramEnd"/>
          </w:p>
        </w:tc>
        <w:tc>
          <w:tcPr>
            <w:tcW w:w="990" w:type="dxa"/>
          </w:tcPr>
          <w:p w14:paraId="33EE85A7" w14:textId="4FED529B" w:rsidR="00565812" w:rsidRPr="001B0AC2" w:rsidRDefault="00003506" w:rsidP="001B0AC2">
            <w:pPr>
              <w:rPr>
                <w:rFonts w:ascii="Times New Roman" w:eastAsia="Calibri" w:hAnsi="Times New Roman" w:cs="Times New Roman"/>
                <w:sz w:val="28"/>
                <w:szCs w:val="28"/>
              </w:rPr>
            </w:pPr>
            <w:r w:rsidRPr="001B0AC2">
              <w:rPr>
                <w:rFonts w:ascii="Times New Roman" w:eastAsia="Calibri" w:hAnsi="Times New Roman" w:cs="Times New Roman"/>
                <w:sz w:val="28"/>
                <w:szCs w:val="28"/>
              </w:rPr>
              <w:t>5-</w:t>
            </w:r>
            <w:r w:rsidR="0038187D" w:rsidRPr="001B0AC2">
              <w:rPr>
                <w:rFonts w:ascii="Times New Roman" w:eastAsia="Calibri" w:hAnsi="Times New Roman" w:cs="Times New Roman"/>
                <w:sz w:val="28"/>
                <w:szCs w:val="28"/>
              </w:rPr>
              <w:t>9</w:t>
            </w:r>
          </w:p>
        </w:tc>
      </w:tr>
      <w:tr w:rsidR="00EF2CC1" w:rsidRPr="001B0AC2" w14:paraId="4AA3FF0C" w14:textId="77777777" w:rsidTr="001B0AC2">
        <w:trPr>
          <w:trHeight w:val="635"/>
        </w:trPr>
        <w:tc>
          <w:tcPr>
            <w:tcW w:w="8790" w:type="dxa"/>
          </w:tcPr>
          <w:p w14:paraId="2E9A70EB" w14:textId="2A9634CF" w:rsidR="00EF2CC1" w:rsidRPr="001B0AC2" w:rsidRDefault="00EF2CC1" w:rsidP="001B0AC2">
            <w:pPr>
              <w:pStyle w:val="a4"/>
              <w:numPr>
                <w:ilvl w:val="1"/>
                <w:numId w:val="19"/>
              </w:numPr>
              <w:rPr>
                <w:rFonts w:ascii="Times New Roman" w:eastAsia="Calibri" w:hAnsi="Times New Roman" w:cs="Times New Roman"/>
                <w:sz w:val="28"/>
                <w:szCs w:val="28"/>
              </w:rPr>
            </w:pPr>
            <w:r w:rsidRPr="001B0AC2">
              <w:rPr>
                <w:rFonts w:ascii="Times New Roman" w:eastAsia="Calibri" w:hAnsi="Times New Roman" w:cs="Times New Roman"/>
                <w:sz w:val="28"/>
                <w:szCs w:val="28"/>
              </w:rPr>
              <w:t xml:space="preserve"> Метод </w:t>
            </w:r>
            <w:proofErr w:type="spellStart"/>
            <w:r w:rsidRPr="001B0AC2">
              <w:rPr>
                <w:rFonts w:ascii="Times New Roman" w:eastAsia="Calibri" w:hAnsi="Times New Roman" w:cs="Times New Roman"/>
                <w:sz w:val="28"/>
                <w:szCs w:val="28"/>
              </w:rPr>
              <w:t>Грама</w:t>
            </w:r>
            <w:proofErr w:type="spellEnd"/>
            <w:r w:rsidRPr="001B0AC2">
              <w:rPr>
                <w:rFonts w:ascii="Times New Roman" w:eastAsia="Calibri" w:hAnsi="Times New Roman" w:cs="Times New Roman"/>
                <w:sz w:val="28"/>
                <w:szCs w:val="28"/>
              </w:rPr>
              <w:t>…………………………………………………………</w:t>
            </w:r>
          </w:p>
        </w:tc>
        <w:tc>
          <w:tcPr>
            <w:tcW w:w="990" w:type="dxa"/>
          </w:tcPr>
          <w:p w14:paraId="75EAC567" w14:textId="23E9E050" w:rsidR="00EF2CC1" w:rsidRPr="001B0AC2" w:rsidRDefault="0038187D" w:rsidP="001B0AC2">
            <w:pPr>
              <w:rPr>
                <w:rFonts w:ascii="Times New Roman" w:eastAsia="Calibri" w:hAnsi="Times New Roman" w:cs="Times New Roman"/>
                <w:sz w:val="28"/>
                <w:szCs w:val="28"/>
              </w:rPr>
            </w:pPr>
            <w:r w:rsidRPr="001B0AC2">
              <w:rPr>
                <w:rFonts w:ascii="Times New Roman" w:eastAsia="Calibri" w:hAnsi="Times New Roman" w:cs="Times New Roman"/>
                <w:sz w:val="28"/>
                <w:szCs w:val="28"/>
              </w:rPr>
              <w:t>5</w:t>
            </w:r>
            <w:r w:rsidR="00003506" w:rsidRPr="001B0AC2">
              <w:rPr>
                <w:rFonts w:ascii="Times New Roman" w:eastAsia="Calibri" w:hAnsi="Times New Roman" w:cs="Times New Roman"/>
                <w:sz w:val="28"/>
                <w:szCs w:val="28"/>
              </w:rPr>
              <w:t>-</w:t>
            </w:r>
            <w:r w:rsidR="002E0EA4">
              <w:rPr>
                <w:rFonts w:ascii="Times New Roman" w:eastAsia="Calibri" w:hAnsi="Times New Roman" w:cs="Times New Roman"/>
                <w:sz w:val="28"/>
                <w:szCs w:val="28"/>
              </w:rPr>
              <w:t>6</w:t>
            </w:r>
          </w:p>
        </w:tc>
      </w:tr>
      <w:tr w:rsidR="00EF2CC1" w:rsidRPr="001B0AC2" w14:paraId="7A34B63A" w14:textId="77777777" w:rsidTr="001B0AC2">
        <w:trPr>
          <w:trHeight w:val="635"/>
        </w:trPr>
        <w:tc>
          <w:tcPr>
            <w:tcW w:w="8790" w:type="dxa"/>
          </w:tcPr>
          <w:p w14:paraId="107C484D" w14:textId="4BBF26DB" w:rsidR="00EF2CC1" w:rsidRPr="001B0AC2" w:rsidRDefault="00EF2CC1" w:rsidP="001B0AC2">
            <w:pPr>
              <w:pStyle w:val="a4"/>
              <w:numPr>
                <w:ilvl w:val="1"/>
                <w:numId w:val="19"/>
              </w:numPr>
              <w:rPr>
                <w:rFonts w:ascii="Times New Roman" w:eastAsia="Calibri" w:hAnsi="Times New Roman" w:cs="Times New Roman"/>
                <w:sz w:val="28"/>
                <w:szCs w:val="28"/>
              </w:rPr>
            </w:pPr>
            <w:r w:rsidRPr="001B0AC2">
              <w:rPr>
                <w:rFonts w:ascii="Times New Roman" w:eastAsia="Calibri" w:hAnsi="Times New Roman" w:cs="Times New Roman"/>
                <w:sz w:val="28"/>
                <w:szCs w:val="28"/>
              </w:rPr>
              <w:t xml:space="preserve"> Диско-диффузионный метод (ДДМ) определения чувствительности к антимикробным препаратам (АПМ)</w:t>
            </w:r>
            <w:r w:rsidR="001B0AC2">
              <w:rPr>
                <w:rFonts w:ascii="Times New Roman" w:eastAsia="Calibri" w:hAnsi="Times New Roman" w:cs="Times New Roman"/>
                <w:sz w:val="28"/>
                <w:szCs w:val="28"/>
              </w:rPr>
              <w:t>………</w:t>
            </w:r>
            <w:proofErr w:type="gramStart"/>
            <w:r w:rsidR="001B0AC2">
              <w:rPr>
                <w:rFonts w:ascii="Times New Roman" w:eastAsia="Calibri" w:hAnsi="Times New Roman" w:cs="Times New Roman"/>
                <w:sz w:val="28"/>
                <w:szCs w:val="28"/>
              </w:rPr>
              <w:t>…….</w:t>
            </w:r>
            <w:proofErr w:type="gramEnd"/>
          </w:p>
        </w:tc>
        <w:tc>
          <w:tcPr>
            <w:tcW w:w="990" w:type="dxa"/>
          </w:tcPr>
          <w:p w14:paraId="0A2EAF35" w14:textId="77777777" w:rsidR="0038187D" w:rsidRPr="001B0AC2" w:rsidRDefault="0038187D" w:rsidP="001B0AC2">
            <w:pPr>
              <w:rPr>
                <w:rFonts w:ascii="Times New Roman" w:eastAsia="Calibri" w:hAnsi="Times New Roman" w:cs="Times New Roman"/>
                <w:sz w:val="28"/>
                <w:szCs w:val="28"/>
              </w:rPr>
            </w:pPr>
          </w:p>
          <w:p w14:paraId="0AEE7CC1" w14:textId="31EA4058" w:rsidR="00EF2CC1" w:rsidRPr="001B0AC2" w:rsidRDefault="002E0EA4" w:rsidP="001B0AC2">
            <w:pPr>
              <w:rPr>
                <w:rFonts w:ascii="Times New Roman" w:eastAsia="Calibri" w:hAnsi="Times New Roman" w:cs="Times New Roman"/>
                <w:sz w:val="28"/>
                <w:szCs w:val="28"/>
              </w:rPr>
            </w:pPr>
            <w:r>
              <w:rPr>
                <w:rFonts w:ascii="Times New Roman" w:eastAsia="Calibri" w:hAnsi="Times New Roman" w:cs="Times New Roman"/>
                <w:sz w:val="28"/>
                <w:szCs w:val="28"/>
              </w:rPr>
              <w:t>6</w:t>
            </w:r>
            <w:r w:rsidR="00003506" w:rsidRPr="001B0AC2">
              <w:rPr>
                <w:rFonts w:ascii="Times New Roman" w:eastAsia="Calibri" w:hAnsi="Times New Roman" w:cs="Times New Roman"/>
                <w:sz w:val="28"/>
                <w:szCs w:val="28"/>
              </w:rPr>
              <w:t>-</w:t>
            </w:r>
            <w:r>
              <w:rPr>
                <w:rFonts w:ascii="Times New Roman" w:eastAsia="Calibri" w:hAnsi="Times New Roman" w:cs="Times New Roman"/>
                <w:sz w:val="28"/>
                <w:szCs w:val="28"/>
              </w:rPr>
              <w:t>7</w:t>
            </w:r>
          </w:p>
        </w:tc>
      </w:tr>
      <w:tr w:rsidR="00EF2CC1" w:rsidRPr="001B0AC2" w14:paraId="350C0A58" w14:textId="77777777" w:rsidTr="001B0AC2">
        <w:trPr>
          <w:trHeight w:val="635"/>
        </w:trPr>
        <w:tc>
          <w:tcPr>
            <w:tcW w:w="8790" w:type="dxa"/>
          </w:tcPr>
          <w:p w14:paraId="533FBF2A" w14:textId="2A675ED2" w:rsidR="00EF2CC1" w:rsidRPr="001B0AC2" w:rsidRDefault="00EF2CC1" w:rsidP="001B0AC2">
            <w:pPr>
              <w:pStyle w:val="a4"/>
              <w:numPr>
                <w:ilvl w:val="1"/>
                <w:numId w:val="19"/>
              </w:numPr>
              <w:rPr>
                <w:rFonts w:ascii="Times New Roman" w:eastAsia="Calibri" w:hAnsi="Times New Roman" w:cs="Times New Roman"/>
                <w:sz w:val="28"/>
                <w:szCs w:val="28"/>
              </w:rPr>
            </w:pPr>
            <w:r w:rsidRPr="001B0AC2">
              <w:rPr>
                <w:rFonts w:ascii="Times New Roman" w:eastAsia="Calibri" w:hAnsi="Times New Roman" w:cs="Times New Roman"/>
                <w:sz w:val="28"/>
                <w:szCs w:val="28"/>
              </w:rPr>
              <w:t xml:space="preserve"> Метод посева газоном…………………………………………</w:t>
            </w:r>
            <w:proofErr w:type="gramStart"/>
            <w:r w:rsidRPr="001B0AC2">
              <w:rPr>
                <w:rFonts w:ascii="Times New Roman" w:eastAsia="Calibri" w:hAnsi="Times New Roman" w:cs="Times New Roman"/>
                <w:sz w:val="28"/>
                <w:szCs w:val="28"/>
              </w:rPr>
              <w:t>……</w:t>
            </w:r>
            <w:r w:rsidR="001B0AC2">
              <w:rPr>
                <w:rFonts w:ascii="Times New Roman" w:eastAsia="Calibri" w:hAnsi="Times New Roman" w:cs="Times New Roman"/>
                <w:sz w:val="28"/>
                <w:szCs w:val="28"/>
              </w:rPr>
              <w:t>.</w:t>
            </w:r>
            <w:proofErr w:type="gramEnd"/>
          </w:p>
        </w:tc>
        <w:tc>
          <w:tcPr>
            <w:tcW w:w="990" w:type="dxa"/>
          </w:tcPr>
          <w:p w14:paraId="4F957DE8" w14:textId="73FA53E2" w:rsidR="00EF2CC1" w:rsidRPr="001B0AC2" w:rsidRDefault="002E0EA4" w:rsidP="001B0AC2">
            <w:pPr>
              <w:rPr>
                <w:rFonts w:ascii="Times New Roman" w:eastAsia="Calibri" w:hAnsi="Times New Roman" w:cs="Times New Roman"/>
                <w:sz w:val="28"/>
                <w:szCs w:val="28"/>
              </w:rPr>
            </w:pPr>
            <w:r>
              <w:rPr>
                <w:rFonts w:ascii="Times New Roman" w:eastAsia="Calibri" w:hAnsi="Times New Roman" w:cs="Times New Roman"/>
                <w:sz w:val="28"/>
                <w:szCs w:val="28"/>
              </w:rPr>
              <w:t>7-8</w:t>
            </w:r>
          </w:p>
        </w:tc>
      </w:tr>
      <w:tr w:rsidR="00EF2CC1" w:rsidRPr="001B0AC2" w14:paraId="25580FED" w14:textId="77777777" w:rsidTr="001B0AC2">
        <w:trPr>
          <w:trHeight w:val="635"/>
        </w:trPr>
        <w:tc>
          <w:tcPr>
            <w:tcW w:w="8790" w:type="dxa"/>
          </w:tcPr>
          <w:p w14:paraId="29F59C60" w14:textId="54E18FB9" w:rsidR="00EF2CC1" w:rsidRPr="001B0AC2" w:rsidRDefault="00EF2CC1" w:rsidP="001B0AC2">
            <w:pPr>
              <w:pStyle w:val="a4"/>
              <w:numPr>
                <w:ilvl w:val="1"/>
                <w:numId w:val="19"/>
              </w:numPr>
              <w:rPr>
                <w:rFonts w:ascii="Times New Roman" w:eastAsia="Calibri" w:hAnsi="Times New Roman" w:cs="Times New Roman"/>
                <w:sz w:val="28"/>
                <w:szCs w:val="28"/>
              </w:rPr>
            </w:pPr>
            <w:r w:rsidRPr="001B0AC2">
              <w:rPr>
                <w:rFonts w:ascii="Times New Roman" w:eastAsia="Calibri" w:hAnsi="Times New Roman" w:cs="Times New Roman"/>
                <w:sz w:val="28"/>
                <w:szCs w:val="28"/>
              </w:rPr>
              <w:t xml:space="preserve"> Анаэробные бактерии…………………………………………</w:t>
            </w:r>
            <w:proofErr w:type="gramStart"/>
            <w:r w:rsidRPr="001B0AC2">
              <w:rPr>
                <w:rFonts w:ascii="Times New Roman" w:eastAsia="Calibri" w:hAnsi="Times New Roman" w:cs="Times New Roman"/>
                <w:sz w:val="28"/>
                <w:szCs w:val="28"/>
              </w:rPr>
              <w:t>……</w:t>
            </w:r>
            <w:r w:rsidR="001B0AC2">
              <w:rPr>
                <w:rFonts w:ascii="Times New Roman" w:eastAsia="Calibri" w:hAnsi="Times New Roman" w:cs="Times New Roman"/>
                <w:sz w:val="28"/>
                <w:szCs w:val="28"/>
              </w:rPr>
              <w:t>.</w:t>
            </w:r>
            <w:proofErr w:type="gramEnd"/>
          </w:p>
        </w:tc>
        <w:tc>
          <w:tcPr>
            <w:tcW w:w="990" w:type="dxa"/>
          </w:tcPr>
          <w:p w14:paraId="4E7CD083" w14:textId="400F2B1F" w:rsidR="00EF2CC1" w:rsidRPr="001B0AC2" w:rsidRDefault="00003506" w:rsidP="001B0AC2">
            <w:pPr>
              <w:rPr>
                <w:rFonts w:ascii="Times New Roman" w:eastAsia="Calibri" w:hAnsi="Times New Roman" w:cs="Times New Roman"/>
                <w:sz w:val="28"/>
                <w:szCs w:val="28"/>
              </w:rPr>
            </w:pPr>
            <w:r w:rsidRPr="001B0AC2">
              <w:rPr>
                <w:rFonts w:ascii="Times New Roman" w:eastAsia="Calibri" w:hAnsi="Times New Roman" w:cs="Times New Roman"/>
                <w:sz w:val="28"/>
                <w:szCs w:val="28"/>
              </w:rPr>
              <w:t>8-</w:t>
            </w:r>
            <w:r w:rsidR="0038187D" w:rsidRPr="001B0AC2">
              <w:rPr>
                <w:rFonts w:ascii="Times New Roman" w:eastAsia="Calibri" w:hAnsi="Times New Roman" w:cs="Times New Roman"/>
                <w:sz w:val="28"/>
                <w:szCs w:val="28"/>
              </w:rPr>
              <w:t>9</w:t>
            </w:r>
          </w:p>
        </w:tc>
      </w:tr>
      <w:tr w:rsidR="00EF2CC1" w:rsidRPr="001B0AC2" w14:paraId="336030EA" w14:textId="77777777" w:rsidTr="001B0AC2">
        <w:trPr>
          <w:trHeight w:val="635"/>
        </w:trPr>
        <w:tc>
          <w:tcPr>
            <w:tcW w:w="8790" w:type="dxa"/>
          </w:tcPr>
          <w:p w14:paraId="3E67C4E0" w14:textId="75502613" w:rsidR="00EF2CC1" w:rsidRPr="001B0AC2" w:rsidRDefault="00EF2CC1" w:rsidP="001B0AC2">
            <w:pPr>
              <w:rPr>
                <w:rFonts w:ascii="Times New Roman" w:eastAsia="Calibri" w:hAnsi="Times New Roman" w:cs="Times New Roman"/>
                <w:sz w:val="28"/>
                <w:szCs w:val="28"/>
              </w:rPr>
            </w:pPr>
            <w:r w:rsidRPr="001B0AC2">
              <w:rPr>
                <w:rFonts w:ascii="Times New Roman" w:eastAsia="Calibri" w:hAnsi="Times New Roman" w:cs="Times New Roman"/>
                <w:sz w:val="28"/>
                <w:szCs w:val="28"/>
              </w:rPr>
              <w:t>Глава 3. Результаты исследования…………………………………………</w:t>
            </w:r>
          </w:p>
        </w:tc>
        <w:tc>
          <w:tcPr>
            <w:tcW w:w="990" w:type="dxa"/>
          </w:tcPr>
          <w:p w14:paraId="2DF88DAF" w14:textId="236FA448" w:rsidR="00EF2CC1" w:rsidRPr="001B0AC2" w:rsidRDefault="0038187D" w:rsidP="001B0AC2">
            <w:pPr>
              <w:rPr>
                <w:rFonts w:ascii="Times New Roman" w:eastAsia="Calibri" w:hAnsi="Times New Roman" w:cs="Times New Roman"/>
                <w:sz w:val="28"/>
                <w:szCs w:val="28"/>
              </w:rPr>
            </w:pPr>
            <w:r w:rsidRPr="001B0AC2">
              <w:rPr>
                <w:rFonts w:ascii="Times New Roman" w:eastAsia="Calibri" w:hAnsi="Times New Roman" w:cs="Times New Roman"/>
                <w:sz w:val="28"/>
                <w:szCs w:val="28"/>
              </w:rPr>
              <w:t>9</w:t>
            </w:r>
            <w:r w:rsidR="00003506" w:rsidRPr="001B0AC2">
              <w:rPr>
                <w:rFonts w:ascii="Times New Roman" w:eastAsia="Calibri" w:hAnsi="Times New Roman" w:cs="Times New Roman"/>
                <w:sz w:val="28"/>
                <w:szCs w:val="28"/>
              </w:rPr>
              <w:t>-1</w:t>
            </w:r>
            <w:r w:rsidR="001B0AC2">
              <w:rPr>
                <w:rFonts w:ascii="Times New Roman" w:eastAsia="Calibri" w:hAnsi="Times New Roman" w:cs="Times New Roman"/>
                <w:sz w:val="28"/>
                <w:szCs w:val="28"/>
              </w:rPr>
              <w:t>0</w:t>
            </w:r>
          </w:p>
        </w:tc>
      </w:tr>
      <w:tr w:rsidR="00E87C02" w:rsidRPr="001B0AC2" w14:paraId="4BB88F41" w14:textId="77777777" w:rsidTr="001B0AC2">
        <w:trPr>
          <w:trHeight w:val="635"/>
        </w:trPr>
        <w:tc>
          <w:tcPr>
            <w:tcW w:w="8790" w:type="dxa"/>
          </w:tcPr>
          <w:p w14:paraId="0C415FA5" w14:textId="668EF5A0" w:rsidR="00E87C02" w:rsidRPr="001B0AC2" w:rsidRDefault="00E87C02" w:rsidP="001B0AC2">
            <w:pPr>
              <w:rPr>
                <w:rFonts w:ascii="Times New Roman" w:eastAsia="Calibri" w:hAnsi="Times New Roman" w:cs="Times New Roman"/>
                <w:sz w:val="28"/>
                <w:szCs w:val="28"/>
              </w:rPr>
            </w:pPr>
            <w:r w:rsidRPr="001B0AC2">
              <w:rPr>
                <w:rFonts w:ascii="Times New Roman" w:eastAsia="Calibri" w:hAnsi="Times New Roman" w:cs="Times New Roman"/>
                <w:sz w:val="28"/>
                <w:szCs w:val="28"/>
              </w:rPr>
              <w:t>Глава 4. Заключительная часть……………………………………………</w:t>
            </w:r>
          </w:p>
        </w:tc>
        <w:tc>
          <w:tcPr>
            <w:tcW w:w="990" w:type="dxa"/>
          </w:tcPr>
          <w:p w14:paraId="42FF003A" w14:textId="7E4DBAF3" w:rsidR="00E87C02" w:rsidRPr="001B0AC2" w:rsidRDefault="00003506" w:rsidP="001B0AC2">
            <w:pPr>
              <w:rPr>
                <w:rFonts w:ascii="Times New Roman" w:eastAsia="Calibri" w:hAnsi="Times New Roman" w:cs="Times New Roman"/>
                <w:sz w:val="28"/>
                <w:szCs w:val="28"/>
              </w:rPr>
            </w:pPr>
            <w:r w:rsidRPr="001B0AC2">
              <w:rPr>
                <w:rFonts w:ascii="Times New Roman" w:eastAsia="Calibri" w:hAnsi="Times New Roman" w:cs="Times New Roman"/>
                <w:sz w:val="28"/>
                <w:szCs w:val="28"/>
              </w:rPr>
              <w:t>1</w:t>
            </w:r>
            <w:r w:rsidR="001B0AC2">
              <w:rPr>
                <w:rFonts w:ascii="Times New Roman" w:eastAsia="Calibri" w:hAnsi="Times New Roman" w:cs="Times New Roman"/>
                <w:sz w:val="28"/>
                <w:szCs w:val="28"/>
              </w:rPr>
              <w:t>0</w:t>
            </w:r>
          </w:p>
        </w:tc>
      </w:tr>
      <w:tr w:rsidR="00E87C02" w:rsidRPr="001B0AC2" w14:paraId="26A325EA" w14:textId="77777777" w:rsidTr="001B0AC2">
        <w:trPr>
          <w:trHeight w:val="635"/>
        </w:trPr>
        <w:tc>
          <w:tcPr>
            <w:tcW w:w="8790" w:type="dxa"/>
          </w:tcPr>
          <w:p w14:paraId="025C96D2" w14:textId="54CF79EF" w:rsidR="00E87C02" w:rsidRPr="001B0AC2" w:rsidRDefault="00E87C02" w:rsidP="001B0AC2">
            <w:pPr>
              <w:rPr>
                <w:rFonts w:ascii="Times New Roman" w:eastAsia="Calibri" w:hAnsi="Times New Roman" w:cs="Times New Roman"/>
                <w:sz w:val="28"/>
                <w:szCs w:val="28"/>
              </w:rPr>
            </w:pPr>
            <w:r w:rsidRPr="001B0AC2">
              <w:rPr>
                <w:rFonts w:ascii="Times New Roman" w:eastAsia="Calibri" w:hAnsi="Times New Roman" w:cs="Times New Roman"/>
                <w:sz w:val="28"/>
                <w:szCs w:val="28"/>
              </w:rPr>
              <w:t>Вывод………………………………………………………………………</w:t>
            </w:r>
            <w:r w:rsidR="001B0AC2">
              <w:rPr>
                <w:rFonts w:ascii="Times New Roman" w:eastAsia="Calibri" w:hAnsi="Times New Roman" w:cs="Times New Roman"/>
                <w:sz w:val="28"/>
                <w:szCs w:val="28"/>
              </w:rPr>
              <w:t>...</w:t>
            </w:r>
          </w:p>
        </w:tc>
        <w:tc>
          <w:tcPr>
            <w:tcW w:w="990" w:type="dxa"/>
          </w:tcPr>
          <w:p w14:paraId="3512A07A" w14:textId="032DAD97" w:rsidR="00E87C02" w:rsidRPr="001B0AC2" w:rsidRDefault="00003506" w:rsidP="001B0AC2">
            <w:pPr>
              <w:rPr>
                <w:rFonts w:ascii="Times New Roman" w:eastAsia="Calibri" w:hAnsi="Times New Roman" w:cs="Times New Roman"/>
                <w:sz w:val="28"/>
                <w:szCs w:val="28"/>
              </w:rPr>
            </w:pPr>
            <w:r w:rsidRPr="001B0AC2">
              <w:rPr>
                <w:rFonts w:ascii="Times New Roman" w:eastAsia="Calibri" w:hAnsi="Times New Roman" w:cs="Times New Roman"/>
                <w:sz w:val="28"/>
                <w:szCs w:val="28"/>
              </w:rPr>
              <w:t>1</w:t>
            </w:r>
            <w:r w:rsidR="001B0AC2">
              <w:rPr>
                <w:rFonts w:ascii="Times New Roman" w:eastAsia="Calibri" w:hAnsi="Times New Roman" w:cs="Times New Roman"/>
                <w:sz w:val="28"/>
                <w:szCs w:val="28"/>
              </w:rPr>
              <w:t>0</w:t>
            </w:r>
          </w:p>
        </w:tc>
      </w:tr>
      <w:tr w:rsidR="00003506" w:rsidRPr="001B0AC2" w14:paraId="79E76E63" w14:textId="77777777" w:rsidTr="001B0AC2">
        <w:trPr>
          <w:trHeight w:val="635"/>
        </w:trPr>
        <w:tc>
          <w:tcPr>
            <w:tcW w:w="8790" w:type="dxa"/>
          </w:tcPr>
          <w:p w14:paraId="5BF25853" w14:textId="74139BEB" w:rsidR="00003506" w:rsidRPr="001B0AC2" w:rsidRDefault="00003506" w:rsidP="001B0AC2">
            <w:pPr>
              <w:rPr>
                <w:rFonts w:ascii="Times New Roman" w:eastAsia="Calibri" w:hAnsi="Times New Roman" w:cs="Times New Roman"/>
                <w:sz w:val="28"/>
                <w:szCs w:val="28"/>
              </w:rPr>
            </w:pPr>
            <w:r w:rsidRPr="001B0AC2">
              <w:rPr>
                <w:rFonts w:ascii="Times New Roman" w:eastAsia="Calibri" w:hAnsi="Times New Roman" w:cs="Times New Roman"/>
                <w:sz w:val="28"/>
                <w:szCs w:val="28"/>
              </w:rPr>
              <w:t>Список литературы…………………………………………………………</w:t>
            </w:r>
          </w:p>
        </w:tc>
        <w:tc>
          <w:tcPr>
            <w:tcW w:w="990" w:type="dxa"/>
          </w:tcPr>
          <w:p w14:paraId="7B334B94" w14:textId="45655B9C" w:rsidR="00003506" w:rsidRPr="001B0AC2" w:rsidRDefault="00003506" w:rsidP="001B0AC2">
            <w:pPr>
              <w:rPr>
                <w:rFonts w:ascii="Times New Roman" w:eastAsia="Calibri" w:hAnsi="Times New Roman" w:cs="Times New Roman"/>
                <w:sz w:val="28"/>
                <w:szCs w:val="28"/>
              </w:rPr>
            </w:pPr>
            <w:r w:rsidRPr="001B0AC2">
              <w:rPr>
                <w:rFonts w:ascii="Times New Roman" w:eastAsia="Calibri" w:hAnsi="Times New Roman" w:cs="Times New Roman"/>
                <w:sz w:val="28"/>
                <w:szCs w:val="28"/>
              </w:rPr>
              <w:t>1</w:t>
            </w:r>
            <w:r w:rsidR="001B0AC2">
              <w:rPr>
                <w:rFonts w:ascii="Times New Roman" w:eastAsia="Calibri" w:hAnsi="Times New Roman" w:cs="Times New Roman"/>
                <w:sz w:val="28"/>
                <w:szCs w:val="28"/>
              </w:rPr>
              <w:t>1</w:t>
            </w:r>
          </w:p>
        </w:tc>
      </w:tr>
      <w:tr w:rsidR="00003506" w:rsidRPr="001B0AC2" w14:paraId="1075C3F4" w14:textId="77777777" w:rsidTr="001B0AC2">
        <w:trPr>
          <w:trHeight w:val="635"/>
        </w:trPr>
        <w:tc>
          <w:tcPr>
            <w:tcW w:w="8790" w:type="dxa"/>
          </w:tcPr>
          <w:p w14:paraId="3E82D575" w14:textId="25DE4204" w:rsidR="00003506" w:rsidRPr="001B0AC2" w:rsidRDefault="00003506" w:rsidP="001B0AC2">
            <w:pPr>
              <w:rPr>
                <w:rFonts w:ascii="Times New Roman" w:eastAsia="Calibri" w:hAnsi="Times New Roman" w:cs="Times New Roman"/>
                <w:sz w:val="28"/>
                <w:szCs w:val="28"/>
              </w:rPr>
            </w:pPr>
            <w:r w:rsidRPr="001B0AC2">
              <w:rPr>
                <w:rFonts w:ascii="Times New Roman" w:eastAsia="Calibri" w:hAnsi="Times New Roman" w:cs="Times New Roman"/>
                <w:sz w:val="28"/>
                <w:szCs w:val="28"/>
              </w:rPr>
              <w:t>Приложение…………………………………………………………………</w:t>
            </w:r>
          </w:p>
        </w:tc>
        <w:tc>
          <w:tcPr>
            <w:tcW w:w="990" w:type="dxa"/>
          </w:tcPr>
          <w:p w14:paraId="3C43CF55" w14:textId="5CC4BD54" w:rsidR="00003506" w:rsidRPr="001B0AC2" w:rsidRDefault="00003506" w:rsidP="001B0AC2">
            <w:pPr>
              <w:rPr>
                <w:rFonts w:ascii="Times New Roman" w:eastAsia="Calibri" w:hAnsi="Times New Roman" w:cs="Times New Roman"/>
                <w:sz w:val="28"/>
                <w:szCs w:val="28"/>
              </w:rPr>
            </w:pPr>
            <w:r w:rsidRPr="001B0AC2">
              <w:rPr>
                <w:rFonts w:ascii="Times New Roman" w:eastAsia="Calibri" w:hAnsi="Times New Roman" w:cs="Times New Roman"/>
                <w:sz w:val="28"/>
                <w:szCs w:val="28"/>
              </w:rPr>
              <w:t>1</w:t>
            </w:r>
            <w:r w:rsidR="001B0AC2">
              <w:rPr>
                <w:rFonts w:ascii="Times New Roman" w:eastAsia="Calibri" w:hAnsi="Times New Roman" w:cs="Times New Roman"/>
                <w:sz w:val="28"/>
                <w:szCs w:val="28"/>
              </w:rPr>
              <w:t>2</w:t>
            </w:r>
            <w:r w:rsidRPr="001B0AC2">
              <w:rPr>
                <w:rFonts w:ascii="Times New Roman" w:eastAsia="Calibri" w:hAnsi="Times New Roman" w:cs="Times New Roman"/>
                <w:sz w:val="28"/>
                <w:szCs w:val="28"/>
              </w:rPr>
              <w:t>-1</w:t>
            </w:r>
            <w:r w:rsidR="001B0AC2">
              <w:rPr>
                <w:rFonts w:ascii="Times New Roman" w:eastAsia="Calibri" w:hAnsi="Times New Roman" w:cs="Times New Roman"/>
                <w:sz w:val="28"/>
                <w:szCs w:val="28"/>
              </w:rPr>
              <w:t>7</w:t>
            </w:r>
          </w:p>
        </w:tc>
      </w:tr>
    </w:tbl>
    <w:p w14:paraId="49463E81" w14:textId="77777777" w:rsidR="00F46532" w:rsidRPr="001B0AC2" w:rsidRDefault="00F46532" w:rsidP="001B0AC2">
      <w:pPr>
        <w:spacing w:after="0" w:line="240" w:lineRule="auto"/>
        <w:jc w:val="center"/>
        <w:rPr>
          <w:rFonts w:ascii="Times New Roman" w:eastAsia="Calibri" w:hAnsi="Times New Roman" w:cs="Times New Roman"/>
          <w:kern w:val="0"/>
          <w:sz w:val="28"/>
          <w:szCs w:val="28"/>
        </w:rPr>
      </w:pPr>
    </w:p>
    <w:p w14:paraId="26D8B48E" w14:textId="77777777" w:rsidR="00F46532" w:rsidRPr="001B0AC2" w:rsidRDefault="00F46532" w:rsidP="001B0AC2">
      <w:pPr>
        <w:spacing w:after="0" w:line="240" w:lineRule="auto"/>
        <w:rPr>
          <w:rFonts w:ascii="Times New Roman" w:eastAsia="Calibri" w:hAnsi="Times New Roman" w:cs="Times New Roman"/>
          <w:kern w:val="0"/>
          <w:sz w:val="28"/>
          <w:szCs w:val="28"/>
        </w:rPr>
      </w:pPr>
    </w:p>
    <w:p w14:paraId="62936F52" w14:textId="77777777" w:rsidR="002F55FC" w:rsidRPr="001B0AC2" w:rsidRDefault="002F55FC" w:rsidP="001B0AC2">
      <w:pPr>
        <w:spacing w:after="0" w:line="240" w:lineRule="auto"/>
        <w:jc w:val="right"/>
        <w:rPr>
          <w:rFonts w:ascii="Times New Roman" w:eastAsia="Calibri" w:hAnsi="Times New Roman" w:cs="Times New Roman"/>
          <w:kern w:val="0"/>
          <w:sz w:val="28"/>
          <w:szCs w:val="28"/>
        </w:rPr>
      </w:pPr>
    </w:p>
    <w:p w14:paraId="4D227E6C" w14:textId="77777777" w:rsidR="002F55FC" w:rsidRPr="001B0AC2" w:rsidRDefault="002F55FC" w:rsidP="001B0AC2">
      <w:pPr>
        <w:spacing w:after="0" w:line="240" w:lineRule="auto"/>
        <w:jc w:val="right"/>
        <w:rPr>
          <w:rFonts w:ascii="Times New Roman" w:eastAsia="Calibri" w:hAnsi="Times New Roman" w:cs="Times New Roman"/>
          <w:kern w:val="0"/>
          <w:sz w:val="28"/>
          <w:szCs w:val="28"/>
        </w:rPr>
      </w:pPr>
    </w:p>
    <w:p w14:paraId="3F58C2B6" w14:textId="77777777" w:rsidR="002F55FC" w:rsidRPr="001B0AC2" w:rsidRDefault="002F55FC" w:rsidP="001B0AC2">
      <w:pPr>
        <w:spacing w:after="0" w:line="240" w:lineRule="auto"/>
        <w:jc w:val="right"/>
        <w:rPr>
          <w:rFonts w:ascii="Times New Roman" w:eastAsia="Calibri" w:hAnsi="Times New Roman" w:cs="Times New Roman"/>
          <w:kern w:val="0"/>
          <w:sz w:val="28"/>
          <w:szCs w:val="28"/>
        </w:rPr>
      </w:pPr>
    </w:p>
    <w:p w14:paraId="4B3292EA" w14:textId="77777777" w:rsidR="002F55FC" w:rsidRPr="001B0AC2" w:rsidRDefault="002F55FC" w:rsidP="001B0AC2">
      <w:pPr>
        <w:spacing w:after="0" w:line="240" w:lineRule="auto"/>
        <w:jc w:val="right"/>
        <w:rPr>
          <w:rFonts w:ascii="Times New Roman" w:eastAsia="Calibri" w:hAnsi="Times New Roman" w:cs="Times New Roman"/>
          <w:kern w:val="0"/>
          <w:sz w:val="28"/>
          <w:szCs w:val="28"/>
        </w:rPr>
      </w:pPr>
    </w:p>
    <w:p w14:paraId="6E3AE9D4" w14:textId="77777777" w:rsidR="002F55FC" w:rsidRPr="001B0AC2" w:rsidRDefault="002F55FC" w:rsidP="001B0AC2">
      <w:pPr>
        <w:spacing w:after="0" w:line="240" w:lineRule="auto"/>
        <w:jc w:val="right"/>
        <w:rPr>
          <w:rFonts w:ascii="Times New Roman" w:eastAsia="Calibri" w:hAnsi="Times New Roman" w:cs="Times New Roman"/>
          <w:kern w:val="0"/>
          <w:sz w:val="28"/>
          <w:szCs w:val="28"/>
        </w:rPr>
      </w:pPr>
    </w:p>
    <w:p w14:paraId="36C9A9EA" w14:textId="14630BF7" w:rsidR="00CF1708" w:rsidRPr="001B0AC2" w:rsidRDefault="00CF1708" w:rsidP="001B0AC2">
      <w:pPr>
        <w:spacing w:line="240" w:lineRule="auto"/>
        <w:rPr>
          <w:rFonts w:ascii="Times New Roman" w:hAnsi="Times New Roman" w:cs="Times New Roman"/>
          <w:sz w:val="28"/>
          <w:szCs w:val="28"/>
        </w:rPr>
      </w:pPr>
      <w:r w:rsidRPr="001B0AC2">
        <w:rPr>
          <w:rFonts w:ascii="Times New Roman" w:hAnsi="Times New Roman" w:cs="Times New Roman"/>
          <w:sz w:val="28"/>
          <w:szCs w:val="28"/>
        </w:rPr>
        <w:br w:type="page"/>
      </w:r>
    </w:p>
    <w:p w14:paraId="65296D83" w14:textId="3DCB2EA8" w:rsidR="00F46532" w:rsidRPr="001B0AC2" w:rsidRDefault="00F46532" w:rsidP="001B0AC2">
      <w:pPr>
        <w:spacing w:after="0" w:line="240" w:lineRule="auto"/>
        <w:ind w:firstLine="709"/>
        <w:jc w:val="center"/>
        <w:rPr>
          <w:rFonts w:ascii="Times New Roman" w:hAnsi="Times New Roman" w:cs="Times New Roman"/>
          <w:sz w:val="28"/>
          <w:szCs w:val="28"/>
        </w:rPr>
      </w:pPr>
      <w:r w:rsidRPr="001B0AC2">
        <w:rPr>
          <w:rFonts w:ascii="Times New Roman" w:hAnsi="Times New Roman" w:cs="Times New Roman"/>
          <w:sz w:val="28"/>
          <w:szCs w:val="28"/>
        </w:rPr>
        <w:lastRenderedPageBreak/>
        <w:t>Введение</w:t>
      </w:r>
    </w:p>
    <w:p w14:paraId="22A95DE8" w14:textId="4CEF890C" w:rsidR="009B0BED" w:rsidRPr="001B0AC2" w:rsidRDefault="009B0BED" w:rsidP="001B0AC2">
      <w:pPr>
        <w:spacing w:after="0" w:line="240" w:lineRule="auto"/>
        <w:ind w:firstLine="709"/>
        <w:jc w:val="both"/>
        <w:rPr>
          <w:rFonts w:ascii="Times New Roman" w:hAnsi="Times New Roman" w:cs="Times New Roman"/>
          <w:sz w:val="28"/>
          <w:szCs w:val="28"/>
        </w:rPr>
      </w:pPr>
      <w:r w:rsidRPr="001B0AC2">
        <w:rPr>
          <w:rFonts w:ascii="Times New Roman" w:hAnsi="Times New Roman" w:cs="Times New Roman"/>
          <w:sz w:val="28"/>
          <w:szCs w:val="28"/>
        </w:rPr>
        <w:t>Проблема устойчивости микроорганизмов к антимикробным препаратам включена в перечень главных проблем здравоохранения (ВОЗ, 2017г).</w:t>
      </w:r>
      <w:r w:rsidR="006A3E57" w:rsidRPr="001B0AC2">
        <w:rPr>
          <w:rFonts w:ascii="Times New Roman" w:hAnsi="Times New Roman" w:cs="Times New Roman"/>
          <w:sz w:val="28"/>
          <w:szCs w:val="28"/>
        </w:rPr>
        <w:t xml:space="preserve"> </w:t>
      </w:r>
      <w:r w:rsidRPr="001B0AC2">
        <w:rPr>
          <w:rFonts w:ascii="Times New Roman" w:hAnsi="Times New Roman" w:cs="Times New Roman"/>
          <w:sz w:val="28"/>
          <w:szCs w:val="28"/>
        </w:rPr>
        <w:t xml:space="preserve">Нарастает резистентность к антимикробным препаратам, применяемым в лечении, и дезинфицирующим средства, необходимым для обработки </w:t>
      </w:r>
      <w:r w:rsidR="006A3E57" w:rsidRPr="001B0AC2">
        <w:rPr>
          <w:rFonts w:ascii="Times New Roman" w:hAnsi="Times New Roman" w:cs="Times New Roman"/>
          <w:sz w:val="28"/>
          <w:szCs w:val="28"/>
        </w:rPr>
        <w:t>ООБ (объектов окружающей среды)</w:t>
      </w:r>
      <w:r w:rsidRPr="001B0AC2">
        <w:rPr>
          <w:rFonts w:ascii="Times New Roman" w:hAnsi="Times New Roman" w:cs="Times New Roman"/>
          <w:sz w:val="28"/>
          <w:szCs w:val="28"/>
        </w:rPr>
        <w:t>.</w:t>
      </w:r>
      <w:r w:rsidR="006A3E57" w:rsidRPr="001B0AC2">
        <w:rPr>
          <w:rFonts w:ascii="Times New Roman" w:hAnsi="Times New Roman" w:cs="Times New Roman"/>
          <w:sz w:val="28"/>
          <w:szCs w:val="28"/>
        </w:rPr>
        <w:t xml:space="preserve"> </w:t>
      </w:r>
      <w:r w:rsidRPr="001B0AC2">
        <w:rPr>
          <w:rFonts w:ascii="Times New Roman" w:hAnsi="Times New Roman" w:cs="Times New Roman"/>
          <w:sz w:val="28"/>
          <w:szCs w:val="28"/>
        </w:rPr>
        <w:t xml:space="preserve">Некоторые группы патогенов, включая </w:t>
      </w:r>
      <w:proofErr w:type="spellStart"/>
      <w:r w:rsidRPr="001B0AC2">
        <w:rPr>
          <w:rFonts w:ascii="Times New Roman" w:hAnsi="Times New Roman" w:cs="Times New Roman"/>
          <w:i/>
          <w:iCs/>
          <w:sz w:val="28"/>
          <w:szCs w:val="28"/>
        </w:rPr>
        <w:t>Klebsiella</w:t>
      </w:r>
      <w:proofErr w:type="spellEnd"/>
      <w:r w:rsidRPr="001B0AC2">
        <w:rPr>
          <w:rFonts w:ascii="Times New Roman" w:hAnsi="Times New Roman" w:cs="Times New Roman"/>
          <w:i/>
          <w:iCs/>
          <w:sz w:val="28"/>
          <w:szCs w:val="28"/>
        </w:rPr>
        <w:t xml:space="preserve"> </w:t>
      </w:r>
      <w:proofErr w:type="spellStart"/>
      <w:r w:rsidRPr="001B0AC2">
        <w:rPr>
          <w:rFonts w:ascii="Times New Roman" w:hAnsi="Times New Roman" w:cs="Times New Roman"/>
          <w:i/>
          <w:iCs/>
          <w:sz w:val="28"/>
          <w:szCs w:val="28"/>
        </w:rPr>
        <w:t>pneumoniae</w:t>
      </w:r>
      <w:proofErr w:type="spellEnd"/>
      <w:r w:rsidRPr="001B0AC2">
        <w:rPr>
          <w:rFonts w:ascii="Times New Roman" w:hAnsi="Times New Roman" w:cs="Times New Roman"/>
          <w:i/>
          <w:iCs/>
          <w:sz w:val="28"/>
          <w:szCs w:val="28"/>
        </w:rPr>
        <w:t xml:space="preserve">, </w:t>
      </w:r>
      <w:r w:rsidRPr="001B0AC2">
        <w:rPr>
          <w:rFonts w:ascii="Times New Roman" w:hAnsi="Times New Roman" w:cs="Times New Roman"/>
          <w:sz w:val="28"/>
          <w:szCs w:val="28"/>
        </w:rPr>
        <w:t>вышли на уровень «критической резистентности», когда антибиотики резервного ряда становятся неэффективными и не оказывают адекватного действия на микроорганизм</w:t>
      </w:r>
      <w:r w:rsidR="006A3E57" w:rsidRPr="001B0AC2">
        <w:rPr>
          <w:rFonts w:ascii="Times New Roman" w:hAnsi="Times New Roman" w:cs="Times New Roman"/>
          <w:sz w:val="28"/>
          <w:szCs w:val="28"/>
        </w:rPr>
        <w:t>.</w:t>
      </w:r>
    </w:p>
    <w:p w14:paraId="2AD1EE5C" w14:textId="0A6A2E71" w:rsidR="002A6D20" w:rsidRPr="001B0AC2" w:rsidRDefault="009B0BED" w:rsidP="001B0AC2">
      <w:pPr>
        <w:spacing w:after="0" w:line="240" w:lineRule="auto"/>
        <w:jc w:val="both"/>
        <w:rPr>
          <w:rFonts w:ascii="Times New Roman" w:hAnsi="Times New Roman" w:cs="Times New Roman"/>
          <w:sz w:val="28"/>
          <w:szCs w:val="28"/>
        </w:rPr>
      </w:pPr>
      <w:r w:rsidRPr="001B0AC2">
        <w:rPr>
          <w:rFonts w:ascii="Times New Roman" w:hAnsi="Times New Roman" w:cs="Times New Roman"/>
          <w:b/>
          <w:sz w:val="28"/>
          <w:szCs w:val="28"/>
        </w:rPr>
        <w:t>Цель исследования</w:t>
      </w:r>
      <w:r w:rsidR="00CF1708" w:rsidRPr="001B0AC2">
        <w:rPr>
          <w:rFonts w:ascii="Times New Roman" w:hAnsi="Times New Roman" w:cs="Times New Roman"/>
          <w:b/>
          <w:sz w:val="28"/>
          <w:szCs w:val="28"/>
        </w:rPr>
        <w:t xml:space="preserve">: </w:t>
      </w:r>
      <w:r w:rsidR="00CF1708" w:rsidRPr="001B0AC2">
        <w:rPr>
          <w:rFonts w:ascii="Times New Roman" w:hAnsi="Times New Roman" w:cs="Times New Roman"/>
          <w:sz w:val="28"/>
          <w:szCs w:val="28"/>
        </w:rPr>
        <w:t>п</w:t>
      </w:r>
      <w:r w:rsidR="00E61A59" w:rsidRPr="001B0AC2">
        <w:rPr>
          <w:rFonts w:ascii="Times New Roman" w:hAnsi="Times New Roman" w:cs="Times New Roman"/>
          <w:sz w:val="28"/>
          <w:szCs w:val="28"/>
        </w:rPr>
        <w:t xml:space="preserve">роанализировать чувствительность </w:t>
      </w:r>
      <w:r w:rsidR="006E3DAB" w:rsidRPr="001B0AC2">
        <w:rPr>
          <w:rFonts w:ascii="Times New Roman" w:hAnsi="Times New Roman" w:cs="Times New Roman"/>
          <w:sz w:val="28"/>
          <w:szCs w:val="28"/>
        </w:rPr>
        <w:t xml:space="preserve">клебсиелл, выделенных у детей, </w:t>
      </w:r>
      <w:r w:rsidR="00E61A59" w:rsidRPr="001B0AC2">
        <w:rPr>
          <w:rFonts w:ascii="Times New Roman" w:hAnsi="Times New Roman" w:cs="Times New Roman"/>
          <w:sz w:val="28"/>
          <w:szCs w:val="28"/>
        </w:rPr>
        <w:t xml:space="preserve">к антимикробным </w:t>
      </w:r>
      <w:r w:rsidR="006E3DAB" w:rsidRPr="001B0AC2">
        <w:rPr>
          <w:rFonts w:ascii="Times New Roman" w:hAnsi="Times New Roman" w:cs="Times New Roman"/>
          <w:sz w:val="28"/>
          <w:szCs w:val="28"/>
        </w:rPr>
        <w:t>препаратам и экспериментально в ассоциации</w:t>
      </w:r>
      <w:r w:rsidR="00E61A59" w:rsidRPr="001B0AC2">
        <w:rPr>
          <w:rFonts w:ascii="Times New Roman" w:hAnsi="Times New Roman" w:cs="Times New Roman"/>
          <w:sz w:val="28"/>
          <w:szCs w:val="28"/>
        </w:rPr>
        <w:t xml:space="preserve"> с представителями нормальной микробио</w:t>
      </w:r>
      <w:r w:rsidR="006E3DAB" w:rsidRPr="001B0AC2">
        <w:rPr>
          <w:rFonts w:ascii="Times New Roman" w:hAnsi="Times New Roman" w:cs="Times New Roman"/>
          <w:sz w:val="28"/>
          <w:szCs w:val="28"/>
        </w:rPr>
        <w:t xml:space="preserve">ты тела человека – лактобактериями, </w:t>
      </w:r>
      <w:proofErr w:type="spellStart"/>
      <w:r w:rsidR="006E3DAB" w:rsidRPr="001B0AC2">
        <w:rPr>
          <w:rFonts w:ascii="Times New Roman" w:hAnsi="Times New Roman" w:cs="Times New Roman"/>
          <w:sz w:val="28"/>
          <w:szCs w:val="28"/>
        </w:rPr>
        <w:t>бифидумбактериями</w:t>
      </w:r>
      <w:proofErr w:type="spellEnd"/>
      <w:r w:rsidR="006E3DAB" w:rsidRPr="001B0AC2">
        <w:rPr>
          <w:rFonts w:ascii="Times New Roman" w:hAnsi="Times New Roman" w:cs="Times New Roman"/>
          <w:sz w:val="28"/>
          <w:szCs w:val="28"/>
        </w:rPr>
        <w:t xml:space="preserve">, </w:t>
      </w:r>
      <w:proofErr w:type="spellStart"/>
      <w:r w:rsidR="006E3DAB" w:rsidRPr="001B0AC2">
        <w:rPr>
          <w:rFonts w:ascii="Times New Roman" w:hAnsi="Times New Roman" w:cs="Times New Roman"/>
          <w:sz w:val="28"/>
          <w:szCs w:val="28"/>
        </w:rPr>
        <w:t>пропионибактериями</w:t>
      </w:r>
      <w:proofErr w:type="spellEnd"/>
      <w:r w:rsidR="006E3DAB" w:rsidRPr="001B0AC2">
        <w:rPr>
          <w:rFonts w:ascii="Times New Roman" w:hAnsi="Times New Roman" w:cs="Times New Roman"/>
          <w:sz w:val="28"/>
          <w:szCs w:val="28"/>
        </w:rPr>
        <w:t>.</w:t>
      </w:r>
    </w:p>
    <w:p w14:paraId="52B1FE36" w14:textId="77777777" w:rsidR="002A6D20" w:rsidRPr="001B0AC2" w:rsidRDefault="002A6D20" w:rsidP="001B0AC2">
      <w:pPr>
        <w:spacing w:after="0" w:line="240" w:lineRule="auto"/>
        <w:jc w:val="both"/>
        <w:rPr>
          <w:rFonts w:ascii="Times New Roman" w:hAnsi="Times New Roman" w:cs="Times New Roman"/>
          <w:b/>
          <w:sz w:val="28"/>
          <w:szCs w:val="28"/>
        </w:rPr>
      </w:pPr>
      <w:r w:rsidRPr="001B0AC2">
        <w:rPr>
          <w:rFonts w:ascii="Times New Roman" w:hAnsi="Times New Roman" w:cs="Times New Roman"/>
          <w:b/>
          <w:sz w:val="28"/>
          <w:szCs w:val="28"/>
        </w:rPr>
        <w:t>Задачи</w:t>
      </w:r>
    </w:p>
    <w:p w14:paraId="11723FB4" w14:textId="77777777" w:rsidR="002A6D20" w:rsidRPr="001B0AC2" w:rsidRDefault="002A6D20" w:rsidP="001B0AC2">
      <w:pPr>
        <w:spacing w:after="0" w:line="240" w:lineRule="auto"/>
        <w:ind w:firstLine="709"/>
        <w:jc w:val="both"/>
        <w:rPr>
          <w:rFonts w:ascii="Times New Roman" w:hAnsi="Times New Roman" w:cs="Times New Roman"/>
          <w:sz w:val="28"/>
          <w:szCs w:val="28"/>
        </w:rPr>
      </w:pPr>
      <w:r w:rsidRPr="001B0AC2">
        <w:rPr>
          <w:rFonts w:ascii="Times New Roman" w:hAnsi="Times New Roman" w:cs="Times New Roman"/>
          <w:sz w:val="28"/>
          <w:szCs w:val="28"/>
        </w:rPr>
        <w:t>1. Изучить резистентность клебсиелл, выделенных из верхних дыхательных путей у д</w:t>
      </w:r>
      <w:r w:rsidR="006A3E57" w:rsidRPr="001B0AC2">
        <w:rPr>
          <w:rFonts w:ascii="Times New Roman" w:hAnsi="Times New Roman" w:cs="Times New Roman"/>
          <w:sz w:val="28"/>
          <w:szCs w:val="28"/>
        </w:rPr>
        <w:t>етей за 2022 год в условиях стац</w:t>
      </w:r>
      <w:r w:rsidRPr="001B0AC2">
        <w:rPr>
          <w:rFonts w:ascii="Times New Roman" w:hAnsi="Times New Roman" w:cs="Times New Roman"/>
          <w:sz w:val="28"/>
          <w:szCs w:val="28"/>
        </w:rPr>
        <w:t>ионара ГУЗ «Краевая клиническая детская больница», к антимикробным средствам доступного ряда, выбора и резерва.</w:t>
      </w:r>
    </w:p>
    <w:p w14:paraId="670286F3" w14:textId="77777777" w:rsidR="009F5F80" w:rsidRPr="001B0AC2" w:rsidRDefault="002A6D20" w:rsidP="001B0AC2">
      <w:pPr>
        <w:spacing w:after="0" w:line="240" w:lineRule="auto"/>
        <w:ind w:firstLine="709"/>
        <w:jc w:val="both"/>
        <w:rPr>
          <w:rFonts w:ascii="Times New Roman" w:hAnsi="Times New Roman" w:cs="Times New Roman"/>
          <w:sz w:val="28"/>
          <w:szCs w:val="28"/>
        </w:rPr>
      </w:pPr>
      <w:r w:rsidRPr="001B0AC2">
        <w:rPr>
          <w:rFonts w:ascii="Times New Roman" w:hAnsi="Times New Roman" w:cs="Times New Roman"/>
          <w:sz w:val="28"/>
          <w:szCs w:val="28"/>
        </w:rPr>
        <w:t xml:space="preserve">2. Оценить изменение чувствительности клебсиелл к антимикробным средствам доступного ряда, выбора и резерва под влиянием ассоциативного взаимодействия с представителями микробиоты тела человека – лактобактериями, </w:t>
      </w:r>
      <w:proofErr w:type="spellStart"/>
      <w:r w:rsidRPr="001B0AC2">
        <w:rPr>
          <w:rFonts w:ascii="Times New Roman" w:hAnsi="Times New Roman" w:cs="Times New Roman"/>
          <w:sz w:val="28"/>
          <w:szCs w:val="28"/>
        </w:rPr>
        <w:t>бифидумбактериями</w:t>
      </w:r>
      <w:proofErr w:type="spellEnd"/>
      <w:r w:rsidRPr="001B0AC2">
        <w:rPr>
          <w:rFonts w:ascii="Times New Roman" w:hAnsi="Times New Roman" w:cs="Times New Roman"/>
          <w:sz w:val="28"/>
          <w:szCs w:val="28"/>
        </w:rPr>
        <w:t xml:space="preserve"> и </w:t>
      </w:r>
      <w:proofErr w:type="spellStart"/>
      <w:r w:rsidRPr="001B0AC2">
        <w:rPr>
          <w:rFonts w:ascii="Times New Roman" w:hAnsi="Times New Roman" w:cs="Times New Roman"/>
          <w:sz w:val="28"/>
          <w:szCs w:val="28"/>
        </w:rPr>
        <w:t>пропионибактериями</w:t>
      </w:r>
      <w:proofErr w:type="spellEnd"/>
      <w:r w:rsidRPr="001B0AC2">
        <w:rPr>
          <w:rFonts w:ascii="Times New Roman" w:hAnsi="Times New Roman" w:cs="Times New Roman"/>
          <w:sz w:val="28"/>
          <w:szCs w:val="28"/>
        </w:rPr>
        <w:t>.</w:t>
      </w:r>
    </w:p>
    <w:p w14:paraId="172A946D" w14:textId="77777777" w:rsidR="00003506" w:rsidRPr="001B0AC2" w:rsidRDefault="00003506" w:rsidP="001B0AC2">
      <w:pPr>
        <w:spacing w:after="0" w:line="240" w:lineRule="auto"/>
        <w:ind w:firstLine="709"/>
        <w:jc w:val="center"/>
        <w:rPr>
          <w:rFonts w:ascii="Times New Roman" w:hAnsi="Times New Roman" w:cs="Times New Roman"/>
          <w:b/>
          <w:bCs/>
          <w:sz w:val="28"/>
          <w:szCs w:val="28"/>
        </w:rPr>
      </w:pPr>
    </w:p>
    <w:p w14:paraId="67187D23" w14:textId="77777777" w:rsidR="00003506" w:rsidRPr="001B0AC2" w:rsidRDefault="00003506" w:rsidP="001B0AC2">
      <w:pPr>
        <w:spacing w:after="0" w:line="240" w:lineRule="auto"/>
        <w:ind w:firstLine="709"/>
        <w:jc w:val="center"/>
        <w:rPr>
          <w:rFonts w:ascii="Times New Roman" w:hAnsi="Times New Roman" w:cs="Times New Roman"/>
          <w:b/>
          <w:bCs/>
          <w:sz w:val="28"/>
          <w:szCs w:val="28"/>
        </w:rPr>
      </w:pPr>
    </w:p>
    <w:p w14:paraId="0BBD915F" w14:textId="77777777" w:rsidR="0038187D" w:rsidRPr="001B0AC2" w:rsidRDefault="0038187D" w:rsidP="001B0AC2">
      <w:pPr>
        <w:spacing w:after="0" w:line="240" w:lineRule="auto"/>
        <w:jc w:val="center"/>
        <w:rPr>
          <w:rFonts w:ascii="Times New Roman" w:hAnsi="Times New Roman" w:cs="Times New Roman"/>
          <w:b/>
          <w:bCs/>
          <w:sz w:val="28"/>
          <w:szCs w:val="28"/>
        </w:rPr>
      </w:pPr>
    </w:p>
    <w:p w14:paraId="5089EE5D" w14:textId="77777777" w:rsidR="0038187D" w:rsidRPr="001B0AC2" w:rsidRDefault="0038187D" w:rsidP="001B0AC2">
      <w:pPr>
        <w:spacing w:after="0" w:line="240" w:lineRule="auto"/>
        <w:jc w:val="center"/>
        <w:rPr>
          <w:rFonts w:ascii="Times New Roman" w:hAnsi="Times New Roman" w:cs="Times New Roman"/>
          <w:b/>
          <w:bCs/>
          <w:sz w:val="28"/>
          <w:szCs w:val="28"/>
        </w:rPr>
      </w:pPr>
    </w:p>
    <w:p w14:paraId="10F42316" w14:textId="77777777" w:rsidR="0038187D" w:rsidRPr="001B0AC2" w:rsidRDefault="0038187D" w:rsidP="001B0AC2">
      <w:pPr>
        <w:spacing w:after="0" w:line="240" w:lineRule="auto"/>
        <w:jc w:val="center"/>
        <w:rPr>
          <w:rFonts w:ascii="Times New Roman" w:hAnsi="Times New Roman" w:cs="Times New Roman"/>
          <w:b/>
          <w:bCs/>
          <w:sz w:val="28"/>
          <w:szCs w:val="28"/>
        </w:rPr>
      </w:pPr>
    </w:p>
    <w:p w14:paraId="7D290A6A" w14:textId="77777777" w:rsidR="0038187D" w:rsidRPr="001B0AC2" w:rsidRDefault="0038187D" w:rsidP="001B0AC2">
      <w:pPr>
        <w:spacing w:after="0" w:line="240" w:lineRule="auto"/>
        <w:jc w:val="center"/>
        <w:rPr>
          <w:rFonts w:ascii="Times New Roman" w:hAnsi="Times New Roman" w:cs="Times New Roman"/>
          <w:b/>
          <w:bCs/>
          <w:sz w:val="28"/>
          <w:szCs w:val="28"/>
        </w:rPr>
      </w:pPr>
    </w:p>
    <w:p w14:paraId="44182B0F" w14:textId="77777777" w:rsidR="0038187D" w:rsidRPr="001B0AC2" w:rsidRDefault="0038187D" w:rsidP="001B0AC2">
      <w:pPr>
        <w:spacing w:after="0" w:line="240" w:lineRule="auto"/>
        <w:jc w:val="center"/>
        <w:rPr>
          <w:rFonts w:ascii="Times New Roman" w:hAnsi="Times New Roman" w:cs="Times New Roman"/>
          <w:b/>
          <w:bCs/>
          <w:sz w:val="28"/>
          <w:szCs w:val="28"/>
        </w:rPr>
      </w:pPr>
    </w:p>
    <w:p w14:paraId="13B78164" w14:textId="77777777" w:rsidR="0038187D" w:rsidRPr="001B0AC2" w:rsidRDefault="0038187D" w:rsidP="001B0AC2">
      <w:pPr>
        <w:spacing w:after="0" w:line="240" w:lineRule="auto"/>
        <w:jc w:val="center"/>
        <w:rPr>
          <w:rFonts w:ascii="Times New Roman" w:hAnsi="Times New Roman" w:cs="Times New Roman"/>
          <w:b/>
          <w:bCs/>
          <w:sz w:val="28"/>
          <w:szCs w:val="28"/>
        </w:rPr>
      </w:pPr>
    </w:p>
    <w:p w14:paraId="451B05C8" w14:textId="77777777" w:rsidR="0038187D" w:rsidRPr="001B0AC2" w:rsidRDefault="0038187D" w:rsidP="001B0AC2">
      <w:pPr>
        <w:spacing w:after="0" w:line="240" w:lineRule="auto"/>
        <w:jc w:val="center"/>
        <w:rPr>
          <w:rFonts w:ascii="Times New Roman" w:hAnsi="Times New Roman" w:cs="Times New Roman"/>
          <w:b/>
          <w:bCs/>
          <w:sz w:val="28"/>
          <w:szCs w:val="28"/>
        </w:rPr>
      </w:pPr>
    </w:p>
    <w:p w14:paraId="47124D2C" w14:textId="77777777" w:rsidR="0038187D" w:rsidRPr="001B0AC2" w:rsidRDefault="0038187D" w:rsidP="001B0AC2">
      <w:pPr>
        <w:spacing w:after="0" w:line="240" w:lineRule="auto"/>
        <w:jc w:val="center"/>
        <w:rPr>
          <w:rFonts w:ascii="Times New Roman" w:hAnsi="Times New Roman" w:cs="Times New Roman"/>
          <w:b/>
          <w:bCs/>
          <w:sz w:val="28"/>
          <w:szCs w:val="28"/>
        </w:rPr>
      </w:pPr>
    </w:p>
    <w:p w14:paraId="150F2B49" w14:textId="77777777" w:rsidR="0038187D" w:rsidRPr="001B0AC2" w:rsidRDefault="0038187D" w:rsidP="001B0AC2">
      <w:pPr>
        <w:spacing w:after="0" w:line="240" w:lineRule="auto"/>
        <w:jc w:val="center"/>
        <w:rPr>
          <w:rFonts w:ascii="Times New Roman" w:hAnsi="Times New Roman" w:cs="Times New Roman"/>
          <w:b/>
          <w:bCs/>
          <w:sz w:val="28"/>
          <w:szCs w:val="28"/>
        </w:rPr>
      </w:pPr>
    </w:p>
    <w:p w14:paraId="49C7B296" w14:textId="77777777" w:rsidR="0038187D" w:rsidRPr="001B0AC2" w:rsidRDefault="0038187D" w:rsidP="001B0AC2">
      <w:pPr>
        <w:spacing w:after="0" w:line="240" w:lineRule="auto"/>
        <w:jc w:val="center"/>
        <w:rPr>
          <w:rFonts w:ascii="Times New Roman" w:hAnsi="Times New Roman" w:cs="Times New Roman"/>
          <w:b/>
          <w:bCs/>
          <w:sz w:val="28"/>
          <w:szCs w:val="28"/>
        </w:rPr>
      </w:pPr>
    </w:p>
    <w:p w14:paraId="619E7467" w14:textId="77777777" w:rsidR="0038187D" w:rsidRPr="001B0AC2" w:rsidRDefault="0038187D" w:rsidP="001B0AC2">
      <w:pPr>
        <w:spacing w:after="0" w:line="240" w:lineRule="auto"/>
        <w:jc w:val="center"/>
        <w:rPr>
          <w:rFonts w:ascii="Times New Roman" w:hAnsi="Times New Roman" w:cs="Times New Roman"/>
          <w:b/>
          <w:bCs/>
          <w:sz w:val="28"/>
          <w:szCs w:val="28"/>
        </w:rPr>
      </w:pPr>
    </w:p>
    <w:p w14:paraId="5742ABFD" w14:textId="77777777" w:rsidR="0038187D" w:rsidRPr="001B0AC2" w:rsidRDefault="0038187D" w:rsidP="001B0AC2">
      <w:pPr>
        <w:spacing w:after="0" w:line="240" w:lineRule="auto"/>
        <w:jc w:val="center"/>
        <w:rPr>
          <w:rFonts w:ascii="Times New Roman" w:hAnsi="Times New Roman" w:cs="Times New Roman"/>
          <w:b/>
          <w:bCs/>
          <w:sz w:val="28"/>
          <w:szCs w:val="28"/>
        </w:rPr>
      </w:pPr>
    </w:p>
    <w:p w14:paraId="5748E43B" w14:textId="77777777" w:rsidR="0038187D" w:rsidRDefault="0038187D" w:rsidP="001B0AC2">
      <w:pPr>
        <w:spacing w:after="0" w:line="240" w:lineRule="auto"/>
        <w:jc w:val="center"/>
        <w:rPr>
          <w:rFonts w:ascii="Times New Roman" w:hAnsi="Times New Roman" w:cs="Times New Roman"/>
          <w:b/>
          <w:bCs/>
          <w:sz w:val="28"/>
          <w:szCs w:val="28"/>
          <w:lang w:eastAsia="zh-CN"/>
        </w:rPr>
      </w:pPr>
    </w:p>
    <w:p w14:paraId="6670F29E" w14:textId="77777777" w:rsidR="001B0AC2" w:rsidRDefault="001B0AC2" w:rsidP="001B0AC2">
      <w:pPr>
        <w:spacing w:after="0" w:line="240" w:lineRule="auto"/>
        <w:jc w:val="center"/>
        <w:rPr>
          <w:rFonts w:ascii="Times New Roman" w:hAnsi="Times New Roman" w:cs="Times New Roman"/>
          <w:b/>
          <w:bCs/>
          <w:sz w:val="28"/>
          <w:szCs w:val="28"/>
          <w:lang w:eastAsia="zh-CN"/>
        </w:rPr>
      </w:pPr>
    </w:p>
    <w:p w14:paraId="458E825F" w14:textId="77777777" w:rsidR="001B0AC2" w:rsidRDefault="001B0AC2" w:rsidP="001B0AC2">
      <w:pPr>
        <w:spacing w:after="0" w:line="240" w:lineRule="auto"/>
        <w:jc w:val="center"/>
        <w:rPr>
          <w:rFonts w:ascii="Times New Roman" w:hAnsi="Times New Roman" w:cs="Times New Roman"/>
          <w:b/>
          <w:bCs/>
          <w:sz w:val="28"/>
          <w:szCs w:val="28"/>
          <w:lang w:eastAsia="zh-CN"/>
        </w:rPr>
      </w:pPr>
    </w:p>
    <w:p w14:paraId="4A38BCB0" w14:textId="77777777" w:rsidR="001B0AC2" w:rsidRDefault="001B0AC2" w:rsidP="001B0AC2">
      <w:pPr>
        <w:spacing w:after="0" w:line="240" w:lineRule="auto"/>
        <w:jc w:val="center"/>
        <w:rPr>
          <w:rFonts w:ascii="Times New Roman" w:hAnsi="Times New Roman" w:cs="Times New Roman"/>
          <w:b/>
          <w:bCs/>
          <w:sz w:val="28"/>
          <w:szCs w:val="28"/>
          <w:lang w:eastAsia="zh-CN"/>
        </w:rPr>
      </w:pPr>
    </w:p>
    <w:p w14:paraId="35DF2FFF" w14:textId="77777777" w:rsidR="001B0AC2" w:rsidRDefault="001B0AC2" w:rsidP="001B0AC2">
      <w:pPr>
        <w:spacing w:after="0" w:line="240" w:lineRule="auto"/>
        <w:jc w:val="center"/>
        <w:rPr>
          <w:rFonts w:ascii="Times New Roman" w:hAnsi="Times New Roman" w:cs="Times New Roman"/>
          <w:b/>
          <w:bCs/>
          <w:sz w:val="28"/>
          <w:szCs w:val="28"/>
          <w:lang w:eastAsia="zh-CN"/>
        </w:rPr>
      </w:pPr>
    </w:p>
    <w:p w14:paraId="30C4B5FB" w14:textId="77777777" w:rsidR="001B0AC2" w:rsidRDefault="001B0AC2" w:rsidP="001B0AC2">
      <w:pPr>
        <w:spacing w:after="0" w:line="240" w:lineRule="auto"/>
        <w:jc w:val="center"/>
        <w:rPr>
          <w:rFonts w:ascii="Times New Roman" w:hAnsi="Times New Roman" w:cs="Times New Roman"/>
          <w:b/>
          <w:bCs/>
          <w:sz w:val="28"/>
          <w:szCs w:val="28"/>
          <w:lang w:eastAsia="zh-CN"/>
        </w:rPr>
      </w:pPr>
    </w:p>
    <w:p w14:paraId="0776A2FF" w14:textId="77777777" w:rsidR="001B0AC2" w:rsidRDefault="001B0AC2" w:rsidP="001B0AC2">
      <w:pPr>
        <w:spacing w:after="0" w:line="240" w:lineRule="auto"/>
        <w:jc w:val="center"/>
        <w:rPr>
          <w:rFonts w:ascii="Times New Roman" w:hAnsi="Times New Roman" w:cs="Times New Roman"/>
          <w:b/>
          <w:bCs/>
          <w:sz w:val="28"/>
          <w:szCs w:val="28"/>
          <w:lang w:eastAsia="zh-CN"/>
        </w:rPr>
      </w:pPr>
    </w:p>
    <w:p w14:paraId="5A64A5B5" w14:textId="77777777" w:rsidR="001B0AC2" w:rsidRPr="001B0AC2" w:rsidRDefault="001B0AC2" w:rsidP="001B0AC2">
      <w:pPr>
        <w:spacing w:after="0" w:line="240" w:lineRule="auto"/>
        <w:jc w:val="center"/>
        <w:rPr>
          <w:rFonts w:ascii="Times New Roman" w:hAnsi="Times New Roman" w:cs="Times New Roman" w:hint="eastAsia"/>
          <w:b/>
          <w:bCs/>
          <w:sz w:val="28"/>
          <w:szCs w:val="28"/>
          <w:lang w:eastAsia="zh-CN"/>
        </w:rPr>
      </w:pPr>
    </w:p>
    <w:p w14:paraId="66FFF8B5" w14:textId="33CCEA65" w:rsidR="00F46532" w:rsidRPr="001B0AC2" w:rsidRDefault="00F46532" w:rsidP="001B0AC2">
      <w:pPr>
        <w:spacing w:after="0" w:line="240" w:lineRule="auto"/>
        <w:jc w:val="center"/>
        <w:rPr>
          <w:rFonts w:ascii="Times New Roman" w:hAnsi="Times New Roman" w:cs="Times New Roman"/>
          <w:b/>
          <w:bCs/>
          <w:sz w:val="28"/>
          <w:szCs w:val="28"/>
        </w:rPr>
      </w:pPr>
      <w:r w:rsidRPr="001B0AC2">
        <w:rPr>
          <w:rFonts w:ascii="Times New Roman" w:hAnsi="Times New Roman" w:cs="Times New Roman"/>
          <w:b/>
          <w:bCs/>
          <w:sz w:val="28"/>
          <w:szCs w:val="28"/>
        </w:rPr>
        <w:lastRenderedPageBreak/>
        <w:t>Глава 1.</w:t>
      </w:r>
      <w:r w:rsidR="003F0240" w:rsidRPr="001B0AC2">
        <w:rPr>
          <w:rFonts w:ascii="Times New Roman" w:hAnsi="Times New Roman" w:cs="Times New Roman"/>
          <w:b/>
          <w:bCs/>
          <w:sz w:val="28"/>
          <w:szCs w:val="28"/>
        </w:rPr>
        <w:t xml:space="preserve"> </w:t>
      </w:r>
      <w:r w:rsidR="0089061C" w:rsidRPr="001B0AC2">
        <w:rPr>
          <w:rFonts w:ascii="Times New Roman" w:hAnsi="Times New Roman" w:cs="Times New Roman"/>
          <w:b/>
          <w:bCs/>
          <w:sz w:val="28"/>
          <w:szCs w:val="28"/>
        </w:rPr>
        <w:t>Теоретическая часть</w:t>
      </w:r>
    </w:p>
    <w:p w14:paraId="04F52F32" w14:textId="77777777" w:rsidR="002A6D20" w:rsidRPr="001B0AC2" w:rsidRDefault="002A6D20" w:rsidP="001B0AC2">
      <w:pPr>
        <w:spacing w:after="0" w:line="240" w:lineRule="auto"/>
        <w:ind w:firstLine="709"/>
        <w:jc w:val="both"/>
        <w:rPr>
          <w:rFonts w:ascii="Times New Roman" w:hAnsi="Times New Roman" w:cs="Times New Roman"/>
          <w:sz w:val="28"/>
          <w:szCs w:val="28"/>
        </w:rPr>
      </w:pPr>
      <w:r w:rsidRPr="001B0AC2">
        <w:rPr>
          <w:rFonts w:ascii="Times New Roman" w:hAnsi="Times New Roman" w:cs="Times New Roman"/>
          <w:b/>
          <w:bCs/>
          <w:sz w:val="28"/>
          <w:szCs w:val="28"/>
        </w:rPr>
        <w:t>1.</w:t>
      </w:r>
      <w:proofErr w:type="gramStart"/>
      <w:r w:rsidRPr="001B0AC2">
        <w:rPr>
          <w:rFonts w:ascii="Times New Roman" w:hAnsi="Times New Roman" w:cs="Times New Roman"/>
          <w:b/>
          <w:bCs/>
          <w:sz w:val="28"/>
          <w:szCs w:val="28"/>
        </w:rPr>
        <w:t>1</w:t>
      </w:r>
      <w:r w:rsidR="006F0953" w:rsidRPr="001B0AC2">
        <w:rPr>
          <w:rFonts w:ascii="Times New Roman" w:hAnsi="Times New Roman" w:cs="Times New Roman"/>
          <w:sz w:val="28"/>
          <w:szCs w:val="28"/>
        </w:rPr>
        <w:t>.Морфология</w:t>
      </w:r>
      <w:proofErr w:type="gramEnd"/>
      <w:r w:rsidR="006F0953" w:rsidRPr="001B0AC2">
        <w:rPr>
          <w:rFonts w:ascii="Times New Roman" w:hAnsi="Times New Roman" w:cs="Times New Roman"/>
          <w:sz w:val="28"/>
          <w:szCs w:val="28"/>
        </w:rPr>
        <w:t xml:space="preserve"> и физиология клебсиелл</w:t>
      </w:r>
    </w:p>
    <w:p w14:paraId="4D2032CE" w14:textId="77777777" w:rsidR="001A084B" w:rsidRPr="001B0AC2" w:rsidRDefault="002A6D20" w:rsidP="001B0AC2">
      <w:pPr>
        <w:spacing w:after="0" w:line="240" w:lineRule="auto"/>
        <w:ind w:firstLine="709"/>
        <w:jc w:val="both"/>
        <w:rPr>
          <w:rFonts w:ascii="Times New Roman" w:hAnsi="Times New Roman" w:cs="Times New Roman"/>
          <w:color w:val="13353F"/>
          <w:sz w:val="28"/>
          <w:szCs w:val="28"/>
          <w:shd w:val="clear" w:color="auto" w:fill="FFFFFF"/>
        </w:rPr>
      </w:pPr>
      <w:r w:rsidRPr="001B0AC2">
        <w:rPr>
          <w:rFonts w:ascii="Times New Roman" w:hAnsi="Times New Roman" w:cs="Times New Roman"/>
          <w:color w:val="000000" w:themeColor="text1"/>
          <w:sz w:val="28"/>
          <w:szCs w:val="28"/>
        </w:rPr>
        <w:t>Клебсиелла -</w:t>
      </w:r>
      <w:r w:rsidR="006A3E57" w:rsidRPr="001B0AC2">
        <w:rPr>
          <w:rFonts w:ascii="Times New Roman" w:hAnsi="Times New Roman" w:cs="Times New Roman"/>
          <w:color w:val="000000" w:themeColor="text1"/>
          <w:sz w:val="28"/>
          <w:szCs w:val="28"/>
        </w:rPr>
        <w:t xml:space="preserve"> </w:t>
      </w:r>
      <w:r w:rsidRPr="001B0AC2">
        <w:rPr>
          <w:rFonts w:ascii="Times New Roman" w:hAnsi="Times New Roman" w:cs="Times New Roman"/>
          <w:color w:val="000000" w:themeColor="text1"/>
          <w:sz w:val="28"/>
          <w:szCs w:val="28"/>
        </w:rPr>
        <w:t xml:space="preserve">род условно-патогенных бактерий, относящихся к семейству </w:t>
      </w:r>
      <w:proofErr w:type="spellStart"/>
      <w:r w:rsidRPr="001B0AC2">
        <w:rPr>
          <w:rFonts w:ascii="Times New Roman" w:hAnsi="Times New Roman" w:cs="Times New Roman"/>
          <w:color w:val="000000" w:themeColor="text1"/>
          <w:sz w:val="28"/>
          <w:szCs w:val="28"/>
        </w:rPr>
        <w:t>энтеробактерий</w:t>
      </w:r>
      <w:proofErr w:type="spellEnd"/>
      <w:r w:rsidRPr="001B0AC2">
        <w:rPr>
          <w:rFonts w:ascii="Times New Roman" w:hAnsi="Times New Roman" w:cs="Times New Roman"/>
          <w:color w:val="000000" w:themeColor="text1"/>
          <w:sz w:val="28"/>
          <w:szCs w:val="28"/>
        </w:rPr>
        <w:t xml:space="preserve"> (</w:t>
      </w:r>
      <w:proofErr w:type="spellStart"/>
      <w:r w:rsidRPr="001B0AC2">
        <w:rPr>
          <w:rFonts w:ascii="Times New Roman" w:hAnsi="Times New Roman" w:cs="Times New Roman"/>
          <w:i/>
          <w:color w:val="000000" w:themeColor="text1"/>
          <w:sz w:val="28"/>
          <w:szCs w:val="28"/>
        </w:rPr>
        <w:t>Enterobacteriaceae</w:t>
      </w:r>
      <w:proofErr w:type="spellEnd"/>
      <w:r w:rsidRPr="001B0AC2">
        <w:rPr>
          <w:rFonts w:ascii="Times New Roman" w:hAnsi="Times New Roman" w:cs="Times New Roman"/>
          <w:color w:val="000000" w:themeColor="text1"/>
          <w:sz w:val="28"/>
          <w:szCs w:val="28"/>
        </w:rPr>
        <w:t>).</w:t>
      </w:r>
      <w:r w:rsidR="006A3E57" w:rsidRPr="001B0AC2">
        <w:rPr>
          <w:rFonts w:ascii="Times New Roman" w:hAnsi="Times New Roman" w:cs="Times New Roman"/>
          <w:color w:val="000000" w:themeColor="text1"/>
          <w:sz w:val="28"/>
          <w:szCs w:val="28"/>
          <w:shd w:val="clear" w:color="auto" w:fill="FFFFFF"/>
        </w:rPr>
        <w:t xml:space="preserve"> Бактерия н</w:t>
      </w:r>
      <w:r w:rsidR="001A084B" w:rsidRPr="001B0AC2">
        <w:rPr>
          <w:rFonts w:ascii="Times New Roman" w:hAnsi="Times New Roman" w:cs="Times New Roman"/>
          <w:color w:val="000000" w:themeColor="text1"/>
          <w:sz w:val="28"/>
          <w:szCs w:val="28"/>
          <w:shd w:val="clear" w:color="auto" w:fill="FFFFFF"/>
        </w:rPr>
        <w:t>а</w:t>
      </w:r>
      <w:r w:rsidR="006A3E57" w:rsidRPr="001B0AC2">
        <w:rPr>
          <w:rFonts w:ascii="Times New Roman" w:hAnsi="Times New Roman" w:cs="Times New Roman"/>
          <w:color w:val="000000" w:themeColor="text1"/>
          <w:sz w:val="28"/>
          <w:szCs w:val="28"/>
          <w:shd w:val="clear" w:color="auto" w:fill="FFFFFF"/>
        </w:rPr>
        <w:t xml:space="preserve">звана в честь немецкого бактериолога </w:t>
      </w:r>
      <w:r w:rsidR="001A084B" w:rsidRPr="001B0AC2">
        <w:rPr>
          <w:rFonts w:ascii="Times New Roman" w:hAnsi="Times New Roman" w:cs="Times New Roman"/>
          <w:color w:val="000000" w:themeColor="text1"/>
          <w:sz w:val="28"/>
          <w:szCs w:val="28"/>
          <w:shd w:val="clear" w:color="auto" w:fill="FFFFFF"/>
        </w:rPr>
        <w:t>и патологоанатома</w:t>
      </w:r>
      <w:r w:rsidR="006A3E57" w:rsidRPr="001B0AC2">
        <w:rPr>
          <w:rFonts w:ascii="Times New Roman" w:hAnsi="Times New Roman" w:cs="Times New Roman"/>
          <w:color w:val="000000" w:themeColor="text1"/>
          <w:sz w:val="28"/>
          <w:szCs w:val="28"/>
          <w:shd w:val="clear" w:color="auto" w:fill="FFFFFF"/>
        </w:rPr>
        <w:t xml:space="preserve"> </w:t>
      </w:r>
      <w:r w:rsidR="001A084B" w:rsidRPr="001B0AC2">
        <w:rPr>
          <w:rFonts w:ascii="Times New Roman" w:hAnsi="Times New Roman" w:cs="Times New Roman"/>
          <w:color w:val="000000" w:themeColor="text1"/>
          <w:sz w:val="28"/>
          <w:szCs w:val="28"/>
        </w:rPr>
        <w:t xml:space="preserve">Эдвина </w:t>
      </w:r>
      <w:proofErr w:type="spellStart"/>
      <w:r w:rsidR="001A084B" w:rsidRPr="001B0AC2">
        <w:rPr>
          <w:rFonts w:ascii="Times New Roman" w:hAnsi="Times New Roman" w:cs="Times New Roman"/>
          <w:color w:val="000000" w:themeColor="text1"/>
          <w:sz w:val="28"/>
          <w:szCs w:val="28"/>
        </w:rPr>
        <w:t>Клебса</w:t>
      </w:r>
      <w:proofErr w:type="spellEnd"/>
      <w:r w:rsidR="001A084B" w:rsidRPr="001B0AC2">
        <w:rPr>
          <w:rFonts w:ascii="Times New Roman" w:hAnsi="Times New Roman" w:cs="Times New Roman"/>
          <w:color w:val="000000" w:themeColor="text1"/>
          <w:sz w:val="28"/>
          <w:szCs w:val="28"/>
          <w:shd w:val="clear" w:color="auto" w:fill="FFFFFF"/>
        </w:rPr>
        <w:t>. В феврале 2017 г</w:t>
      </w:r>
      <w:r w:rsidR="006A3E57" w:rsidRPr="001B0AC2">
        <w:rPr>
          <w:rFonts w:ascii="Times New Roman" w:hAnsi="Times New Roman" w:cs="Times New Roman"/>
          <w:color w:val="000000" w:themeColor="text1"/>
          <w:sz w:val="28"/>
          <w:szCs w:val="28"/>
          <w:shd w:val="clear" w:color="auto" w:fill="FFFFFF"/>
        </w:rPr>
        <w:t xml:space="preserve">ода </w:t>
      </w:r>
      <w:r w:rsidR="001A084B" w:rsidRPr="001B0AC2">
        <w:rPr>
          <w:rFonts w:ascii="Times New Roman" w:hAnsi="Times New Roman" w:cs="Times New Roman"/>
          <w:color w:val="000000" w:themeColor="text1"/>
          <w:sz w:val="28"/>
          <w:szCs w:val="28"/>
        </w:rPr>
        <w:t xml:space="preserve">Всемирная организация </w:t>
      </w:r>
      <w:r w:rsidR="006A3E57" w:rsidRPr="001B0AC2">
        <w:rPr>
          <w:rFonts w:ascii="Times New Roman" w:hAnsi="Times New Roman" w:cs="Times New Roman"/>
          <w:color w:val="000000" w:themeColor="text1"/>
          <w:sz w:val="28"/>
          <w:szCs w:val="28"/>
        </w:rPr>
        <w:t>здравоохранения</w:t>
      </w:r>
      <w:r w:rsidR="006A3E57" w:rsidRPr="001B0AC2">
        <w:rPr>
          <w:rFonts w:ascii="Times New Roman" w:hAnsi="Times New Roman" w:cs="Times New Roman"/>
          <w:color w:val="000000" w:themeColor="text1"/>
          <w:sz w:val="28"/>
          <w:szCs w:val="28"/>
          <w:shd w:val="clear" w:color="auto" w:fill="FFFFFF"/>
        </w:rPr>
        <w:t xml:space="preserve"> </w:t>
      </w:r>
      <w:r w:rsidR="001A084B" w:rsidRPr="001B0AC2">
        <w:rPr>
          <w:rFonts w:ascii="Times New Roman" w:hAnsi="Times New Roman" w:cs="Times New Roman"/>
          <w:color w:val="000000" w:themeColor="text1"/>
          <w:sz w:val="28"/>
          <w:szCs w:val="28"/>
          <w:shd w:val="clear" w:color="auto" w:fill="FFFFFF"/>
        </w:rPr>
        <w:t>причислила клебсиеллы к наиболее опасным бактериям в связи с их резистентностью к существующим антибактериальным препаратам</w:t>
      </w:r>
      <w:r w:rsidR="001A084B" w:rsidRPr="001B0AC2">
        <w:rPr>
          <w:rFonts w:ascii="Times New Roman" w:hAnsi="Times New Roman" w:cs="Times New Roman"/>
          <w:color w:val="202122"/>
          <w:sz w:val="28"/>
          <w:szCs w:val="28"/>
          <w:shd w:val="clear" w:color="auto" w:fill="FFFFFF"/>
        </w:rPr>
        <w:t>.</w:t>
      </w:r>
    </w:p>
    <w:p w14:paraId="5175034E" w14:textId="77777777" w:rsidR="00CF1708" w:rsidRPr="001B0AC2" w:rsidRDefault="006A3E57" w:rsidP="001B0AC2">
      <w:pPr>
        <w:spacing w:after="0" w:line="240" w:lineRule="auto"/>
        <w:ind w:firstLine="709"/>
        <w:jc w:val="both"/>
        <w:rPr>
          <w:rFonts w:ascii="Times New Roman" w:hAnsi="Times New Roman" w:cs="Times New Roman"/>
          <w:color w:val="000000" w:themeColor="text1"/>
          <w:sz w:val="28"/>
          <w:szCs w:val="28"/>
          <w:shd w:val="clear" w:color="auto" w:fill="FFFFFF"/>
        </w:rPr>
      </w:pPr>
      <w:r w:rsidRPr="001B0AC2">
        <w:rPr>
          <w:rFonts w:ascii="Times New Roman" w:hAnsi="Times New Roman" w:cs="Times New Roman"/>
          <w:color w:val="000000" w:themeColor="text1"/>
          <w:sz w:val="28"/>
          <w:szCs w:val="28"/>
          <w:shd w:val="clear" w:color="auto" w:fill="FFFFFF"/>
        </w:rPr>
        <w:t>Клебсиеллы не</w:t>
      </w:r>
      <w:r w:rsidR="001A084B" w:rsidRPr="001B0AC2">
        <w:rPr>
          <w:rFonts w:ascii="Times New Roman" w:hAnsi="Times New Roman" w:cs="Times New Roman"/>
          <w:color w:val="000000" w:themeColor="text1"/>
          <w:sz w:val="28"/>
          <w:szCs w:val="28"/>
          <w:shd w:val="clear" w:color="auto" w:fill="FFFFFF"/>
        </w:rPr>
        <w:t xml:space="preserve"> являются представителями нормальной микрофлоры кишечника здорового человека</w:t>
      </w:r>
      <w:r w:rsidRPr="001B0AC2">
        <w:rPr>
          <w:rFonts w:ascii="Times New Roman" w:hAnsi="Times New Roman" w:cs="Times New Roman"/>
          <w:color w:val="000000" w:themeColor="text1"/>
          <w:sz w:val="28"/>
          <w:szCs w:val="28"/>
          <w:shd w:val="clear" w:color="auto" w:fill="FFFFFF"/>
        </w:rPr>
        <w:t>, это транзиторные бактерии</w:t>
      </w:r>
      <w:r w:rsidR="001A084B" w:rsidRPr="001B0AC2">
        <w:rPr>
          <w:rFonts w:ascii="Times New Roman" w:hAnsi="Times New Roman" w:cs="Times New Roman"/>
          <w:color w:val="000000" w:themeColor="text1"/>
          <w:sz w:val="28"/>
          <w:szCs w:val="28"/>
          <w:shd w:val="clear" w:color="auto" w:fill="FFFFFF"/>
        </w:rPr>
        <w:t xml:space="preserve"> и представляют собой короткие с закругленными концами палочки, не образуют спор, не имеют жгутиков. Бактерии хорошо растут на простых питательных средах, располагаются единично, парами или цепочками. Клебсиелла имеет плотную капсулу, благодаря которой на нее не воздействуют перепады температур, вода, ультрафиолет</w:t>
      </w:r>
      <w:r w:rsidR="001F7B4D" w:rsidRPr="001B0AC2">
        <w:rPr>
          <w:rFonts w:ascii="Times New Roman" w:hAnsi="Times New Roman" w:cs="Times New Roman"/>
          <w:color w:val="000000" w:themeColor="text1"/>
          <w:sz w:val="28"/>
          <w:szCs w:val="28"/>
          <w:shd w:val="clear" w:color="auto" w:fill="FFFFFF"/>
        </w:rPr>
        <w:t>овые лучи</w:t>
      </w:r>
      <w:r w:rsidR="001A084B" w:rsidRPr="001B0AC2">
        <w:rPr>
          <w:rFonts w:ascii="Times New Roman" w:hAnsi="Times New Roman" w:cs="Times New Roman"/>
          <w:color w:val="000000" w:themeColor="text1"/>
          <w:sz w:val="28"/>
          <w:szCs w:val="28"/>
          <w:shd w:val="clear" w:color="auto" w:fill="FFFFFF"/>
        </w:rPr>
        <w:t xml:space="preserve">, дезинфицирующие средства и другие </w:t>
      </w:r>
      <w:r w:rsidR="00CF1708" w:rsidRPr="001B0AC2">
        <w:rPr>
          <w:rFonts w:ascii="Times New Roman" w:hAnsi="Times New Roman" w:cs="Times New Roman"/>
          <w:color w:val="000000" w:themeColor="text1"/>
          <w:sz w:val="28"/>
          <w:szCs w:val="28"/>
          <w:shd w:val="clear" w:color="auto" w:fill="FFFFFF"/>
        </w:rPr>
        <w:t>раздражители [1].</w:t>
      </w:r>
    </w:p>
    <w:p w14:paraId="1BBD13AA" w14:textId="65A45998" w:rsidR="001A084B" w:rsidRPr="001B0AC2" w:rsidRDefault="00CF1708" w:rsidP="001B0AC2">
      <w:pPr>
        <w:spacing w:after="0" w:line="240" w:lineRule="auto"/>
        <w:ind w:firstLine="709"/>
        <w:jc w:val="both"/>
        <w:rPr>
          <w:rFonts w:ascii="Times New Roman" w:hAnsi="Times New Roman" w:cs="Times New Roman"/>
          <w:color w:val="202122"/>
          <w:sz w:val="28"/>
          <w:szCs w:val="28"/>
          <w:shd w:val="clear" w:color="auto" w:fill="FFFFFF"/>
        </w:rPr>
      </w:pPr>
      <w:r w:rsidRPr="001B0AC2">
        <w:rPr>
          <w:rFonts w:ascii="Times New Roman" w:hAnsi="Times New Roman" w:cs="Times New Roman"/>
          <w:color w:val="000000" w:themeColor="text1"/>
          <w:sz w:val="28"/>
          <w:szCs w:val="28"/>
          <w:shd w:val="clear" w:color="auto" w:fill="FFFFFF"/>
        </w:rPr>
        <w:t xml:space="preserve"> </w:t>
      </w:r>
      <w:r w:rsidR="001A084B" w:rsidRPr="001B0AC2">
        <w:rPr>
          <w:rFonts w:ascii="Times New Roman" w:hAnsi="Times New Roman" w:cs="Times New Roman"/>
          <w:color w:val="000000" w:themeColor="text1"/>
          <w:sz w:val="28"/>
          <w:szCs w:val="28"/>
          <w:shd w:val="clear" w:color="auto" w:fill="FFFFFF"/>
        </w:rPr>
        <w:t>Существует 8 видов клебсиелл:</w:t>
      </w:r>
      <w:r w:rsidR="001F7B4D" w:rsidRPr="001B0AC2">
        <w:rPr>
          <w:rFonts w:ascii="Times New Roman" w:hAnsi="Times New Roman" w:cs="Times New Roman"/>
          <w:color w:val="000000" w:themeColor="text1"/>
          <w:sz w:val="28"/>
          <w:szCs w:val="28"/>
          <w:shd w:val="clear" w:color="auto" w:fill="FFFFFF"/>
        </w:rPr>
        <w:t xml:space="preserve"> </w:t>
      </w:r>
      <w:proofErr w:type="spellStart"/>
      <w:r w:rsidR="001A084B" w:rsidRPr="001B0AC2">
        <w:rPr>
          <w:rFonts w:ascii="Times New Roman" w:hAnsi="Times New Roman" w:cs="Times New Roman"/>
          <w:i/>
          <w:color w:val="333333"/>
          <w:sz w:val="28"/>
          <w:szCs w:val="28"/>
          <w:shd w:val="clear" w:color="auto" w:fill="FFFFFF"/>
        </w:rPr>
        <w:t>Klebsiella</w:t>
      </w:r>
      <w:proofErr w:type="spellEnd"/>
      <w:r w:rsidR="001A084B" w:rsidRPr="001B0AC2">
        <w:rPr>
          <w:rFonts w:ascii="Times New Roman" w:hAnsi="Times New Roman" w:cs="Times New Roman"/>
          <w:i/>
          <w:color w:val="333333"/>
          <w:sz w:val="28"/>
          <w:szCs w:val="28"/>
          <w:shd w:val="clear" w:color="auto" w:fill="FFFFFF"/>
        </w:rPr>
        <w:t xml:space="preserve"> </w:t>
      </w:r>
      <w:proofErr w:type="spellStart"/>
      <w:r w:rsidR="001A084B" w:rsidRPr="001B0AC2">
        <w:rPr>
          <w:rFonts w:ascii="Times New Roman" w:hAnsi="Times New Roman" w:cs="Times New Roman"/>
          <w:i/>
          <w:color w:val="333333"/>
          <w:sz w:val="28"/>
          <w:szCs w:val="28"/>
          <w:shd w:val="clear" w:color="auto" w:fill="FFFFFF"/>
        </w:rPr>
        <w:t>pneumoniae</w:t>
      </w:r>
      <w:proofErr w:type="spellEnd"/>
      <w:r w:rsidR="001F7B4D" w:rsidRPr="001B0AC2">
        <w:rPr>
          <w:rFonts w:ascii="Times New Roman" w:hAnsi="Times New Roman" w:cs="Times New Roman"/>
          <w:color w:val="333333"/>
          <w:sz w:val="28"/>
          <w:szCs w:val="28"/>
          <w:shd w:val="clear" w:color="auto" w:fill="FFFFFF"/>
        </w:rPr>
        <w:t xml:space="preserve"> (палочка </w:t>
      </w:r>
      <w:proofErr w:type="spellStart"/>
      <w:r w:rsidR="001F7B4D" w:rsidRPr="001B0AC2">
        <w:rPr>
          <w:rFonts w:ascii="Times New Roman" w:hAnsi="Times New Roman" w:cs="Times New Roman"/>
          <w:color w:val="333333"/>
          <w:sz w:val="28"/>
          <w:szCs w:val="28"/>
          <w:shd w:val="clear" w:color="auto" w:fill="FFFFFF"/>
        </w:rPr>
        <w:t>Фри</w:t>
      </w:r>
      <w:r w:rsidR="001A084B" w:rsidRPr="001B0AC2">
        <w:rPr>
          <w:rFonts w:ascii="Times New Roman" w:hAnsi="Times New Roman" w:cs="Times New Roman"/>
          <w:color w:val="333333"/>
          <w:sz w:val="28"/>
          <w:szCs w:val="28"/>
          <w:shd w:val="clear" w:color="auto" w:fill="FFFFFF"/>
        </w:rPr>
        <w:t>длендера</w:t>
      </w:r>
      <w:proofErr w:type="spellEnd"/>
      <w:r w:rsidR="001A084B" w:rsidRPr="001B0AC2">
        <w:rPr>
          <w:rFonts w:ascii="Times New Roman" w:hAnsi="Times New Roman" w:cs="Times New Roman"/>
          <w:color w:val="333333"/>
          <w:sz w:val="28"/>
          <w:szCs w:val="28"/>
          <w:shd w:val="clear" w:color="auto" w:fill="FFFFFF"/>
        </w:rPr>
        <w:t xml:space="preserve">), </w:t>
      </w:r>
      <w:proofErr w:type="spellStart"/>
      <w:r w:rsidR="001A084B" w:rsidRPr="001B0AC2">
        <w:rPr>
          <w:rFonts w:ascii="Times New Roman" w:hAnsi="Times New Roman" w:cs="Times New Roman"/>
          <w:i/>
          <w:color w:val="333333"/>
          <w:sz w:val="28"/>
          <w:szCs w:val="28"/>
          <w:shd w:val="clear" w:color="auto" w:fill="FFFFFF"/>
        </w:rPr>
        <w:t>Klebsiella</w:t>
      </w:r>
      <w:proofErr w:type="spellEnd"/>
      <w:r w:rsidR="001A084B" w:rsidRPr="001B0AC2">
        <w:rPr>
          <w:rFonts w:ascii="Times New Roman" w:hAnsi="Times New Roman" w:cs="Times New Roman"/>
          <w:i/>
          <w:color w:val="333333"/>
          <w:sz w:val="28"/>
          <w:szCs w:val="28"/>
          <w:shd w:val="clear" w:color="auto" w:fill="FFFFFF"/>
        </w:rPr>
        <w:t xml:space="preserve"> </w:t>
      </w:r>
      <w:proofErr w:type="spellStart"/>
      <w:r w:rsidR="001A084B" w:rsidRPr="001B0AC2">
        <w:rPr>
          <w:rFonts w:ascii="Times New Roman" w:hAnsi="Times New Roman" w:cs="Times New Roman"/>
          <w:i/>
          <w:color w:val="333333"/>
          <w:sz w:val="28"/>
          <w:szCs w:val="28"/>
          <w:shd w:val="clear" w:color="auto" w:fill="FFFFFF"/>
        </w:rPr>
        <w:t>oxytoca</w:t>
      </w:r>
      <w:proofErr w:type="spellEnd"/>
      <w:r w:rsidR="001A084B" w:rsidRPr="001B0AC2">
        <w:rPr>
          <w:rFonts w:ascii="Times New Roman" w:hAnsi="Times New Roman" w:cs="Times New Roman"/>
          <w:color w:val="333333"/>
          <w:sz w:val="28"/>
          <w:szCs w:val="28"/>
          <w:shd w:val="clear" w:color="auto" w:fill="FFFFFF"/>
        </w:rPr>
        <w:t xml:space="preserve">, </w:t>
      </w:r>
      <w:proofErr w:type="spellStart"/>
      <w:r w:rsidR="001A084B" w:rsidRPr="001B0AC2">
        <w:rPr>
          <w:rFonts w:ascii="Times New Roman" w:hAnsi="Times New Roman" w:cs="Times New Roman"/>
          <w:i/>
          <w:color w:val="333333"/>
          <w:sz w:val="28"/>
          <w:szCs w:val="28"/>
          <w:shd w:val="clear" w:color="auto" w:fill="FFFFFF"/>
        </w:rPr>
        <w:t>Кlebsiella</w:t>
      </w:r>
      <w:proofErr w:type="spellEnd"/>
      <w:r w:rsidR="001A084B" w:rsidRPr="001B0AC2">
        <w:rPr>
          <w:rFonts w:ascii="Times New Roman" w:hAnsi="Times New Roman" w:cs="Times New Roman"/>
          <w:i/>
          <w:color w:val="333333"/>
          <w:sz w:val="28"/>
          <w:szCs w:val="28"/>
          <w:shd w:val="clear" w:color="auto" w:fill="FFFFFF"/>
        </w:rPr>
        <w:t xml:space="preserve"> </w:t>
      </w:r>
      <w:proofErr w:type="spellStart"/>
      <w:r w:rsidR="001A084B" w:rsidRPr="001B0AC2">
        <w:rPr>
          <w:rFonts w:ascii="Times New Roman" w:hAnsi="Times New Roman" w:cs="Times New Roman"/>
          <w:i/>
          <w:color w:val="333333"/>
          <w:sz w:val="28"/>
          <w:szCs w:val="28"/>
          <w:shd w:val="clear" w:color="auto" w:fill="FFFFFF"/>
        </w:rPr>
        <w:t>rhinoscl</w:t>
      </w:r>
      <w:r w:rsidR="001F7B4D" w:rsidRPr="001B0AC2">
        <w:rPr>
          <w:rFonts w:ascii="Times New Roman" w:hAnsi="Times New Roman" w:cs="Times New Roman"/>
          <w:i/>
          <w:color w:val="333333"/>
          <w:sz w:val="28"/>
          <w:szCs w:val="28"/>
          <w:shd w:val="clear" w:color="auto" w:fill="FFFFFF"/>
        </w:rPr>
        <w:t>eromatis</w:t>
      </w:r>
      <w:proofErr w:type="spellEnd"/>
      <w:r w:rsidR="001F7B4D" w:rsidRPr="001B0AC2">
        <w:rPr>
          <w:rFonts w:ascii="Times New Roman" w:hAnsi="Times New Roman" w:cs="Times New Roman"/>
          <w:color w:val="333333"/>
          <w:sz w:val="28"/>
          <w:szCs w:val="28"/>
          <w:shd w:val="clear" w:color="auto" w:fill="FFFFFF"/>
        </w:rPr>
        <w:t xml:space="preserve"> (палочка Фриша-Волкови</w:t>
      </w:r>
      <w:r w:rsidR="001A084B" w:rsidRPr="001B0AC2">
        <w:rPr>
          <w:rFonts w:ascii="Times New Roman" w:hAnsi="Times New Roman" w:cs="Times New Roman"/>
          <w:color w:val="333333"/>
          <w:sz w:val="28"/>
          <w:szCs w:val="28"/>
          <w:shd w:val="clear" w:color="auto" w:fill="FFFFFF"/>
        </w:rPr>
        <w:t xml:space="preserve">ча), </w:t>
      </w:r>
      <w:proofErr w:type="spellStart"/>
      <w:r w:rsidR="001A084B" w:rsidRPr="001B0AC2">
        <w:rPr>
          <w:rFonts w:ascii="Times New Roman" w:hAnsi="Times New Roman" w:cs="Times New Roman"/>
          <w:i/>
          <w:color w:val="333333"/>
          <w:sz w:val="28"/>
          <w:szCs w:val="28"/>
          <w:shd w:val="clear" w:color="auto" w:fill="FFFFFF"/>
        </w:rPr>
        <w:t>Klebsiella</w:t>
      </w:r>
      <w:proofErr w:type="spellEnd"/>
      <w:r w:rsidR="001A084B" w:rsidRPr="001B0AC2">
        <w:rPr>
          <w:rFonts w:ascii="Times New Roman" w:hAnsi="Times New Roman" w:cs="Times New Roman"/>
          <w:i/>
          <w:color w:val="333333"/>
          <w:sz w:val="28"/>
          <w:szCs w:val="28"/>
          <w:shd w:val="clear" w:color="auto" w:fill="FFFFFF"/>
        </w:rPr>
        <w:t xml:space="preserve"> </w:t>
      </w:r>
      <w:proofErr w:type="spellStart"/>
      <w:r w:rsidR="001A084B" w:rsidRPr="001B0AC2">
        <w:rPr>
          <w:rFonts w:ascii="Times New Roman" w:hAnsi="Times New Roman" w:cs="Times New Roman"/>
          <w:i/>
          <w:color w:val="333333"/>
          <w:sz w:val="28"/>
          <w:szCs w:val="28"/>
          <w:shd w:val="clear" w:color="auto" w:fill="FFFFFF"/>
        </w:rPr>
        <w:t>ozaenae</w:t>
      </w:r>
      <w:proofErr w:type="spellEnd"/>
      <w:r w:rsidR="001A084B" w:rsidRPr="001B0AC2">
        <w:rPr>
          <w:rFonts w:ascii="Times New Roman" w:hAnsi="Times New Roman" w:cs="Times New Roman"/>
          <w:color w:val="333333"/>
          <w:sz w:val="28"/>
          <w:szCs w:val="28"/>
          <w:shd w:val="clear" w:color="auto" w:fill="FFFFFF"/>
        </w:rPr>
        <w:t xml:space="preserve"> (палочка Абеля-</w:t>
      </w:r>
      <w:proofErr w:type="spellStart"/>
      <w:r w:rsidR="001A084B" w:rsidRPr="001B0AC2">
        <w:rPr>
          <w:rFonts w:ascii="Times New Roman" w:hAnsi="Times New Roman" w:cs="Times New Roman"/>
          <w:color w:val="333333"/>
          <w:sz w:val="28"/>
          <w:szCs w:val="28"/>
          <w:shd w:val="clear" w:color="auto" w:fill="FFFFFF"/>
        </w:rPr>
        <w:t>Лавенберга</w:t>
      </w:r>
      <w:proofErr w:type="spellEnd"/>
      <w:r w:rsidR="001A084B" w:rsidRPr="001B0AC2">
        <w:rPr>
          <w:rFonts w:ascii="Times New Roman" w:hAnsi="Times New Roman" w:cs="Times New Roman"/>
          <w:color w:val="333333"/>
          <w:sz w:val="28"/>
          <w:szCs w:val="28"/>
          <w:shd w:val="clear" w:color="auto" w:fill="FFFFFF"/>
        </w:rPr>
        <w:t xml:space="preserve">), </w:t>
      </w:r>
      <w:proofErr w:type="spellStart"/>
      <w:r w:rsidR="001A084B" w:rsidRPr="001B0AC2">
        <w:rPr>
          <w:rFonts w:ascii="Times New Roman" w:hAnsi="Times New Roman" w:cs="Times New Roman"/>
          <w:i/>
          <w:color w:val="333333"/>
          <w:sz w:val="28"/>
          <w:szCs w:val="28"/>
          <w:shd w:val="clear" w:color="auto" w:fill="FFFFFF"/>
        </w:rPr>
        <w:t>Klebsiella</w:t>
      </w:r>
      <w:proofErr w:type="spellEnd"/>
      <w:r w:rsidR="001A084B" w:rsidRPr="001B0AC2">
        <w:rPr>
          <w:rFonts w:ascii="Times New Roman" w:hAnsi="Times New Roman" w:cs="Times New Roman"/>
          <w:i/>
          <w:color w:val="333333"/>
          <w:sz w:val="28"/>
          <w:szCs w:val="28"/>
          <w:shd w:val="clear" w:color="auto" w:fill="FFFFFF"/>
        </w:rPr>
        <w:t xml:space="preserve"> </w:t>
      </w:r>
      <w:proofErr w:type="spellStart"/>
      <w:r w:rsidR="001A084B" w:rsidRPr="001B0AC2">
        <w:rPr>
          <w:rFonts w:ascii="Times New Roman" w:hAnsi="Times New Roman" w:cs="Times New Roman"/>
          <w:i/>
          <w:color w:val="333333"/>
          <w:sz w:val="28"/>
          <w:szCs w:val="28"/>
          <w:shd w:val="clear" w:color="auto" w:fill="FFFFFF"/>
        </w:rPr>
        <w:t>terrigena</w:t>
      </w:r>
      <w:proofErr w:type="spellEnd"/>
      <w:r w:rsidR="001A084B" w:rsidRPr="001B0AC2">
        <w:rPr>
          <w:rFonts w:ascii="Times New Roman" w:hAnsi="Times New Roman" w:cs="Times New Roman"/>
          <w:color w:val="333333"/>
          <w:sz w:val="28"/>
          <w:szCs w:val="28"/>
          <w:shd w:val="clear" w:color="auto" w:fill="FFFFFF"/>
        </w:rPr>
        <w:t xml:space="preserve">, </w:t>
      </w:r>
      <w:proofErr w:type="spellStart"/>
      <w:r w:rsidR="001A084B" w:rsidRPr="001B0AC2">
        <w:rPr>
          <w:rFonts w:ascii="Times New Roman" w:hAnsi="Times New Roman" w:cs="Times New Roman"/>
          <w:i/>
          <w:color w:val="333333"/>
          <w:sz w:val="28"/>
          <w:szCs w:val="28"/>
          <w:shd w:val="clear" w:color="auto" w:fill="FFFFFF"/>
        </w:rPr>
        <w:t>Klebsiella</w:t>
      </w:r>
      <w:proofErr w:type="spellEnd"/>
      <w:r w:rsidR="001A084B" w:rsidRPr="001B0AC2">
        <w:rPr>
          <w:rFonts w:ascii="Times New Roman" w:hAnsi="Times New Roman" w:cs="Times New Roman"/>
          <w:i/>
          <w:color w:val="333333"/>
          <w:sz w:val="28"/>
          <w:szCs w:val="28"/>
          <w:shd w:val="clear" w:color="auto" w:fill="FFFFFF"/>
        </w:rPr>
        <w:t xml:space="preserve"> </w:t>
      </w:r>
      <w:proofErr w:type="spellStart"/>
      <w:r w:rsidR="001A084B" w:rsidRPr="001B0AC2">
        <w:rPr>
          <w:rFonts w:ascii="Times New Roman" w:hAnsi="Times New Roman" w:cs="Times New Roman"/>
          <w:i/>
          <w:color w:val="333333"/>
          <w:sz w:val="28"/>
          <w:szCs w:val="28"/>
          <w:shd w:val="clear" w:color="auto" w:fill="FFFFFF"/>
        </w:rPr>
        <w:t>planticola</w:t>
      </w:r>
      <w:proofErr w:type="spellEnd"/>
      <w:r w:rsidR="001A084B" w:rsidRPr="001B0AC2">
        <w:rPr>
          <w:rFonts w:ascii="Times New Roman" w:hAnsi="Times New Roman" w:cs="Times New Roman"/>
          <w:color w:val="333333"/>
          <w:sz w:val="28"/>
          <w:szCs w:val="28"/>
          <w:shd w:val="clear" w:color="auto" w:fill="FFFFFF"/>
        </w:rPr>
        <w:t>. Н</w:t>
      </w:r>
      <w:r w:rsidR="001F7B4D" w:rsidRPr="001B0AC2">
        <w:rPr>
          <w:rFonts w:ascii="Times New Roman" w:hAnsi="Times New Roman" w:cs="Times New Roman"/>
          <w:color w:val="333333"/>
          <w:sz w:val="28"/>
          <w:szCs w:val="28"/>
          <w:shd w:val="clear" w:color="auto" w:fill="FFFFFF"/>
        </w:rPr>
        <w:t>аиболее часто из них встречающимися</w:t>
      </w:r>
      <w:r w:rsidR="005B120C" w:rsidRPr="001B0AC2">
        <w:rPr>
          <w:rFonts w:ascii="Times New Roman" w:hAnsi="Times New Roman" w:cs="Times New Roman"/>
          <w:color w:val="333333"/>
          <w:sz w:val="28"/>
          <w:szCs w:val="28"/>
          <w:shd w:val="clear" w:color="auto" w:fill="FFFFFF"/>
        </w:rPr>
        <w:t xml:space="preserve"> </w:t>
      </w:r>
      <w:r w:rsidR="005B120C" w:rsidRPr="001B0AC2">
        <w:rPr>
          <w:rFonts w:ascii="Times New Roman" w:hAnsi="Times New Roman" w:cs="Times New Roman"/>
          <w:color w:val="202122"/>
          <w:sz w:val="28"/>
          <w:szCs w:val="28"/>
          <w:shd w:val="clear" w:color="auto" w:fill="FFFFFF"/>
        </w:rPr>
        <w:t>являются</w:t>
      </w:r>
      <w:r w:rsidR="001F7B4D" w:rsidRPr="001B0AC2">
        <w:rPr>
          <w:rFonts w:ascii="Times New Roman" w:hAnsi="Times New Roman" w:cs="Times New Roman"/>
          <w:color w:val="202122"/>
          <w:sz w:val="28"/>
          <w:szCs w:val="28"/>
          <w:shd w:val="clear" w:color="auto" w:fill="FFFFFF"/>
        </w:rPr>
        <w:t xml:space="preserve"> </w:t>
      </w:r>
      <w:proofErr w:type="spellStart"/>
      <w:r w:rsidR="005B120C" w:rsidRPr="001B0AC2">
        <w:rPr>
          <w:rFonts w:ascii="Times New Roman" w:hAnsi="Times New Roman" w:cs="Times New Roman"/>
          <w:i/>
          <w:iCs/>
          <w:color w:val="202122"/>
          <w:sz w:val="28"/>
          <w:szCs w:val="28"/>
          <w:shd w:val="clear" w:color="auto" w:fill="FFFFFF"/>
        </w:rPr>
        <w:t>Klebsiella</w:t>
      </w:r>
      <w:proofErr w:type="spellEnd"/>
      <w:r w:rsidR="005B120C" w:rsidRPr="001B0AC2">
        <w:rPr>
          <w:rFonts w:ascii="Times New Roman" w:hAnsi="Times New Roman" w:cs="Times New Roman"/>
          <w:i/>
          <w:iCs/>
          <w:color w:val="202122"/>
          <w:sz w:val="28"/>
          <w:szCs w:val="28"/>
          <w:shd w:val="clear" w:color="auto" w:fill="FFFFFF"/>
        </w:rPr>
        <w:t xml:space="preserve"> </w:t>
      </w:r>
      <w:proofErr w:type="spellStart"/>
      <w:r w:rsidR="005B120C" w:rsidRPr="001B0AC2">
        <w:rPr>
          <w:rFonts w:ascii="Times New Roman" w:hAnsi="Times New Roman" w:cs="Times New Roman"/>
          <w:i/>
          <w:iCs/>
          <w:color w:val="202122"/>
          <w:sz w:val="28"/>
          <w:szCs w:val="28"/>
          <w:shd w:val="clear" w:color="auto" w:fill="FFFFFF"/>
        </w:rPr>
        <w:t>pneumoniae</w:t>
      </w:r>
      <w:proofErr w:type="spellEnd"/>
      <w:r w:rsidR="001F7B4D" w:rsidRPr="001B0AC2">
        <w:rPr>
          <w:rFonts w:ascii="Times New Roman" w:hAnsi="Times New Roman" w:cs="Times New Roman"/>
          <w:color w:val="202122"/>
          <w:sz w:val="28"/>
          <w:szCs w:val="28"/>
          <w:shd w:val="clear" w:color="auto" w:fill="FFFFFF"/>
        </w:rPr>
        <w:t xml:space="preserve"> </w:t>
      </w:r>
      <w:r w:rsidR="005B120C" w:rsidRPr="001B0AC2">
        <w:rPr>
          <w:rFonts w:ascii="Times New Roman" w:hAnsi="Times New Roman" w:cs="Times New Roman"/>
          <w:color w:val="202122"/>
          <w:sz w:val="28"/>
          <w:szCs w:val="28"/>
          <w:shd w:val="clear" w:color="auto" w:fill="FFFFFF"/>
        </w:rPr>
        <w:t>и</w:t>
      </w:r>
      <w:r w:rsidR="001F7B4D" w:rsidRPr="001B0AC2">
        <w:rPr>
          <w:rFonts w:ascii="Times New Roman" w:hAnsi="Times New Roman" w:cs="Times New Roman"/>
          <w:color w:val="202122"/>
          <w:sz w:val="28"/>
          <w:szCs w:val="28"/>
          <w:shd w:val="clear" w:color="auto" w:fill="FFFFFF"/>
        </w:rPr>
        <w:t xml:space="preserve"> </w:t>
      </w:r>
      <w:proofErr w:type="spellStart"/>
      <w:r w:rsidR="005B120C" w:rsidRPr="001B0AC2">
        <w:rPr>
          <w:rFonts w:ascii="Times New Roman" w:hAnsi="Times New Roman" w:cs="Times New Roman"/>
          <w:i/>
          <w:iCs/>
          <w:color w:val="202122"/>
          <w:sz w:val="28"/>
          <w:szCs w:val="28"/>
          <w:shd w:val="clear" w:color="auto" w:fill="FFFFFF"/>
        </w:rPr>
        <w:t>Klebsiella</w:t>
      </w:r>
      <w:proofErr w:type="spellEnd"/>
      <w:r w:rsidR="005B120C" w:rsidRPr="001B0AC2">
        <w:rPr>
          <w:rFonts w:ascii="Times New Roman" w:hAnsi="Times New Roman" w:cs="Times New Roman"/>
          <w:i/>
          <w:iCs/>
          <w:color w:val="202122"/>
          <w:sz w:val="28"/>
          <w:szCs w:val="28"/>
          <w:shd w:val="clear" w:color="auto" w:fill="FFFFFF"/>
        </w:rPr>
        <w:t xml:space="preserve"> </w:t>
      </w:r>
      <w:proofErr w:type="spellStart"/>
      <w:r w:rsidR="005B120C" w:rsidRPr="001B0AC2">
        <w:rPr>
          <w:rFonts w:ascii="Times New Roman" w:hAnsi="Times New Roman" w:cs="Times New Roman"/>
          <w:i/>
          <w:iCs/>
          <w:color w:val="202122"/>
          <w:sz w:val="28"/>
          <w:szCs w:val="28"/>
          <w:shd w:val="clear" w:color="auto" w:fill="FFFFFF"/>
        </w:rPr>
        <w:t>oxytoca</w:t>
      </w:r>
      <w:proofErr w:type="spellEnd"/>
      <w:r w:rsidR="005B120C" w:rsidRPr="001B0AC2">
        <w:rPr>
          <w:rFonts w:ascii="Times New Roman" w:hAnsi="Times New Roman" w:cs="Times New Roman"/>
          <w:color w:val="202122"/>
          <w:sz w:val="28"/>
          <w:szCs w:val="28"/>
          <w:shd w:val="clear" w:color="auto" w:fill="FFFFFF"/>
        </w:rPr>
        <w:t>. Клебсиеллы вы</w:t>
      </w:r>
      <w:r w:rsidR="001F7B4D" w:rsidRPr="001B0AC2">
        <w:rPr>
          <w:rFonts w:ascii="Times New Roman" w:hAnsi="Times New Roman" w:cs="Times New Roman"/>
          <w:color w:val="202122"/>
          <w:sz w:val="28"/>
          <w:szCs w:val="28"/>
          <w:shd w:val="clear" w:color="auto" w:fill="FFFFFF"/>
        </w:rPr>
        <w:t>зывают урогенитальные инфекции,</w:t>
      </w:r>
      <w:r w:rsidR="005B120C" w:rsidRPr="001B0AC2">
        <w:rPr>
          <w:rFonts w:ascii="Times New Roman" w:hAnsi="Times New Roman" w:cs="Times New Roman"/>
          <w:color w:val="202122"/>
          <w:sz w:val="28"/>
          <w:szCs w:val="28"/>
          <w:shd w:val="clear" w:color="auto" w:fill="FFFFFF"/>
        </w:rPr>
        <w:t xml:space="preserve"> пневмонию, менингит, острые кишечные</w:t>
      </w:r>
      <w:r w:rsidRPr="001B0AC2">
        <w:rPr>
          <w:rFonts w:ascii="Times New Roman" w:hAnsi="Times New Roman" w:cs="Times New Roman"/>
          <w:color w:val="202122"/>
          <w:sz w:val="28"/>
          <w:szCs w:val="28"/>
          <w:shd w:val="clear" w:color="auto" w:fill="FFFFFF"/>
        </w:rPr>
        <w:t xml:space="preserve"> инфекции, сепсис, конъюнктивит [3]</w:t>
      </w:r>
    </w:p>
    <w:p w14:paraId="3FA8228C" w14:textId="77777777" w:rsidR="001F7B4D" w:rsidRPr="001B0AC2" w:rsidRDefault="005B120C" w:rsidP="001B0AC2">
      <w:pPr>
        <w:spacing w:after="0" w:line="240" w:lineRule="auto"/>
        <w:ind w:firstLine="709"/>
        <w:jc w:val="both"/>
        <w:rPr>
          <w:rFonts w:ascii="Times New Roman" w:hAnsi="Times New Roman" w:cs="Times New Roman"/>
          <w:color w:val="000000" w:themeColor="text1"/>
          <w:sz w:val="28"/>
          <w:szCs w:val="28"/>
          <w:shd w:val="clear" w:color="auto" w:fill="FFFFFF"/>
        </w:rPr>
      </w:pPr>
      <w:r w:rsidRPr="001B0AC2">
        <w:rPr>
          <w:rFonts w:ascii="Times New Roman" w:hAnsi="Times New Roman" w:cs="Times New Roman"/>
          <w:color w:val="000000" w:themeColor="text1"/>
          <w:sz w:val="28"/>
          <w:szCs w:val="28"/>
          <w:shd w:val="clear" w:color="auto" w:fill="FFFFFF"/>
        </w:rPr>
        <w:t xml:space="preserve">Наиболее распространенные </w:t>
      </w:r>
      <w:r w:rsidR="001F7B4D" w:rsidRPr="001B0AC2">
        <w:rPr>
          <w:rFonts w:ascii="Times New Roman" w:hAnsi="Times New Roman" w:cs="Times New Roman"/>
          <w:color w:val="000000" w:themeColor="text1"/>
          <w:sz w:val="28"/>
          <w:szCs w:val="28"/>
          <w:shd w:val="clear" w:color="auto" w:fill="FFFFFF"/>
        </w:rPr>
        <w:t>механизмы</w:t>
      </w:r>
      <w:r w:rsidRPr="001B0AC2">
        <w:rPr>
          <w:rFonts w:ascii="Times New Roman" w:hAnsi="Times New Roman" w:cs="Times New Roman"/>
          <w:color w:val="000000" w:themeColor="text1"/>
          <w:sz w:val="28"/>
          <w:szCs w:val="28"/>
          <w:shd w:val="clear" w:color="auto" w:fill="FFFFFF"/>
        </w:rPr>
        <w:t xml:space="preserve"> передачи клебсиеллы</w:t>
      </w:r>
      <w:r w:rsidR="001F7B4D" w:rsidRPr="001B0AC2">
        <w:rPr>
          <w:rFonts w:ascii="Times New Roman" w:hAnsi="Times New Roman" w:cs="Times New Roman"/>
          <w:color w:val="000000" w:themeColor="text1"/>
          <w:sz w:val="28"/>
          <w:szCs w:val="28"/>
          <w:shd w:val="clear" w:color="auto" w:fill="FFFFFF"/>
        </w:rPr>
        <w:t xml:space="preserve"> (</w:t>
      </w:r>
      <w:proofErr w:type="spellStart"/>
      <w:r w:rsidR="001F7B4D" w:rsidRPr="001B0AC2">
        <w:rPr>
          <w:rFonts w:ascii="Times New Roman" w:hAnsi="Times New Roman" w:cs="Times New Roman"/>
          <w:color w:val="000000" w:themeColor="text1"/>
          <w:sz w:val="28"/>
          <w:szCs w:val="28"/>
          <w:shd w:val="clear" w:color="auto" w:fill="FFFFFF"/>
        </w:rPr>
        <w:t>Сталлибрасс</w:t>
      </w:r>
      <w:proofErr w:type="spellEnd"/>
      <w:r w:rsidR="00DD0A5A" w:rsidRPr="001B0AC2">
        <w:rPr>
          <w:rFonts w:ascii="Times New Roman" w:hAnsi="Times New Roman" w:cs="Times New Roman"/>
          <w:color w:val="000000" w:themeColor="text1"/>
          <w:sz w:val="28"/>
          <w:szCs w:val="28"/>
          <w:shd w:val="clear" w:color="auto" w:fill="FFFFFF"/>
        </w:rPr>
        <w:t xml:space="preserve"> К.О., 1936 г/ ВОЗ, 1989 г)</w:t>
      </w:r>
      <w:r w:rsidRPr="001B0AC2">
        <w:rPr>
          <w:rFonts w:ascii="Times New Roman" w:hAnsi="Times New Roman" w:cs="Times New Roman"/>
          <w:color w:val="000000" w:themeColor="text1"/>
          <w:sz w:val="28"/>
          <w:szCs w:val="28"/>
          <w:shd w:val="clear" w:color="auto" w:fill="FFFFFF"/>
        </w:rPr>
        <w:t>:</w:t>
      </w:r>
    </w:p>
    <w:p w14:paraId="30421AC5" w14:textId="77777777" w:rsidR="00FD6551" w:rsidRPr="001B0AC2" w:rsidRDefault="005B120C" w:rsidP="001B0AC2">
      <w:pPr>
        <w:spacing w:after="0" w:line="240" w:lineRule="auto"/>
        <w:jc w:val="both"/>
        <w:rPr>
          <w:rFonts w:ascii="Times New Roman" w:hAnsi="Times New Roman" w:cs="Times New Roman"/>
          <w:color w:val="000000" w:themeColor="text1"/>
          <w:sz w:val="28"/>
          <w:szCs w:val="28"/>
          <w:shd w:val="clear" w:color="auto" w:fill="FFFFFF"/>
        </w:rPr>
      </w:pPr>
      <w:r w:rsidRPr="001B0AC2">
        <w:rPr>
          <w:rFonts w:ascii="Times New Roman" w:hAnsi="Times New Roman" w:cs="Times New Roman"/>
          <w:color w:val="000000" w:themeColor="text1"/>
          <w:sz w:val="28"/>
          <w:szCs w:val="28"/>
          <w:shd w:val="clear" w:color="auto" w:fill="FFFFFF"/>
        </w:rPr>
        <w:t>1.</w:t>
      </w:r>
      <w:r w:rsidR="00DD0A5A" w:rsidRPr="001B0AC2">
        <w:rPr>
          <w:rFonts w:ascii="Times New Roman" w:hAnsi="Times New Roman" w:cs="Times New Roman"/>
          <w:color w:val="000000" w:themeColor="text1"/>
          <w:sz w:val="28"/>
          <w:szCs w:val="28"/>
          <w:shd w:val="clear" w:color="auto" w:fill="FFFFFF"/>
        </w:rPr>
        <w:t xml:space="preserve"> </w:t>
      </w:r>
      <w:r w:rsidRPr="001B0AC2">
        <w:rPr>
          <w:rFonts w:ascii="Times New Roman" w:hAnsi="Times New Roman" w:cs="Times New Roman"/>
          <w:color w:val="000000" w:themeColor="text1"/>
          <w:sz w:val="28"/>
          <w:szCs w:val="28"/>
          <w:shd w:val="clear" w:color="auto" w:fill="FFFFFF"/>
        </w:rPr>
        <w:t>фекально-оральный – основными способами заражения являются пищевой (немытые овощи и фрукты, нестерилизованное молоко, и пр.)</w:t>
      </w:r>
      <w:r w:rsidR="00DD0A5A" w:rsidRPr="001B0AC2">
        <w:rPr>
          <w:rFonts w:ascii="Times New Roman" w:hAnsi="Times New Roman" w:cs="Times New Roman"/>
          <w:color w:val="000000" w:themeColor="text1"/>
          <w:sz w:val="28"/>
          <w:szCs w:val="28"/>
          <w:shd w:val="clear" w:color="auto" w:fill="FFFFFF"/>
        </w:rPr>
        <w:t>, водный</w:t>
      </w:r>
      <w:r w:rsidRPr="001B0AC2">
        <w:rPr>
          <w:rFonts w:ascii="Times New Roman" w:hAnsi="Times New Roman" w:cs="Times New Roman"/>
          <w:color w:val="000000" w:themeColor="text1"/>
          <w:sz w:val="28"/>
          <w:szCs w:val="28"/>
          <w:shd w:val="clear" w:color="auto" w:fill="FFFFFF"/>
        </w:rPr>
        <w:t xml:space="preserve"> и контактно-бытовой (грязные руки);</w:t>
      </w:r>
    </w:p>
    <w:p w14:paraId="7309BD19" w14:textId="77777777" w:rsidR="005B120C" w:rsidRPr="001B0AC2" w:rsidRDefault="005B120C" w:rsidP="001B0AC2">
      <w:pPr>
        <w:spacing w:after="0" w:line="240" w:lineRule="auto"/>
        <w:jc w:val="both"/>
        <w:rPr>
          <w:rFonts w:ascii="Times New Roman" w:hAnsi="Times New Roman" w:cs="Times New Roman"/>
          <w:color w:val="000000" w:themeColor="text1"/>
          <w:sz w:val="28"/>
          <w:szCs w:val="28"/>
          <w:shd w:val="clear" w:color="auto" w:fill="FFFFFF"/>
        </w:rPr>
      </w:pPr>
      <w:r w:rsidRPr="001B0AC2">
        <w:rPr>
          <w:rFonts w:ascii="Times New Roman" w:hAnsi="Times New Roman" w:cs="Times New Roman"/>
          <w:color w:val="000000" w:themeColor="text1"/>
          <w:sz w:val="28"/>
          <w:szCs w:val="28"/>
          <w:shd w:val="clear" w:color="auto" w:fill="FFFFFF"/>
        </w:rPr>
        <w:t>2.</w:t>
      </w:r>
      <w:r w:rsidR="00DD0A5A" w:rsidRPr="001B0AC2">
        <w:rPr>
          <w:rFonts w:ascii="Times New Roman" w:hAnsi="Times New Roman" w:cs="Times New Roman"/>
          <w:color w:val="000000" w:themeColor="text1"/>
          <w:sz w:val="28"/>
          <w:szCs w:val="28"/>
          <w:shd w:val="clear" w:color="auto" w:fill="FFFFFF"/>
        </w:rPr>
        <w:t xml:space="preserve"> аспирационный (</w:t>
      </w:r>
      <w:r w:rsidRPr="001B0AC2">
        <w:rPr>
          <w:rFonts w:ascii="Times New Roman" w:hAnsi="Times New Roman" w:cs="Times New Roman"/>
          <w:color w:val="000000" w:themeColor="text1"/>
          <w:sz w:val="28"/>
          <w:szCs w:val="28"/>
          <w:shd w:val="clear" w:color="auto" w:fill="FFFFFF"/>
        </w:rPr>
        <w:t>воздушно-капельный</w:t>
      </w:r>
      <w:r w:rsidR="00DD0A5A" w:rsidRPr="001B0AC2">
        <w:rPr>
          <w:rFonts w:ascii="Times New Roman" w:hAnsi="Times New Roman" w:cs="Times New Roman"/>
          <w:color w:val="000000" w:themeColor="text1"/>
          <w:sz w:val="28"/>
          <w:szCs w:val="28"/>
          <w:shd w:val="clear" w:color="auto" w:fill="FFFFFF"/>
        </w:rPr>
        <w:t>)</w:t>
      </w:r>
      <w:r w:rsidRPr="001B0AC2">
        <w:rPr>
          <w:rFonts w:ascii="Times New Roman" w:hAnsi="Times New Roman" w:cs="Times New Roman"/>
          <w:color w:val="000000" w:themeColor="text1"/>
          <w:sz w:val="28"/>
          <w:szCs w:val="28"/>
          <w:shd w:val="clear" w:color="auto" w:fill="FFFFFF"/>
        </w:rPr>
        <w:t>;</w:t>
      </w:r>
    </w:p>
    <w:p w14:paraId="57A85780" w14:textId="77777777" w:rsidR="005B120C" w:rsidRPr="001B0AC2" w:rsidRDefault="005B120C" w:rsidP="001B0AC2">
      <w:pPr>
        <w:spacing w:after="0" w:line="240" w:lineRule="auto"/>
        <w:jc w:val="both"/>
        <w:rPr>
          <w:rFonts w:ascii="Times New Roman" w:hAnsi="Times New Roman" w:cs="Times New Roman"/>
          <w:color w:val="000000" w:themeColor="text1"/>
          <w:sz w:val="28"/>
          <w:szCs w:val="28"/>
          <w:shd w:val="clear" w:color="auto" w:fill="FFFFFF"/>
        </w:rPr>
      </w:pPr>
      <w:r w:rsidRPr="001B0AC2">
        <w:rPr>
          <w:rFonts w:ascii="Times New Roman" w:hAnsi="Times New Roman" w:cs="Times New Roman"/>
          <w:color w:val="000000" w:themeColor="text1"/>
          <w:sz w:val="28"/>
          <w:szCs w:val="28"/>
          <w:shd w:val="clear" w:color="auto" w:fill="FFFFFF"/>
        </w:rPr>
        <w:t>3.</w:t>
      </w:r>
      <w:r w:rsidR="00DD0A5A" w:rsidRPr="001B0AC2">
        <w:rPr>
          <w:rFonts w:ascii="Times New Roman" w:hAnsi="Times New Roman" w:cs="Times New Roman"/>
          <w:color w:val="000000" w:themeColor="text1"/>
          <w:sz w:val="28"/>
          <w:szCs w:val="28"/>
          <w:shd w:val="clear" w:color="auto" w:fill="FFFFFF"/>
        </w:rPr>
        <w:t xml:space="preserve"> </w:t>
      </w:r>
      <w:proofErr w:type="spellStart"/>
      <w:r w:rsidR="00DD0A5A" w:rsidRPr="001B0AC2">
        <w:rPr>
          <w:rFonts w:ascii="Times New Roman" w:hAnsi="Times New Roman" w:cs="Times New Roman"/>
          <w:color w:val="000000" w:themeColor="text1"/>
          <w:sz w:val="28"/>
          <w:szCs w:val="28"/>
          <w:shd w:val="clear" w:color="auto" w:fill="FFFFFF"/>
        </w:rPr>
        <w:t>пертегментальный</w:t>
      </w:r>
      <w:proofErr w:type="spellEnd"/>
      <w:r w:rsidR="00DD0A5A" w:rsidRPr="001B0AC2">
        <w:rPr>
          <w:rFonts w:ascii="Times New Roman" w:hAnsi="Times New Roman" w:cs="Times New Roman"/>
          <w:color w:val="000000" w:themeColor="text1"/>
          <w:sz w:val="28"/>
          <w:szCs w:val="28"/>
          <w:shd w:val="clear" w:color="auto" w:fill="FFFFFF"/>
        </w:rPr>
        <w:t xml:space="preserve"> (</w:t>
      </w:r>
      <w:r w:rsidRPr="001B0AC2">
        <w:rPr>
          <w:rFonts w:ascii="Times New Roman" w:hAnsi="Times New Roman" w:cs="Times New Roman"/>
          <w:color w:val="000000" w:themeColor="text1"/>
          <w:sz w:val="28"/>
          <w:szCs w:val="28"/>
          <w:shd w:val="clear" w:color="auto" w:fill="FFFFFF"/>
        </w:rPr>
        <w:t>через внутривенные катетеры, используемые для введения препаратов и жидкостей</w:t>
      </w:r>
      <w:r w:rsidR="00DD0A5A" w:rsidRPr="001B0AC2">
        <w:rPr>
          <w:rFonts w:ascii="Times New Roman" w:hAnsi="Times New Roman" w:cs="Times New Roman"/>
          <w:color w:val="000000" w:themeColor="text1"/>
          <w:sz w:val="28"/>
          <w:szCs w:val="28"/>
          <w:shd w:val="clear" w:color="auto" w:fill="FFFFFF"/>
        </w:rPr>
        <w:t>)</w:t>
      </w:r>
      <w:r w:rsidRPr="001B0AC2">
        <w:rPr>
          <w:rFonts w:ascii="Times New Roman" w:hAnsi="Times New Roman" w:cs="Times New Roman"/>
          <w:color w:val="000000" w:themeColor="text1"/>
          <w:sz w:val="28"/>
          <w:szCs w:val="28"/>
          <w:shd w:val="clear" w:color="auto" w:fill="FFFFFF"/>
        </w:rPr>
        <w:t>;</w:t>
      </w:r>
    </w:p>
    <w:p w14:paraId="7031A73C" w14:textId="403133A2" w:rsidR="005B120C" w:rsidRPr="001B0AC2" w:rsidRDefault="005B120C" w:rsidP="001B0AC2">
      <w:pPr>
        <w:spacing w:after="0" w:line="240" w:lineRule="auto"/>
        <w:jc w:val="both"/>
        <w:rPr>
          <w:rFonts w:ascii="Times New Roman" w:hAnsi="Times New Roman" w:cs="Times New Roman"/>
          <w:color w:val="000000" w:themeColor="text1"/>
          <w:sz w:val="28"/>
          <w:szCs w:val="28"/>
          <w:shd w:val="clear" w:color="auto" w:fill="FFFFFF"/>
        </w:rPr>
      </w:pPr>
      <w:r w:rsidRPr="001B0AC2">
        <w:rPr>
          <w:rFonts w:ascii="Times New Roman" w:hAnsi="Times New Roman" w:cs="Times New Roman"/>
          <w:color w:val="000000" w:themeColor="text1"/>
          <w:sz w:val="28"/>
          <w:szCs w:val="28"/>
          <w:shd w:val="clear" w:color="auto" w:fill="FFFFFF"/>
        </w:rPr>
        <w:t>4.</w:t>
      </w:r>
      <w:r w:rsidR="00DD0A5A" w:rsidRPr="001B0AC2">
        <w:rPr>
          <w:rFonts w:ascii="Times New Roman" w:hAnsi="Times New Roman" w:cs="Times New Roman"/>
          <w:color w:val="000000" w:themeColor="text1"/>
          <w:sz w:val="28"/>
          <w:szCs w:val="28"/>
          <w:shd w:val="clear" w:color="auto" w:fill="FFFFFF"/>
        </w:rPr>
        <w:t xml:space="preserve"> вертикальный - </w:t>
      </w:r>
      <w:r w:rsidRPr="001B0AC2">
        <w:rPr>
          <w:rFonts w:ascii="Times New Roman" w:hAnsi="Times New Roman" w:cs="Times New Roman"/>
          <w:color w:val="000000" w:themeColor="text1"/>
          <w:sz w:val="28"/>
          <w:szCs w:val="28"/>
          <w:shd w:val="clear" w:color="auto" w:fill="FFFFFF"/>
        </w:rPr>
        <w:t>инфицирование плода от матери возможно через кровь,</w:t>
      </w:r>
      <w:r w:rsidR="00DD0A5A" w:rsidRPr="001B0AC2">
        <w:rPr>
          <w:rFonts w:ascii="Times New Roman" w:hAnsi="Times New Roman" w:cs="Times New Roman"/>
          <w:color w:val="000000" w:themeColor="text1"/>
          <w:sz w:val="28"/>
          <w:szCs w:val="28"/>
          <w:shd w:val="clear" w:color="auto" w:fill="FFFFFF"/>
        </w:rPr>
        <w:t xml:space="preserve"> плаценту или восходящим путем (</w:t>
      </w:r>
      <w:r w:rsidRPr="001B0AC2">
        <w:rPr>
          <w:rFonts w:ascii="Times New Roman" w:hAnsi="Times New Roman" w:cs="Times New Roman"/>
          <w:color w:val="000000" w:themeColor="text1"/>
          <w:sz w:val="28"/>
          <w:szCs w:val="28"/>
          <w:shd w:val="clear" w:color="auto" w:fill="FFFFFF"/>
        </w:rPr>
        <w:t>гениталии – влагалище – цервикальный канал – околоплодная оболочка – плод</w:t>
      </w:r>
      <w:r w:rsidR="00DD0A5A" w:rsidRPr="001B0AC2">
        <w:rPr>
          <w:rFonts w:ascii="Times New Roman" w:hAnsi="Times New Roman" w:cs="Times New Roman"/>
          <w:color w:val="000000" w:themeColor="text1"/>
          <w:sz w:val="28"/>
          <w:szCs w:val="28"/>
          <w:shd w:val="clear" w:color="auto" w:fill="FFFFFF"/>
        </w:rPr>
        <w:t>)</w:t>
      </w:r>
      <w:r w:rsidR="006F0953" w:rsidRPr="001B0AC2">
        <w:rPr>
          <w:rFonts w:ascii="Times New Roman" w:hAnsi="Times New Roman" w:cs="Times New Roman"/>
          <w:color w:val="000000" w:themeColor="text1"/>
          <w:sz w:val="28"/>
          <w:szCs w:val="28"/>
          <w:shd w:val="clear" w:color="auto" w:fill="FFFFFF"/>
        </w:rPr>
        <w:t>,</w:t>
      </w:r>
      <w:r w:rsidR="00DD0A5A" w:rsidRPr="001B0AC2">
        <w:rPr>
          <w:rFonts w:ascii="Times New Roman" w:hAnsi="Times New Roman" w:cs="Times New Roman"/>
          <w:color w:val="000000" w:themeColor="text1"/>
          <w:sz w:val="28"/>
          <w:szCs w:val="28"/>
          <w:shd w:val="clear" w:color="auto" w:fill="FFFFFF"/>
        </w:rPr>
        <w:t xml:space="preserve"> </w:t>
      </w:r>
      <w:r w:rsidRPr="001B0AC2">
        <w:rPr>
          <w:rFonts w:ascii="Times New Roman" w:hAnsi="Times New Roman" w:cs="Times New Roman"/>
          <w:color w:val="000000" w:themeColor="text1"/>
          <w:sz w:val="28"/>
          <w:szCs w:val="28"/>
          <w:shd w:val="clear" w:color="auto" w:fill="FFFFFF"/>
        </w:rPr>
        <w:t xml:space="preserve">контактное инфицирование ребенка может произойти </w:t>
      </w:r>
      <w:r w:rsidR="006F0953" w:rsidRPr="001B0AC2">
        <w:rPr>
          <w:rFonts w:ascii="Times New Roman" w:hAnsi="Times New Roman" w:cs="Times New Roman"/>
          <w:color w:val="000000" w:themeColor="text1"/>
          <w:sz w:val="28"/>
          <w:szCs w:val="28"/>
          <w:shd w:val="clear" w:color="auto" w:fill="FFFFFF"/>
        </w:rPr>
        <w:t xml:space="preserve">и </w:t>
      </w:r>
      <w:r w:rsidRPr="001B0AC2">
        <w:rPr>
          <w:rFonts w:ascii="Times New Roman" w:hAnsi="Times New Roman" w:cs="Times New Roman"/>
          <w:color w:val="000000" w:themeColor="text1"/>
          <w:sz w:val="28"/>
          <w:szCs w:val="28"/>
          <w:shd w:val="clear" w:color="auto" w:fill="FFFFFF"/>
        </w:rPr>
        <w:t>во время родов при прохождении через родовые пути</w:t>
      </w:r>
      <w:r w:rsidR="006F0953" w:rsidRPr="001B0AC2">
        <w:rPr>
          <w:rFonts w:ascii="Times New Roman" w:hAnsi="Times New Roman" w:cs="Times New Roman"/>
          <w:color w:val="000000" w:themeColor="text1"/>
          <w:sz w:val="28"/>
          <w:szCs w:val="28"/>
          <w:shd w:val="clear" w:color="auto" w:fill="FFFFFF"/>
        </w:rPr>
        <w:t>, а также при кормлении грудью</w:t>
      </w:r>
      <w:r w:rsidR="00CF1708" w:rsidRPr="001B0AC2">
        <w:rPr>
          <w:rFonts w:ascii="Times New Roman" w:hAnsi="Times New Roman" w:cs="Times New Roman"/>
          <w:color w:val="000000" w:themeColor="text1"/>
          <w:sz w:val="28"/>
          <w:szCs w:val="28"/>
          <w:shd w:val="clear" w:color="auto" w:fill="FFFFFF"/>
        </w:rPr>
        <w:t xml:space="preserve"> [4]</w:t>
      </w:r>
    </w:p>
    <w:p w14:paraId="3BE98B8E" w14:textId="5093265B" w:rsidR="00FD6551" w:rsidRPr="001B0AC2" w:rsidRDefault="00FD6551" w:rsidP="001B0AC2">
      <w:pPr>
        <w:shd w:val="clear" w:color="auto" w:fill="FFFFFF"/>
        <w:spacing w:after="0" w:line="240" w:lineRule="auto"/>
        <w:ind w:firstLine="709"/>
        <w:jc w:val="both"/>
        <w:rPr>
          <w:rFonts w:ascii="Times New Roman" w:eastAsia="Times New Roman" w:hAnsi="Times New Roman" w:cs="Times New Roman"/>
          <w:kern w:val="0"/>
          <w:sz w:val="28"/>
          <w:szCs w:val="28"/>
          <w:lang w:eastAsia="ru-RU"/>
        </w:rPr>
      </w:pPr>
      <w:r w:rsidRPr="001B0AC2">
        <w:rPr>
          <w:rFonts w:ascii="Times New Roman" w:eastAsia="Times New Roman" w:hAnsi="Times New Roman" w:cs="Times New Roman"/>
          <w:kern w:val="0"/>
          <w:sz w:val="28"/>
          <w:szCs w:val="28"/>
          <w:lang w:eastAsia="ru-RU"/>
        </w:rPr>
        <w:t xml:space="preserve">При подозрении на инфицирование клебсиеллой проводятся лабораторные исследования на предмет выявления бактерий </w:t>
      </w:r>
      <w:r w:rsidR="00DD0A5A" w:rsidRPr="001B0AC2">
        <w:rPr>
          <w:rFonts w:ascii="Times New Roman" w:eastAsia="Times New Roman" w:hAnsi="Times New Roman" w:cs="Times New Roman"/>
          <w:kern w:val="0"/>
          <w:sz w:val="28"/>
          <w:szCs w:val="28"/>
          <w:lang w:eastAsia="ru-RU"/>
        </w:rPr>
        <w:t xml:space="preserve">в биологическом материале - </w:t>
      </w:r>
      <w:r w:rsidRPr="001B0AC2">
        <w:rPr>
          <w:rFonts w:ascii="Times New Roman" w:eastAsia="Times New Roman" w:hAnsi="Times New Roman" w:cs="Times New Roman"/>
          <w:kern w:val="0"/>
          <w:sz w:val="28"/>
          <w:szCs w:val="28"/>
          <w:lang w:eastAsia="ru-RU"/>
        </w:rPr>
        <w:t xml:space="preserve">в кале, моче, мокроте, крови. При проведении анализов определяют количество болезнетворных микроорганизмов в материале для анализа, а также их </w:t>
      </w:r>
      <w:r w:rsidR="006F0953" w:rsidRPr="001B0AC2">
        <w:rPr>
          <w:rFonts w:ascii="Times New Roman" w:eastAsia="Times New Roman" w:hAnsi="Times New Roman" w:cs="Times New Roman"/>
          <w:kern w:val="0"/>
          <w:sz w:val="28"/>
          <w:szCs w:val="28"/>
          <w:lang w:eastAsia="ru-RU"/>
        </w:rPr>
        <w:t>восприимчивость к антибиотикам</w:t>
      </w:r>
      <w:r w:rsidR="00CF1708" w:rsidRPr="001B0AC2">
        <w:rPr>
          <w:rFonts w:ascii="Times New Roman" w:eastAsia="Times New Roman" w:hAnsi="Times New Roman" w:cs="Times New Roman"/>
          <w:kern w:val="0"/>
          <w:sz w:val="28"/>
          <w:szCs w:val="28"/>
          <w:lang w:eastAsia="ru-RU"/>
        </w:rPr>
        <w:t xml:space="preserve"> [2]</w:t>
      </w:r>
      <w:r w:rsidR="006F0953" w:rsidRPr="001B0AC2">
        <w:rPr>
          <w:rFonts w:ascii="Times New Roman" w:eastAsia="Times New Roman" w:hAnsi="Times New Roman" w:cs="Times New Roman"/>
          <w:kern w:val="0"/>
          <w:sz w:val="28"/>
          <w:szCs w:val="28"/>
          <w:lang w:eastAsia="ru-RU"/>
        </w:rPr>
        <w:t>.</w:t>
      </w:r>
    </w:p>
    <w:p w14:paraId="099B89A7" w14:textId="50BBFC80" w:rsidR="006F0953" w:rsidRPr="001B0AC2" w:rsidRDefault="00FD6551" w:rsidP="001B0AC2">
      <w:pPr>
        <w:pStyle w:val="a4"/>
        <w:numPr>
          <w:ilvl w:val="1"/>
          <w:numId w:val="18"/>
        </w:numPr>
        <w:shd w:val="clear" w:color="auto" w:fill="FFFFFF"/>
        <w:spacing w:after="0" w:line="240" w:lineRule="auto"/>
        <w:rPr>
          <w:rFonts w:ascii="Times New Roman" w:eastAsia="Times New Roman" w:hAnsi="Times New Roman" w:cs="Times New Roman"/>
          <w:kern w:val="0"/>
          <w:sz w:val="28"/>
          <w:szCs w:val="28"/>
          <w:lang w:eastAsia="ru-RU"/>
        </w:rPr>
      </w:pPr>
      <w:r w:rsidRPr="001B0AC2">
        <w:rPr>
          <w:rFonts w:ascii="Times New Roman" w:eastAsia="Times New Roman" w:hAnsi="Times New Roman" w:cs="Times New Roman"/>
          <w:kern w:val="0"/>
          <w:sz w:val="28"/>
          <w:szCs w:val="28"/>
          <w:lang w:eastAsia="ru-RU"/>
        </w:rPr>
        <w:t>Материалы и методы</w:t>
      </w:r>
      <w:r w:rsidR="006F0953" w:rsidRPr="001B0AC2">
        <w:rPr>
          <w:rFonts w:ascii="Times New Roman" w:eastAsia="Times New Roman" w:hAnsi="Times New Roman" w:cs="Times New Roman"/>
          <w:kern w:val="0"/>
          <w:sz w:val="28"/>
          <w:szCs w:val="28"/>
          <w:lang w:eastAsia="ru-RU"/>
        </w:rPr>
        <w:t xml:space="preserve"> исследования</w:t>
      </w:r>
    </w:p>
    <w:p w14:paraId="2EFC6E96" w14:textId="77777777" w:rsidR="00FD6551" w:rsidRPr="001B0AC2" w:rsidRDefault="006F0953" w:rsidP="001B0AC2">
      <w:pPr>
        <w:shd w:val="clear" w:color="auto" w:fill="FFFFFF"/>
        <w:spacing w:after="0" w:line="240" w:lineRule="auto"/>
        <w:ind w:firstLine="709"/>
        <w:jc w:val="both"/>
        <w:rPr>
          <w:rFonts w:ascii="Times New Roman" w:eastAsia="Times New Roman" w:hAnsi="Times New Roman" w:cs="Times New Roman"/>
          <w:kern w:val="0"/>
          <w:sz w:val="28"/>
          <w:szCs w:val="28"/>
          <w:lang w:eastAsia="ru-RU"/>
        </w:rPr>
      </w:pPr>
      <w:r w:rsidRPr="001B0AC2">
        <w:rPr>
          <w:rFonts w:ascii="Times New Roman" w:hAnsi="Times New Roman" w:cs="Times New Roman"/>
          <w:sz w:val="28"/>
          <w:szCs w:val="28"/>
        </w:rPr>
        <w:t xml:space="preserve">Экспериментальное </w:t>
      </w:r>
      <w:r w:rsidR="00FD6551" w:rsidRPr="001B0AC2">
        <w:rPr>
          <w:rFonts w:ascii="Times New Roman" w:hAnsi="Times New Roman" w:cs="Times New Roman"/>
          <w:sz w:val="28"/>
          <w:szCs w:val="28"/>
        </w:rPr>
        <w:t>исследование проводилось в Клинике ФГБОУ ВО «Читинская государственная медицинская академия» (г. Чита, РФ).</w:t>
      </w:r>
      <w:r w:rsidRPr="001B0AC2">
        <w:rPr>
          <w:rFonts w:ascii="Times New Roman" w:hAnsi="Times New Roman" w:cs="Times New Roman"/>
          <w:sz w:val="28"/>
          <w:szCs w:val="28"/>
        </w:rPr>
        <w:t xml:space="preserve"> Культуры </w:t>
      </w:r>
      <w:r w:rsidRPr="001B0AC2">
        <w:rPr>
          <w:rFonts w:ascii="Times New Roman" w:hAnsi="Times New Roman" w:cs="Times New Roman"/>
          <w:sz w:val="28"/>
          <w:szCs w:val="28"/>
        </w:rPr>
        <w:lastRenderedPageBreak/>
        <w:t xml:space="preserve">были получены </w:t>
      </w:r>
      <w:r w:rsidRPr="001B0AC2">
        <w:rPr>
          <w:rFonts w:ascii="Times New Roman" w:eastAsia="Times New Roman" w:hAnsi="Times New Roman" w:cs="Times New Roman"/>
          <w:kern w:val="0"/>
          <w:sz w:val="28"/>
          <w:szCs w:val="28"/>
          <w:lang w:eastAsia="ru-RU"/>
        </w:rPr>
        <w:t>путем</w:t>
      </w:r>
      <w:r w:rsidR="00FD6551" w:rsidRPr="001B0AC2">
        <w:rPr>
          <w:rFonts w:ascii="Times New Roman" w:eastAsia="Times New Roman" w:hAnsi="Times New Roman" w:cs="Times New Roman"/>
          <w:kern w:val="0"/>
          <w:sz w:val="28"/>
          <w:szCs w:val="28"/>
          <w:lang w:eastAsia="ru-RU"/>
        </w:rPr>
        <w:t xml:space="preserve"> бактериологического исследования слизи с миндалин и задней стенки глотки детей, находившихся на лечении в условиях </w:t>
      </w:r>
      <w:r w:rsidRPr="001B0AC2">
        <w:rPr>
          <w:rFonts w:ascii="Times New Roman" w:eastAsia="Times New Roman" w:hAnsi="Times New Roman" w:cs="Times New Roman"/>
          <w:kern w:val="0"/>
          <w:sz w:val="28"/>
          <w:szCs w:val="28"/>
          <w:lang w:eastAsia="ru-RU"/>
        </w:rPr>
        <w:t>стационара ГУЗ ККДБ за 2022 год, всего</w:t>
      </w:r>
      <w:r w:rsidR="00FD6551" w:rsidRPr="001B0AC2">
        <w:rPr>
          <w:rFonts w:ascii="Times New Roman" w:eastAsia="Times New Roman" w:hAnsi="Times New Roman" w:cs="Times New Roman"/>
          <w:kern w:val="0"/>
          <w:sz w:val="28"/>
          <w:szCs w:val="28"/>
          <w:lang w:eastAsia="ru-RU"/>
        </w:rPr>
        <w:t xml:space="preserve"> 3764 протокол</w:t>
      </w:r>
      <w:r w:rsidR="007E2A59" w:rsidRPr="001B0AC2">
        <w:rPr>
          <w:rFonts w:ascii="Times New Roman" w:eastAsia="Times New Roman" w:hAnsi="Times New Roman" w:cs="Times New Roman"/>
          <w:kern w:val="0"/>
          <w:sz w:val="28"/>
          <w:szCs w:val="28"/>
          <w:lang w:eastAsia="ru-RU"/>
        </w:rPr>
        <w:t>ов</w:t>
      </w:r>
      <w:r w:rsidR="00FD6551" w:rsidRPr="001B0AC2">
        <w:rPr>
          <w:rFonts w:ascii="Times New Roman" w:eastAsia="Times New Roman" w:hAnsi="Times New Roman" w:cs="Times New Roman"/>
          <w:kern w:val="0"/>
          <w:sz w:val="28"/>
          <w:szCs w:val="28"/>
          <w:lang w:eastAsia="ru-RU"/>
        </w:rPr>
        <w:t>.</w:t>
      </w:r>
    </w:p>
    <w:p w14:paraId="252B3CB2" w14:textId="77777777" w:rsidR="00FD6551" w:rsidRPr="001B0AC2" w:rsidRDefault="006F0953" w:rsidP="001B0AC2">
      <w:pPr>
        <w:shd w:val="clear" w:color="auto" w:fill="FFFFFF"/>
        <w:spacing w:after="0" w:line="240" w:lineRule="auto"/>
        <w:ind w:firstLine="709"/>
        <w:jc w:val="both"/>
        <w:rPr>
          <w:rFonts w:ascii="Times New Roman" w:eastAsia="Times New Roman" w:hAnsi="Times New Roman" w:cs="Times New Roman"/>
          <w:kern w:val="0"/>
          <w:sz w:val="28"/>
          <w:szCs w:val="28"/>
          <w:lang w:eastAsia="ru-RU"/>
        </w:rPr>
      </w:pPr>
      <w:r w:rsidRPr="001B0AC2">
        <w:rPr>
          <w:rFonts w:ascii="Times New Roman" w:eastAsia="Times New Roman" w:hAnsi="Times New Roman" w:cs="Times New Roman"/>
          <w:kern w:val="0"/>
          <w:sz w:val="28"/>
          <w:szCs w:val="28"/>
          <w:lang w:eastAsia="ru-RU"/>
        </w:rPr>
        <w:t xml:space="preserve">В эксперимент поступили </w:t>
      </w:r>
      <w:r w:rsidR="00FD6551" w:rsidRPr="001B0AC2">
        <w:rPr>
          <w:rFonts w:ascii="Times New Roman" w:eastAsia="Times New Roman" w:hAnsi="Times New Roman" w:cs="Times New Roman"/>
          <w:kern w:val="0"/>
          <w:sz w:val="28"/>
          <w:szCs w:val="28"/>
          <w:lang w:eastAsia="ru-RU"/>
        </w:rPr>
        <w:t xml:space="preserve">5 штаммов </w:t>
      </w:r>
      <w:proofErr w:type="spellStart"/>
      <w:r w:rsidR="00FD6551" w:rsidRPr="001B0AC2">
        <w:rPr>
          <w:rFonts w:ascii="Times New Roman" w:eastAsia="Times New Roman" w:hAnsi="Times New Roman" w:cs="Times New Roman"/>
          <w:i/>
          <w:iCs/>
          <w:kern w:val="0"/>
          <w:sz w:val="28"/>
          <w:szCs w:val="28"/>
          <w:lang w:eastAsia="ru-RU"/>
        </w:rPr>
        <w:t>Klebsiella</w:t>
      </w:r>
      <w:proofErr w:type="spellEnd"/>
      <w:r w:rsidR="00FD6551" w:rsidRPr="001B0AC2">
        <w:rPr>
          <w:rFonts w:ascii="Times New Roman" w:eastAsia="Times New Roman" w:hAnsi="Times New Roman" w:cs="Times New Roman"/>
          <w:i/>
          <w:iCs/>
          <w:kern w:val="0"/>
          <w:sz w:val="28"/>
          <w:szCs w:val="28"/>
          <w:lang w:eastAsia="ru-RU"/>
        </w:rPr>
        <w:t xml:space="preserve"> </w:t>
      </w:r>
      <w:proofErr w:type="spellStart"/>
      <w:r w:rsidR="00FD6551" w:rsidRPr="001B0AC2">
        <w:rPr>
          <w:rFonts w:ascii="Times New Roman" w:eastAsia="Times New Roman" w:hAnsi="Times New Roman" w:cs="Times New Roman"/>
          <w:i/>
          <w:iCs/>
          <w:kern w:val="0"/>
          <w:sz w:val="28"/>
          <w:szCs w:val="28"/>
          <w:lang w:eastAsia="ru-RU"/>
        </w:rPr>
        <w:t>pneumoniae</w:t>
      </w:r>
      <w:proofErr w:type="spellEnd"/>
      <w:r w:rsidR="00FD6551" w:rsidRPr="001B0AC2">
        <w:rPr>
          <w:rFonts w:ascii="Times New Roman" w:eastAsia="Times New Roman" w:hAnsi="Times New Roman" w:cs="Times New Roman"/>
          <w:i/>
          <w:iCs/>
          <w:kern w:val="0"/>
          <w:sz w:val="28"/>
          <w:szCs w:val="28"/>
          <w:lang w:eastAsia="ru-RU"/>
        </w:rPr>
        <w:t xml:space="preserve"> </w:t>
      </w:r>
      <w:r w:rsidRPr="001B0AC2">
        <w:rPr>
          <w:rFonts w:ascii="Times New Roman" w:eastAsia="Times New Roman" w:hAnsi="Times New Roman" w:cs="Times New Roman"/>
          <w:iCs/>
          <w:kern w:val="0"/>
          <w:sz w:val="28"/>
          <w:szCs w:val="28"/>
          <w:lang w:eastAsia="ru-RU"/>
        </w:rPr>
        <w:t>в виде чистой культуры и</w:t>
      </w:r>
      <w:r w:rsidRPr="001B0AC2">
        <w:rPr>
          <w:rFonts w:ascii="Times New Roman" w:eastAsia="Times New Roman" w:hAnsi="Times New Roman" w:cs="Times New Roman"/>
          <w:i/>
          <w:iCs/>
          <w:kern w:val="0"/>
          <w:sz w:val="28"/>
          <w:szCs w:val="28"/>
          <w:lang w:eastAsia="ru-RU"/>
        </w:rPr>
        <w:t xml:space="preserve"> </w:t>
      </w:r>
      <w:r w:rsidR="00FD6551" w:rsidRPr="001B0AC2">
        <w:rPr>
          <w:rFonts w:ascii="Times New Roman" w:eastAsia="Times New Roman" w:hAnsi="Times New Roman" w:cs="Times New Roman"/>
          <w:kern w:val="0"/>
          <w:sz w:val="28"/>
          <w:szCs w:val="28"/>
          <w:lang w:eastAsia="ru-RU"/>
        </w:rPr>
        <w:t>в ассоциации с пробиотиками</w:t>
      </w:r>
      <w:r w:rsidRPr="001B0AC2">
        <w:rPr>
          <w:rFonts w:ascii="Times New Roman" w:eastAsia="Times New Roman" w:hAnsi="Times New Roman" w:cs="Times New Roman"/>
          <w:kern w:val="0"/>
          <w:sz w:val="28"/>
          <w:szCs w:val="28"/>
          <w:lang w:eastAsia="ru-RU"/>
        </w:rPr>
        <w:t>:</w:t>
      </w:r>
    </w:p>
    <w:p w14:paraId="06C44818" w14:textId="77777777" w:rsidR="006F0953" w:rsidRPr="001B0AC2" w:rsidRDefault="00FD6551" w:rsidP="001B0AC2">
      <w:pPr>
        <w:pStyle w:val="a4"/>
        <w:numPr>
          <w:ilvl w:val="0"/>
          <w:numId w:val="11"/>
        </w:numPr>
        <w:shd w:val="clear" w:color="auto" w:fill="FFFFFF"/>
        <w:spacing w:after="0" w:line="240" w:lineRule="auto"/>
        <w:ind w:firstLine="0"/>
        <w:jc w:val="both"/>
        <w:rPr>
          <w:rFonts w:ascii="Times New Roman" w:eastAsia="Times New Roman" w:hAnsi="Times New Roman" w:cs="Times New Roman"/>
          <w:kern w:val="0"/>
          <w:sz w:val="28"/>
          <w:szCs w:val="28"/>
          <w:lang w:eastAsia="ru-RU"/>
        </w:rPr>
      </w:pPr>
      <w:r w:rsidRPr="001B0AC2">
        <w:rPr>
          <w:rFonts w:ascii="Times New Roman" w:eastAsia="Times New Roman" w:hAnsi="Times New Roman" w:cs="Times New Roman"/>
          <w:kern w:val="0"/>
          <w:sz w:val="28"/>
          <w:szCs w:val="28"/>
          <w:lang w:eastAsia="ru-RU"/>
        </w:rPr>
        <w:t xml:space="preserve">«Нарине-баланс» (БАД ТУ-9224-004-45448778-020), содержащие живые биологически активные ацидофильные бактерии </w:t>
      </w:r>
      <w:r w:rsidRPr="001B0AC2">
        <w:rPr>
          <w:rFonts w:ascii="Times New Roman" w:eastAsia="Times New Roman" w:hAnsi="Times New Roman" w:cs="Times New Roman"/>
          <w:i/>
          <w:iCs/>
          <w:kern w:val="0"/>
          <w:sz w:val="28"/>
          <w:szCs w:val="28"/>
          <w:lang w:val="en-US" w:eastAsia="ru-RU"/>
        </w:rPr>
        <w:t>Lactobacillus</w:t>
      </w:r>
      <w:r w:rsidRPr="001B0AC2">
        <w:rPr>
          <w:rFonts w:ascii="Times New Roman" w:eastAsia="Times New Roman" w:hAnsi="Times New Roman" w:cs="Times New Roman"/>
          <w:i/>
          <w:iCs/>
          <w:kern w:val="0"/>
          <w:sz w:val="28"/>
          <w:szCs w:val="28"/>
          <w:lang w:eastAsia="ru-RU"/>
        </w:rPr>
        <w:t xml:space="preserve"> </w:t>
      </w:r>
      <w:r w:rsidRPr="001B0AC2">
        <w:rPr>
          <w:rFonts w:ascii="Times New Roman" w:eastAsia="Times New Roman" w:hAnsi="Times New Roman" w:cs="Times New Roman"/>
          <w:i/>
          <w:iCs/>
          <w:kern w:val="0"/>
          <w:sz w:val="28"/>
          <w:szCs w:val="28"/>
          <w:lang w:val="en-US" w:eastAsia="ru-RU"/>
        </w:rPr>
        <w:t>acidophilus</w:t>
      </w:r>
      <w:r w:rsidRPr="001B0AC2">
        <w:rPr>
          <w:rFonts w:ascii="Times New Roman" w:eastAsia="Times New Roman" w:hAnsi="Times New Roman" w:cs="Times New Roman"/>
          <w:i/>
          <w:iCs/>
          <w:kern w:val="0"/>
          <w:sz w:val="28"/>
          <w:szCs w:val="28"/>
          <w:lang w:eastAsia="ru-RU"/>
        </w:rPr>
        <w:t>.</w:t>
      </w:r>
    </w:p>
    <w:p w14:paraId="330E6283" w14:textId="77777777" w:rsidR="00FD6551" w:rsidRPr="001B0AC2" w:rsidRDefault="00FD6551" w:rsidP="001B0AC2">
      <w:pPr>
        <w:pStyle w:val="a4"/>
        <w:numPr>
          <w:ilvl w:val="0"/>
          <w:numId w:val="11"/>
        </w:numPr>
        <w:shd w:val="clear" w:color="auto" w:fill="FFFFFF"/>
        <w:spacing w:after="0" w:line="240" w:lineRule="auto"/>
        <w:ind w:firstLine="0"/>
        <w:jc w:val="both"/>
        <w:rPr>
          <w:rFonts w:ascii="Times New Roman" w:eastAsia="Times New Roman" w:hAnsi="Times New Roman" w:cs="Times New Roman"/>
          <w:kern w:val="0"/>
          <w:sz w:val="28"/>
          <w:szCs w:val="28"/>
          <w:lang w:eastAsia="ru-RU"/>
        </w:rPr>
      </w:pPr>
      <w:r w:rsidRPr="001B0AC2">
        <w:rPr>
          <w:rFonts w:ascii="Times New Roman" w:eastAsia="Times New Roman" w:hAnsi="Times New Roman" w:cs="Times New Roman"/>
          <w:kern w:val="0"/>
          <w:sz w:val="28"/>
          <w:szCs w:val="28"/>
          <w:lang w:eastAsia="ru-RU"/>
        </w:rPr>
        <w:t xml:space="preserve">«Бифидумбактерин БАГ» (БАД ТУ-9222-005-14392386-12), содержащие живые биологически активные </w:t>
      </w:r>
      <w:proofErr w:type="spellStart"/>
      <w:r w:rsidRPr="001B0AC2">
        <w:rPr>
          <w:rFonts w:ascii="Times New Roman" w:eastAsia="Times New Roman" w:hAnsi="Times New Roman" w:cs="Times New Roman"/>
          <w:kern w:val="0"/>
          <w:sz w:val="28"/>
          <w:szCs w:val="28"/>
          <w:lang w:eastAsia="ru-RU"/>
        </w:rPr>
        <w:t>бифидумбактерии</w:t>
      </w:r>
      <w:proofErr w:type="spellEnd"/>
      <w:r w:rsidRPr="001B0AC2">
        <w:rPr>
          <w:rFonts w:ascii="Times New Roman" w:eastAsia="Times New Roman" w:hAnsi="Times New Roman" w:cs="Times New Roman"/>
          <w:kern w:val="0"/>
          <w:sz w:val="28"/>
          <w:szCs w:val="28"/>
          <w:lang w:eastAsia="ru-RU"/>
        </w:rPr>
        <w:t xml:space="preserve"> </w:t>
      </w:r>
      <w:proofErr w:type="spellStart"/>
      <w:r w:rsidRPr="001B0AC2">
        <w:rPr>
          <w:rFonts w:ascii="Times New Roman" w:eastAsia="Times New Roman" w:hAnsi="Times New Roman" w:cs="Times New Roman"/>
          <w:i/>
          <w:iCs/>
          <w:kern w:val="0"/>
          <w:sz w:val="28"/>
          <w:szCs w:val="28"/>
          <w:lang w:val="en-US" w:eastAsia="ru-RU"/>
        </w:rPr>
        <w:t>Bifidumbacterium</w:t>
      </w:r>
      <w:proofErr w:type="spellEnd"/>
      <w:r w:rsidRPr="001B0AC2">
        <w:rPr>
          <w:rFonts w:ascii="Times New Roman" w:eastAsia="Times New Roman" w:hAnsi="Times New Roman" w:cs="Times New Roman"/>
          <w:i/>
          <w:iCs/>
          <w:kern w:val="0"/>
          <w:sz w:val="28"/>
          <w:szCs w:val="28"/>
          <w:lang w:eastAsia="ru-RU"/>
        </w:rPr>
        <w:t xml:space="preserve"> </w:t>
      </w:r>
      <w:r w:rsidRPr="001B0AC2">
        <w:rPr>
          <w:rFonts w:ascii="Times New Roman" w:eastAsia="Times New Roman" w:hAnsi="Times New Roman" w:cs="Times New Roman"/>
          <w:i/>
          <w:iCs/>
          <w:kern w:val="0"/>
          <w:sz w:val="28"/>
          <w:szCs w:val="28"/>
          <w:lang w:val="en-US" w:eastAsia="ru-RU"/>
        </w:rPr>
        <w:t>bifidum</w:t>
      </w:r>
      <w:r w:rsidRPr="001B0AC2">
        <w:rPr>
          <w:rFonts w:ascii="Times New Roman" w:eastAsia="Times New Roman" w:hAnsi="Times New Roman" w:cs="Times New Roman"/>
          <w:i/>
          <w:iCs/>
          <w:kern w:val="0"/>
          <w:sz w:val="28"/>
          <w:szCs w:val="28"/>
          <w:lang w:eastAsia="ru-RU"/>
        </w:rPr>
        <w:t xml:space="preserve"> + </w:t>
      </w:r>
      <w:proofErr w:type="spellStart"/>
      <w:r w:rsidRPr="001B0AC2">
        <w:rPr>
          <w:rFonts w:ascii="Times New Roman" w:eastAsia="Times New Roman" w:hAnsi="Times New Roman" w:cs="Times New Roman"/>
          <w:i/>
          <w:iCs/>
          <w:kern w:val="0"/>
          <w:sz w:val="28"/>
          <w:szCs w:val="28"/>
          <w:lang w:val="en-US" w:eastAsia="ru-RU"/>
        </w:rPr>
        <w:t>Bifidumbacterium</w:t>
      </w:r>
      <w:proofErr w:type="spellEnd"/>
      <w:r w:rsidRPr="001B0AC2">
        <w:rPr>
          <w:rFonts w:ascii="Times New Roman" w:eastAsia="Times New Roman" w:hAnsi="Times New Roman" w:cs="Times New Roman"/>
          <w:i/>
          <w:iCs/>
          <w:kern w:val="0"/>
          <w:sz w:val="28"/>
          <w:szCs w:val="28"/>
          <w:lang w:eastAsia="ru-RU"/>
        </w:rPr>
        <w:t xml:space="preserve"> </w:t>
      </w:r>
      <w:r w:rsidRPr="001B0AC2">
        <w:rPr>
          <w:rFonts w:ascii="Times New Roman" w:eastAsia="Times New Roman" w:hAnsi="Times New Roman" w:cs="Times New Roman"/>
          <w:i/>
          <w:iCs/>
          <w:kern w:val="0"/>
          <w:sz w:val="28"/>
          <w:szCs w:val="28"/>
          <w:lang w:val="en-US" w:eastAsia="ru-RU"/>
        </w:rPr>
        <w:t>longum</w:t>
      </w:r>
      <w:r w:rsidRPr="001B0AC2">
        <w:rPr>
          <w:rFonts w:ascii="Times New Roman" w:eastAsia="Times New Roman" w:hAnsi="Times New Roman" w:cs="Times New Roman"/>
          <w:i/>
          <w:iCs/>
          <w:kern w:val="0"/>
          <w:sz w:val="28"/>
          <w:szCs w:val="28"/>
          <w:lang w:eastAsia="ru-RU"/>
        </w:rPr>
        <w:t>.</w:t>
      </w:r>
    </w:p>
    <w:p w14:paraId="49E6125B" w14:textId="77777777" w:rsidR="00FD6551" w:rsidRPr="001B0AC2" w:rsidRDefault="00FD6551" w:rsidP="001B0AC2">
      <w:pPr>
        <w:pStyle w:val="a4"/>
        <w:numPr>
          <w:ilvl w:val="0"/>
          <w:numId w:val="11"/>
        </w:numPr>
        <w:shd w:val="clear" w:color="auto" w:fill="FFFFFF"/>
        <w:spacing w:after="0" w:line="240" w:lineRule="auto"/>
        <w:ind w:firstLine="0"/>
        <w:jc w:val="both"/>
        <w:rPr>
          <w:rFonts w:ascii="Times New Roman" w:eastAsia="Times New Roman" w:hAnsi="Times New Roman" w:cs="Times New Roman"/>
          <w:kern w:val="0"/>
          <w:sz w:val="28"/>
          <w:szCs w:val="28"/>
          <w:lang w:eastAsia="ru-RU"/>
        </w:rPr>
      </w:pPr>
      <w:r w:rsidRPr="001B0AC2">
        <w:rPr>
          <w:rFonts w:ascii="Times New Roman" w:eastAsia="Times New Roman" w:hAnsi="Times New Roman" w:cs="Times New Roman"/>
          <w:kern w:val="0"/>
          <w:sz w:val="28"/>
          <w:szCs w:val="28"/>
          <w:lang w:eastAsia="ru-RU"/>
        </w:rPr>
        <w:t>«</w:t>
      </w:r>
      <w:proofErr w:type="spellStart"/>
      <w:r w:rsidRPr="001B0AC2">
        <w:rPr>
          <w:rFonts w:ascii="Times New Roman" w:eastAsia="Times New Roman" w:hAnsi="Times New Roman" w:cs="Times New Roman"/>
          <w:kern w:val="0"/>
          <w:sz w:val="28"/>
          <w:szCs w:val="28"/>
          <w:lang w:eastAsia="ru-RU"/>
        </w:rPr>
        <w:t>Пропионибактерии</w:t>
      </w:r>
      <w:proofErr w:type="spellEnd"/>
      <w:r w:rsidRPr="001B0AC2">
        <w:rPr>
          <w:rFonts w:ascii="Times New Roman" w:eastAsia="Times New Roman" w:hAnsi="Times New Roman" w:cs="Times New Roman"/>
          <w:kern w:val="0"/>
          <w:sz w:val="28"/>
          <w:szCs w:val="28"/>
          <w:lang w:eastAsia="ru-RU"/>
        </w:rPr>
        <w:t xml:space="preserve">» (БАД ТУ-9222-016-14392386-12), содержащие живые биологически активные </w:t>
      </w:r>
      <w:proofErr w:type="spellStart"/>
      <w:r w:rsidRPr="001B0AC2">
        <w:rPr>
          <w:rFonts w:ascii="Times New Roman" w:eastAsia="Times New Roman" w:hAnsi="Times New Roman" w:cs="Times New Roman"/>
          <w:kern w:val="0"/>
          <w:sz w:val="28"/>
          <w:szCs w:val="28"/>
          <w:lang w:eastAsia="ru-RU"/>
        </w:rPr>
        <w:t>пропионовокислые</w:t>
      </w:r>
      <w:proofErr w:type="spellEnd"/>
      <w:r w:rsidRPr="001B0AC2">
        <w:rPr>
          <w:rFonts w:ascii="Times New Roman" w:eastAsia="Times New Roman" w:hAnsi="Times New Roman" w:cs="Times New Roman"/>
          <w:kern w:val="0"/>
          <w:sz w:val="28"/>
          <w:szCs w:val="28"/>
          <w:lang w:eastAsia="ru-RU"/>
        </w:rPr>
        <w:t xml:space="preserve"> бактерии </w:t>
      </w:r>
      <w:r w:rsidRPr="001B0AC2">
        <w:rPr>
          <w:rFonts w:ascii="Times New Roman" w:eastAsia="Times New Roman" w:hAnsi="Times New Roman" w:cs="Times New Roman"/>
          <w:i/>
          <w:iCs/>
          <w:kern w:val="0"/>
          <w:sz w:val="28"/>
          <w:szCs w:val="28"/>
          <w:lang w:val="en-US" w:eastAsia="ru-RU"/>
        </w:rPr>
        <w:t>Propionibacterium</w:t>
      </w:r>
      <w:r w:rsidRPr="001B0AC2">
        <w:rPr>
          <w:rFonts w:ascii="Times New Roman" w:eastAsia="Times New Roman" w:hAnsi="Times New Roman" w:cs="Times New Roman"/>
          <w:i/>
          <w:iCs/>
          <w:kern w:val="0"/>
          <w:sz w:val="28"/>
          <w:szCs w:val="28"/>
          <w:lang w:eastAsia="ru-RU"/>
        </w:rPr>
        <w:t xml:space="preserve"> </w:t>
      </w:r>
      <w:proofErr w:type="spellStart"/>
      <w:r w:rsidRPr="001B0AC2">
        <w:rPr>
          <w:rFonts w:ascii="Times New Roman" w:eastAsia="Times New Roman" w:hAnsi="Times New Roman" w:cs="Times New Roman"/>
          <w:i/>
          <w:iCs/>
          <w:kern w:val="0"/>
          <w:sz w:val="28"/>
          <w:szCs w:val="28"/>
          <w:lang w:val="en-US" w:eastAsia="ru-RU"/>
        </w:rPr>
        <w:t>freudenreichii</w:t>
      </w:r>
      <w:proofErr w:type="spellEnd"/>
      <w:r w:rsidRPr="001B0AC2">
        <w:rPr>
          <w:rFonts w:ascii="Times New Roman" w:eastAsia="Times New Roman" w:hAnsi="Times New Roman" w:cs="Times New Roman"/>
          <w:i/>
          <w:iCs/>
          <w:kern w:val="0"/>
          <w:sz w:val="28"/>
          <w:szCs w:val="28"/>
          <w:lang w:eastAsia="ru-RU"/>
        </w:rPr>
        <w:t xml:space="preserve"> </w:t>
      </w:r>
      <w:proofErr w:type="spellStart"/>
      <w:r w:rsidRPr="001B0AC2">
        <w:rPr>
          <w:rFonts w:ascii="Times New Roman" w:eastAsia="Times New Roman" w:hAnsi="Times New Roman" w:cs="Times New Roman"/>
          <w:i/>
          <w:iCs/>
          <w:kern w:val="0"/>
          <w:sz w:val="28"/>
          <w:szCs w:val="28"/>
          <w:lang w:val="en-US" w:eastAsia="ru-RU"/>
        </w:rPr>
        <w:t>sp</w:t>
      </w:r>
      <w:proofErr w:type="spellEnd"/>
      <w:r w:rsidRPr="001B0AC2">
        <w:rPr>
          <w:rFonts w:ascii="Times New Roman" w:eastAsia="Times New Roman" w:hAnsi="Times New Roman" w:cs="Times New Roman"/>
          <w:i/>
          <w:iCs/>
          <w:kern w:val="0"/>
          <w:sz w:val="28"/>
          <w:szCs w:val="28"/>
          <w:lang w:eastAsia="ru-RU"/>
        </w:rPr>
        <w:t xml:space="preserve">. </w:t>
      </w:r>
      <w:proofErr w:type="spellStart"/>
      <w:r w:rsidRPr="001B0AC2">
        <w:rPr>
          <w:rFonts w:ascii="Times New Roman" w:eastAsia="Times New Roman" w:hAnsi="Times New Roman" w:cs="Times New Roman"/>
          <w:i/>
          <w:iCs/>
          <w:kern w:val="0"/>
          <w:sz w:val="28"/>
          <w:szCs w:val="28"/>
          <w:lang w:val="en-US" w:eastAsia="ru-RU"/>
        </w:rPr>
        <w:t>Shermanii</w:t>
      </w:r>
      <w:proofErr w:type="spellEnd"/>
      <w:r w:rsidRPr="001B0AC2">
        <w:rPr>
          <w:rFonts w:ascii="Times New Roman" w:eastAsia="Times New Roman" w:hAnsi="Times New Roman" w:cs="Times New Roman"/>
          <w:i/>
          <w:iCs/>
          <w:kern w:val="0"/>
          <w:sz w:val="28"/>
          <w:szCs w:val="28"/>
          <w:lang w:eastAsia="ru-RU"/>
        </w:rPr>
        <w:t>.</w:t>
      </w:r>
    </w:p>
    <w:p w14:paraId="1A5B13F0" w14:textId="77777777" w:rsidR="00C02B3E" w:rsidRPr="001B0AC2" w:rsidRDefault="00C02B3E" w:rsidP="001B0AC2">
      <w:pPr>
        <w:shd w:val="clear" w:color="auto" w:fill="FFFFFF"/>
        <w:spacing w:after="0" w:line="240" w:lineRule="auto"/>
        <w:ind w:firstLine="709"/>
        <w:jc w:val="both"/>
        <w:rPr>
          <w:rFonts w:ascii="Times New Roman" w:eastAsia="Times New Roman" w:hAnsi="Times New Roman" w:cs="Times New Roman"/>
          <w:kern w:val="0"/>
          <w:sz w:val="28"/>
          <w:szCs w:val="28"/>
          <w:lang w:eastAsia="ru-RU"/>
        </w:rPr>
      </w:pPr>
      <w:r w:rsidRPr="001B0AC2">
        <w:rPr>
          <w:rFonts w:ascii="Times New Roman" w:eastAsia="Times New Roman" w:hAnsi="Times New Roman" w:cs="Times New Roman"/>
          <w:kern w:val="0"/>
          <w:sz w:val="28"/>
          <w:szCs w:val="28"/>
          <w:lang w:eastAsia="ru-RU"/>
        </w:rPr>
        <w:t>Нами были использованы следующие методы исследования:</w:t>
      </w:r>
    </w:p>
    <w:p w14:paraId="3318A0BA" w14:textId="77777777" w:rsidR="007E2A59" w:rsidRPr="001B0AC2" w:rsidRDefault="007E2A59" w:rsidP="001B0AC2">
      <w:pPr>
        <w:pStyle w:val="a4"/>
        <w:numPr>
          <w:ilvl w:val="0"/>
          <w:numId w:val="23"/>
        </w:numPr>
        <w:shd w:val="clear" w:color="auto" w:fill="FFFFFF"/>
        <w:spacing w:after="0" w:line="240" w:lineRule="auto"/>
        <w:ind w:firstLine="0"/>
        <w:jc w:val="both"/>
        <w:rPr>
          <w:rFonts w:ascii="Times New Roman" w:eastAsia="Times New Roman" w:hAnsi="Times New Roman" w:cs="Times New Roman"/>
          <w:kern w:val="0"/>
          <w:sz w:val="28"/>
          <w:szCs w:val="28"/>
          <w:lang w:eastAsia="ru-RU"/>
        </w:rPr>
      </w:pPr>
      <w:proofErr w:type="spellStart"/>
      <w:r w:rsidRPr="001B0AC2">
        <w:rPr>
          <w:rFonts w:ascii="Times New Roman" w:eastAsia="Times New Roman" w:hAnsi="Times New Roman" w:cs="Times New Roman"/>
          <w:kern w:val="0"/>
          <w:sz w:val="28"/>
          <w:szCs w:val="28"/>
          <w:lang w:eastAsia="ru-RU"/>
        </w:rPr>
        <w:t>Культуральный</w:t>
      </w:r>
      <w:proofErr w:type="spellEnd"/>
      <w:r w:rsidRPr="001B0AC2">
        <w:rPr>
          <w:rFonts w:ascii="Times New Roman" w:eastAsia="Times New Roman" w:hAnsi="Times New Roman" w:cs="Times New Roman"/>
          <w:kern w:val="0"/>
          <w:sz w:val="28"/>
          <w:szCs w:val="28"/>
          <w:lang w:eastAsia="ru-RU"/>
        </w:rPr>
        <w:t xml:space="preserve"> метод выращивания бактерий на плотной питательной среде (среда </w:t>
      </w:r>
      <w:proofErr w:type="spellStart"/>
      <w:r w:rsidRPr="001B0AC2">
        <w:rPr>
          <w:rFonts w:ascii="Times New Roman" w:eastAsia="Times New Roman" w:hAnsi="Times New Roman" w:cs="Times New Roman"/>
          <w:kern w:val="0"/>
          <w:sz w:val="28"/>
          <w:szCs w:val="28"/>
          <w:lang w:eastAsia="ru-RU"/>
        </w:rPr>
        <w:t>Эндо</w:t>
      </w:r>
      <w:proofErr w:type="spellEnd"/>
      <w:r w:rsidRPr="001B0AC2">
        <w:rPr>
          <w:rFonts w:ascii="Times New Roman" w:eastAsia="Times New Roman" w:hAnsi="Times New Roman" w:cs="Times New Roman"/>
          <w:kern w:val="0"/>
          <w:sz w:val="28"/>
          <w:szCs w:val="28"/>
          <w:lang w:eastAsia="ru-RU"/>
        </w:rPr>
        <w:t xml:space="preserve">) и подтверждение принадлежности бактерии к группе грамотрицательных микроорганизмов окрашиванием по методу </w:t>
      </w:r>
      <w:proofErr w:type="spellStart"/>
      <w:r w:rsidRPr="001B0AC2">
        <w:rPr>
          <w:rFonts w:ascii="Times New Roman" w:eastAsia="Times New Roman" w:hAnsi="Times New Roman" w:cs="Times New Roman"/>
          <w:kern w:val="0"/>
          <w:sz w:val="28"/>
          <w:szCs w:val="28"/>
          <w:lang w:eastAsia="ru-RU"/>
        </w:rPr>
        <w:t>Грама</w:t>
      </w:r>
      <w:proofErr w:type="spellEnd"/>
      <w:r w:rsidRPr="001B0AC2">
        <w:rPr>
          <w:rFonts w:ascii="Times New Roman" w:eastAsia="Times New Roman" w:hAnsi="Times New Roman" w:cs="Times New Roman"/>
          <w:kern w:val="0"/>
          <w:sz w:val="28"/>
          <w:szCs w:val="28"/>
          <w:lang w:eastAsia="ru-RU"/>
        </w:rPr>
        <w:t xml:space="preserve"> с последующей иммерсионной микроскопией.</w:t>
      </w:r>
    </w:p>
    <w:p w14:paraId="52DABE6F" w14:textId="77777777" w:rsidR="007E2A59" w:rsidRPr="001B0AC2" w:rsidRDefault="007E2A59" w:rsidP="001B0AC2">
      <w:pPr>
        <w:pStyle w:val="a4"/>
        <w:numPr>
          <w:ilvl w:val="0"/>
          <w:numId w:val="23"/>
        </w:numPr>
        <w:shd w:val="clear" w:color="auto" w:fill="FFFFFF"/>
        <w:spacing w:after="0" w:line="240" w:lineRule="auto"/>
        <w:ind w:firstLine="0"/>
        <w:jc w:val="both"/>
        <w:rPr>
          <w:rFonts w:ascii="Times New Roman" w:eastAsia="Times New Roman" w:hAnsi="Times New Roman" w:cs="Times New Roman"/>
          <w:kern w:val="0"/>
          <w:sz w:val="28"/>
          <w:szCs w:val="28"/>
          <w:lang w:eastAsia="ru-RU"/>
        </w:rPr>
      </w:pPr>
      <w:proofErr w:type="spellStart"/>
      <w:r w:rsidRPr="001B0AC2">
        <w:rPr>
          <w:rFonts w:ascii="Times New Roman" w:eastAsia="Times New Roman" w:hAnsi="Times New Roman" w:cs="Times New Roman"/>
          <w:kern w:val="0"/>
          <w:sz w:val="28"/>
          <w:szCs w:val="28"/>
          <w:lang w:eastAsia="ru-RU"/>
        </w:rPr>
        <w:t>Дискодиффузионный</w:t>
      </w:r>
      <w:proofErr w:type="spellEnd"/>
      <w:r w:rsidRPr="001B0AC2">
        <w:rPr>
          <w:rFonts w:ascii="Times New Roman" w:eastAsia="Times New Roman" w:hAnsi="Times New Roman" w:cs="Times New Roman"/>
          <w:kern w:val="0"/>
          <w:sz w:val="28"/>
          <w:szCs w:val="28"/>
          <w:lang w:eastAsia="ru-RU"/>
        </w:rPr>
        <w:t xml:space="preserve"> метод определения чувствительности к антимикробным препаратам с применением техники посева газоном («Определение чувствительности микроорганизмов к АМП», версия 2021-01).</w:t>
      </w:r>
    </w:p>
    <w:p w14:paraId="2CC89160" w14:textId="77777777" w:rsidR="00F263C6" w:rsidRPr="001B0AC2" w:rsidRDefault="007E2A59" w:rsidP="001B0AC2">
      <w:pPr>
        <w:pStyle w:val="a4"/>
        <w:numPr>
          <w:ilvl w:val="0"/>
          <w:numId w:val="23"/>
        </w:numPr>
        <w:shd w:val="clear" w:color="auto" w:fill="FFFFFF"/>
        <w:spacing w:after="0" w:line="240" w:lineRule="auto"/>
        <w:ind w:firstLine="0"/>
        <w:jc w:val="both"/>
        <w:rPr>
          <w:rFonts w:ascii="Times New Roman" w:eastAsia="Times New Roman" w:hAnsi="Times New Roman" w:cs="Times New Roman"/>
          <w:kern w:val="0"/>
          <w:sz w:val="28"/>
          <w:szCs w:val="28"/>
          <w:lang w:eastAsia="ru-RU"/>
        </w:rPr>
      </w:pPr>
      <w:r w:rsidRPr="001B0AC2">
        <w:rPr>
          <w:rFonts w:ascii="Times New Roman" w:eastAsia="Times New Roman" w:hAnsi="Times New Roman" w:cs="Times New Roman"/>
          <w:kern w:val="0"/>
          <w:sz w:val="28"/>
          <w:szCs w:val="28"/>
          <w:lang w:eastAsia="ru-RU"/>
        </w:rPr>
        <w:t xml:space="preserve">Статистический анализ полученных данных проводили с использованием пакета программы </w:t>
      </w:r>
      <w:r w:rsidRPr="001B0AC2">
        <w:rPr>
          <w:rFonts w:ascii="Times New Roman" w:eastAsia="Times New Roman" w:hAnsi="Times New Roman" w:cs="Times New Roman"/>
          <w:kern w:val="0"/>
          <w:sz w:val="28"/>
          <w:szCs w:val="28"/>
          <w:lang w:val="de-DE" w:eastAsia="ru-RU"/>
        </w:rPr>
        <w:t>MS</w:t>
      </w:r>
      <w:r w:rsidRPr="001B0AC2">
        <w:rPr>
          <w:rFonts w:ascii="Times New Roman" w:eastAsia="Times New Roman" w:hAnsi="Times New Roman" w:cs="Times New Roman"/>
          <w:kern w:val="0"/>
          <w:sz w:val="28"/>
          <w:szCs w:val="28"/>
          <w:lang w:eastAsia="ru-RU"/>
        </w:rPr>
        <w:t xml:space="preserve"> </w:t>
      </w:r>
      <w:r w:rsidRPr="001B0AC2">
        <w:rPr>
          <w:rFonts w:ascii="Times New Roman" w:eastAsia="Times New Roman" w:hAnsi="Times New Roman" w:cs="Times New Roman"/>
          <w:kern w:val="0"/>
          <w:sz w:val="28"/>
          <w:szCs w:val="28"/>
          <w:lang w:val="de-DE" w:eastAsia="ru-RU"/>
        </w:rPr>
        <w:t>Office</w:t>
      </w:r>
      <w:r w:rsidRPr="001B0AC2">
        <w:rPr>
          <w:rFonts w:ascii="Times New Roman" w:eastAsia="Times New Roman" w:hAnsi="Times New Roman" w:cs="Times New Roman"/>
          <w:kern w:val="0"/>
          <w:sz w:val="28"/>
          <w:szCs w:val="28"/>
          <w:lang w:eastAsia="ru-RU"/>
        </w:rPr>
        <w:t xml:space="preserve"> </w:t>
      </w:r>
      <w:r w:rsidRPr="001B0AC2">
        <w:rPr>
          <w:rFonts w:ascii="Times New Roman" w:eastAsia="Times New Roman" w:hAnsi="Times New Roman" w:cs="Times New Roman"/>
          <w:kern w:val="0"/>
          <w:sz w:val="28"/>
          <w:szCs w:val="28"/>
          <w:lang w:val="de-DE" w:eastAsia="ru-RU"/>
        </w:rPr>
        <w:t>Excel</w:t>
      </w:r>
      <w:r w:rsidRPr="001B0AC2">
        <w:rPr>
          <w:rFonts w:ascii="Times New Roman" w:eastAsia="Times New Roman" w:hAnsi="Times New Roman" w:cs="Times New Roman"/>
          <w:kern w:val="0"/>
          <w:sz w:val="28"/>
          <w:szCs w:val="28"/>
          <w:lang w:eastAsia="ru-RU"/>
        </w:rPr>
        <w:t xml:space="preserve"> 2010.</w:t>
      </w:r>
    </w:p>
    <w:p w14:paraId="257DDCAE" w14:textId="1B181E4D" w:rsidR="00FD6551" w:rsidRPr="001B0AC2" w:rsidRDefault="00FD6551" w:rsidP="001B0AC2">
      <w:pPr>
        <w:shd w:val="clear" w:color="auto" w:fill="FFFFFF"/>
        <w:spacing w:after="0" w:line="240" w:lineRule="auto"/>
        <w:jc w:val="center"/>
        <w:rPr>
          <w:rFonts w:ascii="Times New Roman" w:eastAsia="Times New Roman" w:hAnsi="Times New Roman" w:cs="Times New Roman"/>
          <w:b/>
          <w:bCs/>
          <w:kern w:val="0"/>
          <w:sz w:val="28"/>
          <w:szCs w:val="28"/>
          <w:lang w:eastAsia="ru-RU"/>
        </w:rPr>
      </w:pPr>
      <w:r w:rsidRPr="001B0AC2">
        <w:rPr>
          <w:rFonts w:ascii="Times New Roman" w:eastAsia="Times New Roman" w:hAnsi="Times New Roman" w:cs="Times New Roman"/>
          <w:b/>
          <w:bCs/>
          <w:kern w:val="0"/>
          <w:sz w:val="28"/>
          <w:szCs w:val="28"/>
          <w:lang w:eastAsia="ru-RU"/>
        </w:rPr>
        <w:t>Глава 2</w:t>
      </w:r>
      <w:r w:rsidR="0089061C" w:rsidRPr="001B0AC2">
        <w:rPr>
          <w:rFonts w:ascii="Times New Roman" w:eastAsia="Times New Roman" w:hAnsi="Times New Roman" w:cs="Times New Roman"/>
          <w:b/>
          <w:bCs/>
          <w:kern w:val="0"/>
          <w:sz w:val="28"/>
          <w:szCs w:val="28"/>
          <w:lang w:eastAsia="ru-RU"/>
        </w:rPr>
        <w:t>.</w:t>
      </w:r>
      <w:r w:rsidR="003F0240" w:rsidRPr="001B0AC2">
        <w:rPr>
          <w:rFonts w:ascii="Times New Roman" w:eastAsia="Times New Roman" w:hAnsi="Times New Roman" w:cs="Times New Roman"/>
          <w:b/>
          <w:bCs/>
          <w:kern w:val="0"/>
          <w:sz w:val="28"/>
          <w:szCs w:val="28"/>
          <w:lang w:eastAsia="ru-RU"/>
        </w:rPr>
        <w:t xml:space="preserve"> </w:t>
      </w:r>
      <w:r w:rsidR="0089061C" w:rsidRPr="001B0AC2">
        <w:rPr>
          <w:rFonts w:ascii="Times New Roman" w:eastAsia="Times New Roman" w:hAnsi="Times New Roman" w:cs="Times New Roman"/>
          <w:b/>
          <w:bCs/>
          <w:kern w:val="0"/>
          <w:sz w:val="28"/>
          <w:szCs w:val="28"/>
          <w:lang w:eastAsia="ru-RU"/>
        </w:rPr>
        <w:t>Практическая часть</w:t>
      </w:r>
    </w:p>
    <w:p w14:paraId="6887B9A7" w14:textId="170F8A5E" w:rsidR="00C02B3E" w:rsidRPr="001B0AC2" w:rsidRDefault="00C02B3E" w:rsidP="001B0AC2">
      <w:pPr>
        <w:pStyle w:val="a4"/>
        <w:numPr>
          <w:ilvl w:val="1"/>
          <w:numId w:val="25"/>
        </w:numPr>
        <w:shd w:val="clear" w:color="auto" w:fill="FFFFFF"/>
        <w:spacing w:after="0" w:line="240" w:lineRule="auto"/>
        <w:rPr>
          <w:rFonts w:ascii="Times New Roman" w:eastAsia="Times New Roman" w:hAnsi="Times New Roman" w:cs="Times New Roman"/>
          <w:kern w:val="0"/>
          <w:sz w:val="28"/>
          <w:szCs w:val="28"/>
          <w:lang w:eastAsia="ru-RU"/>
        </w:rPr>
      </w:pPr>
      <w:r w:rsidRPr="001B0AC2">
        <w:rPr>
          <w:rFonts w:ascii="Times New Roman" w:eastAsia="Times New Roman" w:hAnsi="Times New Roman" w:cs="Times New Roman"/>
          <w:kern w:val="0"/>
          <w:sz w:val="28"/>
          <w:szCs w:val="28"/>
          <w:lang w:eastAsia="ru-RU"/>
        </w:rPr>
        <w:t xml:space="preserve">Метод </w:t>
      </w:r>
      <w:proofErr w:type="spellStart"/>
      <w:r w:rsidRPr="001B0AC2">
        <w:rPr>
          <w:rFonts w:ascii="Times New Roman" w:eastAsia="Times New Roman" w:hAnsi="Times New Roman" w:cs="Times New Roman"/>
          <w:kern w:val="0"/>
          <w:sz w:val="28"/>
          <w:szCs w:val="28"/>
          <w:lang w:eastAsia="ru-RU"/>
        </w:rPr>
        <w:t>Грама</w:t>
      </w:r>
      <w:proofErr w:type="spellEnd"/>
      <w:r w:rsidRPr="001B0AC2">
        <w:rPr>
          <w:rFonts w:ascii="Times New Roman" w:eastAsia="Times New Roman" w:hAnsi="Times New Roman" w:cs="Times New Roman"/>
          <w:kern w:val="0"/>
          <w:sz w:val="28"/>
          <w:szCs w:val="28"/>
          <w:lang w:eastAsia="ru-RU"/>
        </w:rPr>
        <w:t>.</w:t>
      </w:r>
    </w:p>
    <w:p w14:paraId="39EA2F95" w14:textId="77777777" w:rsidR="00C02B3E" w:rsidRPr="001B0AC2" w:rsidRDefault="00C02B3E" w:rsidP="001B0AC2">
      <w:pPr>
        <w:shd w:val="clear" w:color="auto" w:fill="FFFFFF"/>
        <w:spacing w:after="0" w:line="240" w:lineRule="auto"/>
        <w:ind w:firstLine="709"/>
        <w:jc w:val="both"/>
        <w:rPr>
          <w:rFonts w:ascii="Times New Roman" w:eastAsia="Times New Roman" w:hAnsi="Times New Roman" w:cs="Times New Roman"/>
          <w:kern w:val="0"/>
          <w:sz w:val="28"/>
          <w:szCs w:val="28"/>
          <w:lang w:eastAsia="ru-RU"/>
        </w:rPr>
      </w:pPr>
      <w:r w:rsidRPr="001B0AC2">
        <w:rPr>
          <w:rFonts w:ascii="Times New Roman" w:eastAsia="Times New Roman" w:hAnsi="Times New Roman" w:cs="Times New Roman"/>
          <w:kern w:val="0"/>
          <w:sz w:val="28"/>
          <w:szCs w:val="28"/>
          <w:lang w:eastAsia="ru-RU"/>
        </w:rPr>
        <w:t xml:space="preserve">Метод </w:t>
      </w:r>
      <w:proofErr w:type="spellStart"/>
      <w:r w:rsidRPr="001B0AC2">
        <w:rPr>
          <w:rFonts w:ascii="Times New Roman" w:eastAsia="Times New Roman" w:hAnsi="Times New Roman" w:cs="Times New Roman"/>
          <w:kern w:val="0"/>
          <w:sz w:val="28"/>
          <w:szCs w:val="28"/>
          <w:lang w:eastAsia="ru-RU"/>
        </w:rPr>
        <w:t>Грама</w:t>
      </w:r>
      <w:proofErr w:type="spellEnd"/>
      <w:r w:rsidRPr="001B0AC2">
        <w:rPr>
          <w:rFonts w:ascii="Times New Roman" w:eastAsia="Times New Roman" w:hAnsi="Times New Roman" w:cs="Times New Roman"/>
          <w:bCs/>
          <w:kern w:val="0"/>
          <w:sz w:val="28"/>
          <w:szCs w:val="28"/>
          <w:lang w:eastAsia="ru-RU"/>
        </w:rPr>
        <w:t xml:space="preserve"> – сложный метод окрашивания микроорганизмов для исследования, позволяющий дифференцировать бактерии по биохимическим свойствам их клеточной стенки</w:t>
      </w:r>
      <w:r w:rsidRPr="001B0AC2">
        <w:rPr>
          <w:rFonts w:ascii="Times New Roman" w:eastAsia="Times New Roman" w:hAnsi="Times New Roman" w:cs="Times New Roman"/>
          <w:kern w:val="0"/>
          <w:sz w:val="28"/>
          <w:szCs w:val="28"/>
          <w:lang w:eastAsia="ru-RU"/>
        </w:rPr>
        <w:t xml:space="preserve">, предложен в 1884 году датским врачом Гансом Кристианом </w:t>
      </w:r>
      <w:proofErr w:type="spellStart"/>
      <w:r w:rsidRPr="001B0AC2">
        <w:rPr>
          <w:rFonts w:ascii="Times New Roman" w:eastAsia="Times New Roman" w:hAnsi="Times New Roman" w:cs="Times New Roman"/>
          <w:kern w:val="0"/>
          <w:sz w:val="28"/>
          <w:szCs w:val="28"/>
          <w:lang w:eastAsia="ru-RU"/>
        </w:rPr>
        <w:t>Грамом</w:t>
      </w:r>
      <w:proofErr w:type="spellEnd"/>
      <w:r w:rsidRPr="001B0AC2">
        <w:rPr>
          <w:rFonts w:ascii="Times New Roman" w:eastAsia="Times New Roman" w:hAnsi="Times New Roman" w:cs="Times New Roman"/>
          <w:kern w:val="0"/>
          <w:sz w:val="28"/>
          <w:szCs w:val="28"/>
          <w:lang w:eastAsia="ru-RU"/>
        </w:rPr>
        <w:t xml:space="preserve">. Изучение морфологии микробов в окрашенном состоянии является наиболее распространенным в микробиологии методом, который имеет много достоинств, например, позволяет изучить морфологические особенности микробов и дает возможность найти различия между ними. Цель микроскопии - оценка </w:t>
      </w:r>
      <w:proofErr w:type="spellStart"/>
      <w:r w:rsidRPr="001B0AC2">
        <w:rPr>
          <w:rFonts w:ascii="Times New Roman" w:eastAsia="Times New Roman" w:hAnsi="Times New Roman" w:cs="Times New Roman"/>
          <w:kern w:val="0"/>
          <w:sz w:val="28"/>
          <w:szCs w:val="28"/>
          <w:lang w:eastAsia="ru-RU"/>
        </w:rPr>
        <w:t>тинкториальных</w:t>
      </w:r>
      <w:proofErr w:type="spellEnd"/>
      <w:r w:rsidRPr="001B0AC2">
        <w:rPr>
          <w:rFonts w:ascii="Times New Roman" w:eastAsia="Times New Roman" w:hAnsi="Times New Roman" w:cs="Times New Roman"/>
          <w:kern w:val="0"/>
          <w:sz w:val="28"/>
          <w:szCs w:val="28"/>
          <w:lang w:eastAsia="ru-RU"/>
        </w:rPr>
        <w:t xml:space="preserve"> свойств (способность микробов к окрашиванию) микроба методом </w:t>
      </w:r>
      <w:proofErr w:type="spellStart"/>
      <w:r w:rsidRPr="001B0AC2">
        <w:rPr>
          <w:rFonts w:ascii="Times New Roman" w:eastAsia="Times New Roman" w:hAnsi="Times New Roman" w:cs="Times New Roman"/>
          <w:kern w:val="0"/>
          <w:sz w:val="28"/>
          <w:szCs w:val="28"/>
          <w:lang w:eastAsia="ru-RU"/>
        </w:rPr>
        <w:t>Грама</w:t>
      </w:r>
      <w:proofErr w:type="spellEnd"/>
      <w:r w:rsidRPr="001B0AC2">
        <w:rPr>
          <w:rFonts w:ascii="Times New Roman" w:eastAsia="Times New Roman" w:hAnsi="Times New Roman" w:cs="Times New Roman"/>
          <w:kern w:val="0"/>
          <w:sz w:val="28"/>
          <w:szCs w:val="28"/>
          <w:lang w:eastAsia="ru-RU"/>
        </w:rPr>
        <w:t xml:space="preserve"> и их морфологическая идентификация.</w:t>
      </w:r>
    </w:p>
    <w:p w14:paraId="683040E4" w14:textId="77777777" w:rsidR="00C02B3E" w:rsidRPr="001B0AC2" w:rsidRDefault="00C02B3E" w:rsidP="001B0AC2">
      <w:pPr>
        <w:shd w:val="clear" w:color="auto" w:fill="FFFFFF"/>
        <w:spacing w:after="0" w:line="240" w:lineRule="auto"/>
        <w:jc w:val="both"/>
        <w:rPr>
          <w:rFonts w:ascii="Times New Roman" w:eastAsia="Times New Roman" w:hAnsi="Times New Roman" w:cs="Times New Roman"/>
          <w:kern w:val="0"/>
          <w:sz w:val="28"/>
          <w:szCs w:val="28"/>
          <w:lang w:eastAsia="ru-RU"/>
        </w:rPr>
      </w:pPr>
      <w:r w:rsidRPr="001B0AC2">
        <w:rPr>
          <w:rFonts w:ascii="Times New Roman" w:eastAsia="Times New Roman" w:hAnsi="Times New Roman" w:cs="Times New Roman"/>
          <w:b/>
          <w:kern w:val="0"/>
          <w:sz w:val="28"/>
          <w:szCs w:val="28"/>
          <w:lang w:eastAsia="ru-RU"/>
        </w:rPr>
        <w:t>Оборудование</w:t>
      </w:r>
      <w:r w:rsidRPr="001B0AC2">
        <w:rPr>
          <w:rFonts w:ascii="Times New Roman" w:eastAsia="Times New Roman" w:hAnsi="Times New Roman" w:cs="Times New Roman"/>
          <w:kern w:val="0"/>
          <w:sz w:val="28"/>
          <w:szCs w:val="28"/>
          <w:lang w:eastAsia="ru-RU"/>
        </w:rPr>
        <w:t>: световой микроскоп «</w:t>
      </w:r>
      <w:proofErr w:type="spellStart"/>
      <w:r w:rsidRPr="001B0AC2">
        <w:rPr>
          <w:rFonts w:ascii="Times New Roman" w:eastAsia="Times New Roman" w:hAnsi="Times New Roman" w:cs="Times New Roman"/>
          <w:kern w:val="0"/>
          <w:sz w:val="28"/>
          <w:szCs w:val="28"/>
          <w:lang w:val="en-US" w:eastAsia="ru-RU"/>
        </w:rPr>
        <w:t>Levenhuk</w:t>
      </w:r>
      <w:proofErr w:type="spellEnd"/>
      <w:r w:rsidRPr="001B0AC2">
        <w:rPr>
          <w:rFonts w:ascii="Times New Roman" w:eastAsia="Times New Roman" w:hAnsi="Times New Roman" w:cs="Times New Roman"/>
          <w:kern w:val="0"/>
          <w:sz w:val="28"/>
          <w:szCs w:val="28"/>
          <w:lang w:eastAsia="ru-RU"/>
        </w:rPr>
        <w:t xml:space="preserve"> 320/</w:t>
      </w:r>
      <w:r w:rsidRPr="001B0AC2">
        <w:rPr>
          <w:rFonts w:ascii="Times New Roman" w:eastAsia="Times New Roman" w:hAnsi="Times New Roman" w:cs="Times New Roman"/>
          <w:kern w:val="0"/>
          <w:sz w:val="28"/>
          <w:szCs w:val="28"/>
          <w:lang w:val="en-US" w:eastAsia="ru-RU"/>
        </w:rPr>
        <w:t>D</w:t>
      </w:r>
      <w:r w:rsidRPr="001B0AC2">
        <w:rPr>
          <w:rFonts w:ascii="Times New Roman" w:eastAsia="Times New Roman" w:hAnsi="Times New Roman" w:cs="Times New Roman"/>
          <w:kern w:val="0"/>
          <w:sz w:val="28"/>
          <w:szCs w:val="28"/>
          <w:lang w:eastAsia="ru-RU"/>
        </w:rPr>
        <w:t>320</w:t>
      </w:r>
      <w:r w:rsidRPr="001B0AC2">
        <w:rPr>
          <w:rFonts w:ascii="Times New Roman" w:eastAsia="Times New Roman" w:hAnsi="Times New Roman" w:cs="Times New Roman"/>
          <w:kern w:val="0"/>
          <w:sz w:val="28"/>
          <w:szCs w:val="28"/>
          <w:lang w:val="en-US" w:eastAsia="ru-RU"/>
        </w:rPr>
        <w:t>L</w:t>
      </w:r>
      <w:r w:rsidRPr="001B0AC2">
        <w:rPr>
          <w:rFonts w:ascii="Times New Roman" w:eastAsia="Times New Roman" w:hAnsi="Times New Roman" w:cs="Times New Roman"/>
          <w:kern w:val="0"/>
          <w:sz w:val="28"/>
          <w:szCs w:val="28"/>
          <w:lang w:eastAsia="ru-RU"/>
        </w:rPr>
        <w:t xml:space="preserve"> </w:t>
      </w:r>
      <w:r w:rsidRPr="001B0AC2">
        <w:rPr>
          <w:rFonts w:ascii="Times New Roman" w:eastAsia="Times New Roman" w:hAnsi="Times New Roman" w:cs="Times New Roman"/>
          <w:kern w:val="0"/>
          <w:sz w:val="28"/>
          <w:szCs w:val="28"/>
          <w:lang w:val="en-US" w:eastAsia="ru-RU"/>
        </w:rPr>
        <w:t>Biological</w:t>
      </w:r>
      <w:r w:rsidRPr="001B0AC2">
        <w:rPr>
          <w:rFonts w:ascii="Times New Roman" w:eastAsia="Times New Roman" w:hAnsi="Times New Roman" w:cs="Times New Roman"/>
          <w:kern w:val="0"/>
          <w:sz w:val="28"/>
          <w:szCs w:val="28"/>
          <w:lang w:eastAsia="ru-RU"/>
        </w:rPr>
        <w:t xml:space="preserve"> </w:t>
      </w:r>
      <w:r w:rsidRPr="001B0AC2">
        <w:rPr>
          <w:rFonts w:ascii="Times New Roman" w:eastAsia="Times New Roman" w:hAnsi="Times New Roman" w:cs="Times New Roman"/>
          <w:kern w:val="0"/>
          <w:sz w:val="28"/>
          <w:szCs w:val="28"/>
          <w:lang w:val="en-US" w:eastAsia="ru-RU"/>
        </w:rPr>
        <w:t>Microscopes</w:t>
      </w:r>
      <w:r w:rsidRPr="001B0AC2">
        <w:rPr>
          <w:rFonts w:ascii="Times New Roman" w:eastAsia="Times New Roman" w:hAnsi="Times New Roman" w:cs="Times New Roman"/>
          <w:kern w:val="0"/>
          <w:sz w:val="28"/>
          <w:szCs w:val="28"/>
          <w:lang w:eastAsia="ru-RU"/>
        </w:rPr>
        <w:t>» с видеосистемой; термостат ТС-80.</w:t>
      </w:r>
    </w:p>
    <w:p w14:paraId="1E365BE6" w14:textId="77777777" w:rsidR="00C02B3E" w:rsidRPr="001B0AC2" w:rsidRDefault="00C02B3E" w:rsidP="001B0AC2">
      <w:pPr>
        <w:shd w:val="clear" w:color="auto" w:fill="FFFFFF"/>
        <w:spacing w:after="0" w:line="240" w:lineRule="auto"/>
        <w:jc w:val="both"/>
        <w:rPr>
          <w:rFonts w:ascii="Times New Roman" w:eastAsia="Times New Roman" w:hAnsi="Times New Roman" w:cs="Times New Roman"/>
          <w:kern w:val="0"/>
          <w:sz w:val="28"/>
          <w:szCs w:val="28"/>
          <w:lang w:eastAsia="ru-RU"/>
        </w:rPr>
      </w:pPr>
      <w:r w:rsidRPr="001B0AC2">
        <w:rPr>
          <w:rFonts w:ascii="Times New Roman" w:eastAsia="Times New Roman" w:hAnsi="Times New Roman" w:cs="Times New Roman"/>
          <w:b/>
          <w:kern w:val="0"/>
          <w:sz w:val="28"/>
          <w:szCs w:val="28"/>
          <w:lang w:eastAsia="ru-RU"/>
        </w:rPr>
        <w:t>Лабораторные принадлежности</w:t>
      </w:r>
      <w:r w:rsidRPr="001B0AC2">
        <w:rPr>
          <w:rFonts w:ascii="Times New Roman" w:eastAsia="Times New Roman" w:hAnsi="Times New Roman" w:cs="Times New Roman"/>
          <w:kern w:val="0"/>
          <w:sz w:val="28"/>
          <w:szCs w:val="28"/>
          <w:lang w:eastAsia="ru-RU"/>
        </w:rPr>
        <w:t xml:space="preserve">: пробирки бактериологические, лоток металлический для окрашивания, предметные стекла, бактериологическая петля, спиртовая горелка, пипетки, мыло хозяйственное для обеззараживания, стекла предметные, песочные часы на 2 минуты, фильтрованная бумага, дозатор лабораторный (200 </w:t>
      </w:r>
      <w:proofErr w:type="spellStart"/>
      <w:r w:rsidRPr="001B0AC2">
        <w:rPr>
          <w:rFonts w:ascii="Times New Roman" w:eastAsia="Times New Roman" w:hAnsi="Times New Roman" w:cs="Times New Roman"/>
          <w:kern w:val="0"/>
          <w:sz w:val="28"/>
          <w:szCs w:val="28"/>
          <w:lang w:eastAsia="ru-RU"/>
        </w:rPr>
        <w:t>мкл</w:t>
      </w:r>
      <w:proofErr w:type="spellEnd"/>
      <w:r w:rsidRPr="001B0AC2">
        <w:rPr>
          <w:rFonts w:ascii="Times New Roman" w:eastAsia="Times New Roman" w:hAnsi="Times New Roman" w:cs="Times New Roman"/>
          <w:kern w:val="0"/>
          <w:sz w:val="28"/>
          <w:szCs w:val="28"/>
          <w:lang w:eastAsia="ru-RU"/>
        </w:rPr>
        <w:t>), чашки Петри.</w:t>
      </w:r>
    </w:p>
    <w:p w14:paraId="26703DB4" w14:textId="77777777" w:rsidR="00C02B3E" w:rsidRPr="001B0AC2" w:rsidRDefault="00C02B3E" w:rsidP="001B0AC2">
      <w:pPr>
        <w:shd w:val="clear" w:color="auto" w:fill="FFFFFF"/>
        <w:spacing w:after="0" w:line="240" w:lineRule="auto"/>
        <w:jc w:val="both"/>
        <w:rPr>
          <w:rFonts w:ascii="Times New Roman" w:eastAsia="Times New Roman" w:hAnsi="Times New Roman" w:cs="Times New Roman"/>
          <w:kern w:val="0"/>
          <w:sz w:val="28"/>
          <w:szCs w:val="28"/>
          <w:lang w:eastAsia="ru-RU"/>
        </w:rPr>
      </w:pPr>
      <w:r w:rsidRPr="001B0AC2">
        <w:rPr>
          <w:rFonts w:ascii="Times New Roman" w:eastAsia="Times New Roman" w:hAnsi="Times New Roman" w:cs="Times New Roman"/>
          <w:b/>
          <w:kern w:val="0"/>
          <w:sz w:val="28"/>
          <w:szCs w:val="28"/>
          <w:lang w:eastAsia="ru-RU"/>
        </w:rPr>
        <w:t>Растворы и питательные среды</w:t>
      </w:r>
      <w:r w:rsidRPr="001B0AC2">
        <w:rPr>
          <w:rFonts w:ascii="Times New Roman" w:eastAsia="Times New Roman" w:hAnsi="Times New Roman" w:cs="Times New Roman"/>
          <w:kern w:val="0"/>
          <w:sz w:val="28"/>
          <w:szCs w:val="28"/>
          <w:lang w:eastAsia="ru-RU"/>
        </w:rPr>
        <w:t xml:space="preserve">: спирт этиловый 96%, физиологический раствор (0,9%раствор хлорида натрия), вода для промывания мазков, масло </w:t>
      </w:r>
      <w:r w:rsidRPr="001B0AC2">
        <w:rPr>
          <w:rFonts w:ascii="Times New Roman" w:eastAsia="Times New Roman" w:hAnsi="Times New Roman" w:cs="Times New Roman"/>
          <w:kern w:val="0"/>
          <w:sz w:val="28"/>
          <w:szCs w:val="28"/>
          <w:lang w:eastAsia="ru-RU"/>
        </w:rPr>
        <w:lastRenderedPageBreak/>
        <w:t>иммерсионное (персиковое), ГРМ-бульон в качестве универсальной среды для культивирования (ФБУН «ГНЦ ПМБ», г. Оболенск, РФ).</w:t>
      </w:r>
    </w:p>
    <w:p w14:paraId="3AFBF03E" w14:textId="77777777" w:rsidR="00C02B3E" w:rsidRPr="001B0AC2" w:rsidRDefault="00C02B3E" w:rsidP="001B0AC2">
      <w:pPr>
        <w:shd w:val="clear" w:color="auto" w:fill="FFFFFF"/>
        <w:spacing w:after="0" w:line="240" w:lineRule="auto"/>
        <w:jc w:val="both"/>
        <w:rPr>
          <w:rFonts w:ascii="Times New Roman" w:eastAsia="Times New Roman" w:hAnsi="Times New Roman" w:cs="Times New Roman"/>
          <w:kern w:val="0"/>
          <w:sz w:val="28"/>
          <w:szCs w:val="28"/>
          <w:lang w:eastAsia="ru-RU"/>
        </w:rPr>
      </w:pPr>
      <w:r w:rsidRPr="001B0AC2">
        <w:rPr>
          <w:rFonts w:ascii="Times New Roman" w:eastAsia="Times New Roman" w:hAnsi="Times New Roman" w:cs="Times New Roman"/>
          <w:b/>
          <w:kern w:val="0"/>
          <w:sz w:val="28"/>
          <w:szCs w:val="28"/>
          <w:lang w:eastAsia="ru-RU"/>
        </w:rPr>
        <w:t>Красители</w:t>
      </w:r>
      <w:r w:rsidRPr="001B0AC2">
        <w:rPr>
          <w:rFonts w:ascii="Times New Roman" w:eastAsia="Times New Roman" w:hAnsi="Times New Roman" w:cs="Times New Roman"/>
          <w:kern w:val="0"/>
          <w:sz w:val="28"/>
          <w:szCs w:val="28"/>
          <w:lang w:eastAsia="ru-RU"/>
        </w:rPr>
        <w:t>: карболовый раствор генциана фиолетового, раствор Люголя (разведенный), раствор сафранина или можно использовать фуксин основной.</w:t>
      </w:r>
    </w:p>
    <w:p w14:paraId="6E3C49CC" w14:textId="77777777" w:rsidR="00C02B3E" w:rsidRPr="001B0AC2" w:rsidRDefault="00C02B3E" w:rsidP="001B0AC2">
      <w:pPr>
        <w:shd w:val="clear" w:color="auto" w:fill="FFFFFF"/>
        <w:spacing w:after="0" w:line="240" w:lineRule="auto"/>
        <w:rPr>
          <w:rFonts w:ascii="Times New Roman" w:eastAsia="Times New Roman" w:hAnsi="Times New Roman" w:cs="Times New Roman"/>
          <w:kern w:val="0"/>
          <w:sz w:val="28"/>
          <w:szCs w:val="28"/>
          <w:lang w:eastAsia="ru-RU"/>
        </w:rPr>
      </w:pPr>
      <w:r w:rsidRPr="001B0AC2">
        <w:rPr>
          <w:rFonts w:ascii="Times New Roman" w:eastAsia="Times New Roman" w:hAnsi="Times New Roman" w:cs="Times New Roman"/>
          <w:b/>
          <w:kern w:val="0"/>
          <w:sz w:val="28"/>
          <w:szCs w:val="28"/>
          <w:lang w:eastAsia="ru-RU"/>
        </w:rPr>
        <w:t>Культуры</w:t>
      </w:r>
      <w:r w:rsidRPr="001B0AC2">
        <w:rPr>
          <w:rFonts w:ascii="Times New Roman" w:eastAsia="Times New Roman" w:hAnsi="Times New Roman" w:cs="Times New Roman"/>
          <w:kern w:val="0"/>
          <w:sz w:val="28"/>
          <w:szCs w:val="28"/>
          <w:lang w:eastAsia="ru-RU"/>
        </w:rPr>
        <w:t xml:space="preserve">: грамотрицательная </w:t>
      </w:r>
      <w:r w:rsidR="006F0953" w:rsidRPr="001B0AC2">
        <w:rPr>
          <w:rFonts w:ascii="Times New Roman" w:eastAsia="Times New Roman" w:hAnsi="Times New Roman" w:cs="Times New Roman"/>
          <w:kern w:val="0"/>
          <w:sz w:val="28"/>
          <w:szCs w:val="28"/>
          <w:lang w:eastAsia="ru-RU"/>
        </w:rPr>
        <w:t xml:space="preserve">палочковидная бактерия </w:t>
      </w:r>
      <w:r w:rsidRPr="001B0AC2">
        <w:rPr>
          <w:rFonts w:ascii="Times New Roman" w:eastAsia="Times New Roman" w:hAnsi="Times New Roman" w:cs="Times New Roman"/>
          <w:kern w:val="0"/>
          <w:sz w:val="28"/>
          <w:szCs w:val="28"/>
          <w:lang w:eastAsia="ru-RU"/>
        </w:rPr>
        <w:t>(клебсиелла).</w:t>
      </w:r>
    </w:p>
    <w:p w14:paraId="19E7F7B2" w14:textId="77777777" w:rsidR="00C02B3E" w:rsidRPr="001B0AC2" w:rsidRDefault="00C02B3E" w:rsidP="001B0AC2">
      <w:pPr>
        <w:shd w:val="clear" w:color="auto" w:fill="FFFFFF"/>
        <w:spacing w:after="0" w:line="240" w:lineRule="auto"/>
        <w:rPr>
          <w:rFonts w:ascii="Times New Roman" w:eastAsia="Times New Roman" w:hAnsi="Times New Roman" w:cs="Times New Roman"/>
          <w:kern w:val="0"/>
          <w:sz w:val="28"/>
          <w:szCs w:val="28"/>
          <w:lang w:eastAsia="ru-RU"/>
        </w:rPr>
      </w:pPr>
      <w:r w:rsidRPr="001B0AC2">
        <w:rPr>
          <w:rFonts w:ascii="Times New Roman" w:eastAsia="Times New Roman" w:hAnsi="Times New Roman" w:cs="Times New Roman"/>
          <w:b/>
          <w:kern w:val="0"/>
          <w:sz w:val="28"/>
          <w:szCs w:val="28"/>
          <w:lang w:eastAsia="ru-RU"/>
        </w:rPr>
        <w:t xml:space="preserve">Ход работы окрашивания по </w:t>
      </w:r>
      <w:proofErr w:type="spellStart"/>
      <w:r w:rsidRPr="001B0AC2">
        <w:rPr>
          <w:rFonts w:ascii="Times New Roman" w:eastAsia="Times New Roman" w:hAnsi="Times New Roman" w:cs="Times New Roman"/>
          <w:b/>
          <w:kern w:val="0"/>
          <w:sz w:val="28"/>
          <w:szCs w:val="28"/>
          <w:lang w:eastAsia="ru-RU"/>
        </w:rPr>
        <w:t>Граму</w:t>
      </w:r>
      <w:proofErr w:type="spellEnd"/>
      <w:r w:rsidRPr="001B0AC2">
        <w:rPr>
          <w:rFonts w:ascii="Times New Roman" w:eastAsia="Times New Roman" w:hAnsi="Times New Roman" w:cs="Times New Roman"/>
          <w:kern w:val="0"/>
          <w:sz w:val="28"/>
          <w:szCs w:val="28"/>
          <w:lang w:eastAsia="ru-RU"/>
        </w:rPr>
        <w:t xml:space="preserve">: </w:t>
      </w:r>
    </w:p>
    <w:p w14:paraId="73162062" w14:textId="77777777" w:rsidR="00C02B3E" w:rsidRPr="001B0AC2" w:rsidRDefault="00C02B3E" w:rsidP="001B0AC2">
      <w:pPr>
        <w:shd w:val="clear" w:color="auto" w:fill="FFFFFF"/>
        <w:spacing w:after="0" w:line="240" w:lineRule="auto"/>
        <w:ind w:firstLine="708"/>
        <w:jc w:val="both"/>
        <w:rPr>
          <w:rFonts w:ascii="Times New Roman" w:eastAsia="Times New Roman" w:hAnsi="Times New Roman" w:cs="Times New Roman"/>
          <w:kern w:val="0"/>
          <w:sz w:val="28"/>
          <w:szCs w:val="28"/>
          <w:lang w:eastAsia="ru-RU"/>
        </w:rPr>
      </w:pPr>
      <w:r w:rsidRPr="001B0AC2">
        <w:rPr>
          <w:rFonts w:ascii="Times New Roman" w:eastAsia="Times New Roman" w:hAnsi="Times New Roman" w:cs="Times New Roman"/>
          <w:kern w:val="0"/>
          <w:sz w:val="28"/>
          <w:szCs w:val="28"/>
          <w:lang w:eastAsia="ru-RU"/>
        </w:rPr>
        <w:t>1) Подготовить предметные стекла, т.е. обезжирить стекло, обозначить зону распределения культуры стеклографом, где будет расположен мазок и протереть фильтрованной бумагой. Обезжирить можно спиртовыми салфетками или мылом.</w:t>
      </w:r>
    </w:p>
    <w:p w14:paraId="32E53CB3" w14:textId="77777777" w:rsidR="00C02B3E" w:rsidRPr="001B0AC2" w:rsidRDefault="00C02B3E" w:rsidP="001B0AC2">
      <w:pPr>
        <w:shd w:val="clear" w:color="auto" w:fill="FFFFFF"/>
        <w:spacing w:after="0" w:line="240" w:lineRule="auto"/>
        <w:ind w:firstLine="708"/>
        <w:jc w:val="both"/>
        <w:rPr>
          <w:rFonts w:ascii="Times New Roman" w:eastAsia="Times New Roman" w:hAnsi="Times New Roman" w:cs="Times New Roman"/>
          <w:kern w:val="0"/>
          <w:sz w:val="28"/>
          <w:szCs w:val="28"/>
          <w:lang w:eastAsia="ru-RU"/>
        </w:rPr>
      </w:pPr>
      <w:r w:rsidRPr="001B0AC2">
        <w:rPr>
          <w:rFonts w:ascii="Times New Roman" w:eastAsia="Times New Roman" w:hAnsi="Times New Roman" w:cs="Times New Roman"/>
          <w:kern w:val="0"/>
          <w:sz w:val="28"/>
          <w:szCs w:val="28"/>
          <w:lang w:eastAsia="ru-RU"/>
        </w:rPr>
        <w:t>2) Помещаем небольшое количество физиологического раствора на обозначенную зону предметного стекла.</w:t>
      </w:r>
    </w:p>
    <w:p w14:paraId="1F56647D" w14:textId="77777777" w:rsidR="00C02B3E" w:rsidRPr="001B0AC2" w:rsidRDefault="00C02B3E" w:rsidP="001B0AC2">
      <w:pPr>
        <w:shd w:val="clear" w:color="auto" w:fill="FFFFFF"/>
        <w:spacing w:after="0" w:line="240" w:lineRule="auto"/>
        <w:ind w:firstLine="708"/>
        <w:jc w:val="both"/>
        <w:rPr>
          <w:rFonts w:ascii="Times New Roman" w:eastAsia="Times New Roman" w:hAnsi="Times New Roman" w:cs="Times New Roman"/>
          <w:kern w:val="0"/>
          <w:sz w:val="28"/>
          <w:szCs w:val="28"/>
          <w:lang w:eastAsia="ru-RU"/>
        </w:rPr>
      </w:pPr>
      <w:r w:rsidRPr="001B0AC2">
        <w:rPr>
          <w:rFonts w:ascii="Times New Roman" w:eastAsia="Times New Roman" w:hAnsi="Times New Roman" w:cs="Times New Roman"/>
          <w:kern w:val="0"/>
          <w:sz w:val="28"/>
          <w:szCs w:val="28"/>
          <w:lang w:eastAsia="ru-RU"/>
        </w:rPr>
        <w:t>3) Зажигаем спиртовую горелку. Берем бактериологическую петлю и накаливаем ее докрасна, помещая петлю над пламенем в вертикальном и горизонтальном положении, далее петлю остужаем о стенку чашки Петри или край пробирки.</w:t>
      </w:r>
    </w:p>
    <w:p w14:paraId="5059D17F" w14:textId="77777777" w:rsidR="00C02B3E" w:rsidRPr="001B0AC2" w:rsidRDefault="00C02B3E" w:rsidP="001B0AC2">
      <w:pPr>
        <w:shd w:val="clear" w:color="auto" w:fill="FFFFFF"/>
        <w:spacing w:after="0" w:line="240" w:lineRule="auto"/>
        <w:ind w:firstLine="708"/>
        <w:jc w:val="both"/>
        <w:rPr>
          <w:rFonts w:ascii="Times New Roman" w:eastAsia="Times New Roman" w:hAnsi="Times New Roman" w:cs="Times New Roman"/>
          <w:kern w:val="0"/>
          <w:sz w:val="28"/>
          <w:szCs w:val="28"/>
          <w:lang w:eastAsia="ru-RU"/>
        </w:rPr>
      </w:pPr>
      <w:r w:rsidRPr="001B0AC2">
        <w:rPr>
          <w:rFonts w:ascii="Times New Roman" w:eastAsia="Times New Roman" w:hAnsi="Times New Roman" w:cs="Times New Roman"/>
          <w:kern w:val="0"/>
          <w:sz w:val="28"/>
          <w:szCs w:val="28"/>
          <w:lang w:eastAsia="ru-RU"/>
        </w:rPr>
        <w:t>4) Используя бактериологическую петлю, берем на ее конце культуру бактерий и равномерным слоем распределяем на предметном стекле в зоне исследования.</w:t>
      </w:r>
    </w:p>
    <w:p w14:paraId="20C6D6EC" w14:textId="77777777" w:rsidR="00C02B3E" w:rsidRPr="001B0AC2" w:rsidRDefault="00C02B3E" w:rsidP="001B0AC2">
      <w:pPr>
        <w:shd w:val="clear" w:color="auto" w:fill="FFFFFF"/>
        <w:spacing w:after="0" w:line="240" w:lineRule="auto"/>
        <w:ind w:firstLine="708"/>
        <w:jc w:val="both"/>
        <w:rPr>
          <w:rFonts w:ascii="Times New Roman" w:eastAsia="Times New Roman" w:hAnsi="Times New Roman" w:cs="Times New Roman"/>
          <w:kern w:val="0"/>
          <w:sz w:val="28"/>
          <w:szCs w:val="28"/>
          <w:lang w:eastAsia="ru-RU"/>
        </w:rPr>
      </w:pPr>
      <w:r w:rsidRPr="001B0AC2">
        <w:rPr>
          <w:rFonts w:ascii="Times New Roman" w:eastAsia="Times New Roman" w:hAnsi="Times New Roman" w:cs="Times New Roman"/>
          <w:kern w:val="0"/>
          <w:sz w:val="28"/>
          <w:szCs w:val="28"/>
          <w:lang w:eastAsia="ru-RU"/>
        </w:rPr>
        <w:t>5) Проводим высушивание мазка над пламенем спиртовки на расстоянии около 3 см, при полном высыхании фиксируем мазок в пламени спиртовки (трехкратное касание).</w:t>
      </w:r>
    </w:p>
    <w:p w14:paraId="072FD0CA" w14:textId="77777777" w:rsidR="00C02B3E" w:rsidRPr="001B0AC2" w:rsidRDefault="00C02B3E" w:rsidP="001B0AC2">
      <w:pPr>
        <w:shd w:val="clear" w:color="auto" w:fill="FFFFFF"/>
        <w:spacing w:after="0" w:line="240" w:lineRule="auto"/>
        <w:ind w:firstLine="708"/>
        <w:jc w:val="both"/>
        <w:rPr>
          <w:rFonts w:ascii="Times New Roman" w:eastAsia="Times New Roman" w:hAnsi="Times New Roman" w:cs="Times New Roman"/>
          <w:kern w:val="0"/>
          <w:sz w:val="28"/>
          <w:szCs w:val="28"/>
          <w:lang w:eastAsia="ru-RU"/>
        </w:rPr>
      </w:pPr>
      <w:r w:rsidRPr="001B0AC2">
        <w:rPr>
          <w:rFonts w:ascii="Times New Roman" w:eastAsia="Times New Roman" w:hAnsi="Times New Roman" w:cs="Times New Roman"/>
          <w:kern w:val="0"/>
          <w:sz w:val="28"/>
          <w:szCs w:val="28"/>
          <w:lang w:eastAsia="ru-RU"/>
        </w:rPr>
        <w:t xml:space="preserve">6) Ставим предметное стекло на полочку над лотком, кладем на мазок фильтрованную бумагу, дозатором с наконечником берем генциан фиолетовый (генциан </w:t>
      </w:r>
      <w:proofErr w:type="spellStart"/>
      <w:r w:rsidRPr="001B0AC2">
        <w:rPr>
          <w:rFonts w:ascii="Times New Roman" w:eastAsia="Times New Roman" w:hAnsi="Times New Roman" w:cs="Times New Roman"/>
          <w:kern w:val="0"/>
          <w:sz w:val="28"/>
          <w:szCs w:val="28"/>
          <w:lang w:eastAsia="ru-RU"/>
        </w:rPr>
        <w:t>виолет</w:t>
      </w:r>
      <w:proofErr w:type="spellEnd"/>
      <w:r w:rsidRPr="001B0AC2">
        <w:rPr>
          <w:rFonts w:ascii="Times New Roman" w:eastAsia="Times New Roman" w:hAnsi="Times New Roman" w:cs="Times New Roman"/>
          <w:kern w:val="0"/>
          <w:sz w:val="28"/>
          <w:szCs w:val="28"/>
          <w:lang w:eastAsia="ru-RU"/>
        </w:rPr>
        <w:t>) и окрашиваем бумагу. Засекаем с помощью песочных часов 2 минуты.</w:t>
      </w:r>
    </w:p>
    <w:p w14:paraId="50697993" w14:textId="77777777" w:rsidR="00C02B3E" w:rsidRPr="001B0AC2" w:rsidRDefault="00C02B3E" w:rsidP="001B0AC2">
      <w:pPr>
        <w:shd w:val="clear" w:color="auto" w:fill="FFFFFF"/>
        <w:spacing w:after="0" w:line="240" w:lineRule="auto"/>
        <w:ind w:firstLine="708"/>
        <w:jc w:val="both"/>
        <w:rPr>
          <w:rFonts w:ascii="Times New Roman" w:eastAsia="Times New Roman" w:hAnsi="Times New Roman" w:cs="Times New Roman"/>
          <w:kern w:val="0"/>
          <w:sz w:val="28"/>
          <w:szCs w:val="28"/>
          <w:lang w:eastAsia="ru-RU"/>
        </w:rPr>
      </w:pPr>
      <w:r w:rsidRPr="001B0AC2">
        <w:rPr>
          <w:rFonts w:ascii="Times New Roman" w:eastAsia="Times New Roman" w:hAnsi="Times New Roman" w:cs="Times New Roman"/>
          <w:kern w:val="0"/>
          <w:sz w:val="28"/>
          <w:szCs w:val="28"/>
          <w:lang w:eastAsia="ru-RU"/>
        </w:rPr>
        <w:t>7) Через отмеченное время убираем фильтрованную бумагу с мазка, спиртом смываем краску, добиваясь обесцвечивания мазка.</w:t>
      </w:r>
    </w:p>
    <w:p w14:paraId="7969CBF9" w14:textId="77777777" w:rsidR="00C02B3E" w:rsidRPr="001B0AC2" w:rsidRDefault="00C02B3E" w:rsidP="001B0AC2">
      <w:pPr>
        <w:shd w:val="clear" w:color="auto" w:fill="FFFFFF"/>
        <w:spacing w:after="0" w:line="240" w:lineRule="auto"/>
        <w:ind w:firstLine="708"/>
        <w:jc w:val="both"/>
        <w:rPr>
          <w:rFonts w:ascii="Times New Roman" w:eastAsia="Times New Roman" w:hAnsi="Times New Roman" w:cs="Times New Roman"/>
          <w:kern w:val="0"/>
          <w:sz w:val="28"/>
          <w:szCs w:val="28"/>
          <w:lang w:eastAsia="ru-RU"/>
        </w:rPr>
      </w:pPr>
      <w:r w:rsidRPr="001B0AC2">
        <w:rPr>
          <w:rFonts w:ascii="Times New Roman" w:eastAsia="Times New Roman" w:hAnsi="Times New Roman" w:cs="Times New Roman"/>
          <w:kern w:val="0"/>
          <w:sz w:val="28"/>
          <w:szCs w:val="28"/>
          <w:lang w:eastAsia="ru-RU"/>
        </w:rPr>
        <w:t>8) На обесцвеченный мазок помещаем раствор Люголя, засекаем 30-60 секунд, через обозначенное время смываем краску водой.</w:t>
      </w:r>
    </w:p>
    <w:p w14:paraId="6AC30BE9" w14:textId="77777777" w:rsidR="00C02B3E" w:rsidRPr="001B0AC2" w:rsidRDefault="00C02B3E" w:rsidP="001B0AC2">
      <w:pPr>
        <w:shd w:val="clear" w:color="auto" w:fill="FFFFFF"/>
        <w:spacing w:after="0" w:line="240" w:lineRule="auto"/>
        <w:ind w:firstLine="708"/>
        <w:jc w:val="both"/>
        <w:rPr>
          <w:rFonts w:ascii="Times New Roman" w:eastAsia="Times New Roman" w:hAnsi="Times New Roman" w:cs="Times New Roman"/>
          <w:kern w:val="0"/>
          <w:sz w:val="28"/>
          <w:szCs w:val="28"/>
          <w:lang w:eastAsia="ru-RU"/>
        </w:rPr>
      </w:pPr>
      <w:r w:rsidRPr="001B0AC2">
        <w:rPr>
          <w:rFonts w:ascii="Times New Roman" w:eastAsia="Times New Roman" w:hAnsi="Times New Roman" w:cs="Times New Roman"/>
          <w:kern w:val="0"/>
          <w:sz w:val="28"/>
          <w:szCs w:val="28"/>
          <w:lang w:eastAsia="ru-RU"/>
        </w:rPr>
        <w:t>9) На мазок помещаем водный раствор основного фуксина. Фиксируем временной промежуток 1-2 минуты, затем смываем водой, оставляем для высыхания.</w:t>
      </w:r>
    </w:p>
    <w:p w14:paraId="57ACDE9B" w14:textId="77777777" w:rsidR="00C02B3E" w:rsidRPr="001B0AC2" w:rsidRDefault="00C02B3E" w:rsidP="001B0AC2">
      <w:pPr>
        <w:shd w:val="clear" w:color="auto" w:fill="FFFFFF"/>
        <w:spacing w:after="0" w:line="240" w:lineRule="auto"/>
        <w:ind w:firstLine="708"/>
        <w:jc w:val="both"/>
        <w:rPr>
          <w:rFonts w:ascii="Times New Roman" w:eastAsia="Times New Roman" w:hAnsi="Times New Roman" w:cs="Times New Roman"/>
          <w:kern w:val="0"/>
          <w:sz w:val="28"/>
          <w:szCs w:val="28"/>
          <w:lang w:eastAsia="ru-RU"/>
        </w:rPr>
      </w:pPr>
      <w:r w:rsidRPr="001B0AC2">
        <w:rPr>
          <w:rFonts w:ascii="Times New Roman" w:eastAsia="Times New Roman" w:hAnsi="Times New Roman" w:cs="Times New Roman"/>
          <w:kern w:val="0"/>
          <w:sz w:val="28"/>
          <w:szCs w:val="28"/>
          <w:lang w:eastAsia="ru-RU"/>
        </w:rPr>
        <w:t>10) После высушивания наносим иммерсионное масло и проводим микрокопирование при увеличении в 1000 раз (10:100) на световом микроскопе с видеоприставкой</w:t>
      </w:r>
      <w:r w:rsidR="00020CFC" w:rsidRPr="001B0AC2">
        <w:rPr>
          <w:rFonts w:ascii="Times New Roman" w:eastAsia="Times New Roman" w:hAnsi="Times New Roman" w:cs="Times New Roman"/>
          <w:kern w:val="0"/>
          <w:sz w:val="28"/>
          <w:szCs w:val="28"/>
          <w:lang w:eastAsia="ru-RU"/>
        </w:rPr>
        <w:t>.</w:t>
      </w:r>
    </w:p>
    <w:p w14:paraId="1DE4CEE8" w14:textId="77777777" w:rsidR="00020CFC" w:rsidRPr="001B0AC2" w:rsidRDefault="00020CFC" w:rsidP="001B0AC2">
      <w:pPr>
        <w:shd w:val="clear" w:color="auto" w:fill="FFFFFF"/>
        <w:spacing w:after="0" w:line="240" w:lineRule="auto"/>
        <w:ind w:firstLine="709"/>
        <w:jc w:val="both"/>
        <w:rPr>
          <w:rFonts w:ascii="Times New Roman" w:eastAsia="Times New Roman" w:hAnsi="Times New Roman" w:cs="Times New Roman"/>
          <w:kern w:val="0"/>
          <w:sz w:val="28"/>
          <w:szCs w:val="28"/>
          <w:lang w:eastAsia="ru-RU"/>
        </w:rPr>
      </w:pPr>
    </w:p>
    <w:p w14:paraId="6DE251A7" w14:textId="77777777" w:rsidR="00FC3911" w:rsidRPr="001B0AC2" w:rsidRDefault="00FC3911" w:rsidP="001B0AC2">
      <w:pPr>
        <w:shd w:val="clear" w:color="auto" w:fill="FFFFFF"/>
        <w:spacing w:after="0" w:line="240" w:lineRule="auto"/>
        <w:jc w:val="both"/>
        <w:rPr>
          <w:rFonts w:ascii="Times New Roman" w:eastAsia="Times New Roman" w:hAnsi="Times New Roman" w:cs="Times New Roman"/>
          <w:kern w:val="0"/>
          <w:sz w:val="28"/>
          <w:szCs w:val="28"/>
          <w:lang w:eastAsia="ru-RU"/>
        </w:rPr>
      </w:pPr>
      <w:r w:rsidRPr="001B0AC2">
        <w:rPr>
          <w:rFonts w:ascii="Times New Roman" w:eastAsia="Times New Roman" w:hAnsi="Times New Roman" w:cs="Times New Roman"/>
          <w:kern w:val="0"/>
          <w:sz w:val="28"/>
          <w:szCs w:val="28"/>
          <w:lang w:eastAsia="ru-RU"/>
        </w:rPr>
        <w:t>1.2.</w:t>
      </w:r>
      <w:r w:rsidR="00EF2CC1" w:rsidRPr="001B0AC2">
        <w:rPr>
          <w:rFonts w:ascii="Times New Roman" w:eastAsia="Times New Roman" w:hAnsi="Times New Roman" w:cs="Times New Roman"/>
          <w:kern w:val="0"/>
          <w:sz w:val="28"/>
          <w:szCs w:val="28"/>
          <w:lang w:eastAsia="ru-RU"/>
        </w:rPr>
        <w:t xml:space="preserve"> </w:t>
      </w:r>
      <w:r w:rsidRPr="001B0AC2">
        <w:rPr>
          <w:rFonts w:ascii="Times New Roman" w:eastAsia="Times New Roman" w:hAnsi="Times New Roman" w:cs="Times New Roman"/>
          <w:kern w:val="0"/>
          <w:sz w:val="28"/>
          <w:szCs w:val="28"/>
          <w:lang w:eastAsia="ru-RU"/>
        </w:rPr>
        <w:t xml:space="preserve">Диско-диффузионный </w:t>
      </w:r>
      <w:r w:rsidR="006F0953" w:rsidRPr="001B0AC2">
        <w:rPr>
          <w:rFonts w:ascii="Times New Roman" w:eastAsia="Times New Roman" w:hAnsi="Times New Roman" w:cs="Times New Roman"/>
          <w:kern w:val="0"/>
          <w:sz w:val="28"/>
          <w:szCs w:val="28"/>
          <w:lang w:eastAsia="ru-RU"/>
        </w:rPr>
        <w:t>метод (ДДМ) определения чувствительности к антимикробным препаратам (АМП)</w:t>
      </w:r>
    </w:p>
    <w:p w14:paraId="1E63566D" w14:textId="77777777" w:rsidR="00FC3911" w:rsidRPr="001B0AC2" w:rsidRDefault="00FC3911" w:rsidP="001B0AC2">
      <w:pPr>
        <w:spacing w:after="0" w:line="240" w:lineRule="auto"/>
        <w:ind w:firstLine="709"/>
        <w:jc w:val="both"/>
        <w:rPr>
          <w:rFonts w:ascii="Times New Roman" w:eastAsia="Times New Roman" w:hAnsi="Times New Roman" w:cs="Times New Roman"/>
          <w:kern w:val="0"/>
          <w:sz w:val="28"/>
          <w:szCs w:val="28"/>
          <w:lang w:eastAsia="ru-RU"/>
        </w:rPr>
      </w:pPr>
      <w:r w:rsidRPr="001B0AC2">
        <w:rPr>
          <w:rFonts w:ascii="Times New Roman" w:eastAsia="Calibri" w:hAnsi="Times New Roman" w:cs="Times New Roman"/>
          <w:kern w:val="0"/>
          <w:sz w:val="28"/>
          <w:szCs w:val="28"/>
        </w:rPr>
        <w:t xml:space="preserve">Диско-диффузионный метод </w:t>
      </w:r>
      <w:proofErr w:type="gramStart"/>
      <w:r w:rsidRPr="001B0AC2">
        <w:rPr>
          <w:rFonts w:ascii="Times New Roman" w:eastAsia="Calibri" w:hAnsi="Times New Roman" w:cs="Times New Roman"/>
          <w:kern w:val="0"/>
          <w:sz w:val="28"/>
          <w:szCs w:val="28"/>
        </w:rPr>
        <w:t>-</w:t>
      </w:r>
      <w:r w:rsidRPr="001B0AC2">
        <w:rPr>
          <w:rFonts w:ascii="Times New Roman" w:eastAsia="Times New Roman" w:hAnsi="Times New Roman" w:cs="Times New Roman"/>
          <w:kern w:val="0"/>
          <w:sz w:val="28"/>
          <w:szCs w:val="28"/>
          <w:lang w:eastAsia="ru-RU"/>
        </w:rPr>
        <w:t xml:space="preserve"> это</w:t>
      </w:r>
      <w:proofErr w:type="gramEnd"/>
      <w:r w:rsidRPr="001B0AC2">
        <w:rPr>
          <w:rFonts w:ascii="Times New Roman" w:eastAsia="Times New Roman" w:hAnsi="Times New Roman" w:cs="Times New Roman"/>
          <w:kern w:val="0"/>
          <w:sz w:val="28"/>
          <w:szCs w:val="28"/>
          <w:lang w:eastAsia="ru-RU"/>
        </w:rPr>
        <w:t xml:space="preserve"> определение биологической активности веществ в отношении тест-бактерий, основанный на появлении зоны задержки или стимуляции их роста на твердой питательной среде, на которую помещен бумажный диск, пропитанный исследуемым антимикробным средством. В настоящее время вместо классического метода </w:t>
      </w:r>
      <w:r w:rsidRPr="001B0AC2">
        <w:rPr>
          <w:rFonts w:ascii="Times New Roman" w:eastAsia="Times New Roman" w:hAnsi="Times New Roman" w:cs="Times New Roman"/>
          <w:kern w:val="0"/>
          <w:sz w:val="28"/>
          <w:szCs w:val="28"/>
          <w:lang w:eastAsia="ru-RU"/>
        </w:rPr>
        <w:lastRenderedPageBreak/>
        <w:t>повсеместно применяют модификацию, предложенную Кирби и Бауэром и признанную стандартным тестом.</w:t>
      </w:r>
    </w:p>
    <w:p w14:paraId="63F756A8" w14:textId="77777777" w:rsidR="00FC3911" w:rsidRPr="001B0AC2" w:rsidRDefault="00FC3911" w:rsidP="001B0AC2">
      <w:pPr>
        <w:spacing w:after="0" w:line="240" w:lineRule="auto"/>
        <w:jc w:val="both"/>
        <w:rPr>
          <w:rFonts w:ascii="Times New Roman" w:eastAsia="Times New Roman" w:hAnsi="Times New Roman" w:cs="Times New Roman"/>
          <w:kern w:val="0"/>
          <w:sz w:val="28"/>
          <w:szCs w:val="28"/>
          <w:lang w:eastAsia="ru-RU"/>
        </w:rPr>
      </w:pPr>
      <w:r w:rsidRPr="001B0AC2">
        <w:rPr>
          <w:rFonts w:ascii="Times New Roman" w:eastAsia="Times New Roman" w:hAnsi="Times New Roman" w:cs="Times New Roman"/>
          <w:b/>
          <w:bCs/>
          <w:kern w:val="0"/>
          <w:sz w:val="28"/>
          <w:szCs w:val="28"/>
          <w:lang w:eastAsia="ru-RU"/>
        </w:rPr>
        <w:t>Цель:</w:t>
      </w:r>
      <w:r w:rsidRPr="001B0AC2">
        <w:rPr>
          <w:rFonts w:ascii="Times New Roman" w:eastAsia="Times New Roman" w:hAnsi="Times New Roman" w:cs="Times New Roman"/>
          <w:kern w:val="0"/>
          <w:sz w:val="28"/>
          <w:szCs w:val="28"/>
          <w:lang w:eastAsia="ru-RU"/>
        </w:rPr>
        <w:t xml:space="preserve"> определение чувствительности микробов к антибиотикам.</w:t>
      </w:r>
    </w:p>
    <w:p w14:paraId="22C45AAD" w14:textId="77777777" w:rsidR="00FC3911" w:rsidRPr="001B0AC2" w:rsidRDefault="00FC3911" w:rsidP="001B0AC2">
      <w:pPr>
        <w:spacing w:after="0" w:line="240" w:lineRule="auto"/>
        <w:jc w:val="both"/>
        <w:rPr>
          <w:rFonts w:ascii="Times New Roman" w:eastAsia="Times New Roman" w:hAnsi="Times New Roman" w:cs="Times New Roman"/>
          <w:kern w:val="0"/>
          <w:sz w:val="28"/>
          <w:szCs w:val="28"/>
          <w:lang w:eastAsia="ru-RU"/>
        </w:rPr>
      </w:pPr>
      <w:r w:rsidRPr="001B0AC2">
        <w:rPr>
          <w:rFonts w:ascii="Times New Roman" w:eastAsia="Times New Roman" w:hAnsi="Times New Roman" w:cs="Times New Roman"/>
          <w:b/>
          <w:bCs/>
          <w:kern w:val="0"/>
          <w:sz w:val="28"/>
          <w:szCs w:val="28"/>
          <w:lang w:eastAsia="ru-RU"/>
        </w:rPr>
        <w:t>Оборудование:</w:t>
      </w:r>
      <w:r w:rsidRPr="001B0AC2">
        <w:rPr>
          <w:rFonts w:ascii="Times New Roman" w:eastAsia="Times New Roman" w:hAnsi="Times New Roman" w:cs="Times New Roman"/>
          <w:kern w:val="0"/>
          <w:sz w:val="28"/>
          <w:szCs w:val="28"/>
          <w:lang w:eastAsia="ru-RU"/>
        </w:rPr>
        <w:t xml:space="preserve"> набор дисков с антимикробными препаратами (для грамотрицательных бактерий), диспенсеры </w:t>
      </w:r>
      <w:r w:rsidRPr="001B0AC2">
        <w:rPr>
          <w:rFonts w:ascii="Times New Roman" w:eastAsia="Times New Roman" w:hAnsi="Times New Roman" w:cs="Times New Roman"/>
          <w:kern w:val="0"/>
          <w:sz w:val="28"/>
          <w:szCs w:val="28"/>
          <w:lang w:val="en-US" w:eastAsia="ru-RU"/>
        </w:rPr>
        <w:t>BD</w:t>
      </w:r>
      <w:r w:rsidRPr="001B0AC2">
        <w:rPr>
          <w:rFonts w:ascii="Times New Roman" w:eastAsia="Times New Roman" w:hAnsi="Times New Roman" w:cs="Times New Roman"/>
          <w:kern w:val="0"/>
          <w:sz w:val="28"/>
          <w:szCs w:val="28"/>
          <w:lang w:eastAsia="ru-RU"/>
        </w:rPr>
        <w:t xml:space="preserve"> </w:t>
      </w:r>
      <w:proofErr w:type="spellStart"/>
      <w:r w:rsidRPr="001B0AC2">
        <w:rPr>
          <w:rFonts w:ascii="Times New Roman" w:eastAsia="Times New Roman" w:hAnsi="Times New Roman" w:cs="Times New Roman"/>
          <w:kern w:val="0"/>
          <w:sz w:val="28"/>
          <w:szCs w:val="28"/>
          <w:lang w:val="en-US" w:eastAsia="ru-RU"/>
        </w:rPr>
        <w:t>Senci</w:t>
      </w:r>
      <w:proofErr w:type="spellEnd"/>
      <w:r w:rsidRPr="001B0AC2">
        <w:rPr>
          <w:rFonts w:ascii="Times New Roman" w:eastAsia="Times New Roman" w:hAnsi="Times New Roman" w:cs="Times New Roman"/>
          <w:kern w:val="0"/>
          <w:sz w:val="28"/>
          <w:szCs w:val="28"/>
          <w:lang w:eastAsia="ru-RU"/>
        </w:rPr>
        <w:t>-</w:t>
      </w:r>
      <w:r w:rsidRPr="001B0AC2">
        <w:rPr>
          <w:rFonts w:ascii="Times New Roman" w:eastAsia="Times New Roman" w:hAnsi="Times New Roman" w:cs="Times New Roman"/>
          <w:kern w:val="0"/>
          <w:sz w:val="28"/>
          <w:szCs w:val="28"/>
          <w:lang w:val="en-US" w:eastAsia="ru-RU"/>
        </w:rPr>
        <w:t>Disc</w:t>
      </w:r>
      <w:r w:rsidRPr="001B0AC2">
        <w:rPr>
          <w:rFonts w:ascii="Times New Roman" w:eastAsia="Times New Roman" w:hAnsi="Times New Roman" w:cs="Times New Roman"/>
          <w:kern w:val="0"/>
          <w:sz w:val="28"/>
          <w:szCs w:val="28"/>
          <w:lang w:eastAsia="ru-RU"/>
        </w:rPr>
        <w:t xml:space="preserve">, панели для идентификации микроорганизмов </w:t>
      </w:r>
      <w:r w:rsidRPr="001B0AC2">
        <w:rPr>
          <w:rFonts w:ascii="Times New Roman" w:eastAsia="Times New Roman" w:hAnsi="Times New Roman" w:cs="Times New Roman"/>
          <w:kern w:val="0"/>
          <w:sz w:val="28"/>
          <w:szCs w:val="28"/>
          <w:lang w:val="en-US" w:eastAsia="ru-RU"/>
        </w:rPr>
        <w:t>BD</w:t>
      </w:r>
      <w:r w:rsidRPr="001B0AC2">
        <w:rPr>
          <w:rFonts w:ascii="Times New Roman" w:eastAsia="Times New Roman" w:hAnsi="Times New Roman" w:cs="Times New Roman"/>
          <w:kern w:val="0"/>
          <w:sz w:val="28"/>
          <w:szCs w:val="28"/>
          <w:lang w:eastAsia="ru-RU"/>
        </w:rPr>
        <w:t xml:space="preserve"> </w:t>
      </w:r>
      <w:r w:rsidRPr="001B0AC2">
        <w:rPr>
          <w:rFonts w:ascii="Times New Roman" w:eastAsia="Times New Roman" w:hAnsi="Times New Roman" w:cs="Times New Roman"/>
          <w:kern w:val="0"/>
          <w:sz w:val="28"/>
          <w:szCs w:val="28"/>
          <w:lang w:val="en-US" w:eastAsia="ru-RU"/>
        </w:rPr>
        <w:t>Crystal</w:t>
      </w:r>
      <w:r w:rsidRPr="001B0AC2">
        <w:rPr>
          <w:rFonts w:ascii="Times New Roman" w:eastAsia="Times New Roman" w:hAnsi="Times New Roman" w:cs="Times New Roman"/>
          <w:kern w:val="0"/>
          <w:sz w:val="28"/>
          <w:szCs w:val="28"/>
          <w:lang w:eastAsia="ru-RU"/>
        </w:rPr>
        <w:t xml:space="preserve">, контрольные штаммы </w:t>
      </w:r>
      <w:r w:rsidRPr="001B0AC2">
        <w:rPr>
          <w:rFonts w:ascii="Times New Roman" w:eastAsia="Times New Roman" w:hAnsi="Times New Roman" w:cs="Times New Roman"/>
          <w:kern w:val="0"/>
          <w:sz w:val="28"/>
          <w:szCs w:val="28"/>
          <w:lang w:val="en-US" w:eastAsia="ru-RU"/>
        </w:rPr>
        <w:t>BD</w:t>
      </w:r>
      <w:r w:rsidRPr="001B0AC2">
        <w:rPr>
          <w:rFonts w:ascii="Times New Roman" w:eastAsia="Times New Roman" w:hAnsi="Times New Roman" w:cs="Times New Roman"/>
          <w:kern w:val="0"/>
          <w:sz w:val="28"/>
          <w:szCs w:val="28"/>
          <w:lang w:eastAsia="ru-RU"/>
        </w:rPr>
        <w:t xml:space="preserve"> </w:t>
      </w:r>
      <w:proofErr w:type="spellStart"/>
      <w:r w:rsidRPr="001B0AC2">
        <w:rPr>
          <w:rFonts w:ascii="Times New Roman" w:eastAsia="Times New Roman" w:hAnsi="Times New Roman" w:cs="Times New Roman"/>
          <w:kern w:val="0"/>
          <w:sz w:val="28"/>
          <w:szCs w:val="28"/>
          <w:lang w:val="en-US" w:eastAsia="ru-RU"/>
        </w:rPr>
        <w:t>Microtrol</w:t>
      </w:r>
      <w:proofErr w:type="spellEnd"/>
      <w:r w:rsidRPr="001B0AC2">
        <w:rPr>
          <w:rFonts w:ascii="Times New Roman" w:eastAsia="Times New Roman" w:hAnsi="Times New Roman" w:cs="Times New Roman"/>
          <w:kern w:val="0"/>
          <w:sz w:val="28"/>
          <w:szCs w:val="28"/>
          <w:lang w:eastAsia="ru-RU"/>
        </w:rPr>
        <w:t>.</w:t>
      </w:r>
    </w:p>
    <w:p w14:paraId="61D76B0C" w14:textId="77777777" w:rsidR="00FC3911" w:rsidRPr="001B0AC2" w:rsidRDefault="00FC3911" w:rsidP="001B0AC2">
      <w:pPr>
        <w:spacing w:after="0" w:line="240" w:lineRule="auto"/>
        <w:jc w:val="both"/>
        <w:rPr>
          <w:rFonts w:ascii="Times New Roman" w:eastAsia="Times New Roman" w:hAnsi="Times New Roman" w:cs="Times New Roman"/>
          <w:kern w:val="0"/>
          <w:sz w:val="28"/>
          <w:szCs w:val="28"/>
          <w:lang w:eastAsia="ru-RU"/>
        </w:rPr>
      </w:pPr>
      <w:r w:rsidRPr="001B0AC2">
        <w:rPr>
          <w:rFonts w:ascii="Times New Roman" w:eastAsia="Times New Roman" w:hAnsi="Times New Roman" w:cs="Times New Roman"/>
          <w:b/>
          <w:bCs/>
          <w:kern w:val="0"/>
          <w:sz w:val="28"/>
          <w:szCs w:val="28"/>
          <w:lang w:eastAsia="ru-RU"/>
        </w:rPr>
        <w:t>Ход работы</w:t>
      </w:r>
      <w:r w:rsidRPr="001B0AC2">
        <w:rPr>
          <w:rFonts w:ascii="Times New Roman" w:eastAsia="Times New Roman" w:hAnsi="Times New Roman" w:cs="Times New Roman"/>
          <w:kern w:val="0"/>
          <w:sz w:val="28"/>
          <w:szCs w:val="28"/>
          <w:lang w:eastAsia="ru-RU"/>
        </w:rPr>
        <w:t xml:space="preserve">: </w:t>
      </w:r>
    </w:p>
    <w:p w14:paraId="2032A126" w14:textId="19237DE0" w:rsidR="00DC6406" w:rsidRPr="001B0AC2" w:rsidRDefault="00FC3911" w:rsidP="001B0AC2">
      <w:pPr>
        <w:spacing w:after="0" w:line="240" w:lineRule="auto"/>
        <w:ind w:firstLine="709"/>
        <w:jc w:val="both"/>
        <w:rPr>
          <w:rFonts w:ascii="Times New Roman" w:eastAsia="Times New Roman" w:hAnsi="Times New Roman" w:cs="Times New Roman"/>
          <w:kern w:val="0"/>
          <w:sz w:val="28"/>
          <w:szCs w:val="28"/>
          <w:lang w:eastAsia="ru-RU"/>
        </w:rPr>
      </w:pPr>
      <w:r w:rsidRPr="001B0AC2">
        <w:rPr>
          <w:rFonts w:ascii="Times New Roman" w:eastAsia="Times New Roman" w:hAnsi="Times New Roman" w:cs="Times New Roman"/>
          <w:kern w:val="0"/>
          <w:sz w:val="28"/>
          <w:szCs w:val="28"/>
          <w:lang w:eastAsia="ru-RU"/>
        </w:rPr>
        <w:t xml:space="preserve">После посева тест-культуры на ГРМ-агар методом газона наносят диски из фильтрованной бумаги, пропитанные различными антимикробными препаратами (используют коммерческие образцы, содержащие известные концентрации). После инкубации при 37°С в течении времени, необходимого для роста, выделенного возбудителя, проводят определение диаметра зоны торможения роста. Размеры зон, полученные в опыте, сравнивают с величинами зон задержки роста, указанными </w:t>
      </w:r>
      <w:r w:rsidR="003F0240" w:rsidRPr="001B0AC2">
        <w:rPr>
          <w:rFonts w:ascii="Times New Roman" w:eastAsia="Times New Roman" w:hAnsi="Times New Roman" w:cs="Times New Roman"/>
          <w:kern w:val="0"/>
          <w:sz w:val="28"/>
          <w:szCs w:val="28"/>
          <w:lang w:eastAsia="ru-RU"/>
        </w:rPr>
        <w:t>в инструкции</w:t>
      </w:r>
      <w:r w:rsidRPr="001B0AC2">
        <w:rPr>
          <w:rFonts w:ascii="Times New Roman" w:eastAsia="Times New Roman" w:hAnsi="Times New Roman" w:cs="Times New Roman"/>
          <w:kern w:val="0"/>
          <w:sz w:val="28"/>
          <w:szCs w:val="28"/>
          <w:lang w:eastAsia="ru-RU"/>
        </w:rPr>
        <w:t>, прилагаемых к дискам, после чего выделенные микроорганизмы относят к чувствительным, умеренно-чувствительным или резистентным.</w:t>
      </w:r>
    </w:p>
    <w:p w14:paraId="515CF6F6" w14:textId="77777777" w:rsidR="00FC3911" w:rsidRPr="001B0AC2" w:rsidRDefault="00FC3911" w:rsidP="001B0AC2">
      <w:pPr>
        <w:spacing w:after="0" w:line="240" w:lineRule="auto"/>
        <w:ind w:firstLine="709"/>
        <w:jc w:val="both"/>
        <w:rPr>
          <w:rFonts w:ascii="Times New Roman" w:eastAsia="Calibri" w:hAnsi="Times New Roman" w:cs="Times New Roman"/>
          <w:kern w:val="0"/>
          <w:sz w:val="28"/>
          <w:szCs w:val="28"/>
        </w:rPr>
      </w:pPr>
      <w:r w:rsidRPr="001B0AC2">
        <w:rPr>
          <w:rFonts w:ascii="Times New Roman" w:eastAsia="Calibri" w:hAnsi="Times New Roman" w:cs="Times New Roman"/>
          <w:kern w:val="0"/>
          <w:sz w:val="28"/>
          <w:szCs w:val="28"/>
          <w:u w:val="single"/>
        </w:rPr>
        <w:t>Диско-диффузионный метод не может быть использован в следующих случаях:</w:t>
      </w:r>
    </w:p>
    <w:p w14:paraId="767B1222" w14:textId="77777777" w:rsidR="00FC3911" w:rsidRPr="001B0AC2" w:rsidRDefault="00FC3911" w:rsidP="001B0AC2">
      <w:pPr>
        <w:spacing w:after="0" w:line="240" w:lineRule="auto"/>
        <w:jc w:val="both"/>
        <w:rPr>
          <w:rFonts w:ascii="Times New Roman" w:eastAsia="Calibri" w:hAnsi="Times New Roman" w:cs="Times New Roman"/>
          <w:kern w:val="0"/>
          <w:sz w:val="28"/>
          <w:szCs w:val="28"/>
        </w:rPr>
      </w:pPr>
      <w:r w:rsidRPr="001B0AC2">
        <w:rPr>
          <w:rFonts w:ascii="Times New Roman" w:eastAsia="Calibri" w:hAnsi="Times New Roman" w:cs="Times New Roman"/>
          <w:kern w:val="0"/>
          <w:sz w:val="28"/>
          <w:szCs w:val="28"/>
        </w:rPr>
        <w:t>1. Если культура не образует на поверхности плотной питательной среды равномерный, необходимой плотности микробный газон.</w:t>
      </w:r>
    </w:p>
    <w:p w14:paraId="6A73893A" w14:textId="77777777" w:rsidR="00FC3911" w:rsidRPr="001B0AC2" w:rsidRDefault="00FC3911" w:rsidP="001B0AC2">
      <w:pPr>
        <w:spacing w:after="0" w:line="240" w:lineRule="auto"/>
        <w:jc w:val="both"/>
        <w:rPr>
          <w:rFonts w:ascii="Times New Roman" w:eastAsia="Calibri" w:hAnsi="Times New Roman" w:cs="Times New Roman"/>
          <w:kern w:val="0"/>
          <w:sz w:val="28"/>
          <w:szCs w:val="28"/>
        </w:rPr>
      </w:pPr>
      <w:r w:rsidRPr="001B0AC2">
        <w:rPr>
          <w:rFonts w:ascii="Times New Roman" w:eastAsia="Calibri" w:hAnsi="Times New Roman" w:cs="Times New Roman"/>
          <w:kern w:val="0"/>
          <w:sz w:val="28"/>
          <w:szCs w:val="28"/>
        </w:rPr>
        <w:t>2. Если для образования микробного газона требуется более суток, и только в отдельных случаях (например, при работе с дисками, ингибированными противогрибковыми препаратами) допустимо образование зоны ингибирования в течение 48 часов.</w:t>
      </w:r>
    </w:p>
    <w:p w14:paraId="6D645F0B" w14:textId="77777777" w:rsidR="00FC3911" w:rsidRPr="001B0AC2" w:rsidRDefault="00FC3911" w:rsidP="001B0AC2">
      <w:pPr>
        <w:spacing w:after="0" w:line="240" w:lineRule="auto"/>
        <w:jc w:val="both"/>
        <w:rPr>
          <w:rFonts w:ascii="Times New Roman" w:eastAsia="Calibri" w:hAnsi="Times New Roman" w:cs="Times New Roman"/>
          <w:kern w:val="0"/>
          <w:sz w:val="28"/>
          <w:szCs w:val="28"/>
        </w:rPr>
      </w:pPr>
      <w:r w:rsidRPr="001B0AC2">
        <w:rPr>
          <w:rFonts w:ascii="Times New Roman" w:eastAsia="Calibri" w:hAnsi="Times New Roman" w:cs="Times New Roman"/>
          <w:kern w:val="0"/>
          <w:sz w:val="28"/>
          <w:szCs w:val="28"/>
        </w:rPr>
        <w:t xml:space="preserve">3. Если микроорганизм требует особых условий инкубации, которые могут повлиять на образование </w:t>
      </w:r>
      <w:r w:rsidR="00265454" w:rsidRPr="001B0AC2">
        <w:rPr>
          <w:rFonts w:ascii="Times New Roman" w:eastAsia="Calibri" w:hAnsi="Times New Roman" w:cs="Times New Roman"/>
          <w:kern w:val="0"/>
          <w:sz w:val="28"/>
          <w:szCs w:val="28"/>
        </w:rPr>
        <w:t>зоны лизиса (например, облигатные</w:t>
      </w:r>
      <w:r w:rsidRPr="001B0AC2">
        <w:rPr>
          <w:rFonts w:ascii="Times New Roman" w:eastAsia="Calibri" w:hAnsi="Times New Roman" w:cs="Times New Roman"/>
          <w:kern w:val="0"/>
          <w:sz w:val="28"/>
          <w:szCs w:val="28"/>
        </w:rPr>
        <w:t xml:space="preserve"> анаэробные бактерии).</w:t>
      </w:r>
    </w:p>
    <w:p w14:paraId="3E9F1531" w14:textId="77777777" w:rsidR="00FC3911" w:rsidRPr="001B0AC2" w:rsidRDefault="00FC3911" w:rsidP="001B0AC2">
      <w:pPr>
        <w:spacing w:after="0" w:line="240" w:lineRule="auto"/>
        <w:jc w:val="both"/>
        <w:rPr>
          <w:rFonts w:ascii="Times New Roman" w:eastAsia="Calibri" w:hAnsi="Times New Roman" w:cs="Times New Roman"/>
          <w:kern w:val="0"/>
          <w:sz w:val="28"/>
          <w:szCs w:val="28"/>
        </w:rPr>
      </w:pPr>
      <w:r w:rsidRPr="001B0AC2">
        <w:rPr>
          <w:rFonts w:ascii="Times New Roman" w:eastAsia="Calibri" w:hAnsi="Times New Roman" w:cs="Times New Roman"/>
          <w:kern w:val="0"/>
          <w:sz w:val="28"/>
          <w:szCs w:val="28"/>
        </w:rPr>
        <w:t>4. Если микроб требует специальных питательных сред.</w:t>
      </w:r>
    </w:p>
    <w:p w14:paraId="77FCDDBA" w14:textId="77777777" w:rsidR="005C267D" w:rsidRPr="001B0AC2" w:rsidRDefault="00FC3911" w:rsidP="001B0AC2">
      <w:pPr>
        <w:spacing w:after="0" w:line="240" w:lineRule="auto"/>
        <w:jc w:val="both"/>
        <w:rPr>
          <w:rFonts w:ascii="Times New Roman" w:eastAsia="Calibri" w:hAnsi="Times New Roman" w:cs="Times New Roman"/>
          <w:kern w:val="0"/>
          <w:sz w:val="28"/>
          <w:szCs w:val="28"/>
        </w:rPr>
      </w:pPr>
      <w:r w:rsidRPr="001B0AC2">
        <w:rPr>
          <w:rFonts w:ascii="Times New Roman" w:eastAsia="Calibri" w:hAnsi="Times New Roman" w:cs="Times New Roman"/>
          <w:kern w:val="0"/>
          <w:sz w:val="28"/>
          <w:szCs w:val="28"/>
        </w:rPr>
        <w:t>5. Если образуемая зона подавления роста неадекватна истинной чувствительности микроорганизма к антимикробному препарату (например, чувствительность сальмонелл к цефалоспоринам I-II поколения и к аминогликозидам, энтерококков к цефалоспоринам, макролидам, аминогликозидам и др.).</w:t>
      </w:r>
    </w:p>
    <w:p w14:paraId="3AD31C1C" w14:textId="77777777" w:rsidR="00020CFC" w:rsidRPr="001B0AC2" w:rsidRDefault="00020CFC" w:rsidP="001B0AC2">
      <w:pPr>
        <w:spacing w:after="0" w:line="240" w:lineRule="auto"/>
        <w:ind w:firstLine="709"/>
        <w:jc w:val="both"/>
        <w:rPr>
          <w:rFonts w:ascii="Times New Roman" w:eastAsia="Calibri" w:hAnsi="Times New Roman" w:cs="Times New Roman"/>
          <w:kern w:val="0"/>
          <w:sz w:val="28"/>
          <w:szCs w:val="28"/>
        </w:rPr>
      </w:pPr>
    </w:p>
    <w:p w14:paraId="4FEA3B9B" w14:textId="76CE9305" w:rsidR="005010AD" w:rsidRPr="001B0AC2" w:rsidRDefault="005010AD" w:rsidP="001B0AC2">
      <w:pPr>
        <w:spacing w:after="0" w:line="240" w:lineRule="auto"/>
        <w:jc w:val="both"/>
        <w:rPr>
          <w:rFonts w:ascii="Times New Roman" w:eastAsia="Calibri" w:hAnsi="Times New Roman" w:cs="Times New Roman"/>
          <w:kern w:val="0"/>
          <w:sz w:val="28"/>
          <w:szCs w:val="28"/>
        </w:rPr>
      </w:pPr>
      <w:r w:rsidRPr="001B0AC2">
        <w:rPr>
          <w:rFonts w:ascii="Times New Roman" w:eastAsia="Calibri" w:hAnsi="Times New Roman" w:cs="Times New Roman"/>
          <w:kern w:val="0"/>
          <w:sz w:val="28"/>
          <w:szCs w:val="28"/>
        </w:rPr>
        <w:t>1.</w:t>
      </w:r>
      <w:r w:rsidR="003F0240" w:rsidRPr="001B0AC2">
        <w:rPr>
          <w:rFonts w:ascii="Times New Roman" w:eastAsia="Calibri" w:hAnsi="Times New Roman" w:cs="Times New Roman"/>
          <w:kern w:val="0"/>
          <w:sz w:val="28"/>
          <w:szCs w:val="28"/>
        </w:rPr>
        <w:t>3. Метод</w:t>
      </w:r>
      <w:r w:rsidRPr="001B0AC2">
        <w:rPr>
          <w:rFonts w:ascii="Times New Roman" w:eastAsia="Calibri" w:hAnsi="Times New Roman" w:cs="Times New Roman"/>
          <w:kern w:val="0"/>
          <w:sz w:val="28"/>
          <w:szCs w:val="28"/>
        </w:rPr>
        <w:t xml:space="preserve"> </w:t>
      </w:r>
      <w:r w:rsidR="00265454" w:rsidRPr="001B0AC2">
        <w:rPr>
          <w:rFonts w:ascii="Times New Roman" w:eastAsia="Calibri" w:hAnsi="Times New Roman" w:cs="Times New Roman"/>
          <w:kern w:val="0"/>
          <w:sz w:val="28"/>
          <w:szCs w:val="28"/>
        </w:rPr>
        <w:t>посева газоном</w:t>
      </w:r>
    </w:p>
    <w:p w14:paraId="67FD968D" w14:textId="77777777" w:rsidR="00265454" w:rsidRPr="001B0AC2" w:rsidRDefault="004053DC" w:rsidP="001B0AC2">
      <w:pPr>
        <w:spacing w:after="0" w:line="240" w:lineRule="auto"/>
        <w:ind w:firstLine="709"/>
        <w:jc w:val="both"/>
        <w:rPr>
          <w:rFonts w:ascii="Times New Roman" w:eastAsia="Calibri" w:hAnsi="Times New Roman" w:cs="Times New Roman"/>
          <w:kern w:val="0"/>
          <w:sz w:val="28"/>
          <w:szCs w:val="28"/>
        </w:rPr>
      </w:pPr>
      <w:r w:rsidRPr="001B0AC2">
        <w:rPr>
          <w:rFonts w:ascii="Times New Roman" w:eastAsia="Calibri" w:hAnsi="Times New Roman" w:cs="Times New Roman"/>
          <w:kern w:val="0"/>
          <w:sz w:val="28"/>
          <w:szCs w:val="28"/>
        </w:rPr>
        <w:t>Распределение культуры бактерии по поверхности агара можно с применением шпателя, когда материал наносят на поверхность среды петлей или пипеткой, затем стеклянным или металлическим шпателем тщательно втирают по всей поверхности агара, вращая полуоткрытую чашку. После посева стеклянный шпатель помещают в дезинфицирующий раствор, металлический прокаливают в пламени горелки.</w:t>
      </w:r>
    </w:p>
    <w:p w14:paraId="068598FC" w14:textId="77777777" w:rsidR="005C267D" w:rsidRPr="001B0AC2" w:rsidRDefault="004053DC" w:rsidP="001B0AC2">
      <w:pPr>
        <w:spacing w:after="0" w:line="240" w:lineRule="auto"/>
        <w:ind w:firstLine="709"/>
        <w:jc w:val="both"/>
        <w:rPr>
          <w:rFonts w:ascii="Times New Roman" w:eastAsia="Calibri" w:hAnsi="Times New Roman" w:cs="Times New Roman"/>
          <w:kern w:val="0"/>
          <w:sz w:val="28"/>
          <w:szCs w:val="28"/>
        </w:rPr>
      </w:pPr>
      <w:r w:rsidRPr="001B0AC2">
        <w:rPr>
          <w:rFonts w:ascii="Times New Roman" w:eastAsia="Calibri" w:hAnsi="Times New Roman" w:cs="Times New Roman"/>
          <w:kern w:val="0"/>
          <w:sz w:val="28"/>
          <w:szCs w:val="28"/>
        </w:rPr>
        <w:t xml:space="preserve">При посеве газоном 1 мл исследуемого материала (жидкая бульонная культура или взвесь микробов в физиологическом растворе) наносят пипеткой </w:t>
      </w:r>
      <w:r w:rsidRPr="001B0AC2">
        <w:rPr>
          <w:rFonts w:ascii="Times New Roman" w:eastAsia="Calibri" w:hAnsi="Times New Roman" w:cs="Times New Roman"/>
          <w:kern w:val="0"/>
          <w:sz w:val="28"/>
          <w:szCs w:val="28"/>
        </w:rPr>
        <w:lastRenderedPageBreak/>
        <w:t>на поверхность среды и тщательно распределяют жидкость по всей поверхности чашки. Избыток материала удаляют пипеткой и вместе с ней помещают в дезинфицирующий раствор.</w:t>
      </w:r>
    </w:p>
    <w:p w14:paraId="4E4AB564" w14:textId="77777777" w:rsidR="00020CFC" w:rsidRPr="001B0AC2" w:rsidRDefault="00020CFC" w:rsidP="001B0AC2">
      <w:pPr>
        <w:spacing w:after="0" w:line="240" w:lineRule="auto"/>
        <w:ind w:firstLine="709"/>
        <w:jc w:val="both"/>
        <w:rPr>
          <w:rFonts w:ascii="Times New Roman" w:eastAsia="Calibri" w:hAnsi="Times New Roman" w:cs="Times New Roman"/>
          <w:kern w:val="0"/>
          <w:sz w:val="28"/>
          <w:szCs w:val="28"/>
        </w:rPr>
      </w:pPr>
    </w:p>
    <w:p w14:paraId="231D9FDC" w14:textId="77777777" w:rsidR="00FD6551" w:rsidRPr="001B0AC2" w:rsidRDefault="00C02B3E" w:rsidP="001B0AC2">
      <w:pPr>
        <w:shd w:val="clear" w:color="auto" w:fill="FFFFFF"/>
        <w:spacing w:after="0" w:line="240" w:lineRule="auto"/>
        <w:rPr>
          <w:rFonts w:ascii="Times New Roman" w:eastAsia="Times New Roman" w:hAnsi="Times New Roman" w:cs="Times New Roman"/>
          <w:kern w:val="0"/>
          <w:sz w:val="28"/>
          <w:szCs w:val="28"/>
          <w:lang w:eastAsia="ru-RU"/>
        </w:rPr>
      </w:pPr>
      <w:r w:rsidRPr="001B0AC2">
        <w:rPr>
          <w:rFonts w:ascii="Times New Roman" w:eastAsia="Times New Roman" w:hAnsi="Times New Roman" w:cs="Times New Roman"/>
          <w:kern w:val="0"/>
          <w:sz w:val="28"/>
          <w:szCs w:val="28"/>
          <w:lang w:eastAsia="ru-RU"/>
        </w:rPr>
        <w:t>1.</w:t>
      </w:r>
      <w:r w:rsidR="005010AD" w:rsidRPr="001B0AC2">
        <w:rPr>
          <w:rFonts w:ascii="Times New Roman" w:eastAsia="Times New Roman" w:hAnsi="Times New Roman" w:cs="Times New Roman"/>
          <w:kern w:val="0"/>
          <w:sz w:val="28"/>
          <w:szCs w:val="28"/>
          <w:lang w:eastAsia="ru-RU"/>
        </w:rPr>
        <w:t>4</w:t>
      </w:r>
      <w:r w:rsidR="00FC3911" w:rsidRPr="001B0AC2">
        <w:rPr>
          <w:rFonts w:ascii="Times New Roman" w:eastAsia="Times New Roman" w:hAnsi="Times New Roman" w:cs="Times New Roman"/>
          <w:kern w:val="0"/>
          <w:sz w:val="28"/>
          <w:szCs w:val="28"/>
          <w:lang w:eastAsia="ru-RU"/>
        </w:rPr>
        <w:t>.</w:t>
      </w:r>
      <w:r w:rsidRPr="001B0AC2">
        <w:rPr>
          <w:rFonts w:ascii="Times New Roman" w:eastAsia="Times New Roman" w:hAnsi="Times New Roman" w:cs="Times New Roman"/>
          <w:kern w:val="0"/>
          <w:sz w:val="28"/>
          <w:szCs w:val="28"/>
          <w:lang w:eastAsia="ru-RU"/>
        </w:rPr>
        <w:t xml:space="preserve"> </w:t>
      </w:r>
      <w:r w:rsidR="00FC3911" w:rsidRPr="001B0AC2">
        <w:rPr>
          <w:rFonts w:ascii="Times New Roman" w:eastAsia="Times New Roman" w:hAnsi="Times New Roman" w:cs="Times New Roman"/>
          <w:kern w:val="0"/>
          <w:sz w:val="28"/>
          <w:szCs w:val="28"/>
          <w:lang w:eastAsia="ru-RU"/>
        </w:rPr>
        <w:t>Анаэробные бактерии</w:t>
      </w:r>
    </w:p>
    <w:p w14:paraId="428A8F4B" w14:textId="77777777" w:rsidR="00FC3911" w:rsidRPr="001B0AC2" w:rsidRDefault="005C267D" w:rsidP="001B0AC2">
      <w:pPr>
        <w:shd w:val="clear" w:color="auto" w:fill="FFFFFF"/>
        <w:spacing w:after="0" w:line="240" w:lineRule="auto"/>
        <w:ind w:firstLine="709"/>
        <w:jc w:val="both"/>
        <w:rPr>
          <w:rFonts w:ascii="Times New Roman" w:eastAsia="Times New Roman" w:hAnsi="Times New Roman" w:cs="Times New Roman"/>
          <w:kern w:val="0"/>
          <w:sz w:val="28"/>
          <w:szCs w:val="28"/>
          <w:lang w:eastAsia="ru-RU"/>
        </w:rPr>
      </w:pPr>
      <w:r w:rsidRPr="001B0AC2">
        <w:rPr>
          <w:rFonts w:ascii="Times New Roman" w:eastAsia="Times New Roman" w:hAnsi="Times New Roman" w:cs="Times New Roman"/>
          <w:kern w:val="0"/>
          <w:sz w:val="28"/>
          <w:szCs w:val="28"/>
          <w:lang w:eastAsia="ru-RU"/>
        </w:rPr>
        <w:t xml:space="preserve">Анаэробные бактерии </w:t>
      </w:r>
      <w:r w:rsidR="00FC3911" w:rsidRPr="001B0AC2">
        <w:rPr>
          <w:rFonts w:ascii="Times New Roman" w:eastAsia="Times New Roman" w:hAnsi="Times New Roman" w:cs="Times New Roman"/>
          <w:kern w:val="0"/>
          <w:sz w:val="28"/>
          <w:szCs w:val="28"/>
          <w:lang w:eastAsia="ru-RU"/>
        </w:rPr>
        <w:t xml:space="preserve">— условно-патогенные микроорганизмы, которым для роста </w:t>
      </w:r>
      <w:r w:rsidRPr="001B0AC2">
        <w:rPr>
          <w:rFonts w:ascii="Times New Roman" w:eastAsia="Times New Roman" w:hAnsi="Times New Roman" w:cs="Times New Roman"/>
          <w:kern w:val="0"/>
          <w:sz w:val="28"/>
          <w:szCs w:val="28"/>
          <w:lang w:eastAsia="ru-RU"/>
        </w:rPr>
        <w:t>и размножения не нужен кислород, к</w:t>
      </w:r>
      <w:r w:rsidR="00FC3911" w:rsidRPr="001B0AC2">
        <w:rPr>
          <w:rFonts w:ascii="Times New Roman" w:eastAsia="Times New Roman" w:hAnsi="Times New Roman" w:cs="Times New Roman"/>
          <w:kern w:val="0"/>
          <w:sz w:val="28"/>
          <w:szCs w:val="28"/>
          <w:lang w:eastAsia="ru-RU"/>
        </w:rPr>
        <w:t xml:space="preserve"> ним о</w:t>
      </w:r>
      <w:r w:rsidRPr="001B0AC2">
        <w:rPr>
          <w:rFonts w:ascii="Times New Roman" w:eastAsia="Times New Roman" w:hAnsi="Times New Roman" w:cs="Times New Roman"/>
          <w:kern w:val="0"/>
          <w:sz w:val="28"/>
          <w:szCs w:val="28"/>
          <w:lang w:eastAsia="ru-RU"/>
        </w:rPr>
        <w:t>т</w:t>
      </w:r>
      <w:r w:rsidR="00FC3911" w:rsidRPr="001B0AC2">
        <w:rPr>
          <w:rFonts w:ascii="Times New Roman" w:eastAsia="Times New Roman" w:hAnsi="Times New Roman" w:cs="Times New Roman"/>
          <w:kern w:val="0"/>
          <w:sz w:val="28"/>
          <w:szCs w:val="28"/>
          <w:lang w:eastAsia="ru-RU"/>
        </w:rPr>
        <w:t xml:space="preserve">носятся лактобактерии, бифидобактерии и </w:t>
      </w:r>
      <w:proofErr w:type="spellStart"/>
      <w:r w:rsidR="00FC3911" w:rsidRPr="001B0AC2">
        <w:rPr>
          <w:rFonts w:ascii="Times New Roman" w:eastAsia="Times New Roman" w:hAnsi="Times New Roman" w:cs="Times New Roman"/>
          <w:kern w:val="0"/>
          <w:sz w:val="28"/>
          <w:szCs w:val="28"/>
          <w:lang w:eastAsia="ru-RU"/>
        </w:rPr>
        <w:t>пр</w:t>
      </w:r>
      <w:r w:rsidRPr="001B0AC2">
        <w:rPr>
          <w:rFonts w:ascii="Times New Roman" w:eastAsia="Times New Roman" w:hAnsi="Times New Roman" w:cs="Times New Roman"/>
          <w:kern w:val="0"/>
          <w:sz w:val="28"/>
          <w:szCs w:val="28"/>
          <w:lang w:eastAsia="ru-RU"/>
        </w:rPr>
        <w:t>о</w:t>
      </w:r>
      <w:r w:rsidR="00FC3911" w:rsidRPr="001B0AC2">
        <w:rPr>
          <w:rFonts w:ascii="Times New Roman" w:eastAsia="Times New Roman" w:hAnsi="Times New Roman" w:cs="Times New Roman"/>
          <w:kern w:val="0"/>
          <w:sz w:val="28"/>
          <w:szCs w:val="28"/>
          <w:lang w:eastAsia="ru-RU"/>
        </w:rPr>
        <w:t>пиони</w:t>
      </w:r>
      <w:r w:rsidRPr="001B0AC2">
        <w:rPr>
          <w:rFonts w:ascii="Times New Roman" w:eastAsia="Times New Roman" w:hAnsi="Times New Roman" w:cs="Times New Roman"/>
          <w:kern w:val="0"/>
          <w:sz w:val="28"/>
          <w:szCs w:val="28"/>
          <w:lang w:eastAsia="ru-RU"/>
        </w:rPr>
        <w:t>о</w:t>
      </w:r>
      <w:r w:rsidR="00D615DF" w:rsidRPr="001B0AC2">
        <w:rPr>
          <w:rFonts w:ascii="Times New Roman" w:eastAsia="Times New Roman" w:hAnsi="Times New Roman" w:cs="Times New Roman"/>
          <w:kern w:val="0"/>
          <w:sz w:val="28"/>
          <w:szCs w:val="28"/>
          <w:lang w:eastAsia="ru-RU"/>
        </w:rPr>
        <w:t>кислые</w:t>
      </w:r>
      <w:proofErr w:type="spellEnd"/>
      <w:r w:rsidR="00D615DF" w:rsidRPr="001B0AC2">
        <w:rPr>
          <w:rFonts w:ascii="Times New Roman" w:eastAsia="Times New Roman" w:hAnsi="Times New Roman" w:cs="Times New Roman"/>
          <w:kern w:val="0"/>
          <w:sz w:val="28"/>
          <w:szCs w:val="28"/>
          <w:lang w:eastAsia="ru-RU"/>
        </w:rPr>
        <w:t xml:space="preserve"> бактерии. Указанные микроорганизмы были исследованы в ассоциации с клебсиеллой </w:t>
      </w:r>
      <w:proofErr w:type="spellStart"/>
      <w:r w:rsidR="00D615DF" w:rsidRPr="001B0AC2">
        <w:rPr>
          <w:rFonts w:ascii="Times New Roman" w:eastAsia="Times New Roman" w:hAnsi="Times New Roman" w:cs="Times New Roman"/>
          <w:kern w:val="0"/>
          <w:sz w:val="28"/>
          <w:szCs w:val="28"/>
          <w:lang w:eastAsia="ru-RU"/>
        </w:rPr>
        <w:t>дискодиффузионным</w:t>
      </w:r>
      <w:proofErr w:type="spellEnd"/>
      <w:r w:rsidR="00D615DF" w:rsidRPr="001B0AC2">
        <w:rPr>
          <w:rFonts w:ascii="Times New Roman" w:eastAsia="Times New Roman" w:hAnsi="Times New Roman" w:cs="Times New Roman"/>
          <w:kern w:val="0"/>
          <w:sz w:val="28"/>
          <w:szCs w:val="28"/>
          <w:lang w:eastAsia="ru-RU"/>
        </w:rPr>
        <w:t xml:space="preserve"> методом.</w:t>
      </w:r>
    </w:p>
    <w:p w14:paraId="58A7F7F4" w14:textId="77777777" w:rsidR="00FD6551" w:rsidRPr="001B0AC2" w:rsidRDefault="00FD6551" w:rsidP="001B0AC2">
      <w:pPr>
        <w:spacing w:after="0" w:line="240" w:lineRule="auto"/>
        <w:jc w:val="both"/>
        <w:rPr>
          <w:rFonts w:ascii="Times New Roman" w:hAnsi="Times New Roman" w:cs="Times New Roman"/>
          <w:bCs/>
          <w:sz w:val="28"/>
          <w:szCs w:val="28"/>
        </w:rPr>
      </w:pPr>
      <w:r w:rsidRPr="001B0AC2">
        <w:rPr>
          <w:rFonts w:ascii="Times New Roman" w:hAnsi="Times New Roman" w:cs="Times New Roman"/>
          <w:bCs/>
          <w:sz w:val="28"/>
          <w:szCs w:val="28"/>
        </w:rPr>
        <w:t>Опыт 1</w:t>
      </w:r>
      <w:r w:rsidR="002D38BA" w:rsidRPr="001B0AC2">
        <w:rPr>
          <w:rFonts w:ascii="Times New Roman" w:hAnsi="Times New Roman" w:cs="Times New Roman"/>
          <w:bCs/>
          <w:sz w:val="28"/>
          <w:szCs w:val="28"/>
        </w:rPr>
        <w:t>.</w:t>
      </w:r>
      <w:r w:rsidRPr="001B0AC2">
        <w:rPr>
          <w:rFonts w:ascii="Times New Roman" w:hAnsi="Times New Roman" w:cs="Times New Roman"/>
          <w:bCs/>
          <w:sz w:val="28"/>
          <w:szCs w:val="28"/>
        </w:rPr>
        <w:t xml:space="preserve"> Контрольный посев.</w:t>
      </w:r>
    </w:p>
    <w:p w14:paraId="6729E967" w14:textId="31A4658A" w:rsidR="000F711B" w:rsidRPr="001B0AC2" w:rsidRDefault="00FD6551" w:rsidP="001B0AC2">
      <w:pPr>
        <w:spacing w:after="0" w:line="240" w:lineRule="auto"/>
        <w:ind w:firstLine="709"/>
        <w:jc w:val="both"/>
        <w:rPr>
          <w:rFonts w:ascii="Times New Roman" w:eastAsia="Calibri" w:hAnsi="Times New Roman" w:cs="Times New Roman"/>
          <w:b/>
          <w:bCs/>
          <w:kern w:val="0"/>
          <w:sz w:val="28"/>
          <w:szCs w:val="28"/>
        </w:rPr>
      </w:pPr>
      <w:r w:rsidRPr="001B0AC2">
        <w:rPr>
          <w:rFonts w:ascii="Times New Roman" w:hAnsi="Times New Roman" w:cs="Times New Roman"/>
          <w:sz w:val="28"/>
          <w:szCs w:val="28"/>
        </w:rPr>
        <w:t>На</w:t>
      </w:r>
      <w:r w:rsidRPr="001B0AC2">
        <w:rPr>
          <w:rFonts w:ascii="Times New Roman" w:hAnsi="Times New Roman" w:cs="Times New Roman"/>
          <w:sz w:val="28"/>
          <w:szCs w:val="28"/>
          <w:lang w:val="en-US"/>
        </w:rPr>
        <w:t xml:space="preserve"> </w:t>
      </w:r>
      <w:r w:rsidRPr="001B0AC2">
        <w:rPr>
          <w:rFonts w:ascii="Times New Roman" w:hAnsi="Times New Roman" w:cs="Times New Roman"/>
          <w:sz w:val="28"/>
          <w:szCs w:val="28"/>
        </w:rPr>
        <w:t>среду</w:t>
      </w:r>
      <w:r w:rsidRPr="001B0AC2">
        <w:rPr>
          <w:rFonts w:ascii="Times New Roman" w:hAnsi="Times New Roman" w:cs="Times New Roman"/>
          <w:sz w:val="28"/>
          <w:szCs w:val="28"/>
          <w:lang w:val="en-US"/>
        </w:rPr>
        <w:t xml:space="preserve"> </w:t>
      </w:r>
      <w:r w:rsidRPr="001B0AC2">
        <w:rPr>
          <w:rFonts w:ascii="Times New Roman" w:hAnsi="Times New Roman" w:cs="Times New Roman"/>
          <w:sz w:val="28"/>
          <w:szCs w:val="28"/>
        </w:rPr>
        <w:t>Мюллера</w:t>
      </w:r>
      <w:r w:rsidRPr="001B0AC2">
        <w:rPr>
          <w:rFonts w:ascii="Times New Roman" w:hAnsi="Times New Roman" w:cs="Times New Roman"/>
          <w:sz w:val="28"/>
          <w:szCs w:val="28"/>
          <w:lang w:val="en-US"/>
        </w:rPr>
        <w:t>-</w:t>
      </w:r>
      <w:r w:rsidRPr="001B0AC2">
        <w:rPr>
          <w:rFonts w:ascii="Times New Roman" w:hAnsi="Times New Roman" w:cs="Times New Roman"/>
          <w:sz w:val="28"/>
          <w:szCs w:val="28"/>
        </w:rPr>
        <w:t>Хинтона</w:t>
      </w:r>
      <w:r w:rsidRPr="001B0AC2">
        <w:rPr>
          <w:rFonts w:ascii="Times New Roman" w:hAnsi="Times New Roman" w:cs="Times New Roman"/>
          <w:sz w:val="28"/>
          <w:szCs w:val="28"/>
          <w:lang w:val="en-US"/>
        </w:rPr>
        <w:t xml:space="preserve"> (Mueller-Hinton agar, Oxoid Ltd, Wade Road, Basingstoke, Hats, RG24 8PW. UK</w:t>
      </w:r>
      <w:r w:rsidRPr="001B0AC2">
        <w:rPr>
          <w:rFonts w:ascii="Times New Roman" w:hAnsi="Times New Roman" w:cs="Times New Roman"/>
          <w:sz w:val="28"/>
          <w:szCs w:val="28"/>
        </w:rPr>
        <w:t xml:space="preserve">, 500 </w:t>
      </w:r>
      <w:r w:rsidRPr="001B0AC2">
        <w:rPr>
          <w:rFonts w:ascii="Times New Roman" w:hAnsi="Times New Roman" w:cs="Times New Roman"/>
          <w:sz w:val="28"/>
          <w:szCs w:val="28"/>
          <w:lang w:val="en-US"/>
        </w:rPr>
        <w:t>g</w:t>
      </w:r>
      <w:r w:rsidRPr="001B0AC2">
        <w:rPr>
          <w:rFonts w:ascii="Times New Roman" w:hAnsi="Times New Roman" w:cs="Times New Roman"/>
          <w:sz w:val="28"/>
          <w:szCs w:val="28"/>
        </w:rPr>
        <w:t xml:space="preserve">) в чашках Петри была засеяна </w:t>
      </w:r>
      <w:bookmarkStart w:id="1" w:name="_Hlk151324930"/>
      <w:r w:rsidRPr="001B0AC2">
        <w:rPr>
          <w:rFonts w:ascii="Times New Roman" w:hAnsi="Times New Roman" w:cs="Times New Roman"/>
          <w:sz w:val="28"/>
          <w:szCs w:val="28"/>
        </w:rPr>
        <w:t xml:space="preserve">суточная культура </w:t>
      </w:r>
      <w:bookmarkStart w:id="2" w:name="_Hlk151325534"/>
      <w:r w:rsidRPr="001B0AC2">
        <w:rPr>
          <w:rFonts w:ascii="Times New Roman" w:hAnsi="Times New Roman" w:cs="Times New Roman"/>
          <w:i/>
          <w:sz w:val="28"/>
          <w:szCs w:val="28"/>
          <w:lang w:val="en-US"/>
        </w:rPr>
        <w:t>Klebsiella</w:t>
      </w:r>
      <w:r w:rsidRPr="001B0AC2">
        <w:rPr>
          <w:rFonts w:ascii="Times New Roman" w:hAnsi="Times New Roman" w:cs="Times New Roman"/>
          <w:i/>
          <w:sz w:val="28"/>
          <w:szCs w:val="28"/>
        </w:rPr>
        <w:t xml:space="preserve"> </w:t>
      </w:r>
      <w:r w:rsidRPr="001B0AC2">
        <w:rPr>
          <w:rFonts w:ascii="Times New Roman" w:hAnsi="Times New Roman" w:cs="Times New Roman"/>
          <w:i/>
          <w:sz w:val="28"/>
          <w:szCs w:val="28"/>
          <w:lang w:val="en-US"/>
        </w:rPr>
        <w:t>pneumonia</w:t>
      </w:r>
      <w:bookmarkEnd w:id="2"/>
      <w:r w:rsidRPr="001B0AC2">
        <w:rPr>
          <w:rFonts w:ascii="Times New Roman" w:hAnsi="Times New Roman" w:cs="Times New Roman"/>
          <w:sz w:val="28"/>
          <w:szCs w:val="28"/>
        </w:rPr>
        <w:t xml:space="preserve"> методом газона в физиологическом растворе хлорида натрия по стандарту мутности </w:t>
      </w:r>
      <w:bookmarkStart w:id="3" w:name="_Hlk151325612"/>
      <w:r w:rsidRPr="001B0AC2">
        <w:rPr>
          <w:rFonts w:ascii="Times New Roman" w:hAnsi="Times New Roman" w:cs="Times New Roman"/>
          <w:sz w:val="28"/>
          <w:szCs w:val="28"/>
        </w:rPr>
        <w:t>5*10^8</w:t>
      </w:r>
      <w:bookmarkEnd w:id="3"/>
      <w:r w:rsidRPr="001B0AC2">
        <w:rPr>
          <w:rFonts w:ascii="Times New Roman" w:hAnsi="Times New Roman" w:cs="Times New Roman"/>
          <w:sz w:val="28"/>
          <w:szCs w:val="28"/>
        </w:rPr>
        <w:t xml:space="preserve">. На посев </w:t>
      </w:r>
      <w:r w:rsidR="002D38BA" w:rsidRPr="001B0AC2">
        <w:rPr>
          <w:rFonts w:ascii="Times New Roman" w:hAnsi="Times New Roman" w:cs="Times New Roman"/>
          <w:sz w:val="28"/>
          <w:szCs w:val="28"/>
        </w:rPr>
        <w:t xml:space="preserve">стерильным пинцетом </w:t>
      </w:r>
      <w:r w:rsidRPr="001B0AC2">
        <w:rPr>
          <w:rFonts w:ascii="Times New Roman" w:hAnsi="Times New Roman" w:cs="Times New Roman"/>
          <w:sz w:val="28"/>
          <w:szCs w:val="28"/>
        </w:rPr>
        <w:t xml:space="preserve">накладывали диски с антибиотиками: амикацин, </w:t>
      </w:r>
      <w:proofErr w:type="spellStart"/>
      <w:r w:rsidRPr="001B0AC2">
        <w:rPr>
          <w:rFonts w:ascii="Times New Roman" w:hAnsi="Times New Roman" w:cs="Times New Roman"/>
          <w:sz w:val="28"/>
          <w:szCs w:val="28"/>
        </w:rPr>
        <w:t>норфлоксацин</w:t>
      </w:r>
      <w:proofErr w:type="spellEnd"/>
      <w:r w:rsidRPr="001B0AC2">
        <w:rPr>
          <w:rFonts w:ascii="Times New Roman" w:hAnsi="Times New Roman" w:cs="Times New Roman"/>
          <w:sz w:val="28"/>
          <w:szCs w:val="28"/>
        </w:rPr>
        <w:t>, амоксициллин\</w:t>
      </w:r>
      <w:proofErr w:type="spellStart"/>
      <w:r w:rsidRPr="001B0AC2">
        <w:rPr>
          <w:rFonts w:ascii="Times New Roman" w:hAnsi="Times New Roman" w:cs="Times New Roman"/>
          <w:sz w:val="28"/>
          <w:szCs w:val="28"/>
        </w:rPr>
        <w:t>клаувлановая</w:t>
      </w:r>
      <w:proofErr w:type="spellEnd"/>
      <w:r w:rsidRPr="001B0AC2">
        <w:rPr>
          <w:rFonts w:ascii="Times New Roman" w:hAnsi="Times New Roman" w:cs="Times New Roman"/>
          <w:sz w:val="28"/>
          <w:szCs w:val="28"/>
        </w:rPr>
        <w:t xml:space="preserve"> кислота, </w:t>
      </w:r>
      <w:proofErr w:type="spellStart"/>
      <w:r w:rsidRPr="001B0AC2">
        <w:rPr>
          <w:rFonts w:ascii="Times New Roman" w:hAnsi="Times New Roman" w:cs="Times New Roman"/>
          <w:sz w:val="28"/>
          <w:szCs w:val="28"/>
        </w:rPr>
        <w:t>фурадонин</w:t>
      </w:r>
      <w:proofErr w:type="spellEnd"/>
      <w:r w:rsidRPr="001B0AC2">
        <w:rPr>
          <w:rFonts w:ascii="Times New Roman" w:hAnsi="Times New Roman" w:cs="Times New Roman"/>
          <w:sz w:val="28"/>
          <w:szCs w:val="28"/>
        </w:rPr>
        <w:t xml:space="preserve">, канамицин, левомицетин, </w:t>
      </w:r>
      <w:proofErr w:type="spellStart"/>
      <w:r w:rsidRPr="001B0AC2">
        <w:rPr>
          <w:rFonts w:ascii="Times New Roman" w:hAnsi="Times New Roman" w:cs="Times New Roman"/>
          <w:sz w:val="28"/>
          <w:szCs w:val="28"/>
        </w:rPr>
        <w:t>цефтазидим</w:t>
      </w:r>
      <w:proofErr w:type="spellEnd"/>
      <w:r w:rsidRPr="001B0AC2">
        <w:rPr>
          <w:rFonts w:ascii="Times New Roman" w:hAnsi="Times New Roman" w:cs="Times New Roman"/>
          <w:sz w:val="28"/>
          <w:szCs w:val="28"/>
        </w:rPr>
        <w:t xml:space="preserve">, </w:t>
      </w:r>
      <w:proofErr w:type="spellStart"/>
      <w:r w:rsidRPr="001B0AC2">
        <w:rPr>
          <w:rFonts w:ascii="Times New Roman" w:hAnsi="Times New Roman" w:cs="Times New Roman"/>
          <w:sz w:val="28"/>
          <w:szCs w:val="28"/>
        </w:rPr>
        <w:t>цефоперазон</w:t>
      </w:r>
      <w:proofErr w:type="spellEnd"/>
      <w:r w:rsidRPr="001B0AC2">
        <w:rPr>
          <w:rFonts w:ascii="Times New Roman" w:hAnsi="Times New Roman" w:cs="Times New Roman"/>
          <w:sz w:val="28"/>
          <w:szCs w:val="28"/>
        </w:rPr>
        <w:t>\</w:t>
      </w:r>
      <w:proofErr w:type="spellStart"/>
      <w:r w:rsidRPr="001B0AC2">
        <w:rPr>
          <w:rFonts w:ascii="Times New Roman" w:hAnsi="Times New Roman" w:cs="Times New Roman"/>
          <w:sz w:val="28"/>
          <w:szCs w:val="28"/>
        </w:rPr>
        <w:t>сульбактам</w:t>
      </w:r>
      <w:proofErr w:type="spellEnd"/>
      <w:r w:rsidRPr="001B0AC2">
        <w:rPr>
          <w:rFonts w:ascii="Times New Roman" w:hAnsi="Times New Roman" w:cs="Times New Roman"/>
          <w:sz w:val="28"/>
          <w:szCs w:val="28"/>
        </w:rPr>
        <w:t xml:space="preserve">, гентамицин, ципрофлоксацин, </w:t>
      </w:r>
      <w:proofErr w:type="spellStart"/>
      <w:r w:rsidRPr="001B0AC2">
        <w:rPr>
          <w:rFonts w:ascii="Times New Roman" w:hAnsi="Times New Roman" w:cs="Times New Roman"/>
          <w:sz w:val="28"/>
          <w:szCs w:val="28"/>
        </w:rPr>
        <w:t>доксицилин</w:t>
      </w:r>
      <w:proofErr w:type="spellEnd"/>
      <w:r w:rsidRPr="001B0AC2">
        <w:rPr>
          <w:rFonts w:ascii="Times New Roman" w:hAnsi="Times New Roman" w:cs="Times New Roman"/>
          <w:sz w:val="28"/>
          <w:szCs w:val="28"/>
        </w:rPr>
        <w:t xml:space="preserve">, ванкомицин, цефуроксим, цефтриаксон, </w:t>
      </w:r>
      <w:proofErr w:type="spellStart"/>
      <w:r w:rsidRPr="001B0AC2">
        <w:rPr>
          <w:rFonts w:ascii="Times New Roman" w:hAnsi="Times New Roman" w:cs="Times New Roman"/>
          <w:sz w:val="28"/>
          <w:szCs w:val="28"/>
        </w:rPr>
        <w:t>цефепим</w:t>
      </w:r>
      <w:proofErr w:type="spellEnd"/>
      <w:r w:rsidRPr="001B0AC2">
        <w:rPr>
          <w:rFonts w:ascii="Times New Roman" w:hAnsi="Times New Roman" w:cs="Times New Roman"/>
          <w:sz w:val="28"/>
          <w:szCs w:val="28"/>
        </w:rPr>
        <w:t>, ампициллин\</w:t>
      </w:r>
      <w:proofErr w:type="spellStart"/>
      <w:r w:rsidRPr="001B0AC2">
        <w:rPr>
          <w:rFonts w:ascii="Times New Roman" w:hAnsi="Times New Roman" w:cs="Times New Roman"/>
          <w:sz w:val="28"/>
          <w:szCs w:val="28"/>
        </w:rPr>
        <w:t>сульбактам</w:t>
      </w:r>
      <w:proofErr w:type="spellEnd"/>
      <w:r w:rsidRPr="001B0AC2">
        <w:rPr>
          <w:rFonts w:ascii="Times New Roman" w:hAnsi="Times New Roman" w:cs="Times New Roman"/>
          <w:sz w:val="28"/>
          <w:szCs w:val="28"/>
        </w:rPr>
        <w:t xml:space="preserve">, </w:t>
      </w:r>
      <w:proofErr w:type="spellStart"/>
      <w:r w:rsidRPr="001B0AC2">
        <w:rPr>
          <w:rFonts w:ascii="Times New Roman" w:hAnsi="Times New Roman" w:cs="Times New Roman"/>
          <w:sz w:val="28"/>
          <w:szCs w:val="28"/>
        </w:rPr>
        <w:t>триметоприм</w:t>
      </w:r>
      <w:proofErr w:type="spellEnd"/>
      <w:r w:rsidRPr="001B0AC2">
        <w:rPr>
          <w:rFonts w:ascii="Times New Roman" w:hAnsi="Times New Roman" w:cs="Times New Roman"/>
          <w:sz w:val="28"/>
          <w:szCs w:val="28"/>
        </w:rPr>
        <w:t>\</w:t>
      </w:r>
      <w:proofErr w:type="spellStart"/>
      <w:r w:rsidRPr="001B0AC2">
        <w:rPr>
          <w:rFonts w:ascii="Times New Roman" w:hAnsi="Times New Roman" w:cs="Times New Roman"/>
          <w:sz w:val="28"/>
          <w:szCs w:val="28"/>
        </w:rPr>
        <w:t>сульфаметоксазон</w:t>
      </w:r>
      <w:proofErr w:type="spellEnd"/>
      <w:r w:rsidRPr="001B0AC2">
        <w:rPr>
          <w:rFonts w:ascii="Times New Roman" w:hAnsi="Times New Roman" w:cs="Times New Roman"/>
          <w:sz w:val="28"/>
          <w:szCs w:val="28"/>
        </w:rPr>
        <w:t xml:space="preserve">, </w:t>
      </w:r>
      <w:proofErr w:type="spellStart"/>
      <w:r w:rsidRPr="001B0AC2">
        <w:rPr>
          <w:rFonts w:ascii="Times New Roman" w:hAnsi="Times New Roman" w:cs="Times New Roman"/>
          <w:sz w:val="28"/>
          <w:szCs w:val="28"/>
        </w:rPr>
        <w:t>имипенем</w:t>
      </w:r>
      <w:proofErr w:type="spellEnd"/>
      <w:r w:rsidRPr="001B0AC2">
        <w:rPr>
          <w:rFonts w:ascii="Times New Roman" w:hAnsi="Times New Roman" w:cs="Times New Roman"/>
          <w:sz w:val="28"/>
          <w:szCs w:val="28"/>
        </w:rPr>
        <w:t xml:space="preserve">, </w:t>
      </w:r>
      <w:proofErr w:type="spellStart"/>
      <w:r w:rsidRPr="001B0AC2">
        <w:rPr>
          <w:rFonts w:ascii="Times New Roman" w:hAnsi="Times New Roman" w:cs="Times New Roman"/>
          <w:sz w:val="28"/>
          <w:szCs w:val="28"/>
        </w:rPr>
        <w:t>цефотаксим</w:t>
      </w:r>
      <w:proofErr w:type="spellEnd"/>
      <w:r w:rsidRPr="001B0AC2">
        <w:rPr>
          <w:rFonts w:ascii="Times New Roman" w:hAnsi="Times New Roman" w:cs="Times New Roman"/>
          <w:sz w:val="28"/>
          <w:szCs w:val="28"/>
        </w:rPr>
        <w:t xml:space="preserve"> и </w:t>
      </w:r>
      <w:proofErr w:type="spellStart"/>
      <w:r w:rsidRPr="001B0AC2">
        <w:rPr>
          <w:rFonts w:ascii="Times New Roman" w:hAnsi="Times New Roman" w:cs="Times New Roman"/>
          <w:sz w:val="28"/>
          <w:szCs w:val="28"/>
        </w:rPr>
        <w:t>меропенем</w:t>
      </w:r>
      <w:proofErr w:type="spellEnd"/>
      <w:r w:rsidRPr="001B0AC2">
        <w:rPr>
          <w:rFonts w:ascii="Times New Roman" w:hAnsi="Times New Roman" w:cs="Times New Roman"/>
          <w:sz w:val="28"/>
          <w:szCs w:val="28"/>
        </w:rPr>
        <w:t xml:space="preserve">. Инкубировали при 37 </w:t>
      </w:r>
      <w:bookmarkStart w:id="4" w:name="_Hlk151325689"/>
      <w:r w:rsidRPr="001B0AC2">
        <w:rPr>
          <w:rFonts w:ascii="Times New Roman" w:hAnsi="Times New Roman" w:cs="Times New Roman"/>
          <w:sz w:val="28"/>
          <w:szCs w:val="28"/>
          <w:shd w:val="clear" w:color="auto" w:fill="FFFFFF"/>
        </w:rPr>
        <w:t>C⁰</w:t>
      </w:r>
      <w:bookmarkEnd w:id="4"/>
      <w:r w:rsidRPr="001B0AC2">
        <w:rPr>
          <w:rFonts w:ascii="Times New Roman" w:hAnsi="Times New Roman" w:cs="Times New Roman"/>
          <w:sz w:val="28"/>
          <w:szCs w:val="28"/>
          <w:shd w:val="clear" w:color="auto" w:fill="FFFFFF"/>
        </w:rPr>
        <w:t xml:space="preserve"> 24 часа, затем оценивали антибиотикорезистентность, измеряя диаметр зоны лизиса.</w:t>
      </w:r>
      <w:bookmarkEnd w:id="1"/>
      <w:r w:rsidRPr="001B0AC2">
        <w:rPr>
          <w:rFonts w:ascii="Times New Roman" w:hAnsi="Times New Roman" w:cs="Times New Roman"/>
          <w:sz w:val="28"/>
          <w:szCs w:val="28"/>
          <w:shd w:val="clear" w:color="auto" w:fill="FFFFFF"/>
        </w:rPr>
        <w:t xml:space="preserve"> Для контроля повторно через сутки, провели</w:t>
      </w:r>
      <w:r w:rsidR="000F711B" w:rsidRPr="001B0AC2">
        <w:rPr>
          <w:rFonts w:ascii="Times New Roman" w:hAnsi="Times New Roman" w:cs="Times New Roman"/>
          <w:sz w:val="28"/>
          <w:szCs w:val="28"/>
          <w:shd w:val="clear" w:color="auto" w:fill="FFFFFF"/>
        </w:rPr>
        <w:t xml:space="preserve"> измерение диаметра зоны лизиса (</w:t>
      </w:r>
      <w:r w:rsidR="000F711B" w:rsidRPr="001B0AC2">
        <w:rPr>
          <w:rFonts w:ascii="Times New Roman" w:eastAsia="Calibri" w:hAnsi="Times New Roman" w:cs="Times New Roman"/>
          <w:bCs/>
          <w:kern w:val="0"/>
          <w:sz w:val="28"/>
          <w:szCs w:val="28"/>
        </w:rPr>
        <w:t xml:space="preserve">Приложение </w:t>
      </w:r>
      <w:r w:rsidR="00C57AB4" w:rsidRPr="001B0AC2">
        <w:rPr>
          <w:rFonts w:ascii="Times New Roman" w:eastAsia="Calibri" w:hAnsi="Times New Roman" w:cs="Times New Roman"/>
          <w:bCs/>
          <w:kern w:val="0"/>
          <w:sz w:val="28"/>
          <w:szCs w:val="28"/>
        </w:rPr>
        <w:t>4</w:t>
      </w:r>
      <w:r w:rsidR="000F711B" w:rsidRPr="001B0AC2">
        <w:rPr>
          <w:rFonts w:ascii="Times New Roman" w:eastAsia="Calibri" w:hAnsi="Times New Roman" w:cs="Times New Roman"/>
          <w:bCs/>
          <w:kern w:val="0"/>
          <w:sz w:val="28"/>
          <w:szCs w:val="28"/>
        </w:rPr>
        <w:t>)</w:t>
      </w:r>
    </w:p>
    <w:p w14:paraId="37109C9C" w14:textId="77777777" w:rsidR="00FD6551" w:rsidRPr="001B0AC2" w:rsidRDefault="00FD6551" w:rsidP="001B0AC2">
      <w:pPr>
        <w:spacing w:after="0" w:line="240" w:lineRule="auto"/>
        <w:jc w:val="both"/>
        <w:rPr>
          <w:rFonts w:ascii="Times New Roman" w:hAnsi="Times New Roman" w:cs="Times New Roman"/>
          <w:bCs/>
          <w:sz w:val="28"/>
          <w:szCs w:val="28"/>
          <w:shd w:val="clear" w:color="auto" w:fill="FFFFFF"/>
        </w:rPr>
      </w:pPr>
      <w:r w:rsidRPr="001B0AC2">
        <w:rPr>
          <w:rFonts w:ascii="Times New Roman" w:hAnsi="Times New Roman" w:cs="Times New Roman"/>
          <w:bCs/>
          <w:sz w:val="28"/>
          <w:szCs w:val="28"/>
          <w:shd w:val="clear" w:color="auto" w:fill="FFFFFF"/>
        </w:rPr>
        <w:t xml:space="preserve">Опыт </w:t>
      </w:r>
      <w:r w:rsidR="002372B3" w:rsidRPr="001B0AC2">
        <w:rPr>
          <w:rFonts w:ascii="Times New Roman" w:hAnsi="Times New Roman" w:cs="Times New Roman"/>
          <w:bCs/>
          <w:sz w:val="28"/>
          <w:szCs w:val="28"/>
          <w:shd w:val="clear" w:color="auto" w:fill="FFFFFF"/>
        </w:rPr>
        <w:t>2</w:t>
      </w:r>
      <w:r w:rsidR="002D38BA" w:rsidRPr="001B0AC2">
        <w:rPr>
          <w:rFonts w:ascii="Times New Roman" w:hAnsi="Times New Roman" w:cs="Times New Roman"/>
          <w:bCs/>
          <w:sz w:val="28"/>
          <w:szCs w:val="28"/>
          <w:shd w:val="clear" w:color="auto" w:fill="FFFFFF"/>
        </w:rPr>
        <w:t>.</w:t>
      </w:r>
      <w:r w:rsidRPr="001B0AC2">
        <w:rPr>
          <w:rFonts w:ascii="Times New Roman" w:hAnsi="Times New Roman" w:cs="Times New Roman"/>
          <w:bCs/>
          <w:sz w:val="28"/>
          <w:szCs w:val="28"/>
          <w:shd w:val="clear" w:color="auto" w:fill="FFFFFF"/>
        </w:rPr>
        <w:t xml:space="preserve"> </w:t>
      </w:r>
      <w:r w:rsidR="002D38BA" w:rsidRPr="001B0AC2">
        <w:rPr>
          <w:rFonts w:ascii="Times New Roman" w:hAnsi="Times New Roman" w:cs="Times New Roman"/>
          <w:bCs/>
          <w:sz w:val="28"/>
          <w:szCs w:val="28"/>
          <w:shd w:val="clear" w:color="auto" w:fill="FFFFFF"/>
        </w:rPr>
        <w:t>Смешанный посев с лактобактериями</w:t>
      </w:r>
    </w:p>
    <w:p w14:paraId="1354CCF7" w14:textId="4F2361BB" w:rsidR="00FD6551" w:rsidRPr="001B0AC2" w:rsidRDefault="00FD6551" w:rsidP="001B0AC2">
      <w:pPr>
        <w:spacing w:after="0" w:line="240" w:lineRule="auto"/>
        <w:ind w:firstLine="709"/>
        <w:jc w:val="both"/>
        <w:rPr>
          <w:rFonts w:ascii="Times New Roman" w:hAnsi="Times New Roman" w:cs="Times New Roman"/>
          <w:sz w:val="28"/>
          <w:szCs w:val="28"/>
          <w:shd w:val="clear" w:color="auto" w:fill="FFFFFF"/>
        </w:rPr>
      </w:pPr>
      <w:r w:rsidRPr="001B0AC2">
        <w:rPr>
          <w:rFonts w:ascii="Times New Roman" w:hAnsi="Times New Roman" w:cs="Times New Roman"/>
          <w:sz w:val="28"/>
          <w:szCs w:val="28"/>
          <w:shd w:val="clear" w:color="auto" w:fill="FFFFFF"/>
        </w:rPr>
        <w:t xml:space="preserve">В 100 мл свежеприготовленной среды Мюллера-Хинтона для определения антибиотикорезистентности добавляли 12 мл биологически активной добавки «Нарине-баланс» (БАД ТУ-9224-004-45448778-020), содержащие живые биологически активные ацидофильные бактерии </w:t>
      </w:r>
      <w:r w:rsidRPr="001B0AC2">
        <w:rPr>
          <w:rFonts w:ascii="Times New Roman" w:hAnsi="Times New Roman" w:cs="Times New Roman"/>
          <w:i/>
          <w:sz w:val="28"/>
          <w:szCs w:val="28"/>
          <w:shd w:val="clear" w:color="auto" w:fill="FFFFFF"/>
          <w:lang w:val="en-US"/>
        </w:rPr>
        <w:t>Lactobacillus</w:t>
      </w:r>
      <w:r w:rsidRPr="001B0AC2">
        <w:rPr>
          <w:rFonts w:ascii="Times New Roman" w:hAnsi="Times New Roman" w:cs="Times New Roman"/>
          <w:i/>
          <w:sz w:val="28"/>
          <w:szCs w:val="28"/>
          <w:shd w:val="clear" w:color="auto" w:fill="FFFFFF"/>
        </w:rPr>
        <w:t xml:space="preserve"> </w:t>
      </w:r>
      <w:r w:rsidRPr="001B0AC2">
        <w:rPr>
          <w:rFonts w:ascii="Times New Roman" w:hAnsi="Times New Roman" w:cs="Times New Roman"/>
          <w:i/>
          <w:sz w:val="28"/>
          <w:szCs w:val="28"/>
          <w:shd w:val="clear" w:color="auto" w:fill="FFFFFF"/>
          <w:lang w:val="en-US"/>
        </w:rPr>
        <w:t>acidophilus</w:t>
      </w:r>
      <w:r w:rsidRPr="001B0AC2">
        <w:rPr>
          <w:rFonts w:ascii="Times New Roman" w:hAnsi="Times New Roman" w:cs="Times New Roman"/>
          <w:sz w:val="28"/>
          <w:szCs w:val="28"/>
          <w:shd w:val="clear" w:color="auto" w:fill="FFFFFF"/>
        </w:rPr>
        <w:t xml:space="preserve"> штамма </w:t>
      </w:r>
      <w:r w:rsidRPr="001B0AC2">
        <w:rPr>
          <w:rFonts w:ascii="Times New Roman" w:hAnsi="Times New Roman" w:cs="Times New Roman"/>
          <w:sz w:val="28"/>
          <w:szCs w:val="28"/>
          <w:shd w:val="clear" w:color="auto" w:fill="FFFFFF"/>
          <w:lang w:val="en-US"/>
        </w:rPr>
        <w:t>N</w:t>
      </w:r>
      <w:r w:rsidRPr="001B0AC2">
        <w:rPr>
          <w:rFonts w:ascii="Times New Roman" w:hAnsi="Times New Roman" w:cs="Times New Roman"/>
          <w:sz w:val="28"/>
          <w:szCs w:val="28"/>
          <w:shd w:val="clear" w:color="auto" w:fill="FFFFFF"/>
        </w:rPr>
        <w:t>.</w:t>
      </w:r>
      <w:r w:rsidRPr="001B0AC2">
        <w:rPr>
          <w:rFonts w:ascii="Times New Roman" w:hAnsi="Times New Roman" w:cs="Times New Roman"/>
          <w:sz w:val="28"/>
          <w:szCs w:val="28"/>
          <w:shd w:val="clear" w:color="auto" w:fill="FFFFFF"/>
          <w:lang w:val="en-US"/>
        </w:rPr>
        <w:t>V</w:t>
      </w:r>
      <w:r w:rsidRPr="001B0AC2">
        <w:rPr>
          <w:rFonts w:ascii="Times New Roman" w:hAnsi="Times New Roman" w:cs="Times New Roman"/>
          <w:sz w:val="28"/>
          <w:szCs w:val="28"/>
          <w:shd w:val="clear" w:color="auto" w:fill="FFFFFF"/>
        </w:rPr>
        <w:t>.</w:t>
      </w:r>
      <w:r w:rsidRPr="001B0AC2">
        <w:rPr>
          <w:rFonts w:ascii="Times New Roman" w:hAnsi="Times New Roman" w:cs="Times New Roman"/>
          <w:sz w:val="28"/>
          <w:szCs w:val="28"/>
          <w:shd w:val="clear" w:color="auto" w:fill="FFFFFF"/>
          <w:lang w:val="en-US"/>
        </w:rPr>
        <w:t>Ep</w:t>
      </w:r>
      <w:r w:rsidRPr="001B0AC2">
        <w:rPr>
          <w:rFonts w:ascii="Times New Roman" w:hAnsi="Times New Roman" w:cs="Times New Roman"/>
          <w:sz w:val="28"/>
          <w:szCs w:val="28"/>
          <w:shd w:val="clear" w:color="auto" w:fill="FFFFFF"/>
        </w:rPr>
        <w:t xml:space="preserve">. 317\402 и разливали в чашки Петри. Готовили взвеси культур и </w:t>
      </w:r>
      <w:r w:rsidR="002D38BA" w:rsidRPr="001B0AC2">
        <w:rPr>
          <w:rFonts w:ascii="Times New Roman" w:hAnsi="Times New Roman" w:cs="Times New Roman"/>
          <w:sz w:val="28"/>
          <w:szCs w:val="28"/>
          <w:shd w:val="clear" w:color="auto" w:fill="FFFFFF"/>
        </w:rPr>
        <w:t xml:space="preserve">стерильным пинцетом </w:t>
      </w:r>
      <w:r w:rsidRPr="001B0AC2">
        <w:rPr>
          <w:rFonts w:ascii="Times New Roman" w:hAnsi="Times New Roman" w:cs="Times New Roman"/>
          <w:sz w:val="28"/>
          <w:szCs w:val="28"/>
          <w:shd w:val="clear" w:color="auto" w:fill="FFFFFF"/>
        </w:rPr>
        <w:t>накладывали диски, как в опыте 1.</w:t>
      </w:r>
      <w:r w:rsidR="002372B3" w:rsidRPr="001B0AC2">
        <w:rPr>
          <w:rFonts w:ascii="Times New Roman" w:hAnsi="Times New Roman" w:cs="Times New Roman"/>
          <w:sz w:val="28"/>
          <w:szCs w:val="28"/>
          <w:shd w:val="clear" w:color="auto" w:fill="FFFFFF"/>
        </w:rPr>
        <w:t xml:space="preserve"> </w:t>
      </w:r>
      <w:r w:rsidRPr="001B0AC2">
        <w:rPr>
          <w:rFonts w:ascii="Times New Roman" w:hAnsi="Times New Roman" w:cs="Times New Roman"/>
          <w:sz w:val="28"/>
          <w:szCs w:val="28"/>
          <w:shd w:val="clear" w:color="auto" w:fill="FFFFFF"/>
        </w:rPr>
        <w:t>Через сутки оценивали антибиотикорезисте</w:t>
      </w:r>
      <w:r w:rsidR="000F711B" w:rsidRPr="001B0AC2">
        <w:rPr>
          <w:rFonts w:ascii="Times New Roman" w:hAnsi="Times New Roman" w:cs="Times New Roman"/>
          <w:sz w:val="28"/>
          <w:szCs w:val="28"/>
          <w:shd w:val="clear" w:color="auto" w:fill="FFFFFF"/>
        </w:rPr>
        <w:t>нтность по диаметру зоны лизиса (</w:t>
      </w:r>
      <w:r w:rsidR="000F711B" w:rsidRPr="001B0AC2">
        <w:rPr>
          <w:rFonts w:ascii="Times New Roman" w:eastAsia="Calibri" w:hAnsi="Times New Roman" w:cs="Times New Roman"/>
          <w:bCs/>
          <w:kern w:val="0"/>
          <w:sz w:val="28"/>
          <w:szCs w:val="28"/>
        </w:rPr>
        <w:t>Приложение 1).</w:t>
      </w:r>
    </w:p>
    <w:p w14:paraId="3747CD5D" w14:textId="77777777" w:rsidR="002372B3" w:rsidRPr="001B0AC2" w:rsidRDefault="002D38BA" w:rsidP="001B0AC2">
      <w:pPr>
        <w:spacing w:after="0" w:line="240" w:lineRule="auto"/>
        <w:jc w:val="both"/>
        <w:rPr>
          <w:rFonts w:ascii="Times New Roman" w:hAnsi="Times New Roman" w:cs="Times New Roman"/>
          <w:sz w:val="28"/>
          <w:szCs w:val="28"/>
          <w:shd w:val="clear" w:color="auto" w:fill="FFFFFF"/>
        </w:rPr>
      </w:pPr>
      <w:r w:rsidRPr="001B0AC2">
        <w:rPr>
          <w:rFonts w:ascii="Times New Roman" w:hAnsi="Times New Roman" w:cs="Times New Roman"/>
          <w:sz w:val="28"/>
          <w:szCs w:val="28"/>
          <w:shd w:val="clear" w:color="auto" w:fill="FFFFFF"/>
        </w:rPr>
        <w:t xml:space="preserve">Опыт 3. Смешанный посев с </w:t>
      </w:r>
      <w:proofErr w:type="spellStart"/>
      <w:r w:rsidRPr="001B0AC2">
        <w:rPr>
          <w:rFonts w:ascii="Times New Roman" w:hAnsi="Times New Roman" w:cs="Times New Roman"/>
          <w:sz w:val="28"/>
          <w:szCs w:val="28"/>
          <w:shd w:val="clear" w:color="auto" w:fill="FFFFFF"/>
        </w:rPr>
        <w:t>бифидумбактериями</w:t>
      </w:r>
      <w:proofErr w:type="spellEnd"/>
    </w:p>
    <w:p w14:paraId="589E3403" w14:textId="71884966" w:rsidR="0050580B" w:rsidRPr="001B0AC2" w:rsidRDefault="0050580B" w:rsidP="001B0AC2">
      <w:pPr>
        <w:spacing w:after="0" w:line="240" w:lineRule="auto"/>
        <w:ind w:firstLine="709"/>
        <w:jc w:val="both"/>
        <w:rPr>
          <w:rFonts w:ascii="Times New Roman" w:eastAsia="Calibri" w:hAnsi="Times New Roman" w:cs="Times New Roman"/>
          <w:b/>
          <w:bCs/>
          <w:kern w:val="0"/>
          <w:sz w:val="28"/>
          <w:szCs w:val="28"/>
        </w:rPr>
      </w:pPr>
      <w:r w:rsidRPr="001B0AC2">
        <w:rPr>
          <w:rFonts w:ascii="Times New Roman" w:hAnsi="Times New Roman" w:cs="Times New Roman"/>
          <w:sz w:val="28"/>
          <w:szCs w:val="28"/>
          <w:shd w:val="clear" w:color="auto" w:fill="FFFFFF"/>
        </w:rPr>
        <w:t>В 100 мл свежеприготовленной среды Мюллера-Хинтона для определения антибиотикорезистентности добавляли 12 мл биологически активной добавки «Бифидумбактерин Баг»</w:t>
      </w:r>
      <w:r w:rsidRPr="001B0AC2">
        <w:rPr>
          <w:rFonts w:ascii="Times New Roman" w:hAnsi="Times New Roman" w:cs="Times New Roman"/>
          <w:color w:val="EDEDED"/>
          <w:kern w:val="24"/>
          <w:sz w:val="28"/>
          <w:szCs w:val="28"/>
        </w:rPr>
        <w:t xml:space="preserve"> </w:t>
      </w:r>
      <w:r w:rsidRPr="001B0AC2">
        <w:rPr>
          <w:rFonts w:ascii="Times New Roman" w:hAnsi="Times New Roman" w:cs="Times New Roman"/>
          <w:sz w:val="28"/>
          <w:szCs w:val="28"/>
          <w:shd w:val="clear" w:color="auto" w:fill="FFFFFF"/>
        </w:rPr>
        <w:t xml:space="preserve">(БАД ТУ-9222-005-14392386-12), содержащие живые биологически активные </w:t>
      </w:r>
      <w:proofErr w:type="spellStart"/>
      <w:r w:rsidRPr="001B0AC2">
        <w:rPr>
          <w:rFonts w:ascii="Times New Roman" w:hAnsi="Times New Roman" w:cs="Times New Roman"/>
          <w:sz w:val="28"/>
          <w:szCs w:val="28"/>
          <w:shd w:val="clear" w:color="auto" w:fill="FFFFFF"/>
        </w:rPr>
        <w:t>бифидумбактерии</w:t>
      </w:r>
      <w:proofErr w:type="spellEnd"/>
      <w:r w:rsidRPr="001B0AC2">
        <w:rPr>
          <w:rFonts w:ascii="Times New Roman" w:hAnsi="Times New Roman" w:cs="Times New Roman"/>
          <w:sz w:val="28"/>
          <w:szCs w:val="28"/>
          <w:shd w:val="clear" w:color="auto" w:fill="FFFFFF"/>
        </w:rPr>
        <w:t xml:space="preserve"> </w:t>
      </w:r>
      <w:proofErr w:type="spellStart"/>
      <w:r w:rsidRPr="001B0AC2">
        <w:rPr>
          <w:rFonts w:ascii="Times New Roman" w:hAnsi="Times New Roman" w:cs="Times New Roman"/>
          <w:i/>
          <w:iCs/>
          <w:sz w:val="28"/>
          <w:szCs w:val="28"/>
          <w:shd w:val="clear" w:color="auto" w:fill="FFFFFF"/>
          <w:lang w:val="en-US"/>
        </w:rPr>
        <w:t>Bifidumbacterium</w:t>
      </w:r>
      <w:proofErr w:type="spellEnd"/>
      <w:r w:rsidRPr="001B0AC2">
        <w:rPr>
          <w:rFonts w:ascii="Times New Roman" w:hAnsi="Times New Roman" w:cs="Times New Roman"/>
          <w:i/>
          <w:iCs/>
          <w:sz w:val="28"/>
          <w:szCs w:val="28"/>
          <w:shd w:val="clear" w:color="auto" w:fill="FFFFFF"/>
        </w:rPr>
        <w:t xml:space="preserve"> </w:t>
      </w:r>
      <w:r w:rsidRPr="001B0AC2">
        <w:rPr>
          <w:rFonts w:ascii="Times New Roman" w:hAnsi="Times New Roman" w:cs="Times New Roman"/>
          <w:i/>
          <w:iCs/>
          <w:sz w:val="28"/>
          <w:szCs w:val="28"/>
          <w:shd w:val="clear" w:color="auto" w:fill="FFFFFF"/>
          <w:lang w:val="en-US"/>
        </w:rPr>
        <w:t>bifidum</w:t>
      </w:r>
      <w:r w:rsidRPr="001B0AC2">
        <w:rPr>
          <w:rFonts w:ascii="Times New Roman" w:hAnsi="Times New Roman" w:cs="Times New Roman"/>
          <w:i/>
          <w:iCs/>
          <w:sz w:val="28"/>
          <w:szCs w:val="28"/>
          <w:shd w:val="clear" w:color="auto" w:fill="FFFFFF"/>
        </w:rPr>
        <w:t xml:space="preserve"> + </w:t>
      </w:r>
      <w:proofErr w:type="spellStart"/>
      <w:r w:rsidRPr="001B0AC2">
        <w:rPr>
          <w:rFonts w:ascii="Times New Roman" w:hAnsi="Times New Roman" w:cs="Times New Roman"/>
          <w:i/>
          <w:iCs/>
          <w:sz w:val="28"/>
          <w:szCs w:val="28"/>
          <w:shd w:val="clear" w:color="auto" w:fill="FFFFFF"/>
          <w:lang w:val="en-US"/>
        </w:rPr>
        <w:t>Bifidumbacterium</w:t>
      </w:r>
      <w:proofErr w:type="spellEnd"/>
      <w:r w:rsidRPr="001B0AC2">
        <w:rPr>
          <w:rFonts w:ascii="Times New Roman" w:hAnsi="Times New Roman" w:cs="Times New Roman"/>
          <w:i/>
          <w:iCs/>
          <w:sz w:val="28"/>
          <w:szCs w:val="28"/>
          <w:shd w:val="clear" w:color="auto" w:fill="FFFFFF"/>
        </w:rPr>
        <w:t xml:space="preserve"> </w:t>
      </w:r>
      <w:r w:rsidRPr="001B0AC2">
        <w:rPr>
          <w:rFonts w:ascii="Times New Roman" w:hAnsi="Times New Roman" w:cs="Times New Roman"/>
          <w:i/>
          <w:iCs/>
          <w:sz w:val="28"/>
          <w:szCs w:val="28"/>
          <w:shd w:val="clear" w:color="auto" w:fill="FFFFFF"/>
          <w:lang w:val="en-US"/>
        </w:rPr>
        <w:t>longum</w:t>
      </w:r>
      <w:r w:rsidRPr="001B0AC2">
        <w:rPr>
          <w:rFonts w:ascii="Times New Roman" w:hAnsi="Times New Roman" w:cs="Times New Roman"/>
          <w:i/>
          <w:iCs/>
          <w:sz w:val="28"/>
          <w:szCs w:val="28"/>
          <w:shd w:val="clear" w:color="auto" w:fill="FFFFFF"/>
        </w:rPr>
        <w:t xml:space="preserve"> </w:t>
      </w:r>
      <w:r w:rsidRPr="001B0AC2">
        <w:rPr>
          <w:rFonts w:ascii="Times New Roman" w:hAnsi="Times New Roman" w:cs="Times New Roman"/>
          <w:sz w:val="28"/>
          <w:szCs w:val="28"/>
          <w:shd w:val="clear" w:color="auto" w:fill="FFFFFF"/>
        </w:rPr>
        <w:t>и разливали в чашки Петри</w:t>
      </w:r>
      <w:r w:rsidRPr="001B0AC2">
        <w:rPr>
          <w:rFonts w:ascii="Times New Roman" w:hAnsi="Times New Roman" w:cs="Times New Roman"/>
          <w:i/>
          <w:iCs/>
          <w:sz w:val="28"/>
          <w:szCs w:val="28"/>
          <w:shd w:val="clear" w:color="auto" w:fill="FFFFFF"/>
        </w:rPr>
        <w:t xml:space="preserve">. </w:t>
      </w:r>
      <w:r w:rsidRPr="001B0AC2">
        <w:rPr>
          <w:rFonts w:ascii="Times New Roman" w:hAnsi="Times New Roman" w:cs="Times New Roman"/>
          <w:sz w:val="28"/>
          <w:szCs w:val="28"/>
          <w:shd w:val="clear" w:color="auto" w:fill="FFFFFF"/>
        </w:rPr>
        <w:t>Готовили взвеси суточных культур</w:t>
      </w:r>
      <w:r w:rsidRPr="001B0AC2">
        <w:rPr>
          <w:rFonts w:ascii="Times New Roman" w:hAnsi="Times New Roman" w:cs="Times New Roman"/>
          <w:i/>
          <w:iCs/>
          <w:sz w:val="28"/>
          <w:szCs w:val="28"/>
          <w:shd w:val="clear" w:color="auto" w:fill="FFFFFF"/>
        </w:rPr>
        <w:t xml:space="preserve"> </w:t>
      </w:r>
      <w:r w:rsidRPr="001B0AC2">
        <w:rPr>
          <w:rFonts w:ascii="Times New Roman" w:hAnsi="Times New Roman" w:cs="Times New Roman"/>
          <w:i/>
          <w:sz w:val="28"/>
          <w:szCs w:val="28"/>
          <w:shd w:val="clear" w:color="auto" w:fill="FFFFFF"/>
          <w:lang w:val="en-US"/>
        </w:rPr>
        <w:t>Klebsiella</w:t>
      </w:r>
      <w:r w:rsidRPr="001B0AC2">
        <w:rPr>
          <w:rFonts w:ascii="Times New Roman" w:hAnsi="Times New Roman" w:cs="Times New Roman"/>
          <w:i/>
          <w:sz w:val="28"/>
          <w:szCs w:val="28"/>
          <w:shd w:val="clear" w:color="auto" w:fill="FFFFFF"/>
        </w:rPr>
        <w:t xml:space="preserve"> </w:t>
      </w:r>
      <w:r w:rsidRPr="001B0AC2">
        <w:rPr>
          <w:rFonts w:ascii="Times New Roman" w:hAnsi="Times New Roman" w:cs="Times New Roman"/>
          <w:i/>
          <w:sz w:val="28"/>
          <w:szCs w:val="28"/>
          <w:shd w:val="clear" w:color="auto" w:fill="FFFFFF"/>
          <w:lang w:val="en-US"/>
        </w:rPr>
        <w:t>pneumonia</w:t>
      </w:r>
      <w:r w:rsidRPr="001B0AC2">
        <w:rPr>
          <w:rFonts w:ascii="Times New Roman" w:hAnsi="Times New Roman" w:cs="Times New Roman"/>
          <w:sz w:val="28"/>
          <w:szCs w:val="28"/>
          <w:shd w:val="clear" w:color="auto" w:fill="FFFFFF"/>
        </w:rPr>
        <w:t xml:space="preserve"> в физиологическом растворе хлорида натрия по стандарту мутности 5*10^8.</w:t>
      </w:r>
      <w:r w:rsidR="002D38BA" w:rsidRPr="001B0AC2">
        <w:rPr>
          <w:rFonts w:ascii="Times New Roman" w:hAnsi="Times New Roman" w:cs="Times New Roman"/>
          <w:sz w:val="28"/>
          <w:szCs w:val="28"/>
          <w:shd w:val="clear" w:color="auto" w:fill="FFFFFF"/>
        </w:rPr>
        <w:t xml:space="preserve"> </w:t>
      </w:r>
      <w:r w:rsidRPr="001B0AC2">
        <w:rPr>
          <w:rFonts w:ascii="Times New Roman" w:hAnsi="Times New Roman" w:cs="Times New Roman"/>
          <w:sz w:val="28"/>
          <w:szCs w:val="28"/>
          <w:shd w:val="clear" w:color="auto" w:fill="FFFFFF"/>
        </w:rPr>
        <w:t xml:space="preserve">На питательную среду засевали взвесь, затем на чашки </w:t>
      </w:r>
      <w:r w:rsidR="002D38BA" w:rsidRPr="001B0AC2">
        <w:rPr>
          <w:rFonts w:ascii="Times New Roman" w:hAnsi="Times New Roman" w:cs="Times New Roman"/>
          <w:sz w:val="28"/>
          <w:szCs w:val="28"/>
          <w:shd w:val="clear" w:color="auto" w:fill="FFFFFF"/>
        </w:rPr>
        <w:t xml:space="preserve">стерильным пинцетом </w:t>
      </w:r>
      <w:r w:rsidRPr="001B0AC2">
        <w:rPr>
          <w:rFonts w:ascii="Times New Roman" w:hAnsi="Times New Roman" w:cs="Times New Roman"/>
          <w:sz w:val="28"/>
          <w:szCs w:val="28"/>
          <w:shd w:val="clear" w:color="auto" w:fill="FFFFFF"/>
        </w:rPr>
        <w:t>накладывали диски с антибиотиками.</w:t>
      </w:r>
      <w:r w:rsidR="00C02B3E" w:rsidRPr="001B0AC2">
        <w:rPr>
          <w:rFonts w:ascii="Times New Roman" w:hAnsi="Times New Roman" w:cs="Times New Roman"/>
          <w:sz w:val="28"/>
          <w:szCs w:val="28"/>
          <w:shd w:val="clear" w:color="auto" w:fill="FFFFFF"/>
        </w:rPr>
        <w:t xml:space="preserve"> Через сутки инкубации при 37 C⁰, провели измерение диаметра зоны лизиса.</w:t>
      </w:r>
      <w:r w:rsidR="000F711B" w:rsidRPr="001B0AC2">
        <w:rPr>
          <w:rFonts w:ascii="Times New Roman" w:eastAsia="Calibri" w:hAnsi="Times New Roman" w:cs="Times New Roman"/>
          <w:b/>
          <w:bCs/>
          <w:kern w:val="0"/>
          <w:sz w:val="28"/>
          <w:szCs w:val="28"/>
        </w:rPr>
        <w:t xml:space="preserve"> </w:t>
      </w:r>
      <w:r w:rsidR="000F711B" w:rsidRPr="001B0AC2">
        <w:rPr>
          <w:rFonts w:ascii="Times New Roman" w:hAnsi="Times New Roman" w:cs="Times New Roman"/>
          <w:sz w:val="28"/>
          <w:szCs w:val="28"/>
          <w:shd w:val="clear" w:color="auto" w:fill="FFFFFF"/>
        </w:rPr>
        <w:t>(</w:t>
      </w:r>
      <w:r w:rsidR="000F711B" w:rsidRPr="001B0AC2">
        <w:rPr>
          <w:rFonts w:ascii="Times New Roman" w:eastAsia="Calibri" w:hAnsi="Times New Roman" w:cs="Times New Roman"/>
          <w:bCs/>
          <w:kern w:val="0"/>
          <w:sz w:val="28"/>
          <w:szCs w:val="28"/>
        </w:rPr>
        <w:t xml:space="preserve">Приложение </w:t>
      </w:r>
      <w:r w:rsidR="00C57AB4" w:rsidRPr="001B0AC2">
        <w:rPr>
          <w:rFonts w:ascii="Times New Roman" w:eastAsia="Calibri" w:hAnsi="Times New Roman" w:cs="Times New Roman"/>
          <w:bCs/>
          <w:kern w:val="0"/>
          <w:sz w:val="28"/>
          <w:szCs w:val="28"/>
        </w:rPr>
        <w:t>2</w:t>
      </w:r>
      <w:r w:rsidR="000F711B" w:rsidRPr="001B0AC2">
        <w:rPr>
          <w:rFonts w:ascii="Times New Roman" w:eastAsia="Calibri" w:hAnsi="Times New Roman" w:cs="Times New Roman"/>
          <w:bCs/>
          <w:kern w:val="0"/>
          <w:sz w:val="28"/>
          <w:szCs w:val="28"/>
        </w:rPr>
        <w:t>).</w:t>
      </w:r>
    </w:p>
    <w:p w14:paraId="483E3F04" w14:textId="77777777" w:rsidR="002D38BA" w:rsidRPr="001B0AC2" w:rsidRDefault="002D38BA" w:rsidP="001B0AC2">
      <w:pPr>
        <w:spacing w:after="0" w:line="240" w:lineRule="auto"/>
        <w:jc w:val="both"/>
        <w:rPr>
          <w:rFonts w:ascii="Times New Roman" w:hAnsi="Times New Roman" w:cs="Times New Roman"/>
          <w:sz w:val="28"/>
          <w:szCs w:val="28"/>
          <w:shd w:val="clear" w:color="auto" w:fill="FFFFFF"/>
        </w:rPr>
      </w:pPr>
      <w:r w:rsidRPr="001B0AC2">
        <w:rPr>
          <w:rFonts w:ascii="Times New Roman" w:hAnsi="Times New Roman" w:cs="Times New Roman"/>
          <w:sz w:val="28"/>
          <w:szCs w:val="28"/>
          <w:shd w:val="clear" w:color="auto" w:fill="FFFFFF"/>
        </w:rPr>
        <w:lastRenderedPageBreak/>
        <w:t xml:space="preserve">Опыт 4. Смешанный посев с </w:t>
      </w:r>
      <w:proofErr w:type="spellStart"/>
      <w:r w:rsidRPr="001B0AC2">
        <w:rPr>
          <w:rFonts w:ascii="Times New Roman" w:hAnsi="Times New Roman" w:cs="Times New Roman"/>
          <w:sz w:val="28"/>
          <w:szCs w:val="28"/>
          <w:shd w:val="clear" w:color="auto" w:fill="FFFFFF"/>
        </w:rPr>
        <w:t>пропионибактериями</w:t>
      </w:r>
      <w:proofErr w:type="spellEnd"/>
    </w:p>
    <w:p w14:paraId="128F4DD2" w14:textId="133D93D4" w:rsidR="00E04D77" w:rsidRPr="001B0AC2" w:rsidRDefault="002D38BA" w:rsidP="001B0AC2">
      <w:pPr>
        <w:spacing w:after="0" w:line="240" w:lineRule="auto"/>
        <w:ind w:firstLine="709"/>
        <w:jc w:val="both"/>
        <w:rPr>
          <w:rFonts w:ascii="Times New Roman" w:hAnsi="Times New Roman" w:cs="Times New Roman"/>
          <w:sz w:val="28"/>
          <w:szCs w:val="28"/>
          <w:shd w:val="clear" w:color="auto" w:fill="FFFFFF"/>
        </w:rPr>
      </w:pPr>
      <w:r w:rsidRPr="001B0AC2">
        <w:rPr>
          <w:rFonts w:ascii="Times New Roman" w:hAnsi="Times New Roman" w:cs="Times New Roman"/>
          <w:sz w:val="28"/>
          <w:szCs w:val="28"/>
          <w:shd w:val="clear" w:color="auto" w:fill="FFFFFF"/>
        </w:rPr>
        <w:t>В 100 мл свежеприготовленной среды Мюллера-Хинтона для определения антибиотикорезистентности добавляли 12 мл биологически активной добавки «</w:t>
      </w:r>
      <w:proofErr w:type="spellStart"/>
      <w:r w:rsidRPr="001B0AC2">
        <w:rPr>
          <w:rFonts w:ascii="Times New Roman" w:hAnsi="Times New Roman" w:cs="Times New Roman"/>
          <w:sz w:val="28"/>
          <w:szCs w:val="28"/>
          <w:shd w:val="clear" w:color="auto" w:fill="FFFFFF"/>
        </w:rPr>
        <w:t>Пропионибактерии</w:t>
      </w:r>
      <w:proofErr w:type="spellEnd"/>
      <w:r w:rsidRPr="001B0AC2">
        <w:rPr>
          <w:rFonts w:ascii="Times New Roman" w:hAnsi="Times New Roman" w:cs="Times New Roman"/>
          <w:sz w:val="28"/>
          <w:szCs w:val="28"/>
          <w:shd w:val="clear" w:color="auto" w:fill="FFFFFF"/>
        </w:rPr>
        <w:t>»</w:t>
      </w:r>
      <w:r w:rsidRPr="001B0AC2">
        <w:rPr>
          <w:rFonts w:ascii="Times New Roman" w:hAnsi="Times New Roman" w:cs="Times New Roman"/>
          <w:color w:val="EDEDED"/>
          <w:kern w:val="24"/>
          <w:sz w:val="28"/>
          <w:szCs w:val="28"/>
        </w:rPr>
        <w:t xml:space="preserve"> </w:t>
      </w:r>
      <w:r w:rsidRPr="001B0AC2">
        <w:rPr>
          <w:rFonts w:ascii="Times New Roman" w:hAnsi="Times New Roman" w:cs="Times New Roman"/>
          <w:sz w:val="28"/>
          <w:szCs w:val="28"/>
          <w:shd w:val="clear" w:color="auto" w:fill="FFFFFF"/>
        </w:rPr>
        <w:t xml:space="preserve">(БАД ТУ-9222-016-14392386-12), содержащие живые биологически активные </w:t>
      </w:r>
      <w:proofErr w:type="spellStart"/>
      <w:r w:rsidRPr="001B0AC2">
        <w:rPr>
          <w:rFonts w:ascii="Times New Roman" w:hAnsi="Times New Roman" w:cs="Times New Roman"/>
          <w:sz w:val="28"/>
          <w:szCs w:val="28"/>
          <w:shd w:val="clear" w:color="auto" w:fill="FFFFFF"/>
        </w:rPr>
        <w:t>пропионовокислые</w:t>
      </w:r>
      <w:proofErr w:type="spellEnd"/>
      <w:r w:rsidRPr="001B0AC2">
        <w:rPr>
          <w:rFonts w:ascii="Times New Roman" w:hAnsi="Times New Roman" w:cs="Times New Roman"/>
          <w:sz w:val="28"/>
          <w:szCs w:val="28"/>
          <w:shd w:val="clear" w:color="auto" w:fill="FFFFFF"/>
        </w:rPr>
        <w:t xml:space="preserve"> бактерии </w:t>
      </w:r>
      <w:r w:rsidRPr="001B0AC2">
        <w:rPr>
          <w:rFonts w:ascii="Times New Roman" w:hAnsi="Times New Roman" w:cs="Times New Roman"/>
          <w:i/>
          <w:iCs/>
          <w:sz w:val="28"/>
          <w:szCs w:val="28"/>
          <w:shd w:val="clear" w:color="auto" w:fill="FFFFFF"/>
          <w:lang w:val="en-US"/>
        </w:rPr>
        <w:t>Propionibacterium</w:t>
      </w:r>
      <w:r w:rsidRPr="001B0AC2">
        <w:rPr>
          <w:rFonts w:ascii="Times New Roman" w:hAnsi="Times New Roman" w:cs="Times New Roman"/>
          <w:i/>
          <w:iCs/>
          <w:sz w:val="28"/>
          <w:szCs w:val="28"/>
          <w:shd w:val="clear" w:color="auto" w:fill="FFFFFF"/>
        </w:rPr>
        <w:t xml:space="preserve"> </w:t>
      </w:r>
      <w:proofErr w:type="spellStart"/>
      <w:r w:rsidRPr="001B0AC2">
        <w:rPr>
          <w:rFonts w:ascii="Times New Roman" w:hAnsi="Times New Roman" w:cs="Times New Roman"/>
          <w:i/>
          <w:iCs/>
          <w:sz w:val="28"/>
          <w:szCs w:val="28"/>
          <w:shd w:val="clear" w:color="auto" w:fill="FFFFFF"/>
          <w:lang w:val="en-US"/>
        </w:rPr>
        <w:t>freudenreichii</w:t>
      </w:r>
      <w:proofErr w:type="spellEnd"/>
      <w:r w:rsidRPr="001B0AC2">
        <w:rPr>
          <w:rFonts w:ascii="Times New Roman" w:hAnsi="Times New Roman" w:cs="Times New Roman"/>
          <w:i/>
          <w:iCs/>
          <w:sz w:val="28"/>
          <w:szCs w:val="28"/>
          <w:shd w:val="clear" w:color="auto" w:fill="FFFFFF"/>
        </w:rPr>
        <w:t xml:space="preserve"> </w:t>
      </w:r>
      <w:proofErr w:type="spellStart"/>
      <w:r w:rsidRPr="001B0AC2">
        <w:rPr>
          <w:rFonts w:ascii="Times New Roman" w:hAnsi="Times New Roman" w:cs="Times New Roman"/>
          <w:i/>
          <w:iCs/>
          <w:sz w:val="28"/>
          <w:szCs w:val="28"/>
          <w:shd w:val="clear" w:color="auto" w:fill="FFFFFF"/>
          <w:lang w:val="en-US"/>
        </w:rPr>
        <w:t>sp</w:t>
      </w:r>
      <w:proofErr w:type="spellEnd"/>
      <w:r w:rsidRPr="001B0AC2">
        <w:rPr>
          <w:rFonts w:ascii="Times New Roman" w:hAnsi="Times New Roman" w:cs="Times New Roman"/>
          <w:i/>
          <w:iCs/>
          <w:sz w:val="28"/>
          <w:szCs w:val="28"/>
          <w:shd w:val="clear" w:color="auto" w:fill="FFFFFF"/>
        </w:rPr>
        <w:t xml:space="preserve">. </w:t>
      </w:r>
      <w:proofErr w:type="spellStart"/>
      <w:r w:rsidRPr="001B0AC2">
        <w:rPr>
          <w:rFonts w:ascii="Times New Roman" w:hAnsi="Times New Roman" w:cs="Times New Roman"/>
          <w:i/>
          <w:iCs/>
          <w:sz w:val="28"/>
          <w:szCs w:val="28"/>
          <w:shd w:val="clear" w:color="auto" w:fill="FFFFFF"/>
          <w:lang w:val="en-US"/>
        </w:rPr>
        <w:t>Shermanii</w:t>
      </w:r>
      <w:proofErr w:type="spellEnd"/>
      <w:r w:rsidRPr="001B0AC2">
        <w:rPr>
          <w:rFonts w:ascii="Times New Roman" w:hAnsi="Times New Roman" w:cs="Times New Roman"/>
          <w:i/>
          <w:iCs/>
          <w:sz w:val="28"/>
          <w:szCs w:val="28"/>
          <w:shd w:val="clear" w:color="auto" w:fill="FFFFFF"/>
        </w:rPr>
        <w:t xml:space="preserve"> </w:t>
      </w:r>
      <w:r w:rsidRPr="001B0AC2">
        <w:rPr>
          <w:rFonts w:ascii="Times New Roman" w:hAnsi="Times New Roman" w:cs="Times New Roman"/>
          <w:sz w:val="28"/>
          <w:szCs w:val="28"/>
          <w:shd w:val="clear" w:color="auto" w:fill="FFFFFF"/>
        </w:rPr>
        <w:t xml:space="preserve">и разливали по чашкам Петри. Засевали суточную культуру </w:t>
      </w:r>
      <w:r w:rsidRPr="001B0AC2">
        <w:rPr>
          <w:rFonts w:ascii="Times New Roman" w:hAnsi="Times New Roman" w:cs="Times New Roman"/>
          <w:i/>
          <w:sz w:val="28"/>
          <w:szCs w:val="28"/>
          <w:shd w:val="clear" w:color="auto" w:fill="FFFFFF"/>
          <w:lang w:val="en-US"/>
        </w:rPr>
        <w:t>Klebsiella</w:t>
      </w:r>
      <w:r w:rsidRPr="001B0AC2">
        <w:rPr>
          <w:rFonts w:ascii="Times New Roman" w:hAnsi="Times New Roman" w:cs="Times New Roman"/>
          <w:i/>
          <w:sz w:val="28"/>
          <w:szCs w:val="28"/>
          <w:shd w:val="clear" w:color="auto" w:fill="FFFFFF"/>
        </w:rPr>
        <w:t xml:space="preserve"> </w:t>
      </w:r>
      <w:r w:rsidRPr="001B0AC2">
        <w:rPr>
          <w:rFonts w:ascii="Times New Roman" w:hAnsi="Times New Roman" w:cs="Times New Roman"/>
          <w:i/>
          <w:sz w:val="28"/>
          <w:szCs w:val="28"/>
          <w:shd w:val="clear" w:color="auto" w:fill="FFFFFF"/>
          <w:lang w:val="en-US"/>
        </w:rPr>
        <w:t>pneumonia</w:t>
      </w:r>
      <w:r w:rsidRPr="001B0AC2">
        <w:rPr>
          <w:rFonts w:ascii="Times New Roman" w:hAnsi="Times New Roman" w:cs="Times New Roman"/>
          <w:sz w:val="28"/>
          <w:szCs w:val="28"/>
          <w:shd w:val="clear" w:color="auto" w:fill="FFFFFF"/>
        </w:rPr>
        <w:t xml:space="preserve"> методом газона в физиологическом растворе хлорида натрия по стандарту мутности 5*10^8. На посев стерильным пинцетом накладывали диски с антибиотиками. Инкубировали при 37 C⁰ в течение 24 часов, затем оценивали антибиотикорезистентность, измеряя диаметр зоны лизиса</w:t>
      </w:r>
      <w:r w:rsidR="00CE36CE" w:rsidRPr="001B0AC2">
        <w:rPr>
          <w:rFonts w:ascii="Times New Roman" w:hAnsi="Times New Roman" w:cs="Times New Roman"/>
          <w:sz w:val="28"/>
          <w:szCs w:val="28"/>
          <w:shd w:val="clear" w:color="auto" w:fill="FFFFFF"/>
        </w:rPr>
        <w:t xml:space="preserve"> </w:t>
      </w:r>
      <w:r w:rsidR="00C57AB4" w:rsidRPr="001B0AC2">
        <w:rPr>
          <w:rFonts w:ascii="Times New Roman" w:hAnsi="Times New Roman" w:cs="Times New Roman"/>
          <w:sz w:val="28"/>
          <w:szCs w:val="28"/>
          <w:shd w:val="clear" w:color="auto" w:fill="FFFFFF"/>
        </w:rPr>
        <w:t>(Приложение</w:t>
      </w:r>
      <w:r w:rsidR="00E04D77" w:rsidRPr="001B0AC2">
        <w:rPr>
          <w:rFonts w:ascii="Times New Roman" w:hAnsi="Times New Roman" w:cs="Times New Roman"/>
          <w:sz w:val="28"/>
          <w:szCs w:val="28"/>
          <w:shd w:val="clear" w:color="auto" w:fill="FFFFFF"/>
        </w:rPr>
        <w:t xml:space="preserve"> 3)</w:t>
      </w:r>
      <w:r w:rsidR="00CE36CE" w:rsidRPr="001B0AC2">
        <w:rPr>
          <w:rFonts w:ascii="Times New Roman" w:hAnsi="Times New Roman" w:cs="Times New Roman"/>
          <w:sz w:val="28"/>
          <w:szCs w:val="28"/>
          <w:shd w:val="clear" w:color="auto" w:fill="FFFFFF"/>
        </w:rPr>
        <w:t>.</w:t>
      </w:r>
    </w:p>
    <w:p w14:paraId="1C107130" w14:textId="0E23893B" w:rsidR="00C02B3E" w:rsidRPr="001B0AC2" w:rsidRDefault="0089061C" w:rsidP="001B0AC2">
      <w:pPr>
        <w:tabs>
          <w:tab w:val="left" w:pos="3000"/>
          <w:tab w:val="center" w:pos="5031"/>
        </w:tabs>
        <w:spacing w:after="0" w:line="240" w:lineRule="auto"/>
        <w:jc w:val="center"/>
        <w:rPr>
          <w:rFonts w:ascii="Times New Roman" w:hAnsi="Times New Roman" w:cs="Times New Roman"/>
          <w:b/>
          <w:bCs/>
          <w:sz w:val="28"/>
          <w:szCs w:val="28"/>
          <w:shd w:val="clear" w:color="auto" w:fill="FFFFFF"/>
        </w:rPr>
      </w:pPr>
      <w:r w:rsidRPr="001B0AC2">
        <w:rPr>
          <w:rFonts w:ascii="Times New Roman" w:hAnsi="Times New Roman" w:cs="Times New Roman"/>
          <w:b/>
          <w:bCs/>
          <w:sz w:val="28"/>
          <w:szCs w:val="28"/>
          <w:shd w:val="clear" w:color="auto" w:fill="FFFFFF"/>
        </w:rPr>
        <w:t>Глава 3.</w:t>
      </w:r>
      <w:r w:rsidR="00114467" w:rsidRPr="001B0AC2">
        <w:rPr>
          <w:rFonts w:ascii="Times New Roman" w:hAnsi="Times New Roman" w:cs="Times New Roman"/>
          <w:b/>
          <w:bCs/>
          <w:sz w:val="28"/>
          <w:szCs w:val="28"/>
          <w:shd w:val="clear" w:color="auto" w:fill="FFFFFF"/>
        </w:rPr>
        <w:t xml:space="preserve"> </w:t>
      </w:r>
      <w:r w:rsidR="00DC6406" w:rsidRPr="001B0AC2">
        <w:rPr>
          <w:rFonts w:ascii="Times New Roman" w:hAnsi="Times New Roman" w:cs="Times New Roman"/>
          <w:b/>
          <w:bCs/>
          <w:sz w:val="28"/>
          <w:szCs w:val="28"/>
          <w:shd w:val="clear" w:color="auto" w:fill="FFFFFF"/>
        </w:rPr>
        <w:t>Результаты исследования</w:t>
      </w:r>
    </w:p>
    <w:p w14:paraId="3DD3065E" w14:textId="36BAED78" w:rsidR="00B73A30" w:rsidRPr="001B0AC2" w:rsidRDefault="00DC6406" w:rsidP="001B0AC2">
      <w:pPr>
        <w:spacing w:after="0" w:line="240" w:lineRule="auto"/>
        <w:ind w:firstLine="709"/>
        <w:jc w:val="both"/>
        <w:rPr>
          <w:rFonts w:ascii="Times New Roman" w:hAnsi="Times New Roman" w:cs="Times New Roman"/>
          <w:bCs/>
          <w:sz w:val="28"/>
          <w:szCs w:val="28"/>
          <w:shd w:val="clear" w:color="auto" w:fill="FFFFFF"/>
        </w:rPr>
      </w:pPr>
      <w:r w:rsidRPr="001B0AC2">
        <w:rPr>
          <w:rFonts w:ascii="Times New Roman" w:hAnsi="Times New Roman" w:cs="Times New Roman"/>
          <w:bCs/>
          <w:sz w:val="28"/>
          <w:szCs w:val="28"/>
          <w:shd w:val="clear" w:color="auto" w:fill="FFFFFF"/>
        </w:rPr>
        <w:t>Анализ микробиоты ВДП детей стационара за 2022 год позволил выявить п</w:t>
      </w:r>
      <w:r w:rsidR="00D937F3" w:rsidRPr="001B0AC2">
        <w:rPr>
          <w:rFonts w:ascii="Times New Roman" w:hAnsi="Times New Roman" w:cs="Times New Roman"/>
          <w:bCs/>
          <w:sz w:val="28"/>
          <w:szCs w:val="28"/>
          <w:shd w:val="clear" w:color="auto" w:fill="FFFFFF"/>
        </w:rPr>
        <w:t>реоблада</w:t>
      </w:r>
      <w:r w:rsidRPr="001B0AC2">
        <w:rPr>
          <w:rFonts w:ascii="Times New Roman" w:hAnsi="Times New Roman" w:cs="Times New Roman"/>
          <w:bCs/>
          <w:sz w:val="28"/>
          <w:szCs w:val="28"/>
          <w:shd w:val="clear" w:color="auto" w:fill="FFFFFF"/>
        </w:rPr>
        <w:t>ние</w:t>
      </w:r>
      <w:r w:rsidR="00D937F3" w:rsidRPr="001B0AC2">
        <w:rPr>
          <w:rFonts w:ascii="Times New Roman" w:hAnsi="Times New Roman" w:cs="Times New Roman"/>
          <w:bCs/>
          <w:sz w:val="28"/>
          <w:szCs w:val="28"/>
          <w:shd w:val="clear" w:color="auto" w:fill="FFFFFF"/>
        </w:rPr>
        <w:t xml:space="preserve"> </w:t>
      </w:r>
      <w:r w:rsidRPr="001B0AC2">
        <w:rPr>
          <w:rFonts w:ascii="Times New Roman" w:hAnsi="Times New Roman" w:cs="Times New Roman"/>
          <w:bCs/>
          <w:sz w:val="28"/>
          <w:szCs w:val="28"/>
          <w:shd w:val="clear" w:color="auto" w:fill="FFFFFF"/>
        </w:rPr>
        <w:t>микрофлоры ЖКТ</w:t>
      </w:r>
      <w:r w:rsidR="00D937F3" w:rsidRPr="001B0AC2">
        <w:rPr>
          <w:rFonts w:ascii="Times New Roman" w:hAnsi="Times New Roman" w:cs="Times New Roman"/>
          <w:bCs/>
          <w:sz w:val="28"/>
          <w:szCs w:val="28"/>
          <w:shd w:val="clear" w:color="auto" w:fill="FFFFFF"/>
        </w:rPr>
        <w:t xml:space="preserve"> (</w:t>
      </w:r>
      <w:r w:rsidRPr="001B0AC2">
        <w:rPr>
          <w:rFonts w:ascii="Times New Roman" w:hAnsi="Times New Roman" w:cs="Times New Roman"/>
          <w:bCs/>
          <w:sz w:val="28"/>
          <w:szCs w:val="28"/>
          <w:shd w:val="clear" w:color="auto" w:fill="FFFFFF"/>
        </w:rPr>
        <w:t>62</w:t>
      </w:r>
      <w:r w:rsidR="00D937F3" w:rsidRPr="001B0AC2">
        <w:rPr>
          <w:rFonts w:ascii="Times New Roman" w:hAnsi="Times New Roman" w:cs="Times New Roman"/>
          <w:bCs/>
          <w:sz w:val="28"/>
          <w:szCs w:val="28"/>
          <w:shd w:val="clear" w:color="auto" w:fill="FFFFFF"/>
        </w:rPr>
        <w:t>,5</w:t>
      </w:r>
      <w:r w:rsidRPr="001B0AC2">
        <w:rPr>
          <w:rFonts w:ascii="Times New Roman" w:hAnsi="Times New Roman" w:cs="Times New Roman"/>
          <w:bCs/>
          <w:sz w:val="28"/>
          <w:szCs w:val="28"/>
          <w:shd w:val="clear" w:color="auto" w:fill="FFFFFF"/>
        </w:rPr>
        <w:t>3</w:t>
      </w:r>
      <w:r w:rsidR="00D937F3" w:rsidRPr="001B0AC2">
        <w:rPr>
          <w:rFonts w:ascii="Times New Roman" w:hAnsi="Times New Roman" w:cs="Times New Roman"/>
          <w:bCs/>
          <w:sz w:val="28"/>
          <w:szCs w:val="28"/>
          <w:shd w:val="clear" w:color="auto" w:fill="FFFFFF"/>
        </w:rPr>
        <w:t xml:space="preserve">% из всех выделенных микроорганизмов), что свидетельствует не об экзогенном инфицировании, а </w:t>
      </w:r>
      <w:proofErr w:type="spellStart"/>
      <w:r w:rsidR="00D937F3" w:rsidRPr="001B0AC2">
        <w:rPr>
          <w:rFonts w:ascii="Times New Roman" w:hAnsi="Times New Roman" w:cs="Times New Roman"/>
          <w:bCs/>
          <w:sz w:val="28"/>
          <w:szCs w:val="28"/>
          <w:shd w:val="clear" w:color="auto" w:fill="FFFFFF"/>
        </w:rPr>
        <w:t>дисбиотических</w:t>
      </w:r>
      <w:proofErr w:type="spellEnd"/>
      <w:r w:rsidR="00D937F3" w:rsidRPr="001B0AC2">
        <w:rPr>
          <w:rFonts w:ascii="Times New Roman" w:hAnsi="Times New Roman" w:cs="Times New Roman"/>
          <w:bCs/>
          <w:sz w:val="28"/>
          <w:szCs w:val="28"/>
          <w:shd w:val="clear" w:color="auto" w:fill="FFFFFF"/>
        </w:rPr>
        <w:t xml:space="preserve"> нарушениях в организме, когда патологический процесс вызывается собственной микрофлорой, переместившейся из ЖКТ в ВДП</w:t>
      </w:r>
      <w:r w:rsidRPr="001B0AC2">
        <w:rPr>
          <w:rFonts w:ascii="Times New Roman" w:hAnsi="Times New Roman" w:cs="Times New Roman"/>
          <w:bCs/>
          <w:sz w:val="28"/>
          <w:szCs w:val="28"/>
          <w:shd w:val="clear" w:color="auto" w:fill="FFFFFF"/>
        </w:rPr>
        <w:t xml:space="preserve"> (</w:t>
      </w:r>
      <w:r w:rsidR="000F711B" w:rsidRPr="001B0AC2">
        <w:rPr>
          <w:rFonts w:ascii="Times New Roman" w:hAnsi="Times New Roman" w:cs="Times New Roman"/>
          <w:bCs/>
          <w:sz w:val="28"/>
          <w:szCs w:val="28"/>
          <w:shd w:val="clear" w:color="auto" w:fill="FFFFFF"/>
        </w:rPr>
        <w:t>Приложение 5, р</w:t>
      </w:r>
      <w:r w:rsidRPr="001B0AC2">
        <w:rPr>
          <w:rFonts w:ascii="Times New Roman" w:hAnsi="Times New Roman" w:cs="Times New Roman"/>
          <w:bCs/>
          <w:sz w:val="28"/>
          <w:szCs w:val="28"/>
          <w:shd w:val="clear" w:color="auto" w:fill="FFFFFF"/>
        </w:rPr>
        <w:t>ис.1). Благоприятные для носоглотки лактобактерии выделены всего лишь в одном случае (</w:t>
      </w:r>
      <w:r w:rsidR="000F711B" w:rsidRPr="001B0AC2">
        <w:rPr>
          <w:rFonts w:ascii="Times New Roman" w:hAnsi="Times New Roman" w:cs="Times New Roman"/>
          <w:bCs/>
          <w:sz w:val="28"/>
          <w:szCs w:val="28"/>
          <w:shd w:val="clear" w:color="auto" w:fill="FFFFFF"/>
        </w:rPr>
        <w:t>Приложение 5, р</w:t>
      </w:r>
      <w:r w:rsidRPr="001B0AC2">
        <w:rPr>
          <w:rFonts w:ascii="Times New Roman" w:hAnsi="Times New Roman" w:cs="Times New Roman"/>
          <w:bCs/>
          <w:sz w:val="28"/>
          <w:szCs w:val="28"/>
          <w:shd w:val="clear" w:color="auto" w:fill="FFFFFF"/>
        </w:rPr>
        <w:t>ис.2). Значительным микробным числом были представлены т</w:t>
      </w:r>
      <w:r w:rsidR="00D937F3" w:rsidRPr="001B0AC2">
        <w:rPr>
          <w:rFonts w:ascii="Times New Roman" w:hAnsi="Times New Roman" w:cs="Times New Roman"/>
          <w:bCs/>
          <w:sz w:val="28"/>
          <w:szCs w:val="28"/>
          <w:shd w:val="clear" w:color="auto" w:fill="FFFFFF"/>
        </w:rPr>
        <w:t>ранзиторные УПМ (</w:t>
      </w:r>
      <w:proofErr w:type="spellStart"/>
      <w:r w:rsidR="00D937F3" w:rsidRPr="001B0AC2">
        <w:rPr>
          <w:rFonts w:ascii="Times New Roman" w:hAnsi="Times New Roman" w:cs="Times New Roman"/>
          <w:bCs/>
          <w:sz w:val="28"/>
          <w:szCs w:val="28"/>
          <w:shd w:val="clear" w:color="auto" w:fill="FFFFFF"/>
        </w:rPr>
        <w:t>Энтеробактер</w:t>
      </w:r>
      <w:proofErr w:type="spellEnd"/>
      <w:r w:rsidR="00D937F3" w:rsidRPr="001B0AC2">
        <w:rPr>
          <w:rFonts w:ascii="Times New Roman" w:hAnsi="Times New Roman" w:cs="Times New Roman"/>
          <w:bCs/>
          <w:sz w:val="28"/>
          <w:szCs w:val="28"/>
          <w:shd w:val="clear" w:color="auto" w:fill="FFFFFF"/>
        </w:rPr>
        <w:t xml:space="preserve">, </w:t>
      </w:r>
      <w:proofErr w:type="spellStart"/>
      <w:r w:rsidR="00D937F3" w:rsidRPr="001B0AC2">
        <w:rPr>
          <w:rFonts w:ascii="Times New Roman" w:hAnsi="Times New Roman" w:cs="Times New Roman"/>
          <w:bCs/>
          <w:sz w:val="28"/>
          <w:szCs w:val="28"/>
          <w:shd w:val="clear" w:color="auto" w:fill="FFFFFF"/>
        </w:rPr>
        <w:t>Цитробактер</w:t>
      </w:r>
      <w:proofErr w:type="spellEnd"/>
      <w:r w:rsidR="00D937F3" w:rsidRPr="001B0AC2">
        <w:rPr>
          <w:rFonts w:ascii="Times New Roman" w:hAnsi="Times New Roman" w:cs="Times New Roman"/>
          <w:bCs/>
          <w:sz w:val="28"/>
          <w:szCs w:val="28"/>
          <w:shd w:val="clear" w:color="auto" w:fill="FFFFFF"/>
        </w:rPr>
        <w:t xml:space="preserve">, </w:t>
      </w:r>
      <w:r w:rsidR="00D937F3" w:rsidRPr="001B0AC2">
        <w:rPr>
          <w:rFonts w:ascii="Times New Roman" w:hAnsi="Times New Roman" w:cs="Times New Roman"/>
          <w:bCs/>
          <w:sz w:val="28"/>
          <w:szCs w:val="28"/>
          <w:u w:val="single"/>
          <w:shd w:val="clear" w:color="auto" w:fill="FFFFFF"/>
        </w:rPr>
        <w:t>Клебсиелла</w:t>
      </w:r>
      <w:r w:rsidR="00D937F3" w:rsidRPr="001B0AC2">
        <w:rPr>
          <w:rFonts w:ascii="Times New Roman" w:hAnsi="Times New Roman" w:cs="Times New Roman"/>
          <w:bCs/>
          <w:sz w:val="28"/>
          <w:szCs w:val="28"/>
          <w:shd w:val="clear" w:color="auto" w:fill="FFFFFF"/>
        </w:rPr>
        <w:t>, Пр</w:t>
      </w:r>
      <w:r w:rsidRPr="001B0AC2">
        <w:rPr>
          <w:rFonts w:ascii="Times New Roman" w:hAnsi="Times New Roman" w:cs="Times New Roman"/>
          <w:bCs/>
          <w:sz w:val="28"/>
          <w:szCs w:val="28"/>
          <w:shd w:val="clear" w:color="auto" w:fill="FFFFFF"/>
        </w:rPr>
        <w:t xml:space="preserve">отей, </w:t>
      </w:r>
      <w:proofErr w:type="spellStart"/>
      <w:r w:rsidRPr="001B0AC2">
        <w:rPr>
          <w:rFonts w:ascii="Times New Roman" w:hAnsi="Times New Roman" w:cs="Times New Roman"/>
          <w:bCs/>
          <w:sz w:val="28"/>
          <w:szCs w:val="28"/>
          <w:shd w:val="clear" w:color="auto" w:fill="FFFFFF"/>
        </w:rPr>
        <w:t>Серрация</w:t>
      </w:r>
      <w:proofErr w:type="spellEnd"/>
      <w:r w:rsidRPr="001B0AC2">
        <w:rPr>
          <w:rFonts w:ascii="Times New Roman" w:hAnsi="Times New Roman" w:cs="Times New Roman"/>
          <w:bCs/>
          <w:sz w:val="28"/>
          <w:szCs w:val="28"/>
          <w:shd w:val="clear" w:color="auto" w:fill="FFFFFF"/>
        </w:rPr>
        <w:t xml:space="preserve">, </w:t>
      </w:r>
      <w:proofErr w:type="spellStart"/>
      <w:r w:rsidRPr="001B0AC2">
        <w:rPr>
          <w:rFonts w:ascii="Times New Roman" w:hAnsi="Times New Roman" w:cs="Times New Roman"/>
          <w:bCs/>
          <w:sz w:val="28"/>
          <w:szCs w:val="28"/>
          <w:shd w:val="clear" w:color="auto" w:fill="FFFFFF"/>
        </w:rPr>
        <w:t>Клуивера</w:t>
      </w:r>
      <w:proofErr w:type="spellEnd"/>
      <w:r w:rsidRPr="001B0AC2">
        <w:rPr>
          <w:rFonts w:ascii="Times New Roman" w:hAnsi="Times New Roman" w:cs="Times New Roman"/>
          <w:bCs/>
          <w:sz w:val="28"/>
          <w:szCs w:val="28"/>
          <w:shd w:val="clear" w:color="auto" w:fill="FFFFFF"/>
        </w:rPr>
        <w:t xml:space="preserve"> и др.), которые </w:t>
      </w:r>
      <w:r w:rsidR="00D937F3" w:rsidRPr="001B0AC2">
        <w:rPr>
          <w:rFonts w:ascii="Times New Roman" w:hAnsi="Times New Roman" w:cs="Times New Roman"/>
          <w:bCs/>
          <w:sz w:val="28"/>
          <w:szCs w:val="28"/>
          <w:shd w:val="clear" w:color="auto" w:fill="FFFFFF"/>
        </w:rPr>
        <w:t xml:space="preserve">попадают в ВДП из внешней среды или из ЖКТ </w:t>
      </w:r>
    </w:p>
    <w:p w14:paraId="01ADB245" w14:textId="5A2C8ACD" w:rsidR="00B73A30" w:rsidRPr="001B0AC2" w:rsidRDefault="00D937F3" w:rsidP="001B0AC2">
      <w:pPr>
        <w:spacing w:after="0" w:line="240" w:lineRule="auto"/>
        <w:ind w:firstLine="708"/>
        <w:jc w:val="both"/>
        <w:rPr>
          <w:rFonts w:ascii="Times New Roman" w:hAnsi="Times New Roman" w:cs="Times New Roman"/>
          <w:sz w:val="28"/>
          <w:szCs w:val="28"/>
          <w:shd w:val="clear" w:color="auto" w:fill="FFFFFF"/>
        </w:rPr>
      </w:pPr>
      <w:r w:rsidRPr="001B0AC2">
        <w:rPr>
          <w:rFonts w:ascii="Times New Roman" w:hAnsi="Times New Roman" w:cs="Times New Roman"/>
          <w:sz w:val="28"/>
          <w:szCs w:val="28"/>
          <w:shd w:val="clear" w:color="auto" w:fill="FFFFFF"/>
        </w:rPr>
        <w:t xml:space="preserve">Из 3764 бактериологических проб микробиоты ротоглотки выявлены 465 культур </w:t>
      </w:r>
      <w:proofErr w:type="spellStart"/>
      <w:r w:rsidRPr="001B0AC2">
        <w:rPr>
          <w:rFonts w:ascii="Times New Roman" w:hAnsi="Times New Roman" w:cs="Times New Roman"/>
          <w:i/>
          <w:iCs/>
          <w:sz w:val="28"/>
          <w:szCs w:val="28"/>
          <w:shd w:val="clear" w:color="auto" w:fill="FFFFFF"/>
        </w:rPr>
        <w:t>Klebsiella</w:t>
      </w:r>
      <w:proofErr w:type="spellEnd"/>
      <w:r w:rsidRPr="001B0AC2">
        <w:rPr>
          <w:rFonts w:ascii="Times New Roman" w:hAnsi="Times New Roman" w:cs="Times New Roman"/>
          <w:i/>
          <w:iCs/>
          <w:sz w:val="28"/>
          <w:szCs w:val="28"/>
          <w:shd w:val="clear" w:color="auto" w:fill="FFFFFF"/>
        </w:rPr>
        <w:t xml:space="preserve"> </w:t>
      </w:r>
      <w:proofErr w:type="spellStart"/>
      <w:r w:rsidRPr="001B0AC2">
        <w:rPr>
          <w:rFonts w:ascii="Times New Roman" w:hAnsi="Times New Roman" w:cs="Times New Roman"/>
          <w:i/>
          <w:iCs/>
          <w:sz w:val="28"/>
          <w:szCs w:val="28"/>
          <w:shd w:val="clear" w:color="auto" w:fill="FFFFFF"/>
        </w:rPr>
        <w:t>pneumoniae</w:t>
      </w:r>
      <w:proofErr w:type="spellEnd"/>
      <w:r w:rsidRPr="001B0AC2">
        <w:rPr>
          <w:rFonts w:ascii="Times New Roman" w:hAnsi="Times New Roman" w:cs="Times New Roman"/>
          <w:i/>
          <w:iCs/>
          <w:sz w:val="28"/>
          <w:szCs w:val="28"/>
          <w:shd w:val="clear" w:color="auto" w:fill="FFFFFF"/>
        </w:rPr>
        <w:t xml:space="preserve">, </w:t>
      </w:r>
      <w:r w:rsidRPr="001B0AC2">
        <w:rPr>
          <w:rFonts w:ascii="Times New Roman" w:hAnsi="Times New Roman" w:cs="Times New Roman"/>
          <w:sz w:val="28"/>
          <w:szCs w:val="28"/>
          <w:shd w:val="clear" w:color="auto" w:fill="FFFFFF"/>
        </w:rPr>
        <w:t xml:space="preserve">что составило 12,35% всех проб, микробное число в среднем достигало 3,6±0,15 </w:t>
      </w:r>
      <w:r w:rsidRPr="001B0AC2">
        <w:rPr>
          <w:rFonts w:ascii="Times New Roman" w:hAnsi="Times New Roman" w:cs="Times New Roman"/>
          <w:sz w:val="28"/>
          <w:szCs w:val="28"/>
          <w:shd w:val="clear" w:color="auto" w:fill="FFFFFF"/>
          <w:lang w:val="en-US"/>
        </w:rPr>
        <w:t>lg</w:t>
      </w:r>
      <w:r w:rsidRPr="001B0AC2">
        <w:rPr>
          <w:rFonts w:ascii="Times New Roman" w:hAnsi="Times New Roman" w:cs="Times New Roman"/>
          <w:sz w:val="28"/>
          <w:szCs w:val="28"/>
          <w:shd w:val="clear" w:color="auto" w:fill="FFFFFF"/>
        </w:rPr>
        <w:t xml:space="preserve"> КОЕ/мл</w:t>
      </w:r>
      <w:r w:rsidR="00DC6406" w:rsidRPr="001B0AC2">
        <w:rPr>
          <w:rFonts w:ascii="Times New Roman" w:hAnsi="Times New Roman" w:cs="Times New Roman"/>
          <w:sz w:val="28"/>
          <w:szCs w:val="28"/>
          <w:shd w:val="clear" w:color="auto" w:fill="FFFFFF"/>
        </w:rPr>
        <w:t xml:space="preserve">. </w:t>
      </w:r>
      <w:r w:rsidRPr="001B0AC2">
        <w:rPr>
          <w:rFonts w:ascii="Times New Roman" w:hAnsi="Times New Roman" w:cs="Times New Roman"/>
          <w:sz w:val="28"/>
          <w:szCs w:val="28"/>
          <w:shd w:val="clear" w:color="auto" w:fill="FFFFFF"/>
        </w:rPr>
        <w:t>Монокультуры клебсиелл преобладали, но в смешанных колониях грамотрицательных культур часто обнаруживались ассоциации клебсиелл с кишечной палочкой – 193 посева (41,5%)</w:t>
      </w:r>
      <w:r w:rsidR="00DC6406" w:rsidRPr="001B0AC2">
        <w:rPr>
          <w:rFonts w:ascii="Times New Roman" w:hAnsi="Times New Roman" w:cs="Times New Roman"/>
          <w:sz w:val="28"/>
          <w:szCs w:val="28"/>
          <w:shd w:val="clear" w:color="auto" w:fill="FFFFFF"/>
        </w:rPr>
        <w:t>.</w:t>
      </w:r>
      <w:r w:rsidR="00C02EE0" w:rsidRPr="001B0AC2">
        <w:rPr>
          <w:rFonts w:ascii="Times New Roman" w:hAnsi="Times New Roman" w:cs="Times New Roman"/>
          <w:sz w:val="28"/>
          <w:szCs w:val="28"/>
          <w:shd w:val="clear" w:color="auto" w:fill="FFFFFF"/>
        </w:rPr>
        <w:t xml:space="preserve"> 5 штаммов клебсиелл поступили для расширенного экспериментального исследования на чувствительность к антимикробным препаратам в монокультуре и в ассоциации с пробиотиками – лактобактериями, </w:t>
      </w:r>
      <w:proofErr w:type="spellStart"/>
      <w:r w:rsidR="00C02EE0" w:rsidRPr="001B0AC2">
        <w:rPr>
          <w:rFonts w:ascii="Times New Roman" w:hAnsi="Times New Roman" w:cs="Times New Roman"/>
          <w:sz w:val="28"/>
          <w:szCs w:val="28"/>
          <w:shd w:val="clear" w:color="auto" w:fill="FFFFFF"/>
        </w:rPr>
        <w:t>пропионибактериями</w:t>
      </w:r>
      <w:proofErr w:type="spellEnd"/>
      <w:r w:rsidR="00C02EE0" w:rsidRPr="001B0AC2">
        <w:rPr>
          <w:rFonts w:ascii="Times New Roman" w:hAnsi="Times New Roman" w:cs="Times New Roman"/>
          <w:sz w:val="28"/>
          <w:szCs w:val="28"/>
          <w:shd w:val="clear" w:color="auto" w:fill="FFFFFF"/>
        </w:rPr>
        <w:t xml:space="preserve"> и </w:t>
      </w:r>
      <w:proofErr w:type="spellStart"/>
      <w:r w:rsidR="00C02EE0" w:rsidRPr="001B0AC2">
        <w:rPr>
          <w:rFonts w:ascii="Times New Roman" w:hAnsi="Times New Roman" w:cs="Times New Roman"/>
          <w:sz w:val="28"/>
          <w:szCs w:val="28"/>
          <w:shd w:val="clear" w:color="auto" w:fill="FFFFFF"/>
        </w:rPr>
        <w:t>бифидумбактериями</w:t>
      </w:r>
      <w:proofErr w:type="spellEnd"/>
      <w:r w:rsidR="00CF655B" w:rsidRPr="001B0AC2">
        <w:rPr>
          <w:rFonts w:ascii="Times New Roman" w:hAnsi="Times New Roman" w:cs="Times New Roman"/>
          <w:sz w:val="28"/>
          <w:szCs w:val="28"/>
          <w:shd w:val="clear" w:color="auto" w:fill="FFFFFF"/>
        </w:rPr>
        <w:t xml:space="preserve"> (</w:t>
      </w:r>
      <w:r w:rsidR="00E04D77" w:rsidRPr="001B0AC2">
        <w:rPr>
          <w:rFonts w:ascii="Times New Roman" w:hAnsi="Times New Roman" w:cs="Times New Roman"/>
          <w:sz w:val="28"/>
          <w:szCs w:val="28"/>
          <w:shd w:val="clear" w:color="auto" w:fill="FFFFFF"/>
        </w:rPr>
        <w:t>Приложение 5, р</w:t>
      </w:r>
      <w:r w:rsidR="00CF655B" w:rsidRPr="001B0AC2">
        <w:rPr>
          <w:rFonts w:ascii="Times New Roman" w:hAnsi="Times New Roman" w:cs="Times New Roman"/>
          <w:sz w:val="28"/>
          <w:szCs w:val="28"/>
          <w:shd w:val="clear" w:color="auto" w:fill="FFFFFF"/>
        </w:rPr>
        <w:t>ис.3-8)</w:t>
      </w:r>
      <w:r w:rsidR="00C02EE0" w:rsidRPr="001B0AC2">
        <w:rPr>
          <w:rFonts w:ascii="Times New Roman" w:hAnsi="Times New Roman" w:cs="Times New Roman"/>
          <w:sz w:val="28"/>
          <w:szCs w:val="28"/>
          <w:shd w:val="clear" w:color="auto" w:fill="FFFFFF"/>
        </w:rPr>
        <w:t>.</w:t>
      </w:r>
    </w:p>
    <w:p w14:paraId="7F9CA39B" w14:textId="77777777" w:rsidR="002372B3" w:rsidRPr="001B0AC2" w:rsidRDefault="00C02EE0" w:rsidP="001B0AC2">
      <w:pPr>
        <w:spacing w:after="0" w:line="240" w:lineRule="auto"/>
        <w:ind w:firstLine="709"/>
        <w:jc w:val="both"/>
        <w:rPr>
          <w:rFonts w:ascii="Times New Roman" w:hAnsi="Times New Roman" w:cs="Times New Roman"/>
          <w:sz w:val="28"/>
          <w:szCs w:val="28"/>
          <w:shd w:val="clear" w:color="auto" w:fill="FFFFFF"/>
        </w:rPr>
      </w:pPr>
      <w:r w:rsidRPr="001B0AC2">
        <w:rPr>
          <w:rFonts w:ascii="Times New Roman" w:hAnsi="Times New Roman" w:cs="Times New Roman"/>
          <w:sz w:val="28"/>
          <w:szCs w:val="28"/>
          <w:shd w:val="clear" w:color="auto" w:fill="FFFFFF"/>
        </w:rPr>
        <w:t xml:space="preserve">Перечень исследованных </w:t>
      </w:r>
      <w:r w:rsidR="00EA7757" w:rsidRPr="001B0AC2">
        <w:rPr>
          <w:rFonts w:ascii="Times New Roman" w:hAnsi="Times New Roman" w:cs="Times New Roman"/>
          <w:sz w:val="28"/>
          <w:szCs w:val="28"/>
          <w:shd w:val="clear" w:color="auto" w:fill="FFFFFF"/>
        </w:rPr>
        <w:t xml:space="preserve">в эксперименте </w:t>
      </w:r>
      <w:r w:rsidRPr="001B0AC2">
        <w:rPr>
          <w:rFonts w:ascii="Times New Roman" w:hAnsi="Times New Roman" w:cs="Times New Roman"/>
          <w:sz w:val="28"/>
          <w:szCs w:val="28"/>
          <w:shd w:val="clear" w:color="auto" w:fill="FFFFFF"/>
        </w:rPr>
        <w:t>АМП по применению (ВОЗ, 2023)</w:t>
      </w:r>
      <w:r w:rsidR="00CF655B" w:rsidRPr="001B0AC2">
        <w:rPr>
          <w:rFonts w:ascii="Times New Roman" w:hAnsi="Times New Roman" w:cs="Times New Roman"/>
          <w:sz w:val="28"/>
          <w:szCs w:val="28"/>
          <w:shd w:val="clear" w:color="auto" w:fill="FFFFFF"/>
        </w:rPr>
        <w:t>:</w:t>
      </w:r>
    </w:p>
    <w:p w14:paraId="373D6766" w14:textId="77777777" w:rsidR="00B73A30" w:rsidRPr="001B0AC2" w:rsidRDefault="00D937F3" w:rsidP="001B0AC2">
      <w:pPr>
        <w:spacing w:after="0" w:line="240" w:lineRule="auto"/>
        <w:jc w:val="both"/>
        <w:rPr>
          <w:rFonts w:ascii="Times New Roman" w:hAnsi="Times New Roman" w:cs="Times New Roman"/>
          <w:sz w:val="28"/>
          <w:szCs w:val="28"/>
          <w:shd w:val="clear" w:color="auto" w:fill="FFFFFF"/>
        </w:rPr>
      </w:pPr>
      <w:r w:rsidRPr="001B0AC2">
        <w:rPr>
          <w:rFonts w:ascii="Times New Roman" w:hAnsi="Times New Roman" w:cs="Times New Roman"/>
          <w:b/>
          <w:bCs/>
          <w:sz w:val="28"/>
          <w:szCs w:val="28"/>
          <w:u w:val="single"/>
          <w:shd w:val="clear" w:color="auto" w:fill="FFFFFF"/>
        </w:rPr>
        <w:t>Доступные</w:t>
      </w:r>
      <w:r w:rsidRPr="001B0AC2">
        <w:rPr>
          <w:rFonts w:ascii="Times New Roman" w:hAnsi="Times New Roman" w:cs="Times New Roman"/>
          <w:sz w:val="28"/>
          <w:szCs w:val="28"/>
          <w:shd w:val="clear" w:color="auto" w:fill="FFFFFF"/>
        </w:rPr>
        <w:t>: Амикацин, Амоксициллин/</w:t>
      </w:r>
      <w:proofErr w:type="spellStart"/>
      <w:r w:rsidRPr="001B0AC2">
        <w:rPr>
          <w:rFonts w:ascii="Times New Roman" w:hAnsi="Times New Roman" w:cs="Times New Roman"/>
          <w:sz w:val="28"/>
          <w:szCs w:val="28"/>
          <w:shd w:val="clear" w:color="auto" w:fill="FFFFFF"/>
        </w:rPr>
        <w:t>клавулановая</w:t>
      </w:r>
      <w:proofErr w:type="spellEnd"/>
      <w:r w:rsidRPr="001B0AC2">
        <w:rPr>
          <w:rFonts w:ascii="Times New Roman" w:hAnsi="Times New Roman" w:cs="Times New Roman"/>
          <w:sz w:val="28"/>
          <w:szCs w:val="28"/>
          <w:shd w:val="clear" w:color="auto" w:fill="FFFFFF"/>
        </w:rPr>
        <w:t xml:space="preserve"> кислота, Гентамицин, </w:t>
      </w:r>
      <w:proofErr w:type="spellStart"/>
      <w:r w:rsidRPr="001B0AC2">
        <w:rPr>
          <w:rFonts w:ascii="Times New Roman" w:hAnsi="Times New Roman" w:cs="Times New Roman"/>
          <w:sz w:val="28"/>
          <w:szCs w:val="28"/>
          <w:shd w:val="clear" w:color="auto" w:fill="FFFFFF"/>
        </w:rPr>
        <w:t>Доксициклин</w:t>
      </w:r>
      <w:proofErr w:type="spellEnd"/>
      <w:r w:rsidRPr="001B0AC2">
        <w:rPr>
          <w:rFonts w:ascii="Times New Roman" w:hAnsi="Times New Roman" w:cs="Times New Roman"/>
          <w:sz w:val="28"/>
          <w:szCs w:val="28"/>
          <w:shd w:val="clear" w:color="auto" w:fill="FFFFFF"/>
        </w:rPr>
        <w:t xml:space="preserve">, Канамицин, </w:t>
      </w:r>
      <w:proofErr w:type="spellStart"/>
      <w:r w:rsidRPr="001B0AC2">
        <w:rPr>
          <w:rFonts w:ascii="Times New Roman" w:hAnsi="Times New Roman" w:cs="Times New Roman"/>
          <w:sz w:val="28"/>
          <w:szCs w:val="28"/>
          <w:shd w:val="clear" w:color="auto" w:fill="FFFFFF"/>
        </w:rPr>
        <w:t>Фурадонин</w:t>
      </w:r>
      <w:proofErr w:type="spellEnd"/>
      <w:r w:rsidRPr="001B0AC2">
        <w:rPr>
          <w:rFonts w:ascii="Times New Roman" w:hAnsi="Times New Roman" w:cs="Times New Roman"/>
          <w:sz w:val="28"/>
          <w:szCs w:val="28"/>
          <w:shd w:val="clear" w:color="auto" w:fill="FFFFFF"/>
        </w:rPr>
        <w:t>, Ампициллин/</w:t>
      </w:r>
      <w:proofErr w:type="spellStart"/>
      <w:r w:rsidRPr="001B0AC2">
        <w:rPr>
          <w:rFonts w:ascii="Times New Roman" w:hAnsi="Times New Roman" w:cs="Times New Roman"/>
          <w:sz w:val="28"/>
          <w:szCs w:val="28"/>
          <w:shd w:val="clear" w:color="auto" w:fill="FFFFFF"/>
        </w:rPr>
        <w:t>сульбактам</w:t>
      </w:r>
      <w:proofErr w:type="spellEnd"/>
      <w:r w:rsidRPr="001B0AC2">
        <w:rPr>
          <w:rFonts w:ascii="Times New Roman" w:hAnsi="Times New Roman" w:cs="Times New Roman"/>
          <w:sz w:val="28"/>
          <w:szCs w:val="28"/>
          <w:shd w:val="clear" w:color="auto" w:fill="FFFFFF"/>
        </w:rPr>
        <w:t xml:space="preserve">, </w:t>
      </w:r>
      <w:proofErr w:type="spellStart"/>
      <w:r w:rsidRPr="001B0AC2">
        <w:rPr>
          <w:rFonts w:ascii="Times New Roman" w:hAnsi="Times New Roman" w:cs="Times New Roman"/>
          <w:sz w:val="28"/>
          <w:szCs w:val="28"/>
          <w:shd w:val="clear" w:color="auto" w:fill="FFFFFF"/>
        </w:rPr>
        <w:t>Триметоприм</w:t>
      </w:r>
      <w:proofErr w:type="spellEnd"/>
      <w:r w:rsidRPr="001B0AC2">
        <w:rPr>
          <w:rFonts w:ascii="Times New Roman" w:hAnsi="Times New Roman" w:cs="Times New Roman"/>
          <w:sz w:val="28"/>
          <w:szCs w:val="28"/>
          <w:shd w:val="clear" w:color="auto" w:fill="FFFFFF"/>
        </w:rPr>
        <w:t>/</w:t>
      </w:r>
      <w:proofErr w:type="spellStart"/>
      <w:r w:rsidRPr="001B0AC2">
        <w:rPr>
          <w:rFonts w:ascii="Times New Roman" w:hAnsi="Times New Roman" w:cs="Times New Roman"/>
          <w:sz w:val="28"/>
          <w:szCs w:val="28"/>
          <w:shd w:val="clear" w:color="auto" w:fill="FFFFFF"/>
        </w:rPr>
        <w:t>сульфаметоксазол</w:t>
      </w:r>
      <w:proofErr w:type="spellEnd"/>
      <w:r w:rsidRPr="001B0AC2">
        <w:rPr>
          <w:rFonts w:ascii="Times New Roman" w:hAnsi="Times New Roman" w:cs="Times New Roman"/>
          <w:sz w:val="28"/>
          <w:szCs w:val="28"/>
          <w:shd w:val="clear" w:color="auto" w:fill="FFFFFF"/>
        </w:rPr>
        <w:t xml:space="preserve">, Левомицетин </w:t>
      </w:r>
    </w:p>
    <w:p w14:paraId="49B488CC" w14:textId="77777777" w:rsidR="00C02EE0" w:rsidRPr="001B0AC2" w:rsidRDefault="00D937F3" w:rsidP="001B0AC2">
      <w:pPr>
        <w:spacing w:after="0" w:line="240" w:lineRule="auto"/>
        <w:jc w:val="both"/>
        <w:rPr>
          <w:rFonts w:ascii="Times New Roman" w:hAnsi="Times New Roman" w:cs="Times New Roman"/>
          <w:sz w:val="28"/>
          <w:szCs w:val="28"/>
          <w:shd w:val="clear" w:color="auto" w:fill="FFFFFF"/>
        </w:rPr>
      </w:pPr>
      <w:r w:rsidRPr="001B0AC2">
        <w:rPr>
          <w:rFonts w:ascii="Times New Roman" w:hAnsi="Times New Roman" w:cs="Times New Roman"/>
          <w:b/>
          <w:bCs/>
          <w:sz w:val="28"/>
          <w:szCs w:val="28"/>
          <w:u w:val="single"/>
          <w:shd w:val="clear" w:color="auto" w:fill="FFFFFF"/>
        </w:rPr>
        <w:t>Бдительные (с осторожностью)</w:t>
      </w:r>
      <w:r w:rsidRPr="001B0AC2">
        <w:rPr>
          <w:rFonts w:ascii="Times New Roman" w:hAnsi="Times New Roman" w:cs="Times New Roman"/>
          <w:sz w:val="28"/>
          <w:szCs w:val="28"/>
          <w:shd w:val="clear" w:color="auto" w:fill="FFFFFF"/>
        </w:rPr>
        <w:t xml:space="preserve">: Ципрофлоксацин, </w:t>
      </w:r>
      <w:proofErr w:type="spellStart"/>
      <w:r w:rsidRPr="001B0AC2">
        <w:rPr>
          <w:rFonts w:ascii="Times New Roman" w:hAnsi="Times New Roman" w:cs="Times New Roman"/>
          <w:sz w:val="28"/>
          <w:szCs w:val="28"/>
          <w:shd w:val="clear" w:color="auto" w:fill="FFFFFF"/>
        </w:rPr>
        <w:t>Цефоперазон</w:t>
      </w:r>
      <w:proofErr w:type="spellEnd"/>
      <w:r w:rsidRPr="001B0AC2">
        <w:rPr>
          <w:rFonts w:ascii="Times New Roman" w:hAnsi="Times New Roman" w:cs="Times New Roman"/>
          <w:sz w:val="28"/>
          <w:szCs w:val="28"/>
          <w:shd w:val="clear" w:color="auto" w:fill="FFFFFF"/>
        </w:rPr>
        <w:t>/</w:t>
      </w:r>
      <w:proofErr w:type="spellStart"/>
      <w:r w:rsidRPr="001B0AC2">
        <w:rPr>
          <w:rFonts w:ascii="Times New Roman" w:hAnsi="Times New Roman" w:cs="Times New Roman"/>
          <w:sz w:val="28"/>
          <w:szCs w:val="28"/>
          <w:shd w:val="clear" w:color="auto" w:fill="FFFFFF"/>
        </w:rPr>
        <w:t>сульбактам</w:t>
      </w:r>
      <w:proofErr w:type="spellEnd"/>
      <w:r w:rsidRPr="001B0AC2">
        <w:rPr>
          <w:rFonts w:ascii="Times New Roman" w:hAnsi="Times New Roman" w:cs="Times New Roman"/>
          <w:sz w:val="28"/>
          <w:szCs w:val="28"/>
          <w:shd w:val="clear" w:color="auto" w:fill="FFFFFF"/>
        </w:rPr>
        <w:t xml:space="preserve">, </w:t>
      </w:r>
      <w:proofErr w:type="spellStart"/>
      <w:r w:rsidRPr="001B0AC2">
        <w:rPr>
          <w:rFonts w:ascii="Times New Roman" w:hAnsi="Times New Roman" w:cs="Times New Roman"/>
          <w:sz w:val="28"/>
          <w:szCs w:val="28"/>
          <w:shd w:val="clear" w:color="auto" w:fill="FFFFFF"/>
        </w:rPr>
        <w:t>Цефепим</w:t>
      </w:r>
      <w:proofErr w:type="spellEnd"/>
      <w:r w:rsidRPr="001B0AC2">
        <w:rPr>
          <w:rFonts w:ascii="Times New Roman" w:hAnsi="Times New Roman" w:cs="Times New Roman"/>
          <w:sz w:val="28"/>
          <w:szCs w:val="28"/>
          <w:shd w:val="clear" w:color="auto" w:fill="FFFFFF"/>
        </w:rPr>
        <w:t xml:space="preserve">, </w:t>
      </w:r>
      <w:proofErr w:type="spellStart"/>
      <w:r w:rsidRPr="001B0AC2">
        <w:rPr>
          <w:rFonts w:ascii="Times New Roman" w:hAnsi="Times New Roman" w:cs="Times New Roman"/>
          <w:sz w:val="28"/>
          <w:szCs w:val="28"/>
          <w:shd w:val="clear" w:color="auto" w:fill="FFFFFF"/>
        </w:rPr>
        <w:t>Меропенем</w:t>
      </w:r>
      <w:proofErr w:type="spellEnd"/>
      <w:r w:rsidRPr="001B0AC2">
        <w:rPr>
          <w:rFonts w:ascii="Times New Roman" w:hAnsi="Times New Roman" w:cs="Times New Roman"/>
          <w:sz w:val="28"/>
          <w:szCs w:val="28"/>
          <w:shd w:val="clear" w:color="auto" w:fill="FFFFFF"/>
        </w:rPr>
        <w:t xml:space="preserve">, Цефтриаксон, </w:t>
      </w:r>
      <w:proofErr w:type="spellStart"/>
      <w:r w:rsidRPr="001B0AC2">
        <w:rPr>
          <w:rFonts w:ascii="Times New Roman" w:hAnsi="Times New Roman" w:cs="Times New Roman"/>
          <w:sz w:val="28"/>
          <w:szCs w:val="28"/>
          <w:shd w:val="clear" w:color="auto" w:fill="FFFFFF"/>
        </w:rPr>
        <w:t>Тикарциллин</w:t>
      </w:r>
      <w:proofErr w:type="spellEnd"/>
      <w:r w:rsidRPr="001B0AC2">
        <w:rPr>
          <w:rFonts w:ascii="Times New Roman" w:hAnsi="Times New Roman" w:cs="Times New Roman"/>
          <w:sz w:val="28"/>
          <w:szCs w:val="28"/>
          <w:shd w:val="clear" w:color="auto" w:fill="FFFFFF"/>
        </w:rPr>
        <w:t>/</w:t>
      </w:r>
      <w:proofErr w:type="spellStart"/>
      <w:r w:rsidRPr="001B0AC2">
        <w:rPr>
          <w:rFonts w:ascii="Times New Roman" w:hAnsi="Times New Roman" w:cs="Times New Roman"/>
          <w:sz w:val="28"/>
          <w:szCs w:val="28"/>
          <w:shd w:val="clear" w:color="auto" w:fill="FFFFFF"/>
        </w:rPr>
        <w:t>клавулановая</w:t>
      </w:r>
      <w:proofErr w:type="spellEnd"/>
      <w:r w:rsidRPr="001B0AC2">
        <w:rPr>
          <w:rFonts w:ascii="Times New Roman" w:hAnsi="Times New Roman" w:cs="Times New Roman"/>
          <w:sz w:val="28"/>
          <w:szCs w:val="28"/>
          <w:shd w:val="clear" w:color="auto" w:fill="FFFFFF"/>
        </w:rPr>
        <w:t xml:space="preserve"> кислота, Ванкомицин, </w:t>
      </w:r>
      <w:proofErr w:type="spellStart"/>
      <w:r w:rsidRPr="001B0AC2">
        <w:rPr>
          <w:rFonts w:ascii="Times New Roman" w:hAnsi="Times New Roman" w:cs="Times New Roman"/>
          <w:sz w:val="28"/>
          <w:szCs w:val="28"/>
          <w:shd w:val="clear" w:color="auto" w:fill="FFFFFF"/>
        </w:rPr>
        <w:t>Цефотаксим</w:t>
      </w:r>
      <w:proofErr w:type="spellEnd"/>
      <w:r w:rsidRPr="001B0AC2">
        <w:rPr>
          <w:rFonts w:ascii="Times New Roman" w:hAnsi="Times New Roman" w:cs="Times New Roman"/>
          <w:sz w:val="28"/>
          <w:szCs w:val="28"/>
          <w:shd w:val="clear" w:color="auto" w:fill="FFFFFF"/>
        </w:rPr>
        <w:t xml:space="preserve">, Цефуроксим, </w:t>
      </w:r>
      <w:proofErr w:type="spellStart"/>
      <w:r w:rsidRPr="001B0AC2">
        <w:rPr>
          <w:rFonts w:ascii="Times New Roman" w:hAnsi="Times New Roman" w:cs="Times New Roman"/>
          <w:sz w:val="28"/>
          <w:szCs w:val="28"/>
          <w:shd w:val="clear" w:color="auto" w:fill="FFFFFF"/>
        </w:rPr>
        <w:t>Имипенем</w:t>
      </w:r>
      <w:proofErr w:type="spellEnd"/>
      <w:r w:rsidRPr="001B0AC2">
        <w:rPr>
          <w:rFonts w:ascii="Times New Roman" w:hAnsi="Times New Roman" w:cs="Times New Roman"/>
          <w:sz w:val="28"/>
          <w:szCs w:val="28"/>
          <w:shd w:val="clear" w:color="auto" w:fill="FFFFFF"/>
        </w:rPr>
        <w:t xml:space="preserve">, </w:t>
      </w:r>
      <w:proofErr w:type="spellStart"/>
      <w:r w:rsidRPr="001B0AC2">
        <w:rPr>
          <w:rFonts w:ascii="Times New Roman" w:hAnsi="Times New Roman" w:cs="Times New Roman"/>
          <w:sz w:val="28"/>
          <w:szCs w:val="28"/>
          <w:shd w:val="clear" w:color="auto" w:fill="FFFFFF"/>
        </w:rPr>
        <w:t>Норфлоксацин</w:t>
      </w:r>
      <w:proofErr w:type="spellEnd"/>
    </w:p>
    <w:p w14:paraId="2DF0E4A9" w14:textId="77777777" w:rsidR="002372B3" w:rsidRPr="001B0AC2" w:rsidRDefault="00C02EE0" w:rsidP="001B0AC2">
      <w:pPr>
        <w:spacing w:after="0" w:line="240" w:lineRule="auto"/>
        <w:jc w:val="both"/>
        <w:rPr>
          <w:rFonts w:ascii="Times New Roman" w:hAnsi="Times New Roman" w:cs="Times New Roman"/>
          <w:sz w:val="28"/>
          <w:szCs w:val="28"/>
          <w:shd w:val="clear" w:color="auto" w:fill="FFFFFF"/>
        </w:rPr>
      </w:pPr>
      <w:proofErr w:type="gramStart"/>
      <w:r w:rsidRPr="001B0AC2">
        <w:rPr>
          <w:rFonts w:ascii="Times New Roman" w:hAnsi="Times New Roman" w:cs="Times New Roman"/>
          <w:b/>
          <w:bCs/>
          <w:sz w:val="28"/>
          <w:szCs w:val="28"/>
          <w:u w:val="single"/>
          <w:shd w:val="clear" w:color="auto" w:fill="FFFFFF"/>
        </w:rPr>
        <w:t>Резервные</w:t>
      </w:r>
      <w:r w:rsidRPr="001B0AC2">
        <w:rPr>
          <w:rFonts w:ascii="Times New Roman" w:hAnsi="Times New Roman" w:cs="Times New Roman"/>
          <w:sz w:val="28"/>
          <w:szCs w:val="28"/>
          <w:shd w:val="clear" w:color="auto" w:fill="FFFFFF"/>
        </w:rPr>
        <w:t xml:space="preserve">:  </w:t>
      </w:r>
      <w:proofErr w:type="spellStart"/>
      <w:r w:rsidRPr="001B0AC2">
        <w:rPr>
          <w:rFonts w:ascii="Times New Roman" w:hAnsi="Times New Roman" w:cs="Times New Roman"/>
          <w:sz w:val="28"/>
          <w:szCs w:val="28"/>
          <w:shd w:val="clear" w:color="auto" w:fill="FFFFFF"/>
        </w:rPr>
        <w:t>Цефтазидим</w:t>
      </w:r>
      <w:proofErr w:type="spellEnd"/>
      <w:proofErr w:type="gramEnd"/>
    </w:p>
    <w:p w14:paraId="4CDF8D6B" w14:textId="77777777" w:rsidR="00365FC9" w:rsidRPr="001B0AC2" w:rsidRDefault="0057557B" w:rsidP="001B0AC2">
      <w:pPr>
        <w:spacing w:after="0" w:line="240" w:lineRule="auto"/>
        <w:ind w:firstLine="709"/>
        <w:jc w:val="both"/>
        <w:rPr>
          <w:rFonts w:ascii="Times New Roman" w:hAnsi="Times New Roman" w:cs="Times New Roman"/>
          <w:iCs/>
          <w:color w:val="000000" w:themeColor="text1"/>
          <w:sz w:val="28"/>
          <w:szCs w:val="28"/>
          <w:shd w:val="clear" w:color="auto" w:fill="FFFFFF"/>
        </w:rPr>
      </w:pPr>
      <w:r w:rsidRPr="001B0AC2">
        <w:rPr>
          <w:rFonts w:ascii="Times New Roman" w:hAnsi="Times New Roman" w:cs="Times New Roman"/>
          <w:iCs/>
          <w:color w:val="000000" w:themeColor="text1"/>
          <w:sz w:val="28"/>
          <w:szCs w:val="28"/>
          <w:shd w:val="clear" w:color="auto" w:fill="FFFFFF"/>
        </w:rPr>
        <w:t xml:space="preserve">Клебсиеллы были чувствительны к амикацину, гентамицину, </w:t>
      </w:r>
      <w:proofErr w:type="spellStart"/>
      <w:r w:rsidR="00365FC9" w:rsidRPr="001B0AC2">
        <w:rPr>
          <w:rFonts w:ascii="Times New Roman" w:hAnsi="Times New Roman" w:cs="Times New Roman"/>
          <w:iCs/>
          <w:color w:val="000000" w:themeColor="text1"/>
          <w:sz w:val="28"/>
          <w:szCs w:val="28"/>
          <w:shd w:val="clear" w:color="auto" w:fill="FFFFFF"/>
        </w:rPr>
        <w:t>цефоперазону</w:t>
      </w:r>
      <w:proofErr w:type="spellEnd"/>
      <w:r w:rsidR="00365FC9" w:rsidRPr="001B0AC2">
        <w:rPr>
          <w:rFonts w:ascii="Times New Roman" w:hAnsi="Times New Roman" w:cs="Times New Roman"/>
          <w:iCs/>
          <w:color w:val="000000" w:themeColor="text1"/>
          <w:sz w:val="28"/>
          <w:szCs w:val="28"/>
          <w:shd w:val="clear" w:color="auto" w:fill="FFFFFF"/>
        </w:rPr>
        <w:t xml:space="preserve">, </w:t>
      </w:r>
      <w:proofErr w:type="spellStart"/>
      <w:r w:rsidR="00365FC9" w:rsidRPr="001B0AC2">
        <w:rPr>
          <w:rFonts w:ascii="Times New Roman" w:hAnsi="Times New Roman" w:cs="Times New Roman"/>
          <w:iCs/>
          <w:color w:val="000000" w:themeColor="text1"/>
          <w:sz w:val="28"/>
          <w:szCs w:val="28"/>
          <w:shd w:val="clear" w:color="auto" w:fill="FFFFFF"/>
        </w:rPr>
        <w:t>цефепиму</w:t>
      </w:r>
      <w:proofErr w:type="spellEnd"/>
      <w:r w:rsidR="00365FC9" w:rsidRPr="001B0AC2">
        <w:rPr>
          <w:rFonts w:ascii="Times New Roman" w:hAnsi="Times New Roman" w:cs="Times New Roman"/>
          <w:iCs/>
          <w:color w:val="000000" w:themeColor="text1"/>
          <w:sz w:val="28"/>
          <w:szCs w:val="28"/>
          <w:shd w:val="clear" w:color="auto" w:fill="FFFFFF"/>
        </w:rPr>
        <w:t xml:space="preserve">, </w:t>
      </w:r>
      <w:proofErr w:type="spellStart"/>
      <w:r w:rsidR="00365FC9" w:rsidRPr="001B0AC2">
        <w:rPr>
          <w:rFonts w:ascii="Times New Roman" w:hAnsi="Times New Roman" w:cs="Times New Roman"/>
          <w:iCs/>
          <w:color w:val="000000" w:themeColor="text1"/>
          <w:sz w:val="28"/>
          <w:szCs w:val="28"/>
          <w:shd w:val="clear" w:color="auto" w:fill="FFFFFF"/>
        </w:rPr>
        <w:t>мерапенему</w:t>
      </w:r>
      <w:proofErr w:type="spellEnd"/>
      <w:r w:rsidR="00365FC9" w:rsidRPr="001B0AC2">
        <w:rPr>
          <w:rFonts w:ascii="Times New Roman" w:hAnsi="Times New Roman" w:cs="Times New Roman"/>
          <w:iCs/>
          <w:color w:val="000000" w:themeColor="text1"/>
          <w:sz w:val="28"/>
          <w:szCs w:val="28"/>
          <w:shd w:val="clear" w:color="auto" w:fill="FFFFFF"/>
        </w:rPr>
        <w:t xml:space="preserve"> и </w:t>
      </w:r>
      <w:proofErr w:type="spellStart"/>
      <w:r w:rsidR="00365FC9" w:rsidRPr="001B0AC2">
        <w:rPr>
          <w:rFonts w:ascii="Times New Roman" w:hAnsi="Times New Roman" w:cs="Times New Roman"/>
          <w:iCs/>
          <w:color w:val="000000" w:themeColor="text1"/>
          <w:sz w:val="28"/>
          <w:szCs w:val="28"/>
          <w:shd w:val="clear" w:color="auto" w:fill="FFFFFF"/>
        </w:rPr>
        <w:t>имипенему</w:t>
      </w:r>
      <w:proofErr w:type="spellEnd"/>
      <w:r w:rsidR="00365FC9" w:rsidRPr="001B0AC2">
        <w:rPr>
          <w:rFonts w:ascii="Times New Roman" w:hAnsi="Times New Roman" w:cs="Times New Roman"/>
          <w:iCs/>
          <w:color w:val="000000" w:themeColor="text1"/>
          <w:sz w:val="28"/>
          <w:szCs w:val="28"/>
          <w:shd w:val="clear" w:color="auto" w:fill="FFFFFF"/>
        </w:rPr>
        <w:t>. Большинство антибиотиков были из группы 2 – «бдительные, применение с осторожностью» (ВОЗ, 2017).</w:t>
      </w:r>
    </w:p>
    <w:p w14:paraId="03B63859" w14:textId="4D361BC3" w:rsidR="002A6D20" w:rsidRPr="001B0AC2" w:rsidRDefault="0057557B" w:rsidP="001B0AC2">
      <w:pPr>
        <w:spacing w:after="0" w:line="240" w:lineRule="auto"/>
        <w:ind w:firstLine="709"/>
        <w:jc w:val="both"/>
        <w:rPr>
          <w:rFonts w:ascii="Times New Roman" w:hAnsi="Times New Roman" w:cs="Times New Roman"/>
          <w:color w:val="000000" w:themeColor="text1"/>
          <w:sz w:val="28"/>
          <w:szCs w:val="28"/>
          <w:shd w:val="clear" w:color="auto" w:fill="FFFFFF"/>
        </w:rPr>
      </w:pPr>
      <w:r w:rsidRPr="001B0AC2">
        <w:rPr>
          <w:rFonts w:ascii="Times New Roman" w:hAnsi="Times New Roman" w:cs="Times New Roman"/>
          <w:iCs/>
          <w:color w:val="000000" w:themeColor="text1"/>
          <w:sz w:val="28"/>
          <w:szCs w:val="28"/>
          <w:shd w:val="clear" w:color="auto" w:fill="FFFFFF"/>
        </w:rPr>
        <w:lastRenderedPageBreak/>
        <w:t>При</w:t>
      </w:r>
      <w:r w:rsidRPr="001B0AC2">
        <w:rPr>
          <w:rFonts w:ascii="Times New Roman" w:hAnsi="Times New Roman" w:cs="Times New Roman"/>
          <w:i/>
          <w:iCs/>
          <w:color w:val="000000" w:themeColor="text1"/>
          <w:sz w:val="28"/>
          <w:szCs w:val="28"/>
          <w:shd w:val="clear" w:color="auto" w:fill="FFFFFF"/>
        </w:rPr>
        <w:t xml:space="preserve"> </w:t>
      </w:r>
      <w:r w:rsidRPr="001B0AC2">
        <w:rPr>
          <w:rFonts w:ascii="Times New Roman" w:hAnsi="Times New Roman" w:cs="Times New Roman"/>
          <w:iCs/>
          <w:color w:val="000000" w:themeColor="text1"/>
          <w:sz w:val="28"/>
          <w:szCs w:val="28"/>
          <w:shd w:val="clear" w:color="auto" w:fill="FFFFFF"/>
        </w:rPr>
        <w:t xml:space="preserve">анализе полученных данных с первых экспериментов с пробиотиками выявился факт полного отсутствия реагирования клебсиелл на антибиотики в присутствии </w:t>
      </w:r>
      <w:proofErr w:type="spellStart"/>
      <w:r w:rsidRPr="001B0AC2">
        <w:rPr>
          <w:rFonts w:ascii="Times New Roman" w:hAnsi="Times New Roman" w:cs="Times New Roman"/>
          <w:iCs/>
          <w:color w:val="000000" w:themeColor="text1"/>
          <w:sz w:val="28"/>
          <w:szCs w:val="28"/>
          <w:shd w:val="clear" w:color="auto" w:fill="FFFFFF"/>
        </w:rPr>
        <w:t>бифидумбактерий</w:t>
      </w:r>
      <w:proofErr w:type="spellEnd"/>
      <w:r w:rsidRPr="001B0AC2">
        <w:rPr>
          <w:rFonts w:ascii="Times New Roman" w:hAnsi="Times New Roman" w:cs="Times New Roman"/>
          <w:iCs/>
          <w:color w:val="000000" w:themeColor="text1"/>
          <w:sz w:val="28"/>
          <w:szCs w:val="28"/>
          <w:shd w:val="clear" w:color="auto" w:fill="FFFFFF"/>
        </w:rPr>
        <w:t>.</w:t>
      </w:r>
      <w:r w:rsidRPr="001B0AC2">
        <w:rPr>
          <w:rFonts w:ascii="Times New Roman" w:hAnsi="Times New Roman" w:cs="Times New Roman"/>
          <w:i/>
          <w:iCs/>
          <w:color w:val="000000" w:themeColor="text1"/>
          <w:sz w:val="28"/>
          <w:szCs w:val="28"/>
          <w:shd w:val="clear" w:color="auto" w:fill="FFFFFF"/>
        </w:rPr>
        <w:t xml:space="preserve"> </w:t>
      </w:r>
      <w:proofErr w:type="spellStart"/>
      <w:r w:rsidRPr="001B0AC2">
        <w:rPr>
          <w:rFonts w:ascii="Times New Roman" w:hAnsi="Times New Roman" w:cs="Times New Roman"/>
          <w:i/>
          <w:iCs/>
          <w:color w:val="000000" w:themeColor="text1"/>
          <w:sz w:val="28"/>
          <w:szCs w:val="28"/>
          <w:shd w:val="clear" w:color="auto" w:fill="FFFFFF"/>
        </w:rPr>
        <w:t>Klebsiella</w:t>
      </w:r>
      <w:proofErr w:type="spellEnd"/>
      <w:r w:rsidRPr="001B0AC2">
        <w:rPr>
          <w:rFonts w:ascii="Times New Roman" w:hAnsi="Times New Roman" w:cs="Times New Roman"/>
          <w:i/>
          <w:iCs/>
          <w:color w:val="000000" w:themeColor="text1"/>
          <w:sz w:val="28"/>
          <w:szCs w:val="28"/>
          <w:shd w:val="clear" w:color="auto" w:fill="FFFFFF"/>
        </w:rPr>
        <w:t xml:space="preserve"> </w:t>
      </w:r>
      <w:proofErr w:type="spellStart"/>
      <w:r w:rsidRPr="001B0AC2">
        <w:rPr>
          <w:rFonts w:ascii="Times New Roman" w:hAnsi="Times New Roman" w:cs="Times New Roman"/>
          <w:i/>
          <w:iCs/>
          <w:color w:val="000000" w:themeColor="text1"/>
          <w:sz w:val="28"/>
          <w:szCs w:val="28"/>
          <w:shd w:val="clear" w:color="auto" w:fill="FFFFFF"/>
        </w:rPr>
        <w:t>pneumoniae</w:t>
      </w:r>
      <w:proofErr w:type="spellEnd"/>
      <w:r w:rsidRPr="001B0AC2">
        <w:rPr>
          <w:rFonts w:ascii="Times New Roman" w:hAnsi="Times New Roman" w:cs="Times New Roman"/>
          <w:i/>
          <w:iCs/>
          <w:color w:val="000000" w:themeColor="text1"/>
          <w:sz w:val="28"/>
          <w:szCs w:val="28"/>
          <w:shd w:val="clear" w:color="auto" w:fill="FFFFFF"/>
        </w:rPr>
        <w:t xml:space="preserve"> </w:t>
      </w:r>
      <w:r w:rsidRPr="001B0AC2">
        <w:rPr>
          <w:rFonts w:ascii="Times New Roman" w:hAnsi="Times New Roman" w:cs="Times New Roman"/>
          <w:iCs/>
          <w:color w:val="000000" w:themeColor="text1"/>
          <w:sz w:val="28"/>
          <w:szCs w:val="28"/>
          <w:shd w:val="clear" w:color="auto" w:fill="FFFFFF"/>
        </w:rPr>
        <w:t xml:space="preserve">и АМП </w:t>
      </w:r>
      <w:r w:rsidRPr="001B0AC2">
        <w:rPr>
          <w:rFonts w:ascii="Times New Roman" w:hAnsi="Times New Roman" w:cs="Times New Roman"/>
          <w:iCs/>
          <w:color w:val="000000" w:themeColor="text1"/>
          <w:sz w:val="28"/>
          <w:szCs w:val="28"/>
          <w:shd w:val="clear" w:color="auto" w:fill="FFFFFF"/>
          <w:lang w:val="en-US"/>
        </w:rPr>
        <w:t>I</w:t>
      </w:r>
      <w:r w:rsidRPr="001B0AC2">
        <w:rPr>
          <w:rFonts w:ascii="Times New Roman" w:hAnsi="Times New Roman" w:cs="Times New Roman"/>
          <w:iCs/>
          <w:color w:val="000000" w:themeColor="text1"/>
          <w:sz w:val="28"/>
          <w:szCs w:val="28"/>
          <w:shd w:val="clear" w:color="auto" w:fill="FFFFFF"/>
        </w:rPr>
        <w:t xml:space="preserve"> группы (зона лизиса в мм) в сочетании </w:t>
      </w:r>
      <w:r w:rsidRPr="001B0AC2">
        <w:rPr>
          <w:rFonts w:ascii="Times New Roman" w:hAnsi="Times New Roman" w:cs="Times New Roman"/>
          <w:b/>
          <w:bCs/>
          <w:iCs/>
          <w:color w:val="000000" w:themeColor="text1"/>
          <w:sz w:val="28"/>
          <w:szCs w:val="28"/>
          <w:shd w:val="clear" w:color="auto" w:fill="FFFFFF"/>
        </w:rPr>
        <w:t xml:space="preserve">с </w:t>
      </w:r>
      <w:proofErr w:type="spellStart"/>
      <w:r w:rsidRPr="001B0AC2">
        <w:rPr>
          <w:rFonts w:ascii="Times New Roman" w:hAnsi="Times New Roman" w:cs="Times New Roman"/>
          <w:b/>
          <w:bCs/>
          <w:iCs/>
          <w:color w:val="000000" w:themeColor="text1"/>
          <w:sz w:val="28"/>
          <w:szCs w:val="28"/>
          <w:shd w:val="clear" w:color="auto" w:fill="FFFFFF"/>
        </w:rPr>
        <w:t>бифидумбактериями</w:t>
      </w:r>
      <w:proofErr w:type="spellEnd"/>
      <w:r w:rsidRPr="001B0AC2">
        <w:rPr>
          <w:rFonts w:ascii="Times New Roman" w:hAnsi="Times New Roman" w:cs="Times New Roman"/>
          <w:b/>
          <w:bCs/>
          <w:iCs/>
          <w:color w:val="000000" w:themeColor="text1"/>
          <w:sz w:val="28"/>
          <w:szCs w:val="28"/>
          <w:shd w:val="clear" w:color="auto" w:fill="FFFFFF"/>
        </w:rPr>
        <w:t xml:space="preserve"> </w:t>
      </w:r>
      <w:r w:rsidRPr="001B0AC2">
        <w:rPr>
          <w:rFonts w:ascii="Times New Roman" w:hAnsi="Times New Roman" w:cs="Times New Roman"/>
          <w:bCs/>
          <w:iCs/>
          <w:color w:val="000000" w:themeColor="text1"/>
          <w:sz w:val="28"/>
          <w:szCs w:val="28"/>
          <w:shd w:val="clear" w:color="auto" w:fill="FFFFFF"/>
        </w:rPr>
        <w:t>демонстрировали полное отсутствие зоны лизиса в 100% случаев.</w:t>
      </w:r>
    </w:p>
    <w:p w14:paraId="0BBCE43A" w14:textId="3020152B" w:rsidR="00F46532" w:rsidRPr="001B0AC2" w:rsidRDefault="004267A5" w:rsidP="001B0AC2">
      <w:pPr>
        <w:spacing w:after="0" w:line="240" w:lineRule="auto"/>
        <w:ind w:firstLine="708"/>
        <w:jc w:val="both"/>
        <w:rPr>
          <w:rFonts w:ascii="Times New Roman" w:hAnsi="Times New Roman" w:cs="Times New Roman"/>
          <w:sz w:val="28"/>
          <w:szCs w:val="28"/>
        </w:rPr>
      </w:pPr>
      <w:r w:rsidRPr="001B0AC2">
        <w:rPr>
          <w:rFonts w:ascii="Times New Roman" w:hAnsi="Times New Roman" w:cs="Times New Roman"/>
          <w:sz w:val="28"/>
          <w:szCs w:val="28"/>
        </w:rPr>
        <w:t xml:space="preserve">Результаты изменения </w:t>
      </w:r>
      <w:proofErr w:type="spellStart"/>
      <w:r w:rsidRPr="001B0AC2">
        <w:rPr>
          <w:rFonts w:ascii="Times New Roman" w:hAnsi="Times New Roman" w:cs="Times New Roman"/>
          <w:sz w:val="28"/>
          <w:szCs w:val="28"/>
        </w:rPr>
        <w:t>антибиотикочувствительности</w:t>
      </w:r>
      <w:proofErr w:type="spellEnd"/>
      <w:r w:rsidRPr="001B0AC2">
        <w:rPr>
          <w:rFonts w:ascii="Times New Roman" w:hAnsi="Times New Roman" w:cs="Times New Roman"/>
          <w:sz w:val="28"/>
          <w:szCs w:val="28"/>
        </w:rPr>
        <w:t xml:space="preserve"> в сочетании клебсиелл с лактобактериями </w:t>
      </w:r>
      <w:r w:rsidR="00587B4E" w:rsidRPr="001B0AC2">
        <w:rPr>
          <w:rFonts w:ascii="Times New Roman" w:hAnsi="Times New Roman" w:cs="Times New Roman"/>
          <w:sz w:val="28"/>
          <w:szCs w:val="28"/>
        </w:rPr>
        <w:t xml:space="preserve">улучшило показатели для канамицина (группа аминогликозидов), </w:t>
      </w:r>
      <w:proofErr w:type="spellStart"/>
      <w:r w:rsidR="00587B4E" w:rsidRPr="001B0AC2">
        <w:rPr>
          <w:rFonts w:ascii="Times New Roman" w:hAnsi="Times New Roman" w:cs="Times New Roman"/>
          <w:sz w:val="28"/>
          <w:szCs w:val="28"/>
        </w:rPr>
        <w:t>фурадонина</w:t>
      </w:r>
      <w:proofErr w:type="spellEnd"/>
      <w:r w:rsidR="00587B4E" w:rsidRPr="001B0AC2">
        <w:rPr>
          <w:rFonts w:ascii="Times New Roman" w:hAnsi="Times New Roman" w:cs="Times New Roman"/>
          <w:sz w:val="28"/>
          <w:szCs w:val="28"/>
        </w:rPr>
        <w:t xml:space="preserve"> (группа </w:t>
      </w:r>
      <w:proofErr w:type="spellStart"/>
      <w:r w:rsidR="00587B4E" w:rsidRPr="001B0AC2">
        <w:rPr>
          <w:rFonts w:ascii="Times New Roman" w:hAnsi="Times New Roman" w:cs="Times New Roman"/>
          <w:sz w:val="28"/>
          <w:szCs w:val="28"/>
        </w:rPr>
        <w:t>нитрофуранов</w:t>
      </w:r>
      <w:proofErr w:type="spellEnd"/>
      <w:r w:rsidR="00587B4E" w:rsidRPr="001B0AC2">
        <w:rPr>
          <w:rFonts w:ascii="Times New Roman" w:hAnsi="Times New Roman" w:cs="Times New Roman"/>
          <w:sz w:val="28"/>
          <w:szCs w:val="28"/>
        </w:rPr>
        <w:t xml:space="preserve">), </w:t>
      </w:r>
      <w:proofErr w:type="spellStart"/>
      <w:r w:rsidR="00587B4E" w:rsidRPr="001B0AC2">
        <w:rPr>
          <w:rFonts w:ascii="Times New Roman" w:hAnsi="Times New Roman" w:cs="Times New Roman"/>
          <w:sz w:val="28"/>
          <w:szCs w:val="28"/>
        </w:rPr>
        <w:t>триметоприма</w:t>
      </w:r>
      <w:proofErr w:type="spellEnd"/>
      <w:r w:rsidR="00587B4E" w:rsidRPr="001B0AC2">
        <w:rPr>
          <w:rFonts w:ascii="Times New Roman" w:hAnsi="Times New Roman" w:cs="Times New Roman"/>
          <w:sz w:val="28"/>
          <w:szCs w:val="28"/>
        </w:rPr>
        <w:t>/</w:t>
      </w:r>
      <w:proofErr w:type="spellStart"/>
      <w:r w:rsidR="00587B4E" w:rsidRPr="001B0AC2">
        <w:rPr>
          <w:rFonts w:ascii="Times New Roman" w:hAnsi="Times New Roman" w:cs="Times New Roman"/>
          <w:sz w:val="28"/>
          <w:szCs w:val="28"/>
        </w:rPr>
        <w:t>сульфаметоксазила</w:t>
      </w:r>
      <w:proofErr w:type="spellEnd"/>
      <w:r w:rsidR="00587B4E" w:rsidRPr="001B0AC2">
        <w:rPr>
          <w:rFonts w:ascii="Times New Roman" w:hAnsi="Times New Roman" w:cs="Times New Roman"/>
          <w:sz w:val="28"/>
          <w:szCs w:val="28"/>
        </w:rPr>
        <w:t xml:space="preserve"> (группа сульфаниламидов), левомицетина (группа </w:t>
      </w:r>
      <w:proofErr w:type="spellStart"/>
      <w:r w:rsidR="00587B4E" w:rsidRPr="001B0AC2">
        <w:rPr>
          <w:rFonts w:ascii="Times New Roman" w:hAnsi="Times New Roman" w:cs="Times New Roman"/>
          <w:sz w:val="28"/>
          <w:szCs w:val="28"/>
        </w:rPr>
        <w:t>хлорамфениколов</w:t>
      </w:r>
      <w:proofErr w:type="spellEnd"/>
      <w:r w:rsidR="00587B4E" w:rsidRPr="001B0AC2">
        <w:rPr>
          <w:rFonts w:ascii="Times New Roman" w:hAnsi="Times New Roman" w:cs="Times New Roman"/>
          <w:sz w:val="28"/>
          <w:szCs w:val="28"/>
        </w:rPr>
        <w:t xml:space="preserve">), </w:t>
      </w:r>
      <w:proofErr w:type="spellStart"/>
      <w:r w:rsidR="00587B4E" w:rsidRPr="001B0AC2">
        <w:rPr>
          <w:rFonts w:ascii="Times New Roman" w:hAnsi="Times New Roman" w:cs="Times New Roman"/>
          <w:sz w:val="28"/>
          <w:szCs w:val="28"/>
        </w:rPr>
        <w:t>цефтазидиму</w:t>
      </w:r>
      <w:proofErr w:type="spellEnd"/>
      <w:r w:rsidR="00587B4E" w:rsidRPr="001B0AC2">
        <w:rPr>
          <w:rFonts w:ascii="Times New Roman" w:hAnsi="Times New Roman" w:cs="Times New Roman"/>
          <w:sz w:val="28"/>
          <w:szCs w:val="28"/>
        </w:rPr>
        <w:t xml:space="preserve"> (группа цефалоспоринов из резервных антибиотиков). Большинство антибиотиков второй группы не стали более эффективными в отношении исследуемых клебсиелл (</w:t>
      </w:r>
      <w:r w:rsidR="00E04D77" w:rsidRPr="001B0AC2">
        <w:rPr>
          <w:rFonts w:ascii="Times New Roman" w:hAnsi="Times New Roman" w:cs="Times New Roman"/>
          <w:sz w:val="28"/>
          <w:szCs w:val="28"/>
        </w:rPr>
        <w:t>Приложение 5, р</w:t>
      </w:r>
      <w:r w:rsidR="00587B4E" w:rsidRPr="001B0AC2">
        <w:rPr>
          <w:rFonts w:ascii="Times New Roman" w:hAnsi="Times New Roman" w:cs="Times New Roman"/>
          <w:sz w:val="28"/>
          <w:szCs w:val="28"/>
        </w:rPr>
        <w:t>ис. 5-6).</w:t>
      </w:r>
    </w:p>
    <w:p w14:paraId="38797987" w14:textId="4255988E" w:rsidR="00EF4F2C" w:rsidRPr="001B0AC2" w:rsidRDefault="003521A1" w:rsidP="001B0AC2">
      <w:pPr>
        <w:spacing w:after="0" w:line="240" w:lineRule="auto"/>
        <w:ind w:firstLine="709"/>
        <w:jc w:val="both"/>
        <w:rPr>
          <w:rFonts w:ascii="Times New Roman" w:eastAsia="Calibri" w:hAnsi="Times New Roman" w:cs="Times New Roman"/>
          <w:bCs/>
          <w:iCs/>
          <w:kern w:val="0"/>
          <w:sz w:val="28"/>
          <w:szCs w:val="28"/>
        </w:rPr>
      </w:pPr>
      <w:r w:rsidRPr="001B0AC2">
        <w:rPr>
          <w:rFonts w:ascii="Times New Roman" w:eastAsia="Calibri" w:hAnsi="Times New Roman" w:cs="Times New Roman"/>
          <w:bCs/>
          <w:iCs/>
          <w:kern w:val="0"/>
          <w:sz w:val="28"/>
          <w:szCs w:val="28"/>
        </w:rPr>
        <w:t xml:space="preserve">Ассоциации клебсиелл с </w:t>
      </w:r>
      <w:proofErr w:type="spellStart"/>
      <w:r w:rsidRPr="001B0AC2">
        <w:rPr>
          <w:rFonts w:ascii="Times New Roman" w:eastAsia="Calibri" w:hAnsi="Times New Roman" w:cs="Times New Roman"/>
          <w:bCs/>
          <w:iCs/>
          <w:kern w:val="0"/>
          <w:sz w:val="28"/>
          <w:szCs w:val="28"/>
        </w:rPr>
        <w:t>пропионибактериями</w:t>
      </w:r>
      <w:proofErr w:type="spellEnd"/>
      <w:r w:rsidRPr="001B0AC2">
        <w:rPr>
          <w:rFonts w:ascii="Times New Roman" w:eastAsia="Calibri" w:hAnsi="Times New Roman" w:cs="Times New Roman"/>
          <w:bCs/>
          <w:iCs/>
          <w:kern w:val="0"/>
          <w:sz w:val="28"/>
          <w:szCs w:val="28"/>
        </w:rPr>
        <w:t xml:space="preserve"> привели к повышению чувствительности к антибиотикам только из группы </w:t>
      </w:r>
      <w:proofErr w:type="spellStart"/>
      <w:r w:rsidRPr="001B0AC2">
        <w:rPr>
          <w:rFonts w:ascii="Times New Roman" w:eastAsia="Calibri" w:hAnsi="Times New Roman" w:cs="Times New Roman"/>
          <w:bCs/>
          <w:iCs/>
          <w:kern w:val="0"/>
          <w:sz w:val="28"/>
          <w:szCs w:val="28"/>
        </w:rPr>
        <w:t>карбапенемов</w:t>
      </w:r>
      <w:proofErr w:type="spellEnd"/>
      <w:r w:rsidRPr="001B0AC2">
        <w:rPr>
          <w:rFonts w:ascii="Times New Roman" w:eastAsia="Calibri" w:hAnsi="Times New Roman" w:cs="Times New Roman"/>
          <w:bCs/>
          <w:iCs/>
          <w:kern w:val="0"/>
          <w:sz w:val="28"/>
          <w:szCs w:val="28"/>
        </w:rPr>
        <w:t xml:space="preserve"> (</w:t>
      </w:r>
      <w:proofErr w:type="spellStart"/>
      <w:r w:rsidRPr="001B0AC2">
        <w:rPr>
          <w:rFonts w:ascii="Times New Roman" w:eastAsia="Calibri" w:hAnsi="Times New Roman" w:cs="Times New Roman"/>
          <w:bCs/>
          <w:iCs/>
          <w:kern w:val="0"/>
          <w:sz w:val="28"/>
          <w:szCs w:val="28"/>
        </w:rPr>
        <w:t>имипенем</w:t>
      </w:r>
      <w:proofErr w:type="spellEnd"/>
      <w:r w:rsidRPr="001B0AC2">
        <w:rPr>
          <w:rFonts w:ascii="Times New Roman" w:eastAsia="Calibri" w:hAnsi="Times New Roman" w:cs="Times New Roman"/>
          <w:bCs/>
          <w:iCs/>
          <w:kern w:val="0"/>
          <w:sz w:val="28"/>
          <w:szCs w:val="28"/>
        </w:rPr>
        <w:t xml:space="preserve"> и </w:t>
      </w:r>
      <w:proofErr w:type="spellStart"/>
      <w:r w:rsidRPr="001B0AC2">
        <w:rPr>
          <w:rFonts w:ascii="Times New Roman" w:eastAsia="Calibri" w:hAnsi="Times New Roman" w:cs="Times New Roman"/>
          <w:bCs/>
          <w:iCs/>
          <w:kern w:val="0"/>
          <w:sz w:val="28"/>
          <w:szCs w:val="28"/>
        </w:rPr>
        <w:t>меропенем</w:t>
      </w:r>
      <w:proofErr w:type="spellEnd"/>
      <w:r w:rsidRPr="001B0AC2">
        <w:rPr>
          <w:rFonts w:ascii="Times New Roman" w:eastAsia="Calibri" w:hAnsi="Times New Roman" w:cs="Times New Roman"/>
          <w:bCs/>
          <w:iCs/>
          <w:kern w:val="0"/>
          <w:sz w:val="28"/>
          <w:szCs w:val="28"/>
        </w:rPr>
        <w:t xml:space="preserve"> (</w:t>
      </w:r>
      <w:r w:rsidR="00E04D77" w:rsidRPr="001B0AC2">
        <w:rPr>
          <w:rFonts w:ascii="Times New Roman" w:eastAsia="Calibri" w:hAnsi="Times New Roman" w:cs="Times New Roman"/>
          <w:bCs/>
          <w:iCs/>
          <w:kern w:val="0"/>
          <w:sz w:val="28"/>
          <w:szCs w:val="28"/>
        </w:rPr>
        <w:t>Приложение 5, р</w:t>
      </w:r>
      <w:r w:rsidRPr="001B0AC2">
        <w:rPr>
          <w:rFonts w:ascii="Times New Roman" w:eastAsia="Calibri" w:hAnsi="Times New Roman" w:cs="Times New Roman"/>
          <w:bCs/>
          <w:iCs/>
          <w:kern w:val="0"/>
          <w:sz w:val="28"/>
          <w:szCs w:val="28"/>
        </w:rPr>
        <w:t>ис.7-8). Кроме того, клебсиеллы изначально были чувствительны к этой группе препаратов, но в эксперименте изначально высокая чувствительность клебсиеллы к данным антибиотикам дополнительно возросла в среднем с 26,5±2,4 мм до 34,5±5,4 мм в диаметре зоны лизиса (30,8%).</w:t>
      </w:r>
    </w:p>
    <w:p w14:paraId="203C8742" w14:textId="77777777" w:rsidR="00E87C02" w:rsidRPr="001B0AC2" w:rsidRDefault="00DC6406" w:rsidP="001B0AC2">
      <w:pPr>
        <w:spacing w:after="0" w:line="240" w:lineRule="auto"/>
        <w:ind w:firstLine="709"/>
        <w:jc w:val="center"/>
        <w:rPr>
          <w:rFonts w:ascii="Times New Roman" w:hAnsi="Times New Roman" w:cs="Times New Roman"/>
          <w:b/>
          <w:bCs/>
          <w:sz w:val="28"/>
          <w:szCs w:val="28"/>
          <w:shd w:val="clear" w:color="auto" w:fill="FFFFFF"/>
        </w:rPr>
      </w:pPr>
      <w:r w:rsidRPr="001B0AC2">
        <w:rPr>
          <w:rFonts w:ascii="Times New Roman" w:hAnsi="Times New Roman" w:cs="Times New Roman"/>
          <w:b/>
          <w:bCs/>
          <w:sz w:val="28"/>
          <w:szCs w:val="28"/>
          <w:shd w:val="clear" w:color="auto" w:fill="FFFFFF"/>
        </w:rPr>
        <w:t>Глава 4. Заключительная часть</w:t>
      </w:r>
    </w:p>
    <w:p w14:paraId="4D1DB316" w14:textId="77777777" w:rsidR="009F5F80" w:rsidRPr="001B0AC2" w:rsidRDefault="009F5F80" w:rsidP="001B0AC2">
      <w:pPr>
        <w:spacing w:after="0" w:line="240" w:lineRule="auto"/>
        <w:rPr>
          <w:rFonts w:ascii="Times New Roman" w:hAnsi="Times New Roman" w:cs="Times New Roman"/>
          <w:b/>
          <w:bCs/>
          <w:sz w:val="28"/>
          <w:szCs w:val="28"/>
          <w:shd w:val="clear" w:color="auto" w:fill="FFFFFF"/>
        </w:rPr>
      </w:pPr>
      <w:r w:rsidRPr="001B0AC2">
        <w:rPr>
          <w:rFonts w:ascii="Times New Roman" w:hAnsi="Times New Roman" w:cs="Times New Roman"/>
          <w:b/>
          <w:bCs/>
          <w:sz w:val="28"/>
          <w:szCs w:val="28"/>
          <w:shd w:val="clear" w:color="auto" w:fill="FFFFFF"/>
        </w:rPr>
        <w:t>Выводы:</w:t>
      </w:r>
    </w:p>
    <w:p w14:paraId="076C311B" w14:textId="77777777" w:rsidR="009F5F80" w:rsidRPr="001B0AC2" w:rsidRDefault="009F5F80" w:rsidP="001B0AC2">
      <w:pPr>
        <w:spacing w:after="0" w:line="240" w:lineRule="auto"/>
        <w:rPr>
          <w:rFonts w:ascii="Times New Roman" w:hAnsi="Times New Roman" w:cs="Times New Roman"/>
          <w:sz w:val="28"/>
          <w:szCs w:val="28"/>
          <w:shd w:val="clear" w:color="auto" w:fill="FFFFFF"/>
        </w:rPr>
      </w:pPr>
      <w:r w:rsidRPr="001B0AC2">
        <w:rPr>
          <w:rFonts w:ascii="Times New Roman" w:hAnsi="Times New Roman" w:cs="Times New Roman"/>
          <w:sz w:val="28"/>
          <w:szCs w:val="28"/>
          <w:shd w:val="clear" w:color="auto" w:fill="FFFFFF"/>
        </w:rPr>
        <w:t>1.</w:t>
      </w:r>
      <w:r w:rsidRPr="001B0AC2">
        <w:rPr>
          <w:rFonts w:ascii="Times New Roman" w:hAnsi="Times New Roman" w:cs="Times New Roman"/>
          <w:i/>
          <w:iCs/>
          <w:sz w:val="28"/>
          <w:szCs w:val="28"/>
          <w:shd w:val="clear" w:color="auto" w:fill="FFFFFF"/>
        </w:rPr>
        <w:t xml:space="preserve"> </w:t>
      </w:r>
      <w:proofErr w:type="spellStart"/>
      <w:r w:rsidRPr="001B0AC2">
        <w:rPr>
          <w:rFonts w:ascii="Times New Roman" w:hAnsi="Times New Roman" w:cs="Times New Roman"/>
          <w:i/>
          <w:iCs/>
          <w:sz w:val="28"/>
          <w:szCs w:val="28"/>
          <w:shd w:val="clear" w:color="auto" w:fill="FFFFFF"/>
        </w:rPr>
        <w:t>Klebsiella</w:t>
      </w:r>
      <w:proofErr w:type="spellEnd"/>
      <w:r w:rsidRPr="001B0AC2">
        <w:rPr>
          <w:rFonts w:ascii="Times New Roman" w:hAnsi="Times New Roman" w:cs="Times New Roman"/>
          <w:i/>
          <w:iCs/>
          <w:sz w:val="28"/>
          <w:szCs w:val="28"/>
          <w:shd w:val="clear" w:color="auto" w:fill="FFFFFF"/>
        </w:rPr>
        <w:t xml:space="preserve"> </w:t>
      </w:r>
      <w:proofErr w:type="spellStart"/>
      <w:r w:rsidRPr="001B0AC2">
        <w:rPr>
          <w:rFonts w:ascii="Times New Roman" w:hAnsi="Times New Roman" w:cs="Times New Roman"/>
          <w:i/>
          <w:iCs/>
          <w:sz w:val="28"/>
          <w:szCs w:val="28"/>
          <w:shd w:val="clear" w:color="auto" w:fill="FFFFFF"/>
        </w:rPr>
        <w:t>pneumoniae</w:t>
      </w:r>
      <w:proofErr w:type="spellEnd"/>
      <w:r w:rsidRPr="001B0AC2">
        <w:rPr>
          <w:rFonts w:ascii="Times New Roman" w:hAnsi="Times New Roman" w:cs="Times New Roman"/>
          <w:i/>
          <w:iCs/>
          <w:sz w:val="28"/>
          <w:szCs w:val="28"/>
          <w:shd w:val="clear" w:color="auto" w:fill="FFFFFF"/>
        </w:rPr>
        <w:t xml:space="preserve"> </w:t>
      </w:r>
      <w:r w:rsidRPr="001B0AC2">
        <w:rPr>
          <w:rFonts w:ascii="Times New Roman" w:hAnsi="Times New Roman" w:cs="Times New Roman"/>
          <w:sz w:val="28"/>
          <w:szCs w:val="28"/>
          <w:shd w:val="clear" w:color="auto" w:fill="FFFFFF"/>
        </w:rPr>
        <w:t>в ротоглотке детей встречается довольно часто</w:t>
      </w:r>
      <w:r w:rsidRPr="001B0AC2">
        <w:rPr>
          <w:rFonts w:ascii="Times New Roman" w:hAnsi="Times New Roman" w:cs="Times New Roman"/>
          <w:i/>
          <w:iCs/>
          <w:sz w:val="28"/>
          <w:szCs w:val="28"/>
          <w:shd w:val="clear" w:color="auto" w:fill="FFFFFF"/>
        </w:rPr>
        <w:t xml:space="preserve">, </w:t>
      </w:r>
      <w:r w:rsidRPr="001B0AC2">
        <w:rPr>
          <w:rFonts w:ascii="Times New Roman" w:hAnsi="Times New Roman" w:cs="Times New Roman"/>
          <w:sz w:val="28"/>
          <w:szCs w:val="28"/>
          <w:shd w:val="clear" w:color="auto" w:fill="FFFFFF"/>
        </w:rPr>
        <w:t xml:space="preserve">что составило 12,35% всех исследованных проб, микробное число в среднем достигало 3,6±0,15 </w:t>
      </w:r>
      <w:r w:rsidRPr="001B0AC2">
        <w:rPr>
          <w:rFonts w:ascii="Times New Roman" w:hAnsi="Times New Roman" w:cs="Times New Roman"/>
          <w:sz w:val="28"/>
          <w:szCs w:val="28"/>
          <w:shd w:val="clear" w:color="auto" w:fill="FFFFFF"/>
          <w:lang w:val="en-US"/>
        </w:rPr>
        <w:t>lg</w:t>
      </w:r>
      <w:r w:rsidR="00466875" w:rsidRPr="001B0AC2">
        <w:rPr>
          <w:rFonts w:ascii="Times New Roman" w:hAnsi="Times New Roman" w:cs="Times New Roman"/>
          <w:sz w:val="28"/>
          <w:szCs w:val="28"/>
          <w:shd w:val="clear" w:color="auto" w:fill="FFFFFF"/>
        </w:rPr>
        <w:t xml:space="preserve"> КОЕ/мл.</w:t>
      </w:r>
    </w:p>
    <w:p w14:paraId="5CA491AE" w14:textId="77777777" w:rsidR="009F5F80" w:rsidRPr="001B0AC2" w:rsidRDefault="009F5F80" w:rsidP="001B0AC2">
      <w:pPr>
        <w:spacing w:after="0" w:line="240" w:lineRule="auto"/>
        <w:jc w:val="both"/>
        <w:rPr>
          <w:rFonts w:ascii="Times New Roman" w:hAnsi="Times New Roman" w:cs="Times New Roman"/>
          <w:sz w:val="28"/>
          <w:szCs w:val="28"/>
          <w:shd w:val="clear" w:color="auto" w:fill="FFFFFF"/>
        </w:rPr>
      </w:pPr>
      <w:r w:rsidRPr="001B0AC2">
        <w:rPr>
          <w:rFonts w:ascii="Times New Roman" w:hAnsi="Times New Roman" w:cs="Times New Roman"/>
          <w:sz w:val="28"/>
          <w:szCs w:val="28"/>
          <w:shd w:val="clear" w:color="auto" w:fill="FFFFFF"/>
        </w:rPr>
        <w:t xml:space="preserve">2. Достаточная чувствительность клебсиелл была определена </w:t>
      </w:r>
      <w:r w:rsidR="00466875" w:rsidRPr="001B0AC2">
        <w:rPr>
          <w:rFonts w:ascii="Times New Roman" w:hAnsi="Times New Roman" w:cs="Times New Roman"/>
          <w:sz w:val="28"/>
          <w:szCs w:val="28"/>
          <w:shd w:val="clear" w:color="auto" w:fill="FFFFFF"/>
        </w:rPr>
        <w:t>по зоне лизиса к гентамицину (26,5±1,4</w:t>
      </w:r>
      <w:r w:rsidR="004071D9" w:rsidRPr="001B0AC2">
        <w:rPr>
          <w:rFonts w:ascii="Times New Roman" w:hAnsi="Times New Roman" w:cs="Times New Roman"/>
          <w:sz w:val="28"/>
          <w:szCs w:val="28"/>
          <w:shd w:val="clear" w:color="auto" w:fill="FFFFFF"/>
        </w:rPr>
        <w:t xml:space="preserve"> </w:t>
      </w:r>
      <w:r w:rsidR="00466875" w:rsidRPr="001B0AC2">
        <w:rPr>
          <w:rFonts w:ascii="Times New Roman" w:hAnsi="Times New Roman" w:cs="Times New Roman"/>
          <w:sz w:val="28"/>
          <w:szCs w:val="28"/>
          <w:shd w:val="clear" w:color="auto" w:fill="FFFFFF"/>
        </w:rPr>
        <w:t>мм), амикацину (25,0±2,6</w:t>
      </w:r>
      <w:r w:rsidR="004071D9" w:rsidRPr="001B0AC2">
        <w:rPr>
          <w:rFonts w:ascii="Times New Roman" w:hAnsi="Times New Roman" w:cs="Times New Roman"/>
          <w:sz w:val="28"/>
          <w:szCs w:val="28"/>
          <w:shd w:val="clear" w:color="auto" w:fill="FFFFFF"/>
        </w:rPr>
        <w:t xml:space="preserve"> </w:t>
      </w:r>
      <w:r w:rsidRPr="001B0AC2">
        <w:rPr>
          <w:rFonts w:ascii="Times New Roman" w:hAnsi="Times New Roman" w:cs="Times New Roman"/>
          <w:sz w:val="28"/>
          <w:szCs w:val="28"/>
          <w:shd w:val="clear" w:color="auto" w:fill="FFFFFF"/>
        </w:rPr>
        <w:t xml:space="preserve">мм), </w:t>
      </w:r>
      <w:proofErr w:type="spellStart"/>
      <w:r w:rsidRPr="001B0AC2">
        <w:rPr>
          <w:rFonts w:ascii="Times New Roman" w:hAnsi="Times New Roman" w:cs="Times New Roman"/>
          <w:sz w:val="28"/>
          <w:szCs w:val="28"/>
          <w:shd w:val="clear" w:color="auto" w:fill="FFFFFF"/>
        </w:rPr>
        <w:t>цефоперазону</w:t>
      </w:r>
      <w:proofErr w:type="spellEnd"/>
      <w:r w:rsidRPr="001B0AC2">
        <w:rPr>
          <w:rFonts w:ascii="Times New Roman" w:hAnsi="Times New Roman" w:cs="Times New Roman"/>
          <w:sz w:val="28"/>
          <w:szCs w:val="28"/>
          <w:shd w:val="clear" w:color="auto" w:fill="FFFFFF"/>
        </w:rPr>
        <w:t>/</w:t>
      </w:r>
      <w:proofErr w:type="spellStart"/>
      <w:r w:rsidRPr="001B0AC2">
        <w:rPr>
          <w:rFonts w:ascii="Times New Roman" w:hAnsi="Times New Roman" w:cs="Times New Roman"/>
          <w:sz w:val="28"/>
          <w:szCs w:val="28"/>
          <w:shd w:val="clear" w:color="auto" w:fill="FFFFFF"/>
        </w:rPr>
        <w:t>сульбактаму</w:t>
      </w:r>
      <w:proofErr w:type="spellEnd"/>
      <w:r w:rsidRPr="001B0AC2">
        <w:rPr>
          <w:rFonts w:ascii="Times New Roman" w:hAnsi="Times New Roman" w:cs="Times New Roman"/>
          <w:sz w:val="28"/>
          <w:szCs w:val="28"/>
          <w:shd w:val="clear" w:color="auto" w:fill="FFFFFF"/>
        </w:rPr>
        <w:t xml:space="preserve"> (31,3±2,9мм), </w:t>
      </w:r>
      <w:proofErr w:type="spellStart"/>
      <w:r w:rsidRPr="001B0AC2">
        <w:rPr>
          <w:rFonts w:ascii="Times New Roman" w:hAnsi="Times New Roman" w:cs="Times New Roman"/>
          <w:sz w:val="28"/>
          <w:szCs w:val="28"/>
          <w:shd w:val="clear" w:color="auto" w:fill="FFFFFF"/>
        </w:rPr>
        <w:t>цеф</w:t>
      </w:r>
      <w:r w:rsidR="00466875" w:rsidRPr="001B0AC2">
        <w:rPr>
          <w:rFonts w:ascii="Times New Roman" w:hAnsi="Times New Roman" w:cs="Times New Roman"/>
          <w:sz w:val="28"/>
          <w:szCs w:val="28"/>
          <w:shd w:val="clear" w:color="auto" w:fill="FFFFFF"/>
        </w:rPr>
        <w:t>епиму</w:t>
      </w:r>
      <w:proofErr w:type="spellEnd"/>
      <w:r w:rsidR="00466875" w:rsidRPr="001B0AC2">
        <w:rPr>
          <w:rFonts w:ascii="Times New Roman" w:hAnsi="Times New Roman" w:cs="Times New Roman"/>
          <w:sz w:val="28"/>
          <w:szCs w:val="28"/>
          <w:shd w:val="clear" w:color="auto" w:fill="FFFFFF"/>
        </w:rPr>
        <w:t xml:space="preserve"> (28,3±3,1</w:t>
      </w:r>
      <w:r w:rsidR="004071D9" w:rsidRPr="001B0AC2">
        <w:rPr>
          <w:rFonts w:ascii="Times New Roman" w:hAnsi="Times New Roman" w:cs="Times New Roman"/>
          <w:sz w:val="28"/>
          <w:szCs w:val="28"/>
          <w:shd w:val="clear" w:color="auto" w:fill="FFFFFF"/>
        </w:rPr>
        <w:t xml:space="preserve"> </w:t>
      </w:r>
      <w:r w:rsidRPr="001B0AC2">
        <w:rPr>
          <w:rFonts w:ascii="Times New Roman" w:hAnsi="Times New Roman" w:cs="Times New Roman"/>
          <w:sz w:val="28"/>
          <w:szCs w:val="28"/>
          <w:shd w:val="clear" w:color="auto" w:fill="FFFFFF"/>
        </w:rPr>
        <w:t xml:space="preserve">мм), </w:t>
      </w:r>
      <w:proofErr w:type="spellStart"/>
      <w:r w:rsidRPr="001B0AC2">
        <w:rPr>
          <w:rFonts w:ascii="Times New Roman" w:hAnsi="Times New Roman" w:cs="Times New Roman"/>
          <w:sz w:val="28"/>
          <w:szCs w:val="28"/>
          <w:shd w:val="clear" w:color="auto" w:fill="FFFFFF"/>
        </w:rPr>
        <w:t>меропенему</w:t>
      </w:r>
      <w:proofErr w:type="spellEnd"/>
      <w:r w:rsidRPr="001B0AC2">
        <w:rPr>
          <w:rFonts w:ascii="Times New Roman" w:hAnsi="Times New Roman" w:cs="Times New Roman"/>
          <w:sz w:val="28"/>
          <w:szCs w:val="28"/>
          <w:shd w:val="clear" w:color="auto" w:fill="FFFFFF"/>
        </w:rPr>
        <w:t xml:space="preserve"> (28,2±6,1 мм), цефтриаксону (22,7±3,9 мм) в 100% </w:t>
      </w:r>
      <w:r w:rsidR="004071D9" w:rsidRPr="001B0AC2">
        <w:rPr>
          <w:rFonts w:ascii="Times New Roman" w:hAnsi="Times New Roman" w:cs="Times New Roman"/>
          <w:sz w:val="28"/>
          <w:szCs w:val="28"/>
          <w:shd w:val="clear" w:color="auto" w:fill="FFFFFF"/>
        </w:rPr>
        <w:t xml:space="preserve">исследованных </w:t>
      </w:r>
      <w:r w:rsidRPr="001B0AC2">
        <w:rPr>
          <w:rFonts w:ascii="Times New Roman" w:hAnsi="Times New Roman" w:cs="Times New Roman"/>
          <w:sz w:val="28"/>
          <w:szCs w:val="28"/>
          <w:shd w:val="clear" w:color="auto" w:fill="FFFFFF"/>
        </w:rPr>
        <w:t>культур</w:t>
      </w:r>
      <w:r w:rsidR="004071D9" w:rsidRPr="001B0AC2">
        <w:rPr>
          <w:rFonts w:ascii="Times New Roman" w:hAnsi="Times New Roman" w:cs="Times New Roman"/>
          <w:sz w:val="28"/>
          <w:szCs w:val="28"/>
          <w:shd w:val="clear" w:color="auto" w:fill="FFFFFF"/>
        </w:rPr>
        <w:t>.</w:t>
      </w:r>
    </w:p>
    <w:p w14:paraId="307594E2" w14:textId="77777777" w:rsidR="009F5F80" w:rsidRPr="001B0AC2" w:rsidRDefault="009F5F80" w:rsidP="001B0AC2">
      <w:pPr>
        <w:spacing w:after="0" w:line="240" w:lineRule="auto"/>
        <w:jc w:val="both"/>
        <w:rPr>
          <w:rFonts w:ascii="Times New Roman" w:hAnsi="Times New Roman" w:cs="Times New Roman"/>
          <w:sz w:val="28"/>
          <w:szCs w:val="28"/>
          <w:shd w:val="clear" w:color="auto" w:fill="FFFFFF"/>
        </w:rPr>
      </w:pPr>
      <w:r w:rsidRPr="001B0AC2">
        <w:rPr>
          <w:rFonts w:ascii="Times New Roman" w:hAnsi="Times New Roman" w:cs="Times New Roman"/>
          <w:sz w:val="28"/>
          <w:szCs w:val="28"/>
          <w:shd w:val="clear" w:color="auto" w:fill="FFFFFF"/>
        </w:rPr>
        <w:t>3. Лактобактерии позитивно влияли</w:t>
      </w:r>
      <w:r w:rsidR="004071D9" w:rsidRPr="001B0AC2">
        <w:rPr>
          <w:rFonts w:ascii="Times New Roman" w:hAnsi="Times New Roman" w:cs="Times New Roman"/>
          <w:sz w:val="28"/>
          <w:szCs w:val="28"/>
          <w:shd w:val="clear" w:color="auto" w:fill="FFFFFF"/>
        </w:rPr>
        <w:t xml:space="preserve"> на чувствительность клебсиелл </w:t>
      </w:r>
      <w:r w:rsidRPr="001B0AC2">
        <w:rPr>
          <w:rFonts w:ascii="Times New Roman" w:hAnsi="Times New Roman" w:cs="Times New Roman"/>
          <w:sz w:val="28"/>
          <w:szCs w:val="28"/>
          <w:shd w:val="clear" w:color="auto" w:fill="FFFFFF"/>
        </w:rPr>
        <w:t>к амоксициллину/</w:t>
      </w:r>
      <w:proofErr w:type="spellStart"/>
      <w:r w:rsidRPr="001B0AC2">
        <w:rPr>
          <w:rFonts w:ascii="Times New Roman" w:hAnsi="Times New Roman" w:cs="Times New Roman"/>
          <w:sz w:val="28"/>
          <w:szCs w:val="28"/>
          <w:shd w:val="clear" w:color="auto" w:fill="FFFFFF"/>
        </w:rPr>
        <w:t>клавуланату</w:t>
      </w:r>
      <w:proofErr w:type="spellEnd"/>
      <w:r w:rsidRPr="001B0AC2">
        <w:rPr>
          <w:rFonts w:ascii="Times New Roman" w:hAnsi="Times New Roman" w:cs="Times New Roman"/>
          <w:sz w:val="28"/>
          <w:szCs w:val="28"/>
          <w:shd w:val="clear" w:color="auto" w:fill="FFFFFF"/>
        </w:rPr>
        <w:t xml:space="preserve">, </w:t>
      </w:r>
      <w:proofErr w:type="spellStart"/>
      <w:r w:rsidRPr="001B0AC2">
        <w:rPr>
          <w:rFonts w:ascii="Times New Roman" w:hAnsi="Times New Roman" w:cs="Times New Roman"/>
          <w:sz w:val="28"/>
          <w:szCs w:val="28"/>
          <w:shd w:val="clear" w:color="auto" w:fill="FFFFFF"/>
        </w:rPr>
        <w:t>фурадонину</w:t>
      </w:r>
      <w:proofErr w:type="spellEnd"/>
      <w:r w:rsidRPr="001B0AC2">
        <w:rPr>
          <w:rFonts w:ascii="Times New Roman" w:hAnsi="Times New Roman" w:cs="Times New Roman"/>
          <w:sz w:val="28"/>
          <w:szCs w:val="28"/>
          <w:shd w:val="clear" w:color="auto" w:fill="FFFFFF"/>
        </w:rPr>
        <w:t xml:space="preserve">, левомицетину, </w:t>
      </w:r>
      <w:proofErr w:type="spellStart"/>
      <w:r w:rsidRPr="001B0AC2">
        <w:rPr>
          <w:rFonts w:ascii="Times New Roman" w:hAnsi="Times New Roman" w:cs="Times New Roman"/>
          <w:sz w:val="28"/>
          <w:szCs w:val="28"/>
          <w:shd w:val="clear" w:color="auto" w:fill="FFFFFF"/>
        </w:rPr>
        <w:t>триметоприму</w:t>
      </w:r>
      <w:proofErr w:type="spellEnd"/>
      <w:r w:rsidRPr="001B0AC2">
        <w:rPr>
          <w:rFonts w:ascii="Times New Roman" w:hAnsi="Times New Roman" w:cs="Times New Roman"/>
          <w:sz w:val="28"/>
          <w:szCs w:val="28"/>
          <w:shd w:val="clear" w:color="auto" w:fill="FFFFFF"/>
        </w:rPr>
        <w:t>/</w:t>
      </w:r>
      <w:proofErr w:type="spellStart"/>
      <w:r w:rsidRPr="001B0AC2">
        <w:rPr>
          <w:rFonts w:ascii="Times New Roman" w:hAnsi="Times New Roman" w:cs="Times New Roman"/>
          <w:sz w:val="28"/>
          <w:szCs w:val="28"/>
          <w:shd w:val="clear" w:color="auto" w:fill="FFFFFF"/>
        </w:rPr>
        <w:t>сульфаметоксазолу</w:t>
      </w:r>
      <w:proofErr w:type="spellEnd"/>
      <w:r w:rsidRPr="001B0AC2">
        <w:rPr>
          <w:rFonts w:ascii="Times New Roman" w:hAnsi="Times New Roman" w:cs="Times New Roman"/>
          <w:sz w:val="28"/>
          <w:szCs w:val="28"/>
          <w:shd w:val="clear" w:color="auto" w:fill="FFFFFF"/>
        </w:rPr>
        <w:t xml:space="preserve"> (группа</w:t>
      </w:r>
      <w:r w:rsidR="004071D9" w:rsidRPr="001B0AC2">
        <w:rPr>
          <w:rFonts w:ascii="Times New Roman" w:hAnsi="Times New Roman" w:cs="Times New Roman"/>
          <w:sz w:val="28"/>
          <w:szCs w:val="28"/>
          <w:shd w:val="clear" w:color="auto" w:fill="FFFFFF"/>
        </w:rPr>
        <w:t xml:space="preserve"> сульфаниламидов), </w:t>
      </w:r>
      <w:proofErr w:type="spellStart"/>
      <w:r w:rsidR="004071D9" w:rsidRPr="001B0AC2">
        <w:rPr>
          <w:rFonts w:ascii="Times New Roman" w:hAnsi="Times New Roman" w:cs="Times New Roman"/>
          <w:sz w:val="28"/>
          <w:szCs w:val="28"/>
          <w:shd w:val="clear" w:color="auto" w:fill="FFFFFF"/>
        </w:rPr>
        <w:t>цефтазидиму</w:t>
      </w:r>
      <w:proofErr w:type="spellEnd"/>
      <w:r w:rsidR="004071D9" w:rsidRPr="001B0AC2">
        <w:rPr>
          <w:rFonts w:ascii="Times New Roman" w:hAnsi="Times New Roman" w:cs="Times New Roman"/>
          <w:sz w:val="28"/>
          <w:szCs w:val="28"/>
          <w:shd w:val="clear" w:color="auto" w:fill="FFFFFF"/>
        </w:rPr>
        <w:t>.</w:t>
      </w:r>
    </w:p>
    <w:p w14:paraId="29DD5F52" w14:textId="77777777" w:rsidR="009F5F80" w:rsidRPr="001B0AC2" w:rsidRDefault="009F5F80" w:rsidP="001B0AC2">
      <w:pPr>
        <w:spacing w:after="0" w:line="240" w:lineRule="auto"/>
        <w:jc w:val="both"/>
        <w:rPr>
          <w:rFonts w:ascii="Times New Roman" w:hAnsi="Times New Roman" w:cs="Times New Roman"/>
          <w:sz w:val="28"/>
          <w:szCs w:val="28"/>
          <w:shd w:val="clear" w:color="auto" w:fill="FFFFFF"/>
        </w:rPr>
      </w:pPr>
      <w:r w:rsidRPr="001B0AC2">
        <w:rPr>
          <w:rFonts w:ascii="Times New Roman" w:hAnsi="Times New Roman" w:cs="Times New Roman"/>
          <w:sz w:val="28"/>
          <w:szCs w:val="28"/>
          <w:shd w:val="clear" w:color="auto" w:fill="FFFFFF"/>
        </w:rPr>
        <w:t xml:space="preserve">4. </w:t>
      </w:r>
      <w:proofErr w:type="spellStart"/>
      <w:r w:rsidRPr="001B0AC2">
        <w:rPr>
          <w:rFonts w:ascii="Times New Roman" w:hAnsi="Times New Roman" w:cs="Times New Roman"/>
          <w:sz w:val="28"/>
          <w:szCs w:val="28"/>
          <w:shd w:val="clear" w:color="auto" w:fill="FFFFFF"/>
        </w:rPr>
        <w:t>Бифидумбактерии</w:t>
      </w:r>
      <w:proofErr w:type="spellEnd"/>
      <w:r w:rsidRPr="001B0AC2">
        <w:rPr>
          <w:rFonts w:ascii="Times New Roman" w:hAnsi="Times New Roman" w:cs="Times New Roman"/>
          <w:sz w:val="28"/>
          <w:szCs w:val="28"/>
          <w:shd w:val="clear" w:color="auto" w:fill="FFFFFF"/>
        </w:rPr>
        <w:t xml:space="preserve"> влияли на чувствительность клебсиелл к АМП негативно, защищая клебсиеллы от антибиотиков</w:t>
      </w:r>
      <w:r w:rsidR="004071D9" w:rsidRPr="001B0AC2">
        <w:rPr>
          <w:rFonts w:ascii="Times New Roman" w:hAnsi="Times New Roman" w:cs="Times New Roman"/>
          <w:sz w:val="28"/>
          <w:szCs w:val="28"/>
          <w:shd w:val="clear" w:color="auto" w:fill="FFFFFF"/>
        </w:rPr>
        <w:t>.</w:t>
      </w:r>
    </w:p>
    <w:p w14:paraId="5B22A422" w14:textId="77777777" w:rsidR="00E04D77" w:rsidRPr="001B0AC2" w:rsidRDefault="009F5F80" w:rsidP="001B0AC2">
      <w:pPr>
        <w:spacing w:after="0" w:line="240" w:lineRule="auto"/>
        <w:jc w:val="both"/>
        <w:rPr>
          <w:rFonts w:ascii="Times New Roman" w:hAnsi="Times New Roman" w:cs="Times New Roman"/>
          <w:sz w:val="28"/>
          <w:szCs w:val="28"/>
          <w:shd w:val="clear" w:color="auto" w:fill="FFFFFF"/>
        </w:rPr>
      </w:pPr>
      <w:r w:rsidRPr="001B0AC2">
        <w:rPr>
          <w:rFonts w:ascii="Times New Roman" w:hAnsi="Times New Roman" w:cs="Times New Roman"/>
          <w:sz w:val="28"/>
          <w:szCs w:val="28"/>
          <w:shd w:val="clear" w:color="auto" w:fill="FFFFFF"/>
        </w:rPr>
        <w:t xml:space="preserve">5. </w:t>
      </w:r>
      <w:proofErr w:type="spellStart"/>
      <w:r w:rsidRPr="001B0AC2">
        <w:rPr>
          <w:rFonts w:ascii="Times New Roman" w:hAnsi="Times New Roman" w:cs="Times New Roman"/>
          <w:sz w:val="28"/>
          <w:szCs w:val="28"/>
          <w:shd w:val="clear" w:color="auto" w:fill="FFFFFF"/>
        </w:rPr>
        <w:t>Пропионибактерии</w:t>
      </w:r>
      <w:proofErr w:type="spellEnd"/>
      <w:r w:rsidRPr="001B0AC2">
        <w:rPr>
          <w:rFonts w:ascii="Times New Roman" w:hAnsi="Times New Roman" w:cs="Times New Roman"/>
          <w:sz w:val="28"/>
          <w:szCs w:val="28"/>
          <w:shd w:val="clear" w:color="auto" w:fill="FFFFFF"/>
        </w:rPr>
        <w:t xml:space="preserve"> повышали чувствительность к антибиотикам только из группы </w:t>
      </w:r>
      <w:proofErr w:type="spellStart"/>
      <w:r w:rsidRPr="001B0AC2">
        <w:rPr>
          <w:rFonts w:ascii="Times New Roman" w:hAnsi="Times New Roman" w:cs="Times New Roman"/>
          <w:sz w:val="28"/>
          <w:szCs w:val="28"/>
          <w:shd w:val="clear" w:color="auto" w:fill="FFFFFF"/>
        </w:rPr>
        <w:t>карб</w:t>
      </w:r>
      <w:r w:rsidR="004071D9" w:rsidRPr="001B0AC2">
        <w:rPr>
          <w:rFonts w:ascii="Times New Roman" w:hAnsi="Times New Roman" w:cs="Times New Roman"/>
          <w:sz w:val="28"/>
          <w:szCs w:val="28"/>
          <w:shd w:val="clear" w:color="auto" w:fill="FFFFFF"/>
        </w:rPr>
        <w:t>апенемов</w:t>
      </w:r>
      <w:proofErr w:type="spellEnd"/>
      <w:r w:rsidR="004071D9" w:rsidRPr="001B0AC2">
        <w:rPr>
          <w:rFonts w:ascii="Times New Roman" w:hAnsi="Times New Roman" w:cs="Times New Roman"/>
          <w:sz w:val="28"/>
          <w:szCs w:val="28"/>
          <w:shd w:val="clear" w:color="auto" w:fill="FFFFFF"/>
        </w:rPr>
        <w:t xml:space="preserve"> (</w:t>
      </w:r>
      <w:proofErr w:type="spellStart"/>
      <w:r w:rsidR="004071D9" w:rsidRPr="001B0AC2">
        <w:rPr>
          <w:rFonts w:ascii="Times New Roman" w:hAnsi="Times New Roman" w:cs="Times New Roman"/>
          <w:sz w:val="28"/>
          <w:szCs w:val="28"/>
          <w:shd w:val="clear" w:color="auto" w:fill="FFFFFF"/>
        </w:rPr>
        <w:t>имипенем</w:t>
      </w:r>
      <w:proofErr w:type="spellEnd"/>
      <w:r w:rsidR="004071D9" w:rsidRPr="001B0AC2">
        <w:rPr>
          <w:rFonts w:ascii="Times New Roman" w:hAnsi="Times New Roman" w:cs="Times New Roman"/>
          <w:sz w:val="28"/>
          <w:szCs w:val="28"/>
          <w:shd w:val="clear" w:color="auto" w:fill="FFFFFF"/>
        </w:rPr>
        <w:t xml:space="preserve"> и </w:t>
      </w:r>
      <w:proofErr w:type="spellStart"/>
      <w:r w:rsidR="004071D9" w:rsidRPr="001B0AC2">
        <w:rPr>
          <w:rFonts w:ascii="Times New Roman" w:hAnsi="Times New Roman" w:cs="Times New Roman"/>
          <w:sz w:val="28"/>
          <w:szCs w:val="28"/>
          <w:shd w:val="clear" w:color="auto" w:fill="FFFFFF"/>
        </w:rPr>
        <w:t>меропенем</w:t>
      </w:r>
      <w:proofErr w:type="spellEnd"/>
      <w:r w:rsidR="004071D9" w:rsidRPr="001B0AC2">
        <w:rPr>
          <w:rFonts w:ascii="Times New Roman" w:hAnsi="Times New Roman" w:cs="Times New Roman"/>
          <w:sz w:val="28"/>
          <w:szCs w:val="28"/>
          <w:shd w:val="clear" w:color="auto" w:fill="FFFFFF"/>
        </w:rPr>
        <w:t>),</w:t>
      </w:r>
      <w:r w:rsidRPr="001B0AC2">
        <w:rPr>
          <w:rFonts w:ascii="Times New Roman" w:hAnsi="Times New Roman" w:cs="Times New Roman"/>
          <w:sz w:val="28"/>
          <w:szCs w:val="28"/>
          <w:shd w:val="clear" w:color="auto" w:fill="FFFFFF"/>
        </w:rPr>
        <w:t xml:space="preserve"> изначально высокая чувствительность клебсиеллы к данным ант</w:t>
      </w:r>
      <w:r w:rsidR="004071D9" w:rsidRPr="001B0AC2">
        <w:rPr>
          <w:rFonts w:ascii="Times New Roman" w:hAnsi="Times New Roman" w:cs="Times New Roman"/>
          <w:sz w:val="28"/>
          <w:szCs w:val="28"/>
          <w:shd w:val="clear" w:color="auto" w:fill="FFFFFF"/>
        </w:rPr>
        <w:t xml:space="preserve">ибиотикам дополнительно </w:t>
      </w:r>
      <w:proofErr w:type="spellStart"/>
      <w:r w:rsidR="004071D9" w:rsidRPr="001B0AC2">
        <w:rPr>
          <w:rFonts w:ascii="Times New Roman" w:hAnsi="Times New Roman" w:cs="Times New Roman"/>
          <w:sz w:val="28"/>
          <w:szCs w:val="28"/>
          <w:shd w:val="clear" w:color="auto" w:fill="FFFFFF"/>
        </w:rPr>
        <w:t>возростала</w:t>
      </w:r>
      <w:proofErr w:type="spellEnd"/>
      <w:r w:rsidRPr="001B0AC2">
        <w:rPr>
          <w:rFonts w:ascii="Times New Roman" w:hAnsi="Times New Roman" w:cs="Times New Roman"/>
          <w:sz w:val="28"/>
          <w:szCs w:val="28"/>
          <w:shd w:val="clear" w:color="auto" w:fill="FFFFFF"/>
        </w:rPr>
        <w:t xml:space="preserve"> в среднем на 30%</w:t>
      </w:r>
      <w:r w:rsidR="004071D9" w:rsidRPr="001B0AC2">
        <w:rPr>
          <w:rFonts w:ascii="Times New Roman" w:hAnsi="Times New Roman" w:cs="Times New Roman"/>
          <w:sz w:val="28"/>
          <w:szCs w:val="28"/>
          <w:shd w:val="clear" w:color="auto" w:fill="FFFFFF"/>
        </w:rPr>
        <w:t>.</w:t>
      </w:r>
    </w:p>
    <w:p w14:paraId="35F23AFA" w14:textId="77777777" w:rsidR="00E04D77" w:rsidRPr="001B0AC2" w:rsidRDefault="00E04D77" w:rsidP="001B0AC2">
      <w:pPr>
        <w:spacing w:after="0" w:line="240" w:lineRule="auto"/>
        <w:ind w:firstLine="709"/>
        <w:jc w:val="both"/>
        <w:rPr>
          <w:rFonts w:ascii="Times New Roman" w:eastAsia="Calibri" w:hAnsi="Times New Roman" w:cs="Times New Roman"/>
          <w:b/>
          <w:bCs/>
          <w:kern w:val="0"/>
          <w:sz w:val="28"/>
          <w:szCs w:val="28"/>
        </w:rPr>
      </w:pPr>
    </w:p>
    <w:p w14:paraId="1EFB9E09" w14:textId="77777777" w:rsidR="0038187D" w:rsidRPr="001B0AC2" w:rsidRDefault="0038187D" w:rsidP="001B0AC2">
      <w:pPr>
        <w:spacing w:after="0" w:line="240" w:lineRule="auto"/>
        <w:jc w:val="both"/>
        <w:rPr>
          <w:rFonts w:ascii="Times New Roman" w:eastAsia="Calibri" w:hAnsi="Times New Roman" w:cs="Times New Roman"/>
          <w:b/>
          <w:bCs/>
          <w:kern w:val="0"/>
          <w:sz w:val="28"/>
          <w:szCs w:val="28"/>
        </w:rPr>
      </w:pPr>
    </w:p>
    <w:p w14:paraId="7FCD8935" w14:textId="77777777" w:rsidR="0038187D" w:rsidRPr="001B0AC2" w:rsidRDefault="0038187D" w:rsidP="001B0AC2">
      <w:pPr>
        <w:spacing w:after="0" w:line="240" w:lineRule="auto"/>
        <w:jc w:val="both"/>
        <w:rPr>
          <w:rFonts w:ascii="Times New Roman" w:eastAsia="Calibri" w:hAnsi="Times New Roman" w:cs="Times New Roman"/>
          <w:b/>
          <w:bCs/>
          <w:kern w:val="0"/>
          <w:sz w:val="28"/>
          <w:szCs w:val="28"/>
        </w:rPr>
      </w:pPr>
    </w:p>
    <w:p w14:paraId="5BF6ED63" w14:textId="77777777" w:rsidR="0038187D" w:rsidRPr="001B0AC2" w:rsidRDefault="0038187D" w:rsidP="001B0AC2">
      <w:pPr>
        <w:spacing w:after="0" w:line="240" w:lineRule="auto"/>
        <w:jc w:val="both"/>
        <w:rPr>
          <w:rFonts w:ascii="Times New Roman" w:eastAsia="Calibri" w:hAnsi="Times New Roman" w:cs="Times New Roman"/>
          <w:b/>
          <w:bCs/>
          <w:kern w:val="0"/>
          <w:sz w:val="28"/>
          <w:szCs w:val="28"/>
        </w:rPr>
      </w:pPr>
    </w:p>
    <w:p w14:paraId="7691B673" w14:textId="77777777" w:rsidR="001B0AC2" w:rsidRPr="001B0AC2" w:rsidRDefault="001B0AC2" w:rsidP="001B0AC2">
      <w:pPr>
        <w:spacing w:after="0" w:line="240" w:lineRule="auto"/>
        <w:jc w:val="both"/>
        <w:rPr>
          <w:rFonts w:ascii="Times New Roman" w:hAnsi="Times New Roman" w:cs="Times New Roman"/>
          <w:b/>
          <w:bCs/>
          <w:kern w:val="0"/>
          <w:sz w:val="28"/>
          <w:szCs w:val="28"/>
          <w:lang w:eastAsia="zh-CN"/>
        </w:rPr>
      </w:pPr>
    </w:p>
    <w:p w14:paraId="34E87C86" w14:textId="42A069C6" w:rsidR="001C2E1C" w:rsidRPr="001B0AC2" w:rsidRDefault="002A6D20" w:rsidP="001B0AC2">
      <w:pPr>
        <w:spacing w:after="0" w:line="240" w:lineRule="auto"/>
        <w:jc w:val="both"/>
        <w:rPr>
          <w:rFonts w:ascii="Times New Roman" w:eastAsia="Calibri" w:hAnsi="Times New Roman" w:cs="Times New Roman"/>
          <w:kern w:val="0"/>
          <w:sz w:val="28"/>
          <w:szCs w:val="28"/>
        </w:rPr>
      </w:pPr>
      <w:r w:rsidRPr="001B0AC2">
        <w:rPr>
          <w:rFonts w:ascii="Times New Roman" w:eastAsia="Calibri" w:hAnsi="Times New Roman" w:cs="Times New Roman"/>
          <w:b/>
          <w:bCs/>
          <w:kern w:val="0"/>
          <w:sz w:val="28"/>
          <w:szCs w:val="28"/>
        </w:rPr>
        <w:lastRenderedPageBreak/>
        <w:t>Список литературы</w:t>
      </w:r>
      <w:r w:rsidR="009F5F80" w:rsidRPr="001B0AC2">
        <w:rPr>
          <w:rFonts w:ascii="Times New Roman" w:eastAsia="Calibri" w:hAnsi="Times New Roman" w:cs="Times New Roman"/>
          <w:b/>
          <w:bCs/>
          <w:kern w:val="0"/>
          <w:sz w:val="28"/>
          <w:szCs w:val="28"/>
        </w:rPr>
        <w:t>:</w:t>
      </w:r>
      <w:r w:rsidR="001A084B" w:rsidRPr="001B0AC2">
        <w:rPr>
          <w:rFonts w:ascii="Times New Roman" w:eastAsia="Calibri" w:hAnsi="Times New Roman" w:cs="Times New Roman"/>
          <w:kern w:val="0"/>
          <w:sz w:val="28"/>
          <w:szCs w:val="28"/>
        </w:rPr>
        <w:t xml:space="preserve"> </w:t>
      </w:r>
    </w:p>
    <w:p w14:paraId="70829AB5" w14:textId="0320C818" w:rsidR="00267E3A" w:rsidRPr="001B0AC2" w:rsidRDefault="00267E3A" w:rsidP="001B0AC2">
      <w:pPr>
        <w:pStyle w:val="a4"/>
        <w:numPr>
          <w:ilvl w:val="0"/>
          <w:numId w:val="29"/>
        </w:numPr>
        <w:shd w:val="clear" w:color="auto" w:fill="FCFDFD"/>
        <w:spacing w:after="0" w:line="240" w:lineRule="auto"/>
        <w:textAlignment w:val="baseline"/>
        <w:rPr>
          <w:rFonts w:ascii="Times New Roman" w:hAnsi="Times New Roman" w:cs="Times New Roman"/>
          <w:color w:val="222222"/>
          <w:sz w:val="28"/>
          <w:szCs w:val="28"/>
          <w:lang w:val="en-US"/>
        </w:rPr>
      </w:pPr>
      <w:proofErr w:type="spellStart"/>
      <w:r w:rsidRPr="001B0AC2">
        <w:rPr>
          <w:rFonts w:ascii="Times New Roman" w:hAnsi="Times New Roman" w:cs="Times New Roman"/>
          <w:color w:val="222222"/>
          <w:sz w:val="28"/>
          <w:szCs w:val="28"/>
        </w:rPr>
        <w:t>Анганова</w:t>
      </w:r>
      <w:proofErr w:type="spellEnd"/>
      <w:r w:rsidRPr="001B0AC2">
        <w:rPr>
          <w:rFonts w:ascii="Times New Roman" w:hAnsi="Times New Roman" w:cs="Times New Roman"/>
          <w:color w:val="222222"/>
          <w:sz w:val="28"/>
          <w:szCs w:val="28"/>
        </w:rPr>
        <w:t xml:space="preserve"> Е.В., Распопина Л.А., </w:t>
      </w:r>
      <w:proofErr w:type="spellStart"/>
      <w:r w:rsidRPr="001B0AC2">
        <w:rPr>
          <w:rFonts w:ascii="Times New Roman" w:hAnsi="Times New Roman" w:cs="Times New Roman"/>
          <w:color w:val="222222"/>
          <w:sz w:val="28"/>
          <w:szCs w:val="28"/>
        </w:rPr>
        <w:t>Ветохина</w:t>
      </w:r>
      <w:proofErr w:type="spellEnd"/>
      <w:r w:rsidRPr="001B0AC2">
        <w:rPr>
          <w:rFonts w:ascii="Times New Roman" w:hAnsi="Times New Roman" w:cs="Times New Roman"/>
          <w:color w:val="222222"/>
          <w:sz w:val="28"/>
          <w:szCs w:val="28"/>
        </w:rPr>
        <w:t xml:space="preserve"> А.В., Духанина А.В. </w:t>
      </w:r>
      <w:proofErr w:type="spellStart"/>
      <w:r w:rsidRPr="001B0AC2">
        <w:rPr>
          <w:rFonts w:ascii="Times New Roman" w:hAnsi="Times New Roman" w:cs="Times New Roman"/>
          <w:color w:val="222222"/>
          <w:sz w:val="28"/>
          <w:szCs w:val="28"/>
        </w:rPr>
        <w:t>Антибиотикоустойчивость</w:t>
      </w:r>
      <w:proofErr w:type="spellEnd"/>
      <w:r w:rsidRPr="001B0AC2">
        <w:rPr>
          <w:rFonts w:ascii="Times New Roman" w:hAnsi="Times New Roman" w:cs="Times New Roman"/>
          <w:color w:val="222222"/>
          <w:sz w:val="28"/>
          <w:szCs w:val="28"/>
        </w:rPr>
        <w:t xml:space="preserve"> </w:t>
      </w:r>
      <w:proofErr w:type="spellStart"/>
      <w:r w:rsidRPr="001B0AC2">
        <w:rPr>
          <w:rFonts w:ascii="Times New Roman" w:hAnsi="Times New Roman" w:cs="Times New Roman"/>
          <w:color w:val="222222"/>
          <w:sz w:val="28"/>
          <w:szCs w:val="28"/>
        </w:rPr>
        <w:t>Klebsiella</w:t>
      </w:r>
      <w:proofErr w:type="spellEnd"/>
      <w:r w:rsidRPr="001B0AC2">
        <w:rPr>
          <w:rFonts w:ascii="Times New Roman" w:hAnsi="Times New Roman" w:cs="Times New Roman"/>
          <w:color w:val="222222"/>
          <w:sz w:val="28"/>
          <w:szCs w:val="28"/>
        </w:rPr>
        <w:t xml:space="preserve"> </w:t>
      </w:r>
      <w:proofErr w:type="spellStart"/>
      <w:r w:rsidRPr="001B0AC2">
        <w:rPr>
          <w:rFonts w:ascii="Times New Roman" w:hAnsi="Times New Roman" w:cs="Times New Roman"/>
          <w:color w:val="222222"/>
          <w:sz w:val="28"/>
          <w:szCs w:val="28"/>
        </w:rPr>
        <w:t>pneumoniae</w:t>
      </w:r>
      <w:proofErr w:type="spellEnd"/>
      <w:r w:rsidRPr="001B0AC2">
        <w:rPr>
          <w:rFonts w:ascii="Times New Roman" w:hAnsi="Times New Roman" w:cs="Times New Roman"/>
          <w:color w:val="222222"/>
          <w:sz w:val="28"/>
          <w:szCs w:val="28"/>
        </w:rPr>
        <w:t xml:space="preserve"> к препаратам </w:t>
      </w:r>
      <w:proofErr w:type="spellStart"/>
      <w:r w:rsidRPr="001B0AC2">
        <w:rPr>
          <w:rFonts w:ascii="Times New Roman" w:hAnsi="Times New Roman" w:cs="Times New Roman"/>
          <w:color w:val="222222"/>
          <w:sz w:val="28"/>
          <w:szCs w:val="28"/>
        </w:rPr>
        <w:t>цефалоспоринового</w:t>
      </w:r>
      <w:proofErr w:type="spellEnd"/>
      <w:r w:rsidRPr="001B0AC2">
        <w:rPr>
          <w:rFonts w:ascii="Times New Roman" w:hAnsi="Times New Roman" w:cs="Times New Roman"/>
          <w:color w:val="222222"/>
          <w:sz w:val="28"/>
          <w:szCs w:val="28"/>
        </w:rPr>
        <w:t xml:space="preserve"> ряда. </w:t>
      </w:r>
      <w:r w:rsidRPr="001B0AC2">
        <w:rPr>
          <w:rFonts w:ascii="Times New Roman" w:hAnsi="Times New Roman" w:cs="Times New Roman"/>
          <w:color w:val="222222"/>
          <w:sz w:val="28"/>
          <w:szCs w:val="28"/>
          <w:lang w:val="en-US"/>
        </w:rPr>
        <w:t xml:space="preserve">Acta </w:t>
      </w:r>
      <w:proofErr w:type="spellStart"/>
      <w:r w:rsidRPr="001B0AC2">
        <w:rPr>
          <w:rFonts w:ascii="Times New Roman" w:hAnsi="Times New Roman" w:cs="Times New Roman"/>
          <w:color w:val="222222"/>
          <w:sz w:val="28"/>
          <w:szCs w:val="28"/>
          <w:lang w:val="en-US"/>
        </w:rPr>
        <w:t>Biomedica</w:t>
      </w:r>
      <w:proofErr w:type="spellEnd"/>
      <w:r w:rsidRPr="001B0AC2">
        <w:rPr>
          <w:rFonts w:ascii="Times New Roman" w:hAnsi="Times New Roman" w:cs="Times New Roman"/>
          <w:color w:val="222222"/>
          <w:sz w:val="28"/>
          <w:szCs w:val="28"/>
          <w:lang w:val="en-US"/>
        </w:rPr>
        <w:t xml:space="preserve"> </w:t>
      </w:r>
      <w:proofErr w:type="spellStart"/>
      <w:r w:rsidRPr="001B0AC2">
        <w:rPr>
          <w:rFonts w:ascii="Times New Roman" w:hAnsi="Times New Roman" w:cs="Times New Roman"/>
          <w:color w:val="222222"/>
          <w:sz w:val="28"/>
          <w:szCs w:val="28"/>
          <w:lang w:val="en-US"/>
        </w:rPr>
        <w:t>Scientifica</w:t>
      </w:r>
      <w:proofErr w:type="spellEnd"/>
      <w:r w:rsidRPr="001B0AC2">
        <w:rPr>
          <w:rFonts w:ascii="Times New Roman" w:hAnsi="Times New Roman" w:cs="Times New Roman"/>
          <w:color w:val="222222"/>
          <w:sz w:val="28"/>
          <w:szCs w:val="28"/>
          <w:lang w:val="en-US"/>
        </w:rPr>
        <w:t xml:space="preserve">. 2017;2(4):43–47. </w:t>
      </w:r>
      <w:proofErr w:type="spellStart"/>
      <w:r w:rsidRPr="001B0AC2">
        <w:rPr>
          <w:rFonts w:ascii="Times New Roman" w:hAnsi="Times New Roman" w:cs="Times New Roman"/>
          <w:color w:val="222222"/>
          <w:sz w:val="28"/>
          <w:szCs w:val="28"/>
          <w:lang w:val="en-US"/>
        </w:rPr>
        <w:t>doi</w:t>
      </w:r>
      <w:proofErr w:type="spellEnd"/>
      <w:r w:rsidRPr="001B0AC2">
        <w:rPr>
          <w:rFonts w:ascii="Times New Roman" w:hAnsi="Times New Roman" w:cs="Times New Roman"/>
          <w:color w:val="222222"/>
          <w:sz w:val="28"/>
          <w:szCs w:val="28"/>
          <w:lang w:val="en-US"/>
        </w:rPr>
        <w:t>: </w:t>
      </w:r>
      <w:hyperlink r:id="rId8" w:tgtFrame="_blank" w:history="1">
        <w:r w:rsidRPr="001B0AC2">
          <w:rPr>
            <w:rStyle w:val="a5"/>
            <w:rFonts w:ascii="Times New Roman" w:hAnsi="Times New Roman" w:cs="Times New Roman"/>
            <w:color w:val="003F6C"/>
            <w:sz w:val="28"/>
            <w:szCs w:val="28"/>
            <w:lang w:val="en-US"/>
          </w:rPr>
          <w:t>10.12737/article_59fad513099c94.94562871</w:t>
        </w:r>
      </w:hyperlink>
      <w:r w:rsidRPr="001B0AC2">
        <w:rPr>
          <w:rFonts w:ascii="Times New Roman" w:hAnsi="Times New Roman" w:cs="Times New Roman"/>
          <w:color w:val="222222"/>
          <w:sz w:val="28"/>
          <w:szCs w:val="28"/>
          <w:lang w:val="en-US"/>
        </w:rPr>
        <w:t>.</w:t>
      </w:r>
      <w:r w:rsidR="001C2E1C" w:rsidRPr="001B0AC2">
        <w:rPr>
          <w:rFonts w:ascii="Times New Roman" w:hAnsi="Times New Roman" w:cs="Times New Roman"/>
          <w:color w:val="222222"/>
          <w:sz w:val="28"/>
          <w:szCs w:val="28"/>
          <w:lang w:val="en-US"/>
        </w:rPr>
        <w:t xml:space="preserve"> </w:t>
      </w:r>
      <w:hyperlink r:id="rId9" w:history="1">
        <w:r w:rsidR="001C2E1C" w:rsidRPr="001B0AC2">
          <w:rPr>
            <w:rStyle w:val="a5"/>
            <w:rFonts w:ascii="Times New Roman" w:hAnsi="Times New Roman" w:cs="Times New Roman"/>
            <w:sz w:val="28"/>
            <w:szCs w:val="28"/>
            <w:lang w:val="en-US"/>
          </w:rPr>
          <w:t>https://www.actabiomedica.ru/jour/article/view/410/411</w:t>
        </w:r>
      </w:hyperlink>
      <w:r w:rsidR="001C2E1C" w:rsidRPr="001B0AC2">
        <w:rPr>
          <w:rFonts w:ascii="Times New Roman" w:hAnsi="Times New Roman" w:cs="Times New Roman"/>
          <w:color w:val="222222"/>
          <w:sz w:val="28"/>
          <w:szCs w:val="28"/>
          <w:lang w:val="en-US"/>
        </w:rPr>
        <w:t xml:space="preserve"> </w:t>
      </w:r>
    </w:p>
    <w:p w14:paraId="6AAB2364" w14:textId="77777777" w:rsidR="00CE36CE" w:rsidRPr="001B0AC2" w:rsidRDefault="00CE36CE" w:rsidP="001B0AC2">
      <w:pPr>
        <w:pStyle w:val="a4"/>
        <w:numPr>
          <w:ilvl w:val="0"/>
          <w:numId w:val="29"/>
        </w:numPr>
        <w:shd w:val="clear" w:color="auto" w:fill="FFFFFF"/>
        <w:spacing w:after="0" w:line="240" w:lineRule="auto"/>
        <w:rPr>
          <w:rFonts w:ascii="Times New Roman" w:eastAsia="Times New Roman" w:hAnsi="Times New Roman" w:cs="Times New Roman"/>
          <w:color w:val="13353F"/>
          <w:kern w:val="0"/>
          <w:sz w:val="28"/>
          <w:szCs w:val="28"/>
          <w:lang w:eastAsia="ru-RU"/>
        </w:rPr>
      </w:pPr>
      <w:r w:rsidRPr="001B0AC2">
        <w:rPr>
          <w:rFonts w:ascii="Times New Roman" w:eastAsia="Times New Roman" w:hAnsi="Times New Roman" w:cs="Times New Roman"/>
          <w:color w:val="13353F"/>
          <w:kern w:val="0"/>
          <w:sz w:val="28"/>
          <w:szCs w:val="28"/>
          <w:lang w:eastAsia="ru-RU"/>
        </w:rPr>
        <w:t xml:space="preserve">Кузьменко С.А., Шмакова М.А., </w:t>
      </w:r>
      <w:proofErr w:type="spellStart"/>
      <w:r w:rsidRPr="001B0AC2">
        <w:rPr>
          <w:rFonts w:ascii="Times New Roman" w:eastAsia="Times New Roman" w:hAnsi="Times New Roman" w:cs="Times New Roman"/>
          <w:color w:val="13353F"/>
          <w:kern w:val="0"/>
          <w:sz w:val="28"/>
          <w:szCs w:val="28"/>
          <w:lang w:eastAsia="ru-RU"/>
        </w:rPr>
        <w:t>Брусина</w:t>
      </w:r>
      <w:proofErr w:type="spellEnd"/>
      <w:r w:rsidRPr="001B0AC2">
        <w:rPr>
          <w:rFonts w:ascii="Times New Roman" w:eastAsia="Times New Roman" w:hAnsi="Times New Roman" w:cs="Times New Roman"/>
          <w:color w:val="13353F"/>
          <w:kern w:val="0"/>
          <w:sz w:val="28"/>
          <w:szCs w:val="28"/>
          <w:lang w:eastAsia="ru-RU"/>
        </w:rPr>
        <w:t xml:space="preserve"> Е.Б. Факторы риска инфицирования 0Klebsiella </w:t>
      </w:r>
      <w:proofErr w:type="spellStart"/>
      <w:r w:rsidRPr="001B0AC2">
        <w:rPr>
          <w:rFonts w:ascii="Times New Roman" w:eastAsia="Times New Roman" w:hAnsi="Times New Roman" w:cs="Times New Roman"/>
          <w:color w:val="13353F"/>
          <w:kern w:val="0"/>
          <w:sz w:val="28"/>
          <w:szCs w:val="28"/>
          <w:lang w:eastAsia="ru-RU"/>
        </w:rPr>
        <w:t>pneumoniae</w:t>
      </w:r>
      <w:proofErr w:type="spellEnd"/>
      <w:r w:rsidRPr="001B0AC2">
        <w:rPr>
          <w:rFonts w:ascii="Times New Roman" w:eastAsia="Times New Roman" w:hAnsi="Times New Roman" w:cs="Times New Roman"/>
          <w:color w:val="13353F"/>
          <w:kern w:val="0"/>
          <w:sz w:val="28"/>
          <w:szCs w:val="28"/>
          <w:lang w:eastAsia="ru-RU"/>
        </w:rPr>
        <w:t xml:space="preserve"> пациентов детских медицинских организаций // Эпидемиология и вакцинопрофилактика. – 2020; 19 (2): 40–47.</w:t>
      </w:r>
    </w:p>
    <w:p w14:paraId="52D831C9" w14:textId="4FA0102F" w:rsidR="00CE36CE" w:rsidRPr="001B0AC2" w:rsidRDefault="00CE36CE" w:rsidP="001B0AC2">
      <w:pPr>
        <w:pStyle w:val="a4"/>
        <w:spacing w:after="0" w:line="240" w:lineRule="auto"/>
        <w:ind w:left="360"/>
        <w:jc w:val="both"/>
        <w:rPr>
          <w:rFonts w:ascii="Times New Roman" w:hAnsi="Times New Roman" w:cs="Times New Roman"/>
          <w:sz w:val="28"/>
          <w:szCs w:val="28"/>
          <w:shd w:val="clear" w:color="auto" w:fill="FFFFFF"/>
        </w:rPr>
      </w:pPr>
      <w:hyperlink r:id="rId10" w:history="1">
        <w:r w:rsidRPr="001B0AC2">
          <w:rPr>
            <w:rStyle w:val="a5"/>
            <w:rFonts w:ascii="Times New Roman" w:hAnsi="Times New Roman" w:cs="Times New Roman"/>
            <w:sz w:val="28"/>
            <w:szCs w:val="28"/>
            <w:shd w:val="clear" w:color="auto" w:fill="FFFFFF"/>
          </w:rPr>
          <w:t>https://cyberleninka.ru/article/n/faktory-riska-infitsirovaniya-klebsiella-pneumoniae-patsientov-detskih-meditsinskih-organizatsiy/viewer</w:t>
        </w:r>
      </w:hyperlink>
    </w:p>
    <w:p w14:paraId="6E4CDDF0" w14:textId="0B33E7A7" w:rsidR="00CE36CE" w:rsidRPr="001B0AC2" w:rsidRDefault="00CE36CE" w:rsidP="001B0AC2">
      <w:pPr>
        <w:pStyle w:val="a4"/>
        <w:numPr>
          <w:ilvl w:val="0"/>
          <w:numId w:val="29"/>
        </w:numPr>
        <w:shd w:val="clear" w:color="auto" w:fill="FFFFFF"/>
        <w:spacing w:after="0" w:line="240" w:lineRule="auto"/>
        <w:rPr>
          <w:rFonts w:ascii="Times New Roman" w:eastAsia="Times New Roman" w:hAnsi="Times New Roman" w:cs="Times New Roman"/>
          <w:color w:val="13353F"/>
          <w:kern w:val="0"/>
          <w:sz w:val="28"/>
          <w:szCs w:val="28"/>
          <w:lang w:eastAsia="ru-RU"/>
        </w:rPr>
      </w:pPr>
      <w:r w:rsidRPr="001B0AC2">
        <w:rPr>
          <w:rFonts w:ascii="Times New Roman" w:eastAsia="Times New Roman" w:hAnsi="Times New Roman" w:cs="Times New Roman"/>
          <w:color w:val="13353F"/>
          <w:kern w:val="0"/>
          <w:sz w:val="28"/>
          <w:szCs w:val="28"/>
          <w:lang w:eastAsia="ru-RU"/>
        </w:rPr>
        <w:t xml:space="preserve">Козлова Н.С., </w:t>
      </w:r>
      <w:proofErr w:type="spellStart"/>
      <w:r w:rsidRPr="001B0AC2">
        <w:rPr>
          <w:rFonts w:ascii="Times New Roman" w:eastAsia="Times New Roman" w:hAnsi="Times New Roman" w:cs="Times New Roman"/>
          <w:color w:val="13353F"/>
          <w:kern w:val="0"/>
          <w:sz w:val="28"/>
          <w:szCs w:val="28"/>
          <w:lang w:eastAsia="ru-RU"/>
        </w:rPr>
        <w:t>Баранцевич</w:t>
      </w:r>
      <w:proofErr w:type="spellEnd"/>
      <w:r w:rsidRPr="001B0AC2">
        <w:rPr>
          <w:rFonts w:ascii="Times New Roman" w:eastAsia="Times New Roman" w:hAnsi="Times New Roman" w:cs="Times New Roman"/>
          <w:color w:val="13353F"/>
          <w:kern w:val="0"/>
          <w:sz w:val="28"/>
          <w:szCs w:val="28"/>
          <w:lang w:eastAsia="ru-RU"/>
        </w:rPr>
        <w:t xml:space="preserve"> Н.Е., </w:t>
      </w:r>
      <w:proofErr w:type="spellStart"/>
      <w:r w:rsidRPr="001B0AC2">
        <w:rPr>
          <w:rFonts w:ascii="Times New Roman" w:eastAsia="Times New Roman" w:hAnsi="Times New Roman" w:cs="Times New Roman"/>
          <w:color w:val="13353F"/>
          <w:kern w:val="0"/>
          <w:sz w:val="28"/>
          <w:szCs w:val="28"/>
          <w:lang w:eastAsia="ru-RU"/>
        </w:rPr>
        <w:t>Баранцевич</w:t>
      </w:r>
      <w:proofErr w:type="spellEnd"/>
      <w:r w:rsidRPr="001B0AC2">
        <w:rPr>
          <w:rFonts w:ascii="Times New Roman" w:eastAsia="Times New Roman" w:hAnsi="Times New Roman" w:cs="Times New Roman"/>
          <w:color w:val="13353F"/>
          <w:kern w:val="0"/>
          <w:sz w:val="28"/>
          <w:szCs w:val="28"/>
          <w:lang w:eastAsia="ru-RU"/>
        </w:rPr>
        <w:t xml:space="preserve"> Е.П. Чувствительность к антибиотикам штаммов </w:t>
      </w:r>
      <w:proofErr w:type="spellStart"/>
      <w:r w:rsidRPr="001B0AC2">
        <w:rPr>
          <w:rFonts w:ascii="Times New Roman" w:eastAsia="Times New Roman" w:hAnsi="Times New Roman" w:cs="Times New Roman"/>
          <w:color w:val="13353F"/>
          <w:kern w:val="0"/>
          <w:sz w:val="28"/>
          <w:szCs w:val="28"/>
          <w:lang w:eastAsia="ru-RU"/>
        </w:rPr>
        <w:t>Klebsiella</w:t>
      </w:r>
      <w:proofErr w:type="spellEnd"/>
      <w:r w:rsidRPr="001B0AC2">
        <w:rPr>
          <w:rFonts w:ascii="Times New Roman" w:eastAsia="Times New Roman" w:hAnsi="Times New Roman" w:cs="Times New Roman"/>
          <w:color w:val="13353F"/>
          <w:kern w:val="0"/>
          <w:sz w:val="28"/>
          <w:szCs w:val="28"/>
          <w:lang w:eastAsia="ru-RU"/>
        </w:rPr>
        <w:t xml:space="preserve"> </w:t>
      </w:r>
      <w:proofErr w:type="spellStart"/>
      <w:r w:rsidRPr="001B0AC2">
        <w:rPr>
          <w:rFonts w:ascii="Times New Roman" w:eastAsia="Times New Roman" w:hAnsi="Times New Roman" w:cs="Times New Roman"/>
          <w:color w:val="13353F"/>
          <w:kern w:val="0"/>
          <w:sz w:val="28"/>
          <w:szCs w:val="28"/>
          <w:lang w:eastAsia="ru-RU"/>
        </w:rPr>
        <w:t>pneumoniae</w:t>
      </w:r>
      <w:proofErr w:type="spellEnd"/>
      <w:r w:rsidRPr="001B0AC2">
        <w:rPr>
          <w:rFonts w:ascii="Times New Roman" w:eastAsia="Times New Roman" w:hAnsi="Times New Roman" w:cs="Times New Roman"/>
          <w:color w:val="13353F"/>
          <w:kern w:val="0"/>
          <w:sz w:val="28"/>
          <w:szCs w:val="28"/>
          <w:lang w:eastAsia="ru-RU"/>
        </w:rPr>
        <w:t>, выделенных в многопрофильном стационаре // Инфекция и иммунитет. – 2018; 8(1):79-84.</w:t>
      </w:r>
    </w:p>
    <w:p w14:paraId="614AA332" w14:textId="66248E1C" w:rsidR="00267E3A" w:rsidRPr="001B0AC2" w:rsidRDefault="00267E3A" w:rsidP="001B0AC2">
      <w:pPr>
        <w:shd w:val="clear" w:color="auto" w:fill="FFFFFF"/>
        <w:spacing w:after="0" w:line="240" w:lineRule="auto"/>
        <w:rPr>
          <w:rFonts w:ascii="Times New Roman" w:eastAsia="Times New Roman" w:hAnsi="Times New Roman" w:cs="Times New Roman"/>
          <w:color w:val="13353F"/>
          <w:kern w:val="0"/>
          <w:sz w:val="28"/>
          <w:szCs w:val="28"/>
          <w:lang w:eastAsia="ru-RU"/>
        </w:rPr>
      </w:pPr>
      <w:hyperlink r:id="rId11" w:history="1">
        <w:r w:rsidRPr="001B0AC2">
          <w:rPr>
            <w:rStyle w:val="a5"/>
            <w:rFonts w:ascii="Times New Roman" w:eastAsia="Times New Roman" w:hAnsi="Times New Roman" w:cs="Times New Roman"/>
            <w:kern w:val="0"/>
            <w:sz w:val="28"/>
            <w:szCs w:val="28"/>
            <w:lang w:eastAsia="ru-RU"/>
          </w:rPr>
          <w:t>https://cyberleninka.ru/article/n/chuvstvitelnost-k-antibiotikam-shtammov-klebsiella-pneumoniae-vydelennyh-v-mnogoprofilnom-statsionare/viewer</w:t>
        </w:r>
      </w:hyperlink>
      <w:r w:rsidRPr="001B0AC2">
        <w:rPr>
          <w:rFonts w:ascii="Times New Roman" w:eastAsia="Times New Roman" w:hAnsi="Times New Roman" w:cs="Times New Roman"/>
          <w:color w:val="13353F"/>
          <w:kern w:val="0"/>
          <w:sz w:val="28"/>
          <w:szCs w:val="28"/>
          <w:lang w:eastAsia="ru-RU"/>
        </w:rPr>
        <w:t xml:space="preserve"> </w:t>
      </w:r>
    </w:p>
    <w:p w14:paraId="306563B7" w14:textId="77777777" w:rsidR="001C2E1C" w:rsidRPr="001B0AC2" w:rsidRDefault="001C2E1C" w:rsidP="001B0AC2">
      <w:pPr>
        <w:pStyle w:val="a4"/>
        <w:numPr>
          <w:ilvl w:val="0"/>
          <w:numId w:val="29"/>
        </w:numPr>
        <w:shd w:val="clear" w:color="auto" w:fill="FCFDFD"/>
        <w:spacing w:after="0" w:line="240" w:lineRule="auto"/>
        <w:textAlignment w:val="baseline"/>
        <w:rPr>
          <w:rFonts w:ascii="Times New Roman" w:hAnsi="Times New Roman" w:cs="Times New Roman"/>
          <w:color w:val="222222"/>
          <w:sz w:val="28"/>
          <w:szCs w:val="28"/>
        </w:rPr>
      </w:pPr>
      <w:r w:rsidRPr="001B0AC2">
        <w:rPr>
          <w:rFonts w:ascii="Times New Roman" w:hAnsi="Times New Roman" w:cs="Times New Roman"/>
          <w:color w:val="222222"/>
          <w:sz w:val="28"/>
          <w:szCs w:val="28"/>
        </w:rPr>
        <w:t xml:space="preserve">Чеботарь И.В., Бочарова Ю.А., Подопригора И.В., Шагин Д.А. Почему </w:t>
      </w:r>
      <w:proofErr w:type="spellStart"/>
      <w:r w:rsidRPr="001B0AC2">
        <w:rPr>
          <w:rFonts w:ascii="Times New Roman" w:hAnsi="Times New Roman" w:cs="Times New Roman"/>
          <w:color w:val="222222"/>
          <w:sz w:val="28"/>
          <w:szCs w:val="28"/>
        </w:rPr>
        <w:t>Klebsiella</w:t>
      </w:r>
      <w:proofErr w:type="spellEnd"/>
      <w:r w:rsidRPr="001B0AC2">
        <w:rPr>
          <w:rFonts w:ascii="Times New Roman" w:hAnsi="Times New Roman" w:cs="Times New Roman"/>
          <w:color w:val="222222"/>
          <w:sz w:val="28"/>
          <w:szCs w:val="28"/>
        </w:rPr>
        <w:t xml:space="preserve"> </w:t>
      </w:r>
      <w:proofErr w:type="spellStart"/>
      <w:r w:rsidRPr="001B0AC2">
        <w:rPr>
          <w:rFonts w:ascii="Times New Roman" w:hAnsi="Times New Roman" w:cs="Times New Roman"/>
          <w:color w:val="222222"/>
          <w:sz w:val="28"/>
          <w:szCs w:val="28"/>
        </w:rPr>
        <w:t>pneumoniae</w:t>
      </w:r>
      <w:proofErr w:type="spellEnd"/>
      <w:r w:rsidRPr="001B0AC2">
        <w:rPr>
          <w:rFonts w:ascii="Times New Roman" w:hAnsi="Times New Roman" w:cs="Times New Roman"/>
          <w:color w:val="222222"/>
          <w:sz w:val="28"/>
          <w:szCs w:val="28"/>
        </w:rPr>
        <w:t xml:space="preserve"> становится лидирующим оппортунистическим патогеном. Клиническая микробиология и антимикробная химиотерапия. 2020;22(1):4–19. </w:t>
      </w:r>
      <w:proofErr w:type="spellStart"/>
      <w:r w:rsidRPr="001B0AC2">
        <w:rPr>
          <w:rFonts w:ascii="Times New Roman" w:hAnsi="Times New Roman" w:cs="Times New Roman"/>
          <w:color w:val="222222"/>
          <w:sz w:val="28"/>
          <w:szCs w:val="28"/>
        </w:rPr>
        <w:t>doi</w:t>
      </w:r>
      <w:proofErr w:type="spellEnd"/>
      <w:r w:rsidRPr="001B0AC2">
        <w:rPr>
          <w:rFonts w:ascii="Times New Roman" w:hAnsi="Times New Roman" w:cs="Times New Roman"/>
          <w:color w:val="222222"/>
          <w:sz w:val="28"/>
          <w:szCs w:val="28"/>
        </w:rPr>
        <w:t>: </w:t>
      </w:r>
      <w:hyperlink r:id="rId12" w:tgtFrame="_blank" w:history="1">
        <w:r w:rsidRPr="001B0AC2">
          <w:rPr>
            <w:rStyle w:val="a5"/>
            <w:rFonts w:ascii="Times New Roman" w:hAnsi="Times New Roman" w:cs="Times New Roman"/>
            <w:color w:val="003F6C"/>
            <w:sz w:val="28"/>
            <w:szCs w:val="28"/>
          </w:rPr>
          <w:t>10.36488/cmac.2020.1.4-19</w:t>
        </w:r>
      </w:hyperlink>
      <w:r w:rsidRPr="001B0AC2">
        <w:rPr>
          <w:rFonts w:ascii="Times New Roman" w:hAnsi="Times New Roman" w:cs="Times New Roman"/>
          <w:color w:val="222222"/>
          <w:sz w:val="28"/>
          <w:szCs w:val="28"/>
        </w:rPr>
        <w:t>.</w:t>
      </w:r>
    </w:p>
    <w:p w14:paraId="236CAC6E" w14:textId="77777777" w:rsidR="001C2E1C" w:rsidRPr="001B0AC2" w:rsidRDefault="001C2E1C" w:rsidP="001B0AC2">
      <w:pPr>
        <w:shd w:val="clear" w:color="auto" w:fill="FFFFFF"/>
        <w:spacing w:after="0" w:line="240" w:lineRule="auto"/>
        <w:rPr>
          <w:rFonts w:ascii="Times New Roman" w:eastAsia="Times New Roman" w:hAnsi="Times New Roman" w:cs="Times New Roman"/>
          <w:color w:val="13353F"/>
          <w:kern w:val="0"/>
          <w:sz w:val="28"/>
          <w:szCs w:val="28"/>
          <w:lang w:eastAsia="ru-RU"/>
        </w:rPr>
      </w:pPr>
    </w:p>
    <w:p w14:paraId="0E132860" w14:textId="2940D948" w:rsidR="00232853" w:rsidRPr="001B0AC2" w:rsidRDefault="00232853" w:rsidP="001B0AC2">
      <w:pPr>
        <w:spacing w:after="0" w:line="240" w:lineRule="auto"/>
        <w:rPr>
          <w:rFonts w:ascii="Times New Roman" w:eastAsia="Calibri" w:hAnsi="Times New Roman" w:cs="Times New Roman"/>
          <w:kern w:val="0"/>
          <w:sz w:val="28"/>
          <w:szCs w:val="28"/>
        </w:rPr>
      </w:pPr>
    </w:p>
    <w:p w14:paraId="399ACE0A" w14:textId="77777777" w:rsidR="00965C73" w:rsidRPr="001B0AC2" w:rsidRDefault="00965C73" w:rsidP="001B0AC2">
      <w:pPr>
        <w:spacing w:after="0" w:line="240" w:lineRule="auto"/>
        <w:rPr>
          <w:rFonts w:ascii="Times New Roman" w:eastAsia="Calibri" w:hAnsi="Times New Roman" w:cs="Times New Roman"/>
          <w:kern w:val="0"/>
          <w:sz w:val="28"/>
          <w:szCs w:val="28"/>
        </w:rPr>
      </w:pPr>
    </w:p>
    <w:p w14:paraId="649D4B65" w14:textId="77777777" w:rsidR="0038187D" w:rsidRPr="001B0AC2" w:rsidRDefault="0038187D" w:rsidP="001B0AC2">
      <w:pPr>
        <w:spacing w:after="0" w:line="240" w:lineRule="auto"/>
        <w:jc w:val="right"/>
        <w:rPr>
          <w:rFonts w:ascii="Times New Roman" w:eastAsia="Calibri" w:hAnsi="Times New Roman" w:cs="Times New Roman"/>
          <w:b/>
          <w:bCs/>
          <w:kern w:val="0"/>
          <w:sz w:val="28"/>
          <w:szCs w:val="28"/>
        </w:rPr>
      </w:pPr>
    </w:p>
    <w:p w14:paraId="321C705D" w14:textId="77777777" w:rsidR="0038187D" w:rsidRPr="001B0AC2" w:rsidRDefault="0038187D" w:rsidP="001B0AC2">
      <w:pPr>
        <w:spacing w:after="0" w:line="240" w:lineRule="auto"/>
        <w:jc w:val="right"/>
        <w:rPr>
          <w:rFonts w:ascii="Times New Roman" w:eastAsia="Calibri" w:hAnsi="Times New Roman" w:cs="Times New Roman"/>
          <w:b/>
          <w:bCs/>
          <w:kern w:val="0"/>
          <w:sz w:val="28"/>
          <w:szCs w:val="28"/>
        </w:rPr>
      </w:pPr>
    </w:p>
    <w:p w14:paraId="50899C89" w14:textId="77777777" w:rsidR="0038187D" w:rsidRPr="001B0AC2" w:rsidRDefault="0038187D" w:rsidP="001B0AC2">
      <w:pPr>
        <w:spacing w:after="0" w:line="240" w:lineRule="auto"/>
        <w:jc w:val="right"/>
        <w:rPr>
          <w:rFonts w:ascii="Times New Roman" w:eastAsia="Calibri" w:hAnsi="Times New Roman" w:cs="Times New Roman"/>
          <w:b/>
          <w:bCs/>
          <w:kern w:val="0"/>
          <w:sz w:val="28"/>
          <w:szCs w:val="28"/>
        </w:rPr>
      </w:pPr>
    </w:p>
    <w:p w14:paraId="25673E46" w14:textId="77777777" w:rsidR="0038187D" w:rsidRPr="001B0AC2" w:rsidRDefault="0038187D" w:rsidP="001B0AC2">
      <w:pPr>
        <w:spacing w:after="0" w:line="240" w:lineRule="auto"/>
        <w:jc w:val="right"/>
        <w:rPr>
          <w:rFonts w:ascii="Times New Roman" w:eastAsia="Calibri" w:hAnsi="Times New Roman" w:cs="Times New Roman"/>
          <w:b/>
          <w:bCs/>
          <w:kern w:val="0"/>
          <w:sz w:val="28"/>
          <w:szCs w:val="28"/>
        </w:rPr>
      </w:pPr>
    </w:p>
    <w:p w14:paraId="410F8039" w14:textId="77777777" w:rsidR="0038187D" w:rsidRPr="001B0AC2" w:rsidRDefault="0038187D" w:rsidP="001B0AC2">
      <w:pPr>
        <w:spacing w:after="0" w:line="240" w:lineRule="auto"/>
        <w:jc w:val="right"/>
        <w:rPr>
          <w:rFonts w:ascii="Times New Roman" w:eastAsia="Calibri" w:hAnsi="Times New Roman" w:cs="Times New Roman"/>
          <w:b/>
          <w:bCs/>
          <w:kern w:val="0"/>
          <w:sz w:val="28"/>
          <w:szCs w:val="28"/>
        </w:rPr>
      </w:pPr>
    </w:p>
    <w:p w14:paraId="25875F3D" w14:textId="77777777" w:rsidR="0038187D" w:rsidRPr="001B0AC2" w:rsidRDefault="0038187D" w:rsidP="001B0AC2">
      <w:pPr>
        <w:spacing w:after="0" w:line="240" w:lineRule="auto"/>
        <w:jc w:val="right"/>
        <w:rPr>
          <w:rFonts w:ascii="Times New Roman" w:eastAsia="Calibri" w:hAnsi="Times New Roman" w:cs="Times New Roman"/>
          <w:b/>
          <w:bCs/>
          <w:kern w:val="0"/>
          <w:sz w:val="28"/>
          <w:szCs w:val="28"/>
        </w:rPr>
      </w:pPr>
    </w:p>
    <w:p w14:paraId="7EAC345C" w14:textId="77777777" w:rsidR="0038187D" w:rsidRPr="001B0AC2" w:rsidRDefault="0038187D" w:rsidP="001B0AC2">
      <w:pPr>
        <w:spacing w:after="0" w:line="240" w:lineRule="auto"/>
        <w:jc w:val="right"/>
        <w:rPr>
          <w:rFonts w:ascii="Times New Roman" w:eastAsia="Calibri" w:hAnsi="Times New Roman" w:cs="Times New Roman"/>
          <w:b/>
          <w:bCs/>
          <w:kern w:val="0"/>
          <w:sz w:val="28"/>
          <w:szCs w:val="28"/>
        </w:rPr>
      </w:pPr>
    </w:p>
    <w:p w14:paraId="4FAAF7C1" w14:textId="77777777" w:rsidR="0038187D" w:rsidRPr="001B0AC2" w:rsidRDefault="0038187D" w:rsidP="001B0AC2">
      <w:pPr>
        <w:spacing w:after="0" w:line="240" w:lineRule="auto"/>
        <w:jc w:val="right"/>
        <w:rPr>
          <w:rFonts w:ascii="Times New Roman" w:eastAsia="Calibri" w:hAnsi="Times New Roman" w:cs="Times New Roman"/>
          <w:b/>
          <w:bCs/>
          <w:kern w:val="0"/>
          <w:sz w:val="28"/>
          <w:szCs w:val="28"/>
        </w:rPr>
      </w:pPr>
    </w:p>
    <w:p w14:paraId="3A5B4C03" w14:textId="77777777" w:rsidR="0038187D" w:rsidRPr="001B0AC2" w:rsidRDefault="0038187D" w:rsidP="001B0AC2">
      <w:pPr>
        <w:spacing w:after="0" w:line="240" w:lineRule="auto"/>
        <w:jc w:val="right"/>
        <w:rPr>
          <w:rFonts w:ascii="Times New Roman" w:eastAsia="Calibri" w:hAnsi="Times New Roman" w:cs="Times New Roman"/>
          <w:b/>
          <w:bCs/>
          <w:kern w:val="0"/>
          <w:sz w:val="28"/>
          <w:szCs w:val="28"/>
        </w:rPr>
      </w:pPr>
    </w:p>
    <w:p w14:paraId="555CC107" w14:textId="77777777" w:rsidR="0038187D" w:rsidRPr="001B0AC2" w:rsidRDefault="0038187D" w:rsidP="001B0AC2">
      <w:pPr>
        <w:spacing w:after="0" w:line="240" w:lineRule="auto"/>
        <w:jc w:val="right"/>
        <w:rPr>
          <w:rFonts w:ascii="Times New Roman" w:eastAsia="Calibri" w:hAnsi="Times New Roman" w:cs="Times New Roman"/>
          <w:b/>
          <w:bCs/>
          <w:kern w:val="0"/>
          <w:sz w:val="28"/>
          <w:szCs w:val="28"/>
        </w:rPr>
      </w:pPr>
    </w:p>
    <w:p w14:paraId="00F83D1F" w14:textId="77777777" w:rsidR="0038187D" w:rsidRPr="001B0AC2" w:rsidRDefault="0038187D" w:rsidP="001B0AC2">
      <w:pPr>
        <w:spacing w:after="0" w:line="240" w:lineRule="auto"/>
        <w:jc w:val="right"/>
        <w:rPr>
          <w:rFonts w:ascii="Times New Roman" w:eastAsia="Calibri" w:hAnsi="Times New Roman" w:cs="Times New Roman"/>
          <w:b/>
          <w:bCs/>
          <w:kern w:val="0"/>
          <w:sz w:val="28"/>
          <w:szCs w:val="28"/>
        </w:rPr>
      </w:pPr>
    </w:p>
    <w:p w14:paraId="5D2B60BD" w14:textId="77777777" w:rsidR="008B1052" w:rsidRPr="001B0AC2" w:rsidRDefault="008B1052" w:rsidP="001B0AC2">
      <w:pPr>
        <w:spacing w:after="0" w:line="240" w:lineRule="auto"/>
        <w:jc w:val="right"/>
        <w:rPr>
          <w:rFonts w:ascii="Times New Roman" w:eastAsia="Calibri" w:hAnsi="Times New Roman" w:cs="Times New Roman"/>
          <w:b/>
          <w:bCs/>
          <w:kern w:val="0"/>
          <w:sz w:val="28"/>
          <w:szCs w:val="28"/>
        </w:rPr>
      </w:pPr>
    </w:p>
    <w:p w14:paraId="5103330C" w14:textId="77777777" w:rsidR="001B0AC2" w:rsidRDefault="001B0AC2" w:rsidP="001B0AC2">
      <w:pPr>
        <w:spacing w:after="0" w:line="240" w:lineRule="auto"/>
        <w:jc w:val="right"/>
        <w:rPr>
          <w:rFonts w:ascii="Times New Roman" w:hAnsi="Times New Roman" w:cs="Times New Roman"/>
          <w:b/>
          <w:bCs/>
          <w:kern w:val="0"/>
          <w:sz w:val="28"/>
          <w:szCs w:val="28"/>
          <w:lang w:eastAsia="zh-CN"/>
        </w:rPr>
      </w:pPr>
    </w:p>
    <w:p w14:paraId="2456CB1F" w14:textId="77777777" w:rsidR="001B0AC2" w:rsidRDefault="001B0AC2" w:rsidP="001B0AC2">
      <w:pPr>
        <w:spacing w:after="0" w:line="240" w:lineRule="auto"/>
        <w:jc w:val="right"/>
        <w:rPr>
          <w:rFonts w:ascii="Times New Roman" w:hAnsi="Times New Roman" w:cs="Times New Roman"/>
          <w:b/>
          <w:bCs/>
          <w:kern w:val="0"/>
          <w:sz w:val="28"/>
          <w:szCs w:val="28"/>
          <w:lang w:eastAsia="zh-CN"/>
        </w:rPr>
      </w:pPr>
    </w:p>
    <w:p w14:paraId="0FE21EA9" w14:textId="77777777" w:rsidR="001B0AC2" w:rsidRDefault="001B0AC2" w:rsidP="001B0AC2">
      <w:pPr>
        <w:spacing w:after="0" w:line="240" w:lineRule="auto"/>
        <w:jc w:val="right"/>
        <w:rPr>
          <w:rFonts w:ascii="Times New Roman" w:hAnsi="Times New Roman" w:cs="Times New Roman"/>
          <w:b/>
          <w:bCs/>
          <w:kern w:val="0"/>
          <w:sz w:val="28"/>
          <w:szCs w:val="28"/>
          <w:lang w:eastAsia="zh-CN"/>
        </w:rPr>
      </w:pPr>
    </w:p>
    <w:p w14:paraId="65F40B4E" w14:textId="77777777" w:rsidR="001B0AC2" w:rsidRDefault="001B0AC2" w:rsidP="001B0AC2">
      <w:pPr>
        <w:spacing w:after="0" w:line="240" w:lineRule="auto"/>
        <w:jc w:val="right"/>
        <w:rPr>
          <w:rFonts w:ascii="Times New Roman" w:hAnsi="Times New Roman" w:cs="Times New Roman"/>
          <w:b/>
          <w:bCs/>
          <w:kern w:val="0"/>
          <w:sz w:val="28"/>
          <w:szCs w:val="28"/>
          <w:lang w:eastAsia="zh-CN"/>
        </w:rPr>
      </w:pPr>
    </w:p>
    <w:p w14:paraId="07DBB681" w14:textId="77777777" w:rsidR="001B0AC2" w:rsidRDefault="001B0AC2" w:rsidP="001B0AC2">
      <w:pPr>
        <w:spacing w:after="0" w:line="240" w:lineRule="auto"/>
        <w:jc w:val="right"/>
        <w:rPr>
          <w:rFonts w:ascii="Times New Roman" w:hAnsi="Times New Roman" w:cs="Times New Roman"/>
          <w:b/>
          <w:bCs/>
          <w:kern w:val="0"/>
          <w:sz w:val="28"/>
          <w:szCs w:val="28"/>
          <w:lang w:eastAsia="zh-CN"/>
        </w:rPr>
      </w:pPr>
    </w:p>
    <w:p w14:paraId="5FB60155" w14:textId="77777777" w:rsidR="001B0AC2" w:rsidRDefault="001B0AC2" w:rsidP="001B0AC2">
      <w:pPr>
        <w:spacing w:after="0" w:line="240" w:lineRule="auto"/>
        <w:jc w:val="right"/>
        <w:rPr>
          <w:rFonts w:ascii="Times New Roman" w:hAnsi="Times New Roman" w:cs="Times New Roman"/>
          <w:b/>
          <w:bCs/>
          <w:kern w:val="0"/>
          <w:sz w:val="28"/>
          <w:szCs w:val="28"/>
          <w:lang w:eastAsia="zh-CN"/>
        </w:rPr>
      </w:pPr>
    </w:p>
    <w:p w14:paraId="7DF05B6A" w14:textId="77777777" w:rsidR="001B0AC2" w:rsidRDefault="001B0AC2" w:rsidP="001B0AC2">
      <w:pPr>
        <w:spacing w:after="0" w:line="240" w:lineRule="auto"/>
        <w:ind w:right="560"/>
        <w:rPr>
          <w:rFonts w:ascii="Times New Roman" w:hAnsi="Times New Roman" w:cs="Times New Roman"/>
          <w:b/>
          <w:bCs/>
          <w:kern w:val="0"/>
          <w:sz w:val="28"/>
          <w:szCs w:val="28"/>
          <w:lang w:eastAsia="zh-CN"/>
        </w:rPr>
      </w:pPr>
    </w:p>
    <w:p w14:paraId="4C7D5964" w14:textId="6DEB7B91" w:rsidR="0089061C" w:rsidRPr="001B0AC2" w:rsidRDefault="006C31B8" w:rsidP="001B0AC2">
      <w:pPr>
        <w:spacing w:after="0" w:line="240" w:lineRule="auto"/>
        <w:jc w:val="right"/>
        <w:rPr>
          <w:rFonts w:ascii="Times New Roman" w:eastAsia="Calibri" w:hAnsi="Times New Roman" w:cs="Times New Roman"/>
          <w:b/>
          <w:bCs/>
          <w:kern w:val="0"/>
          <w:sz w:val="28"/>
          <w:szCs w:val="28"/>
        </w:rPr>
      </w:pPr>
      <w:r w:rsidRPr="001B0AC2">
        <w:rPr>
          <w:rFonts w:ascii="Times New Roman" w:eastAsia="Calibri" w:hAnsi="Times New Roman" w:cs="Times New Roman"/>
          <w:b/>
          <w:bCs/>
          <w:kern w:val="0"/>
          <w:sz w:val="28"/>
          <w:szCs w:val="28"/>
        </w:rPr>
        <w:lastRenderedPageBreak/>
        <w:t xml:space="preserve"> </w:t>
      </w:r>
      <w:r w:rsidR="0089061C" w:rsidRPr="001B0AC2">
        <w:rPr>
          <w:rFonts w:ascii="Times New Roman" w:eastAsia="Calibri" w:hAnsi="Times New Roman" w:cs="Times New Roman"/>
          <w:b/>
          <w:bCs/>
          <w:kern w:val="0"/>
          <w:sz w:val="28"/>
          <w:szCs w:val="28"/>
        </w:rPr>
        <w:t>Приложение</w:t>
      </w:r>
      <w:r w:rsidR="000F711B" w:rsidRPr="001B0AC2">
        <w:rPr>
          <w:rFonts w:ascii="Times New Roman" w:eastAsia="Calibri" w:hAnsi="Times New Roman" w:cs="Times New Roman"/>
          <w:b/>
          <w:bCs/>
          <w:kern w:val="0"/>
          <w:sz w:val="28"/>
          <w:szCs w:val="28"/>
        </w:rPr>
        <w:t xml:space="preserve"> 1</w:t>
      </w:r>
    </w:p>
    <w:p w14:paraId="0DE1390D" w14:textId="01D41F33" w:rsidR="006C31B8" w:rsidRPr="001B0AC2" w:rsidRDefault="006C31B8" w:rsidP="001B0AC2">
      <w:pPr>
        <w:spacing w:after="0" w:line="240" w:lineRule="auto"/>
        <w:rPr>
          <w:rFonts w:ascii="Times New Roman" w:eastAsia="Calibri" w:hAnsi="Times New Roman" w:cs="Times New Roman"/>
          <w:kern w:val="0"/>
          <w:sz w:val="28"/>
          <w:szCs w:val="28"/>
        </w:rPr>
      </w:pPr>
      <w:bookmarkStart w:id="5" w:name="_Hlk151328774"/>
      <w:r w:rsidRPr="001B0AC2">
        <w:rPr>
          <w:rFonts w:ascii="Times New Roman" w:hAnsi="Times New Roman" w:cs="Times New Roman"/>
          <w:noProof/>
          <w:sz w:val="28"/>
          <w:szCs w:val="28"/>
          <w:lang w:eastAsia="ru-RU"/>
        </w:rPr>
        <w:drawing>
          <wp:inline distT="0" distB="0" distL="0" distR="0" wp14:anchorId="41BD8F77" wp14:editId="1EBBC164">
            <wp:extent cx="2895600" cy="2486025"/>
            <wp:effectExtent l="0" t="0" r="0" b="9525"/>
            <wp:docPr id="1520991228" name="Рисунок 152099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598668" name=""/>
                    <pic:cNvPicPr/>
                  </pic:nvPicPr>
                  <pic:blipFill>
                    <a:blip r:embed="rId13" cstate="print"/>
                    <a:stretch>
                      <a:fillRect/>
                    </a:stretch>
                  </pic:blipFill>
                  <pic:spPr>
                    <a:xfrm>
                      <a:off x="0" y="0"/>
                      <a:ext cx="2891546" cy="2482544"/>
                    </a:xfrm>
                    <a:prstGeom prst="rect">
                      <a:avLst/>
                    </a:prstGeom>
                  </pic:spPr>
                </pic:pic>
              </a:graphicData>
            </a:graphic>
          </wp:inline>
        </w:drawing>
      </w:r>
    </w:p>
    <w:p w14:paraId="7FDB35F4" w14:textId="0CDF5315" w:rsidR="0089061C" w:rsidRPr="001B0AC2" w:rsidRDefault="0089061C" w:rsidP="001B0AC2">
      <w:pPr>
        <w:spacing w:after="0" w:line="240" w:lineRule="auto"/>
        <w:rPr>
          <w:rFonts w:ascii="Times New Roman" w:eastAsia="Calibri" w:hAnsi="Times New Roman" w:cs="Times New Roman"/>
          <w:kern w:val="0"/>
          <w:sz w:val="28"/>
          <w:szCs w:val="28"/>
        </w:rPr>
      </w:pPr>
      <w:r w:rsidRPr="001B0AC2">
        <w:rPr>
          <w:rFonts w:ascii="Times New Roman" w:eastAsia="Calibri" w:hAnsi="Times New Roman" w:cs="Times New Roman"/>
          <w:kern w:val="0"/>
          <w:sz w:val="28"/>
          <w:szCs w:val="28"/>
        </w:rPr>
        <w:t xml:space="preserve">Среда Мюллера-Хинтона </w:t>
      </w:r>
      <w:bookmarkEnd w:id="5"/>
      <w:r w:rsidRPr="001B0AC2">
        <w:rPr>
          <w:rFonts w:ascii="Times New Roman" w:eastAsia="Calibri" w:hAnsi="Times New Roman" w:cs="Times New Roman"/>
          <w:kern w:val="0"/>
          <w:sz w:val="28"/>
          <w:szCs w:val="28"/>
        </w:rPr>
        <w:t>с лактобактериями</w:t>
      </w:r>
    </w:p>
    <w:p w14:paraId="55A84F5C" w14:textId="450A7152" w:rsidR="006C31B8" w:rsidRPr="001B0AC2" w:rsidRDefault="000F711B" w:rsidP="001B0AC2">
      <w:pPr>
        <w:spacing w:after="0" w:line="240" w:lineRule="auto"/>
        <w:jc w:val="right"/>
        <w:rPr>
          <w:rFonts w:ascii="Times New Roman" w:eastAsia="Calibri" w:hAnsi="Times New Roman" w:cs="Times New Roman"/>
          <w:b/>
          <w:bCs/>
          <w:kern w:val="0"/>
          <w:sz w:val="28"/>
          <w:szCs w:val="28"/>
        </w:rPr>
      </w:pPr>
      <w:r w:rsidRPr="001B0AC2">
        <w:rPr>
          <w:rFonts w:ascii="Times New Roman" w:eastAsia="Calibri" w:hAnsi="Times New Roman" w:cs="Times New Roman"/>
          <w:b/>
          <w:bCs/>
          <w:kern w:val="0"/>
          <w:sz w:val="28"/>
          <w:szCs w:val="28"/>
        </w:rPr>
        <w:t>Приложение 2</w:t>
      </w:r>
    </w:p>
    <w:p w14:paraId="714F1F8E" w14:textId="316ED41B" w:rsidR="006C31B8" w:rsidRPr="001B0AC2" w:rsidRDefault="006C31B8" w:rsidP="001B0AC2">
      <w:pPr>
        <w:spacing w:after="0" w:line="240" w:lineRule="auto"/>
        <w:rPr>
          <w:rFonts w:ascii="Times New Roman" w:eastAsia="Calibri" w:hAnsi="Times New Roman" w:cs="Times New Roman"/>
          <w:b/>
          <w:bCs/>
          <w:kern w:val="0"/>
          <w:sz w:val="28"/>
          <w:szCs w:val="28"/>
        </w:rPr>
      </w:pPr>
      <w:r w:rsidRPr="001B0AC2">
        <w:rPr>
          <w:rFonts w:ascii="Times New Roman" w:hAnsi="Times New Roman" w:cs="Times New Roman"/>
          <w:noProof/>
          <w:sz w:val="28"/>
          <w:szCs w:val="28"/>
          <w:lang w:eastAsia="ru-RU"/>
        </w:rPr>
        <w:drawing>
          <wp:inline distT="0" distB="0" distL="0" distR="0" wp14:anchorId="03CBE335" wp14:editId="74C46AFE">
            <wp:extent cx="3609975" cy="2428875"/>
            <wp:effectExtent l="0" t="0" r="9525" b="9525"/>
            <wp:docPr id="1310393769" name="Рисунок 1310393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429542" name=""/>
                    <pic:cNvPicPr/>
                  </pic:nvPicPr>
                  <pic:blipFill>
                    <a:blip r:embed="rId14" cstate="print"/>
                    <a:stretch>
                      <a:fillRect/>
                    </a:stretch>
                  </pic:blipFill>
                  <pic:spPr>
                    <a:xfrm flipH="1">
                      <a:off x="0" y="0"/>
                      <a:ext cx="3656845" cy="2460410"/>
                    </a:xfrm>
                    <a:prstGeom prst="rect">
                      <a:avLst/>
                    </a:prstGeom>
                  </pic:spPr>
                </pic:pic>
              </a:graphicData>
            </a:graphic>
          </wp:inline>
        </w:drawing>
      </w:r>
    </w:p>
    <w:p w14:paraId="1D308D2E" w14:textId="02A4E18A" w:rsidR="0089061C" w:rsidRPr="001B0AC2" w:rsidRDefault="0089061C" w:rsidP="001B0AC2">
      <w:pPr>
        <w:spacing w:after="0" w:line="240" w:lineRule="auto"/>
        <w:rPr>
          <w:rFonts w:ascii="Times New Roman" w:eastAsia="Calibri" w:hAnsi="Times New Roman" w:cs="Times New Roman"/>
          <w:kern w:val="0"/>
          <w:sz w:val="28"/>
          <w:szCs w:val="28"/>
        </w:rPr>
      </w:pPr>
      <w:bookmarkStart w:id="6" w:name="_Hlk151328816"/>
      <w:r w:rsidRPr="001B0AC2">
        <w:rPr>
          <w:rFonts w:ascii="Times New Roman" w:eastAsia="Calibri" w:hAnsi="Times New Roman" w:cs="Times New Roman"/>
          <w:kern w:val="0"/>
          <w:sz w:val="28"/>
          <w:szCs w:val="28"/>
        </w:rPr>
        <w:t xml:space="preserve">Среда Мюллера-Хинтона </w:t>
      </w:r>
      <w:bookmarkEnd w:id="6"/>
      <w:r w:rsidRPr="001B0AC2">
        <w:rPr>
          <w:rFonts w:ascii="Times New Roman" w:eastAsia="Calibri" w:hAnsi="Times New Roman" w:cs="Times New Roman"/>
          <w:kern w:val="0"/>
          <w:sz w:val="28"/>
          <w:szCs w:val="28"/>
        </w:rPr>
        <w:t>с бифидобактериями</w:t>
      </w:r>
    </w:p>
    <w:p w14:paraId="415EBBD5" w14:textId="1E3029C7" w:rsidR="006C31B8" w:rsidRPr="001B0AC2" w:rsidRDefault="006C31B8" w:rsidP="001B0AC2">
      <w:pPr>
        <w:spacing w:after="0" w:line="240" w:lineRule="auto"/>
        <w:jc w:val="right"/>
        <w:rPr>
          <w:rFonts w:ascii="Times New Roman" w:eastAsia="Calibri" w:hAnsi="Times New Roman" w:cs="Times New Roman"/>
          <w:b/>
          <w:bCs/>
          <w:kern w:val="0"/>
          <w:sz w:val="28"/>
          <w:szCs w:val="28"/>
        </w:rPr>
      </w:pPr>
      <w:r w:rsidRPr="001B0AC2">
        <w:rPr>
          <w:rFonts w:ascii="Times New Roman" w:eastAsia="Calibri" w:hAnsi="Times New Roman" w:cs="Times New Roman"/>
          <w:b/>
          <w:bCs/>
          <w:kern w:val="0"/>
          <w:sz w:val="28"/>
          <w:szCs w:val="28"/>
        </w:rPr>
        <w:t>Приложение 3</w:t>
      </w:r>
    </w:p>
    <w:p w14:paraId="6AA4F1C7" w14:textId="0A46D1D1" w:rsidR="0089061C" w:rsidRPr="001B0AC2" w:rsidRDefault="006C31B8" w:rsidP="001B0AC2">
      <w:pPr>
        <w:pStyle w:val="a4"/>
        <w:spacing w:after="0" w:line="240" w:lineRule="auto"/>
        <w:ind w:left="0" w:firstLine="709"/>
        <w:rPr>
          <w:rFonts w:ascii="Times New Roman" w:eastAsia="Calibri" w:hAnsi="Times New Roman" w:cs="Times New Roman"/>
          <w:kern w:val="0"/>
          <w:sz w:val="28"/>
          <w:szCs w:val="28"/>
        </w:rPr>
      </w:pPr>
      <w:r w:rsidRPr="001B0AC2">
        <w:rPr>
          <w:rFonts w:ascii="Times New Roman" w:hAnsi="Times New Roman" w:cs="Times New Roman"/>
          <w:noProof/>
          <w:sz w:val="28"/>
          <w:szCs w:val="28"/>
          <w:lang w:eastAsia="ru-RU"/>
        </w:rPr>
        <w:drawing>
          <wp:inline distT="0" distB="0" distL="0" distR="0" wp14:anchorId="59EBEB48" wp14:editId="5093BF04">
            <wp:extent cx="2726436" cy="2657475"/>
            <wp:effectExtent l="0" t="0" r="0" b="0"/>
            <wp:docPr id="1324657626" name="Рисунок 1324657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048708" name=""/>
                    <pic:cNvPicPr/>
                  </pic:nvPicPr>
                  <pic:blipFill>
                    <a:blip r:embed="rId15" cstate="print"/>
                    <a:stretch>
                      <a:fillRect/>
                    </a:stretch>
                  </pic:blipFill>
                  <pic:spPr>
                    <a:xfrm>
                      <a:off x="0" y="0"/>
                      <a:ext cx="2741395" cy="2672056"/>
                    </a:xfrm>
                    <a:prstGeom prst="rect">
                      <a:avLst/>
                    </a:prstGeom>
                  </pic:spPr>
                </pic:pic>
              </a:graphicData>
            </a:graphic>
          </wp:inline>
        </w:drawing>
      </w:r>
    </w:p>
    <w:p w14:paraId="54DC57DA" w14:textId="2C2250AA" w:rsidR="0089061C" w:rsidRPr="001B0AC2" w:rsidRDefault="0089061C" w:rsidP="001B0AC2">
      <w:pPr>
        <w:spacing w:after="0" w:line="240" w:lineRule="auto"/>
        <w:rPr>
          <w:rFonts w:ascii="Times New Roman" w:eastAsia="Calibri" w:hAnsi="Times New Roman" w:cs="Times New Roman"/>
          <w:kern w:val="0"/>
          <w:sz w:val="28"/>
          <w:szCs w:val="28"/>
        </w:rPr>
      </w:pPr>
      <w:r w:rsidRPr="001B0AC2">
        <w:rPr>
          <w:rFonts w:ascii="Times New Roman" w:eastAsia="Calibri" w:hAnsi="Times New Roman" w:cs="Times New Roman"/>
          <w:kern w:val="0"/>
          <w:sz w:val="28"/>
          <w:szCs w:val="28"/>
        </w:rPr>
        <w:t xml:space="preserve">Среда Мюллера-Хинтона с </w:t>
      </w:r>
      <w:proofErr w:type="spellStart"/>
      <w:r w:rsidRPr="001B0AC2">
        <w:rPr>
          <w:rFonts w:ascii="Times New Roman" w:eastAsia="Calibri" w:hAnsi="Times New Roman" w:cs="Times New Roman"/>
          <w:kern w:val="0"/>
          <w:sz w:val="28"/>
          <w:szCs w:val="28"/>
        </w:rPr>
        <w:t>пропионовокислыми</w:t>
      </w:r>
      <w:proofErr w:type="spellEnd"/>
      <w:r w:rsidRPr="001B0AC2">
        <w:rPr>
          <w:rFonts w:ascii="Times New Roman" w:eastAsia="Calibri" w:hAnsi="Times New Roman" w:cs="Times New Roman"/>
          <w:kern w:val="0"/>
          <w:sz w:val="28"/>
          <w:szCs w:val="28"/>
        </w:rPr>
        <w:t xml:space="preserve"> бактериями </w:t>
      </w:r>
    </w:p>
    <w:p w14:paraId="18070E55" w14:textId="08E89C22" w:rsidR="006C31B8" w:rsidRPr="001B0AC2" w:rsidRDefault="006C31B8" w:rsidP="001B0AC2">
      <w:pPr>
        <w:spacing w:after="0" w:line="240" w:lineRule="auto"/>
        <w:jc w:val="right"/>
        <w:rPr>
          <w:rFonts w:ascii="Times New Roman" w:eastAsia="Calibri" w:hAnsi="Times New Roman" w:cs="Times New Roman"/>
          <w:b/>
          <w:bCs/>
          <w:kern w:val="0"/>
          <w:sz w:val="28"/>
          <w:szCs w:val="28"/>
        </w:rPr>
      </w:pPr>
      <w:r w:rsidRPr="001B0AC2">
        <w:rPr>
          <w:rFonts w:ascii="Times New Roman" w:eastAsia="Calibri" w:hAnsi="Times New Roman" w:cs="Times New Roman"/>
          <w:b/>
          <w:bCs/>
          <w:kern w:val="0"/>
          <w:sz w:val="28"/>
          <w:szCs w:val="28"/>
        </w:rPr>
        <w:t>Приложение 4</w:t>
      </w:r>
    </w:p>
    <w:p w14:paraId="01FFAFB2" w14:textId="53800334" w:rsidR="000F711B" w:rsidRPr="001B0AC2" w:rsidRDefault="000F711B" w:rsidP="001B0AC2">
      <w:pPr>
        <w:pStyle w:val="a4"/>
        <w:spacing w:after="0" w:line="240" w:lineRule="auto"/>
        <w:ind w:firstLine="709"/>
        <w:rPr>
          <w:rFonts w:ascii="Times New Roman" w:eastAsia="Calibri" w:hAnsi="Times New Roman" w:cs="Times New Roman"/>
          <w:kern w:val="0"/>
          <w:sz w:val="28"/>
          <w:szCs w:val="28"/>
          <w:lang w:val="en-US"/>
        </w:rPr>
      </w:pPr>
    </w:p>
    <w:p w14:paraId="025B5C67" w14:textId="77777777" w:rsidR="00D74492" w:rsidRPr="001B0AC2" w:rsidRDefault="00D74492" w:rsidP="001B0AC2">
      <w:pPr>
        <w:spacing w:after="0" w:line="240" w:lineRule="auto"/>
        <w:rPr>
          <w:rFonts w:ascii="Times New Roman" w:eastAsia="Calibri" w:hAnsi="Times New Roman" w:cs="Times New Roman"/>
          <w:kern w:val="0"/>
          <w:sz w:val="28"/>
          <w:szCs w:val="28"/>
        </w:rPr>
      </w:pPr>
      <w:r w:rsidRPr="001B0AC2">
        <w:rPr>
          <w:rFonts w:ascii="Times New Roman" w:hAnsi="Times New Roman" w:cs="Times New Roman"/>
          <w:noProof/>
          <w:sz w:val="28"/>
          <w:szCs w:val="28"/>
          <w:lang w:eastAsia="ru-RU"/>
        </w:rPr>
        <w:drawing>
          <wp:inline distT="0" distB="0" distL="0" distR="0" wp14:anchorId="5CA3C70A" wp14:editId="1379FF5F">
            <wp:extent cx="3594229" cy="2695575"/>
            <wp:effectExtent l="0" t="0" r="6350" b="0"/>
            <wp:docPr id="1486767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76799" name=""/>
                    <pic:cNvPicPr/>
                  </pic:nvPicPr>
                  <pic:blipFill>
                    <a:blip r:embed="rId16" cstate="print"/>
                    <a:stretch>
                      <a:fillRect/>
                    </a:stretch>
                  </pic:blipFill>
                  <pic:spPr>
                    <a:xfrm>
                      <a:off x="0" y="0"/>
                      <a:ext cx="3602457" cy="2701746"/>
                    </a:xfrm>
                    <a:prstGeom prst="rect">
                      <a:avLst/>
                    </a:prstGeom>
                  </pic:spPr>
                </pic:pic>
              </a:graphicData>
            </a:graphic>
          </wp:inline>
        </w:drawing>
      </w:r>
    </w:p>
    <w:p w14:paraId="2FA29B50" w14:textId="085EB0B0" w:rsidR="000F711B" w:rsidRPr="001B0AC2" w:rsidRDefault="006C31B8" w:rsidP="001B0AC2">
      <w:pPr>
        <w:spacing w:after="0" w:line="240" w:lineRule="auto"/>
        <w:ind w:firstLine="709"/>
        <w:rPr>
          <w:rFonts w:ascii="Times New Roman" w:eastAsia="Calibri" w:hAnsi="Times New Roman" w:cs="Times New Roman"/>
          <w:kern w:val="0"/>
          <w:sz w:val="28"/>
          <w:szCs w:val="28"/>
        </w:rPr>
      </w:pPr>
      <w:r w:rsidRPr="001B0AC2">
        <w:rPr>
          <w:rFonts w:ascii="Times New Roman" w:eastAsia="Calibri" w:hAnsi="Times New Roman" w:cs="Times New Roman"/>
          <w:kern w:val="0"/>
          <w:sz w:val="28"/>
          <w:szCs w:val="28"/>
        </w:rPr>
        <w:t>Контроль</w:t>
      </w:r>
    </w:p>
    <w:p w14:paraId="4ED50CA5" w14:textId="59B7E28D" w:rsidR="000F711B" w:rsidRPr="001B0AC2" w:rsidRDefault="000F711B" w:rsidP="001B0AC2">
      <w:pPr>
        <w:spacing w:after="0" w:line="240" w:lineRule="auto"/>
        <w:ind w:firstLine="709"/>
        <w:jc w:val="right"/>
        <w:rPr>
          <w:rFonts w:ascii="Times New Roman" w:eastAsia="Calibri" w:hAnsi="Times New Roman" w:cs="Times New Roman"/>
          <w:b/>
          <w:bCs/>
          <w:kern w:val="0"/>
          <w:sz w:val="28"/>
          <w:szCs w:val="28"/>
        </w:rPr>
      </w:pPr>
      <w:r w:rsidRPr="001B0AC2">
        <w:rPr>
          <w:rFonts w:ascii="Times New Roman" w:eastAsia="Calibri" w:hAnsi="Times New Roman" w:cs="Times New Roman"/>
          <w:b/>
          <w:bCs/>
          <w:kern w:val="0"/>
          <w:sz w:val="28"/>
          <w:szCs w:val="28"/>
        </w:rPr>
        <w:t>Приложение 5</w:t>
      </w:r>
    </w:p>
    <w:p w14:paraId="02EDB58D" w14:textId="7276862D" w:rsidR="000F711B" w:rsidRPr="001B0AC2" w:rsidRDefault="000F711B" w:rsidP="001B0AC2">
      <w:pPr>
        <w:pStyle w:val="a4"/>
        <w:spacing w:after="0" w:line="240" w:lineRule="auto"/>
        <w:ind w:left="0" w:firstLine="709"/>
        <w:rPr>
          <w:rFonts w:ascii="Times New Roman" w:eastAsia="Calibri" w:hAnsi="Times New Roman" w:cs="Times New Roman"/>
          <w:kern w:val="0"/>
          <w:sz w:val="28"/>
          <w:szCs w:val="28"/>
        </w:rPr>
      </w:pPr>
      <w:r w:rsidRPr="001B0AC2">
        <w:rPr>
          <w:rFonts w:ascii="Times New Roman" w:eastAsia="Calibri" w:hAnsi="Times New Roman" w:cs="Times New Roman"/>
          <w:noProof/>
          <w:kern w:val="0"/>
          <w:sz w:val="28"/>
          <w:szCs w:val="28"/>
          <w:lang w:eastAsia="ru-RU"/>
        </w:rPr>
        <w:drawing>
          <wp:anchor distT="0" distB="0" distL="114300" distR="114300" simplePos="0" relativeHeight="251658240" behindDoc="1" locked="0" layoutInCell="1" allowOverlap="1" wp14:anchorId="55E81A9A" wp14:editId="545F3A27">
            <wp:simplePos x="0" y="0"/>
            <wp:positionH relativeFrom="column">
              <wp:posOffset>-48260</wp:posOffset>
            </wp:positionH>
            <wp:positionV relativeFrom="paragraph">
              <wp:posOffset>114300</wp:posOffset>
            </wp:positionV>
            <wp:extent cx="6021705" cy="2847975"/>
            <wp:effectExtent l="0" t="0" r="0" b="9525"/>
            <wp:wrapTight wrapText="bothSides">
              <wp:wrapPolygon edited="0">
                <wp:start x="0" y="0"/>
                <wp:lineTo x="0" y="21528"/>
                <wp:lineTo x="21525" y="21528"/>
                <wp:lineTo x="21525" y="0"/>
                <wp:lineTo x="0" y="0"/>
              </wp:wrapPolygon>
            </wp:wrapTight>
            <wp:docPr id="6985932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21705" cy="2847975"/>
                    </a:xfrm>
                    <a:prstGeom prst="rect">
                      <a:avLst/>
                    </a:prstGeom>
                    <a:noFill/>
                  </pic:spPr>
                </pic:pic>
              </a:graphicData>
            </a:graphic>
            <wp14:sizeRelH relativeFrom="page">
              <wp14:pctWidth>0</wp14:pctWidth>
            </wp14:sizeRelH>
            <wp14:sizeRelV relativeFrom="page">
              <wp14:pctHeight>0</wp14:pctHeight>
            </wp14:sizeRelV>
          </wp:anchor>
        </w:drawing>
      </w:r>
      <w:r w:rsidRPr="001B0AC2">
        <w:rPr>
          <w:rFonts w:ascii="Times New Roman" w:eastAsia="Calibri" w:hAnsi="Times New Roman" w:cs="Times New Roman"/>
          <w:kern w:val="0"/>
          <w:sz w:val="28"/>
          <w:szCs w:val="28"/>
        </w:rPr>
        <w:t>Рис.1. Микробиота ротоглотки детей стационара</w:t>
      </w:r>
    </w:p>
    <w:p w14:paraId="58FB11AC" w14:textId="0C1D60E9" w:rsidR="000F711B" w:rsidRPr="001B0AC2" w:rsidRDefault="000F711B" w:rsidP="001B0AC2">
      <w:pPr>
        <w:spacing w:after="0" w:line="240" w:lineRule="auto"/>
        <w:rPr>
          <w:rFonts w:ascii="Times New Roman" w:eastAsia="Calibri" w:hAnsi="Times New Roman" w:cs="Times New Roman"/>
          <w:kern w:val="0"/>
          <w:sz w:val="28"/>
          <w:szCs w:val="28"/>
          <w:lang w:val="en-US"/>
        </w:rPr>
      </w:pPr>
      <w:r w:rsidRPr="001B0AC2">
        <w:rPr>
          <w:rFonts w:ascii="Times New Roman" w:hAnsi="Times New Roman" w:cs="Times New Roman"/>
          <w:noProof/>
          <w:sz w:val="28"/>
          <w:szCs w:val="28"/>
          <w:shd w:val="clear" w:color="auto" w:fill="FFFFFF"/>
          <w:lang w:eastAsia="ru-RU"/>
        </w:rPr>
        <w:lastRenderedPageBreak/>
        <w:drawing>
          <wp:inline distT="0" distB="0" distL="0" distR="0" wp14:anchorId="5E1B85D6" wp14:editId="13038F93">
            <wp:extent cx="5305425" cy="3181350"/>
            <wp:effectExtent l="0" t="0" r="9525" b="0"/>
            <wp:docPr id="825868848" name="Диаграмма 8258688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F4DDD9A" w14:textId="31A6368D" w:rsidR="00C2339D" w:rsidRPr="001B0AC2" w:rsidRDefault="00C2339D" w:rsidP="001B0AC2">
      <w:pPr>
        <w:spacing w:after="0" w:line="240" w:lineRule="auto"/>
        <w:rPr>
          <w:rFonts w:ascii="Times New Roman" w:eastAsia="Calibri" w:hAnsi="Times New Roman" w:cs="Times New Roman"/>
          <w:kern w:val="0"/>
          <w:sz w:val="28"/>
          <w:szCs w:val="28"/>
        </w:rPr>
      </w:pPr>
      <w:r w:rsidRPr="001B0AC2">
        <w:rPr>
          <w:rFonts w:ascii="Times New Roman" w:eastAsia="Calibri" w:hAnsi="Times New Roman" w:cs="Times New Roman"/>
          <w:kern w:val="0"/>
          <w:sz w:val="28"/>
          <w:szCs w:val="28"/>
        </w:rPr>
        <w:t xml:space="preserve">Рис. 2. </w:t>
      </w:r>
      <w:proofErr w:type="spellStart"/>
      <w:r w:rsidRPr="001B0AC2">
        <w:rPr>
          <w:rFonts w:ascii="Times New Roman" w:eastAsia="Calibri" w:hAnsi="Times New Roman" w:cs="Times New Roman"/>
          <w:kern w:val="0"/>
          <w:sz w:val="28"/>
          <w:szCs w:val="28"/>
        </w:rPr>
        <w:t>Нормобиота</w:t>
      </w:r>
      <w:proofErr w:type="spellEnd"/>
      <w:r w:rsidRPr="001B0AC2">
        <w:rPr>
          <w:rFonts w:ascii="Times New Roman" w:eastAsia="Calibri" w:hAnsi="Times New Roman" w:cs="Times New Roman"/>
          <w:kern w:val="0"/>
          <w:sz w:val="28"/>
          <w:szCs w:val="28"/>
        </w:rPr>
        <w:t xml:space="preserve"> ротоглотки детей стационара</w:t>
      </w:r>
    </w:p>
    <w:p w14:paraId="0CFF2E31" w14:textId="77777777" w:rsidR="00C57AB4" w:rsidRPr="001B0AC2" w:rsidRDefault="006C31B8" w:rsidP="001B0AC2">
      <w:pPr>
        <w:spacing w:after="0" w:line="240" w:lineRule="auto"/>
        <w:jc w:val="both"/>
        <w:rPr>
          <w:rFonts w:ascii="Times New Roman" w:eastAsia="Calibri" w:hAnsi="Times New Roman" w:cs="Times New Roman"/>
          <w:kern w:val="0"/>
          <w:sz w:val="28"/>
          <w:szCs w:val="28"/>
        </w:rPr>
      </w:pPr>
      <w:r w:rsidRPr="001B0AC2">
        <w:rPr>
          <w:rFonts w:ascii="Times New Roman" w:hAnsi="Times New Roman" w:cs="Times New Roman"/>
          <w:noProof/>
          <w:sz w:val="28"/>
          <w:szCs w:val="28"/>
          <w:shd w:val="clear" w:color="auto" w:fill="FFFFFF"/>
          <w:lang w:eastAsia="ru-RU"/>
        </w:rPr>
        <w:drawing>
          <wp:inline distT="0" distB="0" distL="0" distR="0" wp14:anchorId="1EC3A428" wp14:editId="6300D3F9">
            <wp:extent cx="5819775" cy="3209925"/>
            <wp:effectExtent l="0" t="0" r="9525" b="9525"/>
            <wp:docPr id="838066414" name="Диаграмма 8380664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664E52B" w14:textId="6446D8FC" w:rsidR="00B53297" w:rsidRPr="001B0AC2" w:rsidRDefault="00B53297" w:rsidP="001B0AC2">
      <w:pPr>
        <w:spacing w:after="0" w:line="240" w:lineRule="auto"/>
        <w:jc w:val="both"/>
        <w:rPr>
          <w:rFonts w:ascii="Times New Roman" w:eastAsia="Calibri" w:hAnsi="Times New Roman" w:cs="Times New Roman"/>
          <w:kern w:val="0"/>
          <w:sz w:val="28"/>
          <w:szCs w:val="28"/>
        </w:rPr>
      </w:pPr>
      <w:r w:rsidRPr="001B0AC2">
        <w:rPr>
          <w:rFonts w:ascii="Times New Roman" w:eastAsia="Calibri" w:hAnsi="Times New Roman" w:cs="Times New Roman"/>
          <w:kern w:val="0"/>
          <w:sz w:val="28"/>
          <w:szCs w:val="28"/>
        </w:rPr>
        <w:t xml:space="preserve">Рис.3. </w:t>
      </w:r>
      <w:r w:rsidRPr="001B0AC2">
        <w:rPr>
          <w:rFonts w:ascii="Times New Roman" w:eastAsia="Calibri" w:hAnsi="Times New Roman" w:cs="Times New Roman"/>
          <w:i/>
          <w:iCs/>
          <w:kern w:val="0"/>
          <w:sz w:val="28"/>
          <w:szCs w:val="28"/>
          <w:lang w:val="en-US"/>
        </w:rPr>
        <w:t>Klebsiella</w:t>
      </w:r>
      <w:r w:rsidRPr="001B0AC2">
        <w:rPr>
          <w:rFonts w:ascii="Times New Roman" w:eastAsia="Calibri" w:hAnsi="Times New Roman" w:cs="Times New Roman"/>
          <w:i/>
          <w:iCs/>
          <w:kern w:val="0"/>
          <w:sz w:val="28"/>
          <w:szCs w:val="28"/>
        </w:rPr>
        <w:t xml:space="preserve"> </w:t>
      </w:r>
      <w:r w:rsidRPr="001B0AC2">
        <w:rPr>
          <w:rFonts w:ascii="Times New Roman" w:eastAsia="Calibri" w:hAnsi="Times New Roman" w:cs="Times New Roman"/>
          <w:i/>
          <w:iCs/>
          <w:kern w:val="0"/>
          <w:sz w:val="28"/>
          <w:szCs w:val="28"/>
          <w:lang w:val="en-US"/>
        </w:rPr>
        <w:t>pneumoniae</w:t>
      </w:r>
      <w:r w:rsidRPr="001B0AC2">
        <w:rPr>
          <w:rFonts w:ascii="Times New Roman" w:eastAsia="Calibri" w:hAnsi="Times New Roman" w:cs="Times New Roman"/>
          <w:b/>
          <w:i/>
          <w:iCs/>
          <w:kern w:val="0"/>
          <w:sz w:val="28"/>
          <w:szCs w:val="28"/>
        </w:rPr>
        <w:t xml:space="preserve"> </w:t>
      </w:r>
      <w:r w:rsidRPr="001B0AC2">
        <w:rPr>
          <w:rFonts w:ascii="Times New Roman" w:eastAsia="Calibri" w:hAnsi="Times New Roman" w:cs="Times New Roman"/>
          <w:iCs/>
          <w:kern w:val="0"/>
          <w:sz w:val="28"/>
          <w:szCs w:val="28"/>
        </w:rPr>
        <w:t xml:space="preserve">и АМП </w:t>
      </w:r>
      <w:r w:rsidRPr="001B0AC2">
        <w:rPr>
          <w:rFonts w:ascii="Times New Roman" w:eastAsia="Calibri" w:hAnsi="Times New Roman" w:cs="Times New Roman"/>
          <w:iCs/>
          <w:kern w:val="0"/>
          <w:sz w:val="28"/>
          <w:szCs w:val="28"/>
          <w:lang w:val="en-US"/>
        </w:rPr>
        <w:t>I</w:t>
      </w:r>
      <w:r w:rsidRPr="001B0AC2">
        <w:rPr>
          <w:rFonts w:ascii="Times New Roman" w:eastAsia="Calibri" w:hAnsi="Times New Roman" w:cs="Times New Roman"/>
          <w:iCs/>
          <w:kern w:val="0"/>
          <w:sz w:val="28"/>
          <w:szCs w:val="28"/>
        </w:rPr>
        <w:t xml:space="preserve"> группы (зона лизиса в мм)</w:t>
      </w:r>
    </w:p>
    <w:p w14:paraId="46027069" w14:textId="4089E7E0" w:rsidR="00B53297" w:rsidRPr="001B0AC2" w:rsidRDefault="00C57AB4" w:rsidP="001B0AC2">
      <w:pPr>
        <w:spacing w:after="0" w:line="240" w:lineRule="auto"/>
        <w:rPr>
          <w:rFonts w:ascii="Times New Roman" w:eastAsia="Calibri" w:hAnsi="Times New Roman" w:cs="Times New Roman"/>
          <w:kern w:val="0"/>
          <w:sz w:val="28"/>
          <w:szCs w:val="28"/>
        </w:rPr>
      </w:pPr>
      <w:r w:rsidRPr="001B0AC2">
        <w:rPr>
          <w:rFonts w:ascii="Times New Roman" w:hAnsi="Times New Roman" w:cs="Times New Roman"/>
          <w:noProof/>
          <w:sz w:val="28"/>
          <w:szCs w:val="28"/>
          <w:lang w:eastAsia="ru-RU"/>
        </w:rPr>
        <w:lastRenderedPageBreak/>
        <w:drawing>
          <wp:inline distT="0" distB="0" distL="0" distR="0" wp14:anchorId="05914163" wp14:editId="0490DD45">
            <wp:extent cx="5972175" cy="3419475"/>
            <wp:effectExtent l="0" t="0" r="9525" b="9525"/>
            <wp:docPr id="297093723" name="Диаграмма 2970937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D18A7DD" w14:textId="00837278" w:rsidR="00B53297" w:rsidRPr="001B0AC2" w:rsidRDefault="00B53297" w:rsidP="001B0AC2">
      <w:pPr>
        <w:spacing w:after="0" w:line="240" w:lineRule="auto"/>
        <w:rPr>
          <w:rFonts w:ascii="Times New Roman" w:eastAsia="Calibri" w:hAnsi="Times New Roman" w:cs="Times New Roman"/>
          <w:kern w:val="0"/>
          <w:sz w:val="28"/>
          <w:szCs w:val="28"/>
        </w:rPr>
      </w:pPr>
      <w:r w:rsidRPr="001B0AC2">
        <w:rPr>
          <w:rFonts w:ascii="Times New Roman" w:eastAsia="Times New Roman" w:hAnsi="Times New Roman" w:cs="Times New Roman"/>
          <w:kern w:val="0"/>
          <w:sz w:val="28"/>
          <w:szCs w:val="28"/>
          <w:lang w:eastAsia="ru-RU"/>
        </w:rPr>
        <w:t xml:space="preserve"> </w:t>
      </w:r>
      <w:r w:rsidRPr="001B0AC2">
        <w:rPr>
          <w:rFonts w:ascii="Times New Roman" w:eastAsia="Calibri" w:hAnsi="Times New Roman" w:cs="Times New Roman"/>
          <w:kern w:val="0"/>
          <w:sz w:val="28"/>
          <w:szCs w:val="28"/>
        </w:rPr>
        <w:t xml:space="preserve">Рис. 4. </w:t>
      </w:r>
      <w:r w:rsidRPr="001B0AC2">
        <w:rPr>
          <w:rFonts w:ascii="Times New Roman" w:eastAsia="Calibri" w:hAnsi="Times New Roman" w:cs="Times New Roman"/>
          <w:i/>
          <w:iCs/>
          <w:kern w:val="0"/>
          <w:sz w:val="28"/>
          <w:szCs w:val="28"/>
          <w:lang w:val="en-US"/>
        </w:rPr>
        <w:t>Klebsiella</w:t>
      </w:r>
      <w:r w:rsidRPr="001B0AC2">
        <w:rPr>
          <w:rFonts w:ascii="Times New Roman" w:eastAsia="Calibri" w:hAnsi="Times New Roman" w:cs="Times New Roman"/>
          <w:i/>
          <w:iCs/>
          <w:kern w:val="0"/>
          <w:sz w:val="28"/>
          <w:szCs w:val="28"/>
        </w:rPr>
        <w:t xml:space="preserve"> </w:t>
      </w:r>
      <w:r w:rsidRPr="001B0AC2">
        <w:rPr>
          <w:rFonts w:ascii="Times New Roman" w:eastAsia="Calibri" w:hAnsi="Times New Roman" w:cs="Times New Roman"/>
          <w:i/>
          <w:iCs/>
          <w:kern w:val="0"/>
          <w:sz w:val="28"/>
          <w:szCs w:val="28"/>
          <w:lang w:val="en-US"/>
        </w:rPr>
        <w:t>pneumoniae</w:t>
      </w:r>
      <w:r w:rsidRPr="001B0AC2">
        <w:rPr>
          <w:rFonts w:ascii="Times New Roman" w:eastAsia="Calibri" w:hAnsi="Times New Roman" w:cs="Times New Roman"/>
          <w:i/>
          <w:iCs/>
          <w:kern w:val="0"/>
          <w:sz w:val="28"/>
          <w:szCs w:val="28"/>
        </w:rPr>
        <w:t xml:space="preserve"> </w:t>
      </w:r>
      <w:r w:rsidRPr="001B0AC2">
        <w:rPr>
          <w:rFonts w:ascii="Times New Roman" w:eastAsia="Calibri" w:hAnsi="Times New Roman" w:cs="Times New Roman"/>
          <w:iCs/>
          <w:kern w:val="0"/>
          <w:sz w:val="28"/>
          <w:szCs w:val="28"/>
        </w:rPr>
        <w:t>и</w:t>
      </w:r>
      <w:r w:rsidRPr="001B0AC2">
        <w:rPr>
          <w:rFonts w:ascii="Times New Roman" w:eastAsia="Calibri" w:hAnsi="Times New Roman" w:cs="Times New Roman"/>
          <w:i/>
          <w:iCs/>
          <w:kern w:val="0"/>
          <w:sz w:val="28"/>
          <w:szCs w:val="28"/>
        </w:rPr>
        <w:t xml:space="preserve"> </w:t>
      </w:r>
      <w:r w:rsidRPr="001B0AC2">
        <w:rPr>
          <w:rFonts w:ascii="Times New Roman" w:eastAsia="Calibri" w:hAnsi="Times New Roman" w:cs="Times New Roman"/>
          <w:iCs/>
          <w:kern w:val="0"/>
          <w:sz w:val="28"/>
          <w:szCs w:val="28"/>
        </w:rPr>
        <w:t>АМП 2-3 групп (зона лизиса в мм)</w:t>
      </w:r>
    </w:p>
    <w:p w14:paraId="02C5A4DD" w14:textId="60EA97C7" w:rsidR="00B53297" w:rsidRPr="001B0AC2" w:rsidRDefault="00C57AB4" w:rsidP="001B0AC2">
      <w:pPr>
        <w:spacing w:after="0" w:line="240" w:lineRule="auto"/>
        <w:rPr>
          <w:rFonts w:ascii="Times New Roman" w:eastAsia="Calibri" w:hAnsi="Times New Roman" w:cs="Times New Roman"/>
          <w:kern w:val="0"/>
          <w:sz w:val="28"/>
          <w:szCs w:val="28"/>
          <w:lang w:val="en-US"/>
        </w:rPr>
      </w:pPr>
      <w:r w:rsidRPr="001B0AC2">
        <w:rPr>
          <w:rFonts w:ascii="Times New Roman" w:hAnsi="Times New Roman" w:cs="Times New Roman"/>
          <w:noProof/>
          <w:sz w:val="28"/>
          <w:szCs w:val="28"/>
          <w:shd w:val="clear" w:color="auto" w:fill="FFFFFF"/>
          <w:lang w:eastAsia="ru-RU"/>
        </w:rPr>
        <w:drawing>
          <wp:inline distT="0" distB="0" distL="0" distR="0" wp14:anchorId="22CD8C14" wp14:editId="73B0784B">
            <wp:extent cx="5886450" cy="3333750"/>
            <wp:effectExtent l="0" t="0" r="0" b="0"/>
            <wp:docPr id="348387314" name="Диаграмма 3483873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2BF05D0" w14:textId="6AB1FE91" w:rsidR="00B53297" w:rsidRPr="001B0AC2" w:rsidRDefault="00B53297" w:rsidP="001B0AC2">
      <w:pPr>
        <w:spacing w:after="0" w:line="240" w:lineRule="auto"/>
        <w:rPr>
          <w:rFonts w:ascii="Times New Roman" w:eastAsia="Calibri" w:hAnsi="Times New Roman" w:cs="Times New Roman"/>
          <w:kern w:val="0"/>
          <w:sz w:val="28"/>
          <w:szCs w:val="28"/>
        </w:rPr>
      </w:pPr>
      <w:r w:rsidRPr="001B0AC2">
        <w:rPr>
          <w:rFonts w:ascii="Times New Roman" w:eastAsia="Calibri" w:hAnsi="Times New Roman" w:cs="Times New Roman"/>
          <w:kern w:val="0"/>
          <w:sz w:val="28"/>
          <w:szCs w:val="28"/>
        </w:rPr>
        <w:t xml:space="preserve">Рис. 5. </w:t>
      </w:r>
      <w:proofErr w:type="spellStart"/>
      <w:r w:rsidRPr="001B0AC2">
        <w:rPr>
          <w:rFonts w:ascii="Times New Roman" w:eastAsia="Calibri" w:hAnsi="Times New Roman" w:cs="Times New Roman"/>
          <w:i/>
          <w:iCs/>
          <w:kern w:val="0"/>
          <w:sz w:val="28"/>
          <w:szCs w:val="28"/>
        </w:rPr>
        <w:t>Klebsiella</w:t>
      </w:r>
      <w:proofErr w:type="spellEnd"/>
      <w:r w:rsidRPr="001B0AC2">
        <w:rPr>
          <w:rFonts w:ascii="Times New Roman" w:eastAsia="Calibri" w:hAnsi="Times New Roman" w:cs="Times New Roman"/>
          <w:i/>
          <w:iCs/>
          <w:kern w:val="0"/>
          <w:sz w:val="28"/>
          <w:szCs w:val="28"/>
        </w:rPr>
        <w:t xml:space="preserve"> </w:t>
      </w:r>
      <w:proofErr w:type="spellStart"/>
      <w:r w:rsidRPr="001B0AC2">
        <w:rPr>
          <w:rFonts w:ascii="Times New Roman" w:eastAsia="Calibri" w:hAnsi="Times New Roman" w:cs="Times New Roman"/>
          <w:i/>
          <w:iCs/>
          <w:kern w:val="0"/>
          <w:sz w:val="28"/>
          <w:szCs w:val="28"/>
        </w:rPr>
        <w:t>pneumoniae</w:t>
      </w:r>
      <w:proofErr w:type="spellEnd"/>
      <w:r w:rsidRPr="001B0AC2">
        <w:rPr>
          <w:rFonts w:ascii="Times New Roman" w:eastAsia="Calibri" w:hAnsi="Times New Roman" w:cs="Times New Roman"/>
          <w:i/>
          <w:iCs/>
          <w:kern w:val="0"/>
          <w:sz w:val="28"/>
          <w:szCs w:val="28"/>
        </w:rPr>
        <w:t xml:space="preserve"> </w:t>
      </w:r>
      <w:r w:rsidRPr="001B0AC2">
        <w:rPr>
          <w:rFonts w:ascii="Times New Roman" w:eastAsia="Calibri" w:hAnsi="Times New Roman" w:cs="Times New Roman"/>
          <w:iCs/>
          <w:kern w:val="0"/>
          <w:sz w:val="28"/>
          <w:szCs w:val="28"/>
        </w:rPr>
        <w:t xml:space="preserve">и АМП </w:t>
      </w:r>
      <w:r w:rsidRPr="001B0AC2">
        <w:rPr>
          <w:rFonts w:ascii="Times New Roman" w:eastAsia="Calibri" w:hAnsi="Times New Roman" w:cs="Times New Roman"/>
          <w:iCs/>
          <w:kern w:val="0"/>
          <w:sz w:val="28"/>
          <w:szCs w:val="28"/>
          <w:lang w:val="en-US"/>
        </w:rPr>
        <w:t>I</w:t>
      </w:r>
      <w:r w:rsidRPr="001B0AC2">
        <w:rPr>
          <w:rFonts w:ascii="Times New Roman" w:eastAsia="Calibri" w:hAnsi="Times New Roman" w:cs="Times New Roman"/>
          <w:iCs/>
          <w:kern w:val="0"/>
          <w:sz w:val="28"/>
          <w:szCs w:val="28"/>
        </w:rPr>
        <w:t xml:space="preserve"> группы (зона лизиса в мм) в сочетании </w:t>
      </w:r>
      <w:r w:rsidRPr="001B0AC2">
        <w:rPr>
          <w:rFonts w:ascii="Times New Roman" w:eastAsia="Calibri" w:hAnsi="Times New Roman" w:cs="Times New Roman"/>
          <w:b/>
          <w:bCs/>
          <w:iCs/>
          <w:kern w:val="0"/>
          <w:sz w:val="28"/>
          <w:szCs w:val="28"/>
        </w:rPr>
        <w:t>с лактобактериями</w:t>
      </w:r>
    </w:p>
    <w:p w14:paraId="1DA6A8DC" w14:textId="3ED86A89" w:rsidR="00B53297" w:rsidRPr="001B0AC2" w:rsidRDefault="00C57AB4" w:rsidP="001B0AC2">
      <w:pPr>
        <w:spacing w:after="0" w:line="240" w:lineRule="auto"/>
        <w:rPr>
          <w:rFonts w:ascii="Times New Roman" w:eastAsia="Calibri" w:hAnsi="Times New Roman" w:cs="Times New Roman"/>
          <w:kern w:val="0"/>
          <w:sz w:val="28"/>
          <w:szCs w:val="28"/>
        </w:rPr>
      </w:pPr>
      <w:r w:rsidRPr="001B0AC2">
        <w:rPr>
          <w:rFonts w:ascii="Times New Roman" w:hAnsi="Times New Roman" w:cs="Times New Roman"/>
          <w:noProof/>
          <w:sz w:val="28"/>
          <w:szCs w:val="28"/>
          <w:lang w:eastAsia="ru-RU"/>
        </w:rPr>
        <w:lastRenderedPageBreak/>
        <w:drawing>
          <wp:inline distT="0" distB="0" distL="0" distR="0" wp14:anchorId="0F7BE004" wp14:editId="22FA3AAB">
            <wp:extent cx="5886450" cy="3790950"/>
            <wp:effectExtent l="0" t="0" r="0" b="0"/>
            <wp:docPr id="2081553782" name="Диаграмма 20815537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96B484A" w14:textId="374ADF9E" w:rsidR="00B53297" w:rsidRPr="001B0AC2" w:rsidRDefault="00B53297" w:rsidP="001B0AC2">
      <w:pPr>
        <w:spacing w:after="0" w:line="240" w:lineRule="auto"/>
        <w:rPr>
          <w:rFonts w:ascii="Times New Roman" w:eastAsia="Calibri" w:hAnsi="Times New Roman" w:cs="Times New Roman"/>
          <w:b/>
          <w:bCs/>
          <w:iCs/>
          <w:kern w:val="0"/>
          <w:sz w:val="28"/>
          <w:szCs w:val="28"/>
        </w:rPr>
      </w:pPr>
      <w:r w:rsidRPr="001B0AC2">
        <w:rPr>
          <w:rFonts w:ascii="Times New Roman" w:eastAsia="Calibri" w:hAnsi="Times New Roman" w:cs="Times New Roman"/>
          <w:iCs/>
          <w:kern w:val="0"/>
          <w:sz w:val="28"/>
          <w:szCs w:val="28"/>
        </w:rPr>
        <w:t>Рис 6.</w:t>
      </w:r>
      <w:r w:rsidRPr="001B0AC2">
        <w:rPr>
          <w:rFonts w:ascii="Times New Roman" w:eastAsia="Calibri" w:hAnsi="Times New Roman" w:cs="Times New Roman"/>
          <w:i/>
          <w:iCs/>
          <w:kern w:val="0"/>
          <w:sz w:val="28"/>
          <w:szCs w:val="28"/>
        </w:rPr>
        <w:t xml:space="preserve"> </w:t>
      </w:r>
      <w:proofErr w:type="spellStart"/>
      <w:r w:rsidRPr="001B0AC2">
        <w:rPr>
          <w:rFonts w:ascii="Times New Roman" w:eastAsia="Calibri" w:hAnsi="Times New Roman" w:cs="Times New Roman"/>
          <w:i/>
          <w:iCs/>
          <w:kern w:val="0"/>
          <w:sz w:val="28"/>
          <w:szCs w:val="28"/>
        </w:rPr>
        <w:t>Klebsiella</w:t>
      </w:r>
      <w:proofErr w:type="spellEnd"/>
      <w:r w:rsidRPr="001B0AC2">
        <w:rPr>
          <w:rFonts w:ascii="Times New Roman" w:eastAsia="Calibri" w:hAnsi="Times New Roman" w:cs="Times New Roman"/>
          <w:i/>
          <w:iCs/>
          <w:kern w:val="0"/>
          <w:sz w:val="28"/>
          <w:szCs w:val="28"/>
        </w:rPr>
        <w:t xml:space="preserve"> </w:t>
      </w:r>
      <w:proofErr w:type="spellStart"/>
      <w:r w:rsidRPr="001B0AC2">
        <w:rPr>
          <w:rFonts w:ascii="Times New Roman" w:eastAsia="Calibri" w:hAnsi="Times New Roman" w:cs="Times New Roman"/>
          <w:i/>
          <w:iCs/>
          <w:kern w:val="0"/>
          <w:sz w:val="28"/>
          <w:szCs w:val="28"/>
        </w:rPr>
        <w:t>pneumoniae</w:t>
      </w:r>
      <w:proofErr w:type="spellEnd"/>
      <w:r w:rsidRPr="001B0AC2">
        <w:rPr>
          <w:rFonts w:ascii="Times New Roman" w:eastAsia="Calibri" w:hAnsi="Times New Roman" w:cs="Times New Roman"/>
          <w:i/>
          <w:iCs/>
          <w:kern w:val="0"/>
          <w:sz w:val="28"/>
          <w:szCs w:val="28"/>
        </w:rPr>
        <w:t xml:space="preserve"> </w:t>
      </w:r>
      <w:r w:rsidRPr="001B0AC2">
        <w:rPr>
          <w:rFonts w:ascii="Times New Roman" w:eastAsia="Calibri" w:hAnsi="Times New Roman" w:cs="Times New Roman"/>
          <w:iCs/>
          <w:kern w:val="0"/>
          <w:sz w:val="28"/>
          <w:szCs w:val="28"/>
        </w:rPr>
        <w:t xml:space="preserve">и АМП 2-3 групп (зона лизиса в мм) в сочетании </w:t>
      </w:r>
      <w:r w:rsidRPr="001B0AC2">
        <w:rPr>
          <w:rFonts w:ascii="Times New Roman" w:eastAsia="Calibri" w:hAnsi="Times New Roman" w:cs="Times New Roman"/>
          <w:b/>
          <w:bCs/>
          <w:iCs/>
          <w:kern w:val="0"/>
          <w:sz w:val="28"/>
          <w:szCs w:val="28"/>
        </w:rPr>
        <w:t>с лактобактериями</w:t>
      </w:r>
    </w:p>
    <w:p w14:paraId="0B707C68" w14:textId="77777777" w:rsidR="00C57AB4" w:rsidRPr="001B0AC2" w:rsidRDefault="00C57AB4" w:rsidP="001B0AC2">
      <w:pPr>
        <w:spacing w:after="0" w:line="240" w:lineRule="auto"/>
        <w:rPr>
          <w:rFonts w:ascii="Times New Roman" w:eastAsia="Calibri" w:hAnsi="Times New Roman" w:cs="Times New Roman"/>
          <w:kern w:val="0"/>
          <w:sz w:val="28"/>
          <w:szCs w:val="28"/>
        </w:rPr>
      </w:pPr>
      <w:r w:rsidRPr="001B0AC2">
        <w:rPr>
          <w:rFonts w:ascii="Times New Roman" w:hAnsi="Times New Roman" w:cs="Times New Roman"/>
          <w:noProof/>
          <w:sz w:val="28"/>
          <w:szCs w:val="28"/>
          <w:lang w:eastAsia="ru-RU"/>
        </w:rPr>
        <w:drawing>
          <wp:inline distT="0" distB="0" distL="0" distR="0" wp14:anchorId="2E394556" wp14:editId="3A6A771B">
            <wp:extent cx="5400675" cy="3048000"/>
            <wp:effectExtent l="0" t="0" r="9525" b="0"/>
            <wp:docPr id="768351567" name="Диаграмма 7683515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8B94E6A" w14:textId="3C79103B" w:rsidR="004466CD" w:rsidRPr="001B0AC2" w:rsidRDefault="00C57AB4" w:rsidP="001B0AC2">
      <w:pPr>
        <w:spacing w:after="0" w:line="240" w:lineRule="auto"/>
        <w:rPr>
          <w:rFonts w:ascii="Times New Roman" w:eastAsia="Calibri" w:hAnsi="Times New Roman" w:cs="Times New Roman"/>
          <w:b/>
          <w:bCs/>
          <w:iCs/>
          <w:kern w:val="0"/>
          <w:sz w:val="28"/>
          <w:szCs w:val="28"/>
        </w:rPr>
      </w:pPr>
      <w:r w:rsidRPr="001B0AC2">
        <w:rPr>
          <w:rFonts w:ascii="Times New Roman" w:eastAsia="Calibri" w:hAnsi="Times New Roman" w:cs="Times New Roman"/>
          <w:kern w:val="0"/>
          <w:sz w:val="28"/>
          <w:szCs w:val="28"/>
        </w:rPr>
        <w:t>Рис 7</w:t>
      </w:r>
      <w:r w:rsidR="004466CD" w:rsidRPr="001B0AC2">
        <w:rPr>
          <w:rFonts w:ascii="Times New Roman" w:eastAsia="Calibri" w:hAnsi="Times New Roman" w:cs="Times New Roman"/>
          <w:i/>
          <w:iCs/>
          <w:kern w:val="0"/>
          <w:sz w:val="28"/>
          <w:szCs w:val="28"/>
        </w:rPr>
        <w:t xml:space="preserve"> </w:t>
      </w:r>
      <w:proofErr w:type="spellStart"/>
      <w:r w:rsidR="004466CD" w:rsidRPr="001B0AC2">
        <w:rPr>
          <w:rFonts w:ascii="Times New Roman" w:eastAsia="Calibri" w:hAnsi="Times New Roman" w:cs="Times New Roman"/>
          <w:i/>
          <w:iCs/>
          <w:kern w:val="0"/>
          <w:sz w:val="28"/>
          <w:szCs w:val="28"/>
        </w:rPr>
        <w:t>Klebsiella</w:t>
      </w:r>
      <w:proofErr w:type="spellEnd"/>
      <w:r w:rsidR="004466CD" w:rsidRPr="001B0AC2">
        <w:rPr>
          <w:rFonts w:ascii="Times New Roman" w:eastAsia="Calibri" w:hAnsi="Times New Roman" w:cs="Times New Roman"/>
          <w:i/>
          <w:iCs/>
          <w:kern w:val="0"/>
          <w:sz w:val="28"/>
          <w:szCs w:val="28"/>
        </w:rPr>
        <w:t xml:space="preserve"> </w:t>
      </w:r>
      <w:proofErr w:type="spellStart"/>
      <w:r w:rsidR="004466CD" w:rsidRPr="001B0AC2">
        <w:rPr>
          <w:rFonts w:ascii="Times New Roman" w:eastAsia="Calibri" w:hAnsi="Times New Roman" w:cs="Times New Roman"/>
          <w:i/>
          <w:iCs/>
          <w:kern w:val="0"/>
          <w:sz w:val="28"/>
          <w:szCs w:val="28"/>
        </w:rPr>
        <w:t>pneumoniae</w:t>
      </w:r>
      <w:proofErr w:type="spellEnd"/>
      <w:r w:rsidR="004466CD" w:rsidRPr="001B0AC2">
        <w:rPr>
          <w:rFonts w:ascii="Times New Roman" w:eastAsia="Calibri" w:hAnsi="Times New Roman" w:cs="Times New Roman"/>
          <w:i/>
          <w:iCs/>
          <w:kern w:val="0"/>
          <w:sz w:val="28"/>
          <w:szCs w:val="28"/>
        </w:rPr>
        <w:t xml:space="preserve"> </w:t>
      </w:r>
      <w:r w:rsidR="004466CD" w:rsidRPr="001B0AC2">
        <w:rPr>
          <w:rFonts w:ascii="Times New Roman" w:eastAsia="Calibri" w:hAnsi="Times New Roman" w:cs="Times New Roman"/>
          <w:iCs/>
          <w:kern w:val="0"/>
          <w:sz w:val="28"/>
          <w:szCs w:val="28"/>
        </w:rPr>
        <w:t xml:space="preserve">и АМП </w:t>
      </w:r>
      <w:r w:rsidR="004466CD" w:rsidRPr="001B0AC2">
        <w:rPr>
          <w:rFonts w:ascii="Times New Roman" w:eastAsia="Calibri" w:hAnsi="Times New Roman" w:cs="Times New Roman"/>
          <w:iCs/>
          <w:kern w:val="0"/>
          <w:sz w:val="28"/>
          <w:szCs w:val="28"/>
          <w:lang w:val="en-US"/>
        </w:rPr>
        <w:t>I</w:t>
      </w:r>
      <w:r w:rsidR="004466CD" w:rsidRPr="001B0AC2">
        <w:rPr>
          <w:rFonts w:ascii="Times New Roman" w:eastAsia="Calibri" w:hAnsi="Times New Roman" w:cs="Times New Roman"/>
          <w:iCs/>
          <w:kern w:val="0"/>
          <w:sz w:val="28"/>
          <w:szCs w:val="28"/>
        </w:rPr>
        <w:t xml:space="preserve"> группы (зона лизиса в мм) в сочетании </w:t>
      </w:r>
      <w:r w:rsidR="004466CD" w:rsidRPr="001B0AC2">
        <w:rPr>
          <w:rFonts w:ascii="Times New Roman" w:eastAsia="Calibri" w:hAnsi="Times New Roman" w:cs="Times New Roman"/>
          <w:b/>
          <w:bCs/>
          <w:iCs/>
          <w:kern w:val="0"/>
          <w:sz w:val="28"/>
          <w:szCs w:val="28"/>
        </w:rPr>
        <w:t xml:space="preserve">с </w:t>
      </w:r>
      <w:proofErr w:type="spellStart"/>
      <w:r w:rsidR="004466CD" w:rsidRPr="001B0AC2">
        <w:rPr>
          <w:rFonts w:ascii="Times New Roman" w:eastAsia="Calibri" w:hAnsi="Times New Roman" w:cs="Times New Roman"/>
          <w:b/>
          <w:bCs/>
          <w:iCs/>
          <w:kern w:val="0"/>
          <w:sz w:val="28"/>
          <w:szCs w:val="28"/>
        </w:rPr>
        <w:t>пропионибактериями</w:t>
      </w:r>
      <w:proofErr w:type="spellEnd"/>
    </w:p>
    <w:p w14:paraId="60B522E3" w14:textId="0F986D43" w:rsidR="00B53297" w:rsidRPr="001B0AC2" w:rsidRDefault="00C57AB4" w:rsidP="001B0AC2">
      <w:pPr>
        <w:spacing w:after="0" w:line="240" w:lineRule="auto"/>
        <w:rPr>
          <w:rFonts w:ascii="Times New Roman" w:eastAsia="Calibri" w:hAnsi="Times New Roman" w:cs="Times New Roman"/>
          <w:kern w:val="0"/>
          <w:sz w:val="28"/>
          <w:szCs w:val="28"/>
        </w:rPr>
      </w:pPr>
      <w:r w:rsidRPr="001B0AC2">
        <w:rPr>
          <w:rFonts w:ascii="Times New Roman" w:hAnsi="Times New Roman" w:cs="Times New Roman"/>
          <w:noProof/>
          <w:sz w:val="28"/>
          <w:szCs w:val="28"/>
          <w:lang w:eastAsia="ru-RU"/>
        </w:rPr>
        <w:lastRenderedPageBreak/>
        <w:drawing>
          <wp:inline distT="0" distB="0" distL="0" distR="0" wp14:anchorId="65A45637" wp14:editId="30C45DA8">
            <wp:extent cx="5886450" cy="3790950"/>
            <wp:effectExtent l="0" t="0" r="0" b="0"/>
            <wp:docPr id="1502639777" name="Диаграмма 15026397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218629C" w14:textId="2B8E9409" w:rsidR="004466CD" w:rsidRPr="001B0AC2" w:rsidRDefault="004466CD" w:rsidP="001B0AC2">
      <w:pPr>
        <w:spacing w:after="0" w:line="240" w:lineRule="auto"/>
        <w:rPr>
          <w:rFonts w:ascii="Times New Roman" w:eastAsia="Calibri" w:hAnsi="Times New Roman" w:cs="Times New Roman"/>
          <w:kern w:val="0"/>
          <w:sz w:val="28"/>
          <w:szCs w:val="28"/>
        </w:rPr>
      </w:pPr>
      <w:r w:rsidRPr="001B0AC2">
        <w:rPr>
          <w:rFonts w:ascii="Times New Roman" w:eastAsia="Calibri" w:hAnsi="Times New Roman" w:cs="Times New Roman"/>
          <w:iCs/>
          <w:kern w:val="0"/>
          <w:sz w:val="28"/>
          <w:szCs w:val="28"/>
        </w:rPr>
        <w:t>Рис.8</w:t>
      </w:r>
      <w:r w:rsidRPr="001B0AC2">
        <w:rPr>
          <w:rFonts w:ascii="Times New Roman" w:eastAsia="Calibri" w:hAnsi="Times New Roman" w:cs="Times New Roman"/>
          <w:i/>
          <w:iCs/>
          <w:kern w:val="0"/>
          <w:sz w:val="28"/>
          <w:szCs w:val="28"/>
        </w:rPr>
        <w:t xml:space="preserve">. </w:t>
      </w:r>
      <w:proofErr w:type="spellStart"/>
      <w:r w:rsidRPr="001B0AC2">
        <w:rPr>
          <w:rFonts w:ascii="Times New Roman" w:eastAsia="Calibri" w:hAnsi="Times New Roman" w:cs="Times New Roman"/>
          <w:i/>
          <w:iCs/>
          <w:kern w:val="0"/>
          <w:sz w:val="28"/>
          <w:szCs w:val="28"/>
        </w:rPr>
        <w:t>Klebsiella</w:t>
      </w:r>
      <w:proofErr w:type="spellEnd"/>
      <w:r w:rsidRPr="001B0AC2">
        <w:rPr>
          <w:rFonts w:ascii="Times New Roman" w:eastAsia="Calibri" w:hAnsi="Times New Roman" w:cs="Times New Roman"/>
          <w:i/>
          <w:iCs/>
          <w:kern w:val="0"/>
          <w:sz w:val="28"/>
          <w:szCs w:val="28"/>
        </w:rPr>
        <w:t xml:space="preserve"> </w:t>
      </w:r>
      <w:proofErr w:type="spellStart"/>
      <w:r w:rsidRPr="001B0AC2">
        <w:rPr>
          <w:rFonts w:ascii="Times New Roman" w:eastAsia="Calibri" w:hAnsi="Times New Roman" w:cs="Times New Roman"/>
          <w:i/>
          <w:iCs/>
          <w:kern w:val="0"/>
          <w:sz w:val="28"/>
          <w:szCs w:val="28"/>
        </w:rPr>
        <w:t>pneumoniae</w:t>
      </w:r>
      <w:proofErr w:type="spellEnd"/>
      <w:r w:rsidRPr="001B0AC2">
        <w:rPr>
          <w:rFonts w:ascii="Times New Roman" w:eastAsia="Calibri" w:hAnsi="Times New Roman" w:cs="Times New Roman"/>
          <w:i/>
          <w:iCs/>
          <w:kern w:val="0"/>
          <w:sz w:val="28"/>
          <w:szCs w:val="28"/>
        </w:rPr>
        <w:t xml:space="preserve"> </w:t>
      </w:r>
      <w:r w:rsidRPr="001B0AC2">
        <w:rPr>
          <w:rFonts w:ascii="Times New Roman" w:eastAsia="Calibri" w:hAnsi="Times New Roman" w:cs="Times New Roman"/>
          <w:iCs/>
          <w:kern w:val="0"/>
          <w:sz w:val="28"/>
          <w:szCs w:val="28"/>
        </w:rPr>
        <w:t xml:space="preserve">и АМП 2-3 групп (зона лизиса в мм) в сочетании </w:t>
      </w:r>
      <w:r w:rsidRPr="001B0AC2">
        <w:rPr>
          <w:rFonts w:ascii="Times New Roman" w:eastAsia="Calibri" w:hAnsi="Times New Roman" w:cs="Times New Roman"/>
          <w:b/>
          <w:bCs/>
          <w:iCs/>
          <w:kern w:val="0"/>
          <w:sz w:val="28"/>
          <w:szCs w:val="28"/>
        </w:rPr>
        <w:t xml:space="preserve">с </w:t>
      </w:r>
      <w:proofErr w:type="spellStart"/>
      <w:r w:rsidRPr="001B0AC2">
        <w:rPr>
          <w:rFonts w:ascii="Times New Roman" w:eastAsia="Calibri" w:hAnsi="Times New Roman" w:cs="Times New Roman"/>
          <w:b/>
          <w:bCs/>
          <w:iCs/>
          <w:kern w:val="0"/>
          <w:sz w:val="28"/>
          <w:szCs w:val="28"/>
        </w:rPr>
        <w:t>пропионибактериями</w:t>
      </w:r>
      <w:proofErr w:type="spellEnd"/>
    </w:p>
    <w:p w14:paraId="2522E6CD" w14:textId="60B60888" w:rsidR="004466CD" w:rsidRPr="001B0AC2" w:rsidRDefault="004466CD" w:rsidP="001B0AC2">
      <w:pPr>
        <w:spacing w:after="0" w:line="240" w:lineRule="auto"/>
        <w:rPr>
          <w:rFonts w:ascii="Times New Roman" w:eastAsia="Calibri" w:hAnsi="Times New Roman" w:cs="Times New Roman"/>
          <w:kern w:val="0"/>
          <w:sz w:val="28"/>
          <w:szCs w:val="28"/>
        </w:rPr>
      </w:pPr>
    </w:p>
    <w:sectPr w:rsidR="004466CD" w:rsidRPr="001B0AC2" w:rsidSect="003F0240">
      <w:headerReference w:type="default" r:id="rId25"/>
      <w:pgSz w:w="11906" w:h="16838"/>
      <w:pgMar w:top="0"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BEC9A8" w14:textId="77777777" w:rsidR="00AA1117" w:rsidRDefault="00AA1117" w:rsidP="00E87C02">
      <w:pPr>
        <w:spacing w:after="0" w:line="240" w:lineRule="auto"/>
      </w:pPr>
      <w:r>
        <w:separator/>
      </w:r>
    </w:p>
  </w:endnote>
  <w:endnote w:type="continuationSeparator" w:id="0">
    <w:p w14:paraId="317D96E6" w14:textId="77777777" w:rsidR="00AA1117" w:rsidRDefault="00AA1117" w:rsidP="00E87C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CC"/>
    <w:family w:val="swiss"/>
    <w:pitch w:val="variable"/>
    <w:sig w:usb0="E1002EFF" w:usb1="C000605B" w:usb2="00000029" w:usb3="00000000" w:csb0="0001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987E19" w14:textId="77777777" w:rsidR="00AA1117" w:rsidRDefault="00AA1117" w:rsidP="00E87C02">
      <w:pPr>
        <w:spacing w:after="0" w:line="240" w:lineRule="auto"/>
      </w:pPr>
      <w:r>
        <w:separator/>
      </w:r>
    </w:p>
  </w:footnote>
  <w:footnote w:type="continuationSeparator" w:id="0">
    <w:p w14:paraId="44B93335" w14:textId="77777777" w:rsidR="00AA1117" w:rsidRDefault="00AA1117" w:rsidP="00E87C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9289691"/>
      <w:docPartObj>
        <w:docPartGallery w:val="Page Numbers (Top of Page)"/>
        <w:docPartUnique/>
      </w:docPartObj>
    </w:sdtPr>
    <w:sdtContent>
      <w:p w14:paraId="6791AD35" w14:textId="7B3EA8DC" w:rsidR="00466875" w:rsidRDefault="00751D33">
        <w:pPr>
          <w:pStyle w:val="a8"/>
          <w:jc w:val="right"/>
        </w:pPr>
        <w:r>
          <w:fldChar w:fldCharType="begin"/>
        </w:r>
        <w:r>
          <w:instrText>PAGE   \* MERGEFORMAT</w:instrText>
        </w:r>
        <w:r>
          <w:fldChar w:fldCharType="separate"/>
        </w:r>
        <w:r w:rsidR="00CF1708">
          <w:rPr>
            <w:noProof/>
          </w:rPr>
          <w:t>17</w:t>
        </w:r>
        <w:r>
          <w:rPr>
            <w:noProof/>
          </w:rPr>
          <w:fldChar w:fldCharType="end"/>
        </w:r>
      </w:p>
    </w:sdtContent>
  </w:sdt>
  <w:p w14:paraId="5AAEB33A" w14:textId="77777777" w:rsidR="00466875" w:rsidRDefault="00466875">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974BB"/>
    <w:multiLevelType w:val="hybridMultilevel"/>
    <w:tmpl w:val="D340ECFE"/>
    <w:lvl w:ilvl="0" w:tplc="513E1570">
      <w:start w:val="1"/>
      <w:numFmt w:val="bullet"/>
      <w:lvlText w:val="•"/>
      <w:lvlJc w:val="left"/>
      <w:pPr>
        <w:tabs>
          <w:tab w:val="num" w:pos="720"/>
        </w:tabs>
        <w:ind w:left="720" w:hanging="360"/>
      </w:pPr>
      <w:rPr>
        <w:rFonts w:ascii="Arial" w:hAnsi="Arial" w:hint="default"/>
      </w:rPr>
    </w:lvl>
    <w:lvl w:ilvl="1" w:tplc="E65E420C" w:tentative="1">
      <w:start w:val="1"/>
      <w:numFmt w:val="bullet"/>
      <w:lvlText w:val="•"/>
      <w:lvlJc w:val="left"/>
      <w:pPr>
        <w:tabs>
          <w:tab w:val="num" w:pos="1440"/>
        </w:tabs>
        <w:ind w:left="1440" w:hanging="360"/>
      </w:pPr>
      <w:rPr>
        <w:rFonts w:ascii="Arial" w:hAnsi="Arial" w:hint="default"/>
      </w:rPr>
    </w:lvl>
    <w:lvl w:ilvl="2" w:tplc="10804E92" w:tentative="1">
      <w:start w:val="1"/>
      <w:numFmt w:val="bullet"/>
      <w:lvlText w:val="•"/>
      <w:lvlJc w:val="left"/>
      <w:pPr>
        <w:tabs>
          <w:tab w:val="num" w:pos="2160"/>
        </w:tabs>
        <w:ind w:left="2160" w:hanging="360"/>
      </w:pPr>
      <w:rPr>
        <w:rFonts w:ascii="Arial" w:hAnsi="Arial" w:hint="default"/>
      </w:rPr>
    </w:lvl>
    <w:lvl w:ilvl="3" w:tplc="C1929E02" w:tentative="1">
      <w:start w:val="1"/>
      <w:numFmt w:val="bullet"/>
      <w:lvlText w:val="•"/>
      <w:lvlJc w:val="left"/>
      <w:pPr>
        <w:tabs>
          <w:tab w:val="num" w:pos="2880"/>
        </w:tabs>
        <w:ind w:left="2880" w:hanging="360"/>
      </w:pPr>
      <w:rPr>
        <w:rFonts w:ascii="Arial" w:hAnsi="Arial" w:hint="default"/>
      </w:rPr>
    </w:lvl>
    <w:lvl w:ilvl="4" w:tplc="54386060" w:tentative="1">
      <w:start w:val="1"/>
      <w:numFmt w:val="bullet"/>
      <w:lvlText w:val="•"/>
      <w:lvlJc w:val="left"/>
      <w:pPr>
        <w:tabs>
          <w:tab w:val="num" w:pos="3600"/>
        </w:tabs>
        <w:ind w:left="3600" w:hanging="360"/>
      </w:pPr>
      <w:rPr>
        <w:rFonts w:ascii="Arial" w:hAnsi="Arial" w:hint="default"/>
      </w:rPr>
    </w:lvl>
    <w:lvl w:ilvl="5" w:tplc="E064DE24" w:tentative="1">
      <w:start w:val="1"/>
      <w:numFmt w:val="bullet"/>
      <w:lvlText w:val="•"/>
      <w:lvlJc w:val="left"/>
      <w:pPr>
        <w:tabs>
          <w:tab w:val="num" w:pos="4320"/>
        </w:tabs>
        <w:ind w:left="4320" w:hanging="360"/>
      </w:pPr>
      <w:rPr>
        <w:rFonts w:ascii="Arial" w:hAnsi="Arial" w:hint="default"/>
      </w:rPr>
    </w:lvl>
    <w:lvl w:ilvl="6" w:tplc="AD528D72" w:tentative="1">
      <w:start w:val="1"/>
      <w:numFmt w:val="bullet"/>
      <w:lvlText w:val="•"/>
      <w:lvlJc w:val="left"/>
      <w:pPr>
        <w:tabs>
          <w:tab w:val="num" w:pos="5040"/>
        </w:tabs>
        <w:ind w:left="5040" w:hanging="360"/>
      </w:pPr>
      <w:rPr>
        <w:rFonts w:ascii="Arial" w:hAnsi="Arial" w:hint="default"/>
      </w:rPr>
    </w:lvl>
    <w:lvl w:ilvl="7" w:tplc="E0DAA25A" w:tentative="1">
      <w:start w:val="1"/>
      <w:numFmt w:val="bullet"/>
      <w:lvlText w:val="•"/>
      <w:lvlJc w:val="left"/>
      <w:pPr>
        <w:tabs>
          <w:tab w:val="num" w:pos="5760"/>
        </w:tabs>
        <w:ind w:left="5760" w:hanging="360"/>
      </w:pPr>
      <w:rPr>
        <w:rFonts w:ascii="Arial" w:hAnsi="Arial" w:hint="default"/>
      </w:rPr>
    </w:lvl>
    <w:lvl w:ilvl="8" w:tplc="DABA99C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2667DC"/>
    <w:multiLevelType w:val="hybridMultilevel"/>
    <w:tmpl w:val="41B8AAD6"/>
    <w:lvl w:ilvl="0" w:tplc="4FF259D4">
      <w:start w:val="1"/>
      <w:numFmt w:val="bullet"/>
      <w:lvlText w:val="•"/>
      <w:lvlJc w:val="left"/>
      <w:pPr>
        <w:tabs>
          <w:tab w:val="num" w:pos="720"/>
        </w:tabs>
        <w:ind w:left="720" w:hanging="360"/>
      </w:pPr>
      <w:rPr>
        <w:rFonts w:ascii="Arial" w:hAnsi="Arial" w:hint="default"/>
      </w:rPr>
    </w:lvl>
    <w:lvl w:ilvl="1" w:tplc="898E99E0" w:tentative="1">
      <w:start w:val="1"/>
      <w:numFmt w:val="bullet"/>
      <w:lvlText w:val="•"/>
      <w:lvlJc w:val="left"/>
      <w:pPr>
        <w:tabs>
          <w:tab w:val="num" w:pos="1440"/>
        </w:tabs>
        <w:ind w:left="1440" w:hanging="360"/>
      </w:pPr>
      <w:rPr>
        <w:rFonts w:ascii="Arial" w:hAnsi="Arial" w:hint="default"/>
      </w:rPr>
    </w:lvl>
    <w:lvl w:ilvl="2" w:tplc="C6A403C6" w:tentative="1">
      <w:start w:val="1"/>
      <w:numFmt w:val="bullet"/>
      <w:lvlText w:val="•"/>
      <w:lvlJc w:val="left"/>
      <w:pPr>
        <w:tabs>
          <w:tab w:val="num" w:pos="2160"/>
        </w:tabs>
        <w:ind w:left="2160" w:hanging="360"/>
      </w:pPr>
      <w:rPr>
        <w:rFonts w:ascii="Arial" w:hAnsi="Arial" w:hint="default"/>
      </w:rPr>
    </w:lvl>
    <w:lvl w:ilvl="3" w:tplc="13F035E8" w:tentative="1">
      <w:start w:val="1"/>
      <w:numFmt w:val="bullet"/>
      <w:lvlText w:val="•"/>
      <w:lvlJc w:val="left"/>
      <w:pPr>
        <w:tabs>
          <w:tab w:val="num" w:pos="2880"/>
        </w:tabs>
        <w:ind w:left="2880" w:hanging="360"/>
      </w:pPr>
      <w:rPr>
        <w:rFonts w:ascii="Arial" w:hAnsi="Arial" w:hint="default"/>
      </w:rPr>
    </w:lvl>
    <w:lvl w:ilvl="4" w:tplc="50C4D64E" w:tentative="1">
      <w:start w:val="1"/>
      <w:numFmt w:val="bullet"/>
      <w:lvlText w:val="•"/>
      <w:lvlJc w:val="left"/>
      <w:pPr>
        <w:tabs>
          <w:tab w:val="num" w:pos="3600"/>
        </w:tabs>
        <w:ind w:left="3600" w:hanging="360"/>
      </w:pPr>
      <w:rPr>
        <w:rFonts w:ascii="Arial" w:hAnsi="Arial" w:hint="default"/>
      </w:rPr>
    </w:lvl>
    <w:lvl w:ilvl="5" w:tplc="0292E38E" w:tentative="1">
      <w:start w:val="1"/>
      <w:numFmt w:val="bullet"/>
      <w:lvlText w:val="•"/>
      <w:lvlJc w:val="left"/>
      <w:pPr>
        <w:tabs>
          <w:tab w:val="num" w:pos="4320"/>
        </w:tabs>
        <w:ind w:left="4320" w:hanging="360"/>
      </w:pPr>
      <w:rPr>
        <w:rFonts w:ascii="Arial" w:hAnsi="Arial" w:hint="default"/>
      </w:rPr>
    </w:lvl>
    <w:lvl w:ilvl="6" w:tplc="7A78DE66" w:tentative="1">
      <w:start w:val="1"/>
      <w:numFmt w:val="bullet"/>
      <w:lvlText w:val="•"/>
      <w:lvlJc w:val="left"/>
      <w:pPr>
        <w:tabs>
          <w:tab w:val="num" w:pos="5040"/>
        </w:tabs>
        <w:ind w:left="5040" w:hanging="360"/>
      </w:pPr>
      <w:rPr>
        <w:rFonts w:ascii="Arial" w:hAnsi="Arial" w:hint="default"/>
      </w:rPr>
    </w:lvl>
    <w:lvl w:ilvl="7" w:tplc="759A2AC0" w:tentative="1">
      <w:start w:val="1"/>
      <w:numFmt w:val="bullet"/>
      <w:lvlText w:val="•"/>
      <w:lvlJc w:val="left"/>
      <w:pPr>
        <w:tabs>
          <w:tab w:val="num" w:pos="5760"/>
        </w:tabs>
        <w:ind w:left="5760" w:hanging="360"/>
      </w:pPr>
      <w:rPr>
        <w:rFonts w:ascii="Arial" w:hAnsi="Arial" w:hint="default"/>
      </w:rPr>
    </w:lvl>
    <w:lvl w:ilvl="8" w:tplc="783E5A5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43D58A8"/>
    <w:multiLevelType w:val="hybridMultilevel"/>
    <w:tmpl w:val="BB0E8C94"/>
    <w:lvl w:ilvl="0" w:tplc="B68476B6">
      <w:start w:val="1"/>
      <w:numFmt w:val="bullet"/>
      <w:lvlText w:val="•"/>
      <w:lvlJc w:val="left"/>
      <w:pPr>
        <w:tabs>
          <w:tab w:val="num" w:pos="720"/>
        </w:tabs>
        <w:ind w:left="720" w:hanging="360"/>
      </w:pPr>
      <w:rPr>
        <w:rFonts w:ascii="Arial" w:hAnsi="Arial" w:hint="default"/>
      </w:rPr>
    </w:lvl>
    <w:lvl w:ilvl="1" w:tplc="9DECFDE2" w:tentative="1">
      <w:start w:val="1"/>
      <w:numFmt w:val="bullet"/>
      <w:lvlText w:val="•"/>
      <w:lvlJc w:val="left"/>
      <w:pPr>
        <w:tabs>
          <w:tab w:val="num" w:pos="1440"/>
        </w:tabs>
        <w:ind w:left="1440" w:hanging="360"/>
      </w:pPr>
      <w:rPr>
        <w:rFonts w:ascii="Arial" w:hAnsi="Arial" w:hint="default"/>
      </w:rPr>
    </w:lvl>
    <w:lvl w:ilvl="2" w:tplc="7FF2D53C" w:tentative="1">
      <w:start w:val="1"/>
      <w:numFmt w:val="bullet"/>
      <w:lvlText w:val="•"/>
      <w:lvlJc w:val="left"/>
      <w:pPr>
        <w:tabs>
          <w:tab w:val="num" w:pos="2160"/>
        </w:tabs>
        <w:ind w:left="2160" w:hanging="360"/>
      </w:pPr>
      <w:rPr>
        <w:rFonts w:ascii="Arial" w:hAnsi="Arial" w:hint="default"/>
      </w:rPr>
    </w:lvl>
    <w:lvl w:ilvl="3" w:tplc="F9EA0ED2" w:tentative="1">
      <w:start w:val="1"/>
      <w:numFmt w:val="bullet"/>
      <w:lvlText w:val="•"/>
      <w:lvlJc w:val="left"/>
      <w:pPr>
        <w:tabs>
          <w:tab w:val="num" w:pos="2880"/>
        </w:tabs>
        <w:ind w:left="2880" w:hanging="360"/>
      </w:pPr>
      <w:rPr>
        <w:rFonts w:ascii="Arial" w:hAnsi="Arial" w:hint="default"/>
      </w:rPr>
    </w:lvl>
    <w:lvl w:ilvl="4" w:tplc="D828372E" w:tentative="1">
      <w:start w:val="1"/>
      <w:numFmt w:val="bullet"/>
      <w:lvlText w:val="•"/>
      <w:lvlJc w:val="left"/>
      <w:pPr>
        <w:tabs>
          <w:tab w:val="num" w:pos="3600"/>
        </w:tabs>
        <w:ind w:left="3600" w:hanging="360"/>
      </w:pPr>
      <w:rPr>
        <w:rFonts w:ascii="Arial" w:hAnsi="Arial" w:hint="default"/>
      </w:rPr>
    </w:lvl>
    <w:lvl w:ilvl="5" w:tplc="60D6747E" w:tentative="1">
      <w:start w:val="1"/>
      <w:numFmt w:val="bullet"/>
      <w:lvlText w:val="•"/>
      <w:lvlJc w:val="left"/>
      <w:pPr>
        <w:tabs>
          <w:tab w:val="num" w:pos="4320"/>
        </w:tabs>
        <w:ind w:left="4320" w:hanging="360"/>
      </w:pPr>
      <w:rPr>
        <w:rFonts w:ascii="Arial" w:hAnsi="Arial" w:hint="default"/>
      </w:rPr>
    </w:lvl>
    <w:lvl w:ilvl="6" w:tplc="9484356A" w:tentative="1">
      <w:start w:val="1"/>
      <w:numFmt w:val="bullet"/>
      <w:lvlText w:val="•"/>
      <w:lvlJc w:val="left"/>
      <w:pPr>
        <w:tabs>
          <w:tab w:val="num" w:pos="5040"/>
        </w:tabs>
        <w:ind w:left="5040" w:hanging="360"/>
      </w:pPr>
      <w:rPr>
        <w:rFonts w:ascii="Arial" w:hAnsi="Arial" w:hint="default"/>
      </w:rPr>
    </w:lvl>
    <w:lvl w:ilvl="7" w:tplc="898C3822" w:tentative="1">
      <w:start w:val="1"/>
      <w:numFmt w:val="bullet"/>
      <w:lvlText w:val="•"/>
      <w:lvlJc w:val="left"/>
      <w:pPr>
        <w:tabs>
          <w:tab w:val="num" w:pos="5760"/>
        </w:tabs>
        <w:ind w:left="5760" w:hanging="360"/>
      </w:pPr>
      <w:rPr>
        <w:rFonts w:ascii="Arial" w:hAnsi="Arial" w:hint="default"/>
      </w:rPr>
    </w:lvl>
    <w:lvl w:ilvl="8" w:tplc="ECCCCF0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ECD7705"/>
    <w:multiLevelType w:val="hybridMultilevel"/>
    <w:tmpl w:val="181C698A"/>
    <w:lvl w:ilvl="0" w:tplc="2AC06246">
      <w:start w:val="1"/>
      <w:numFmt w:val="decimal"/>
      <w:lvlText w:val="%1."/>
      <w:lvlJc w:val="left"/>
      <w:pPr>
        <w:ind w:left="2028" w:hanging="360"/>
      </w:pPr>
      <w:rPr>
        <w:rFonts w:ascii="Times New Roman" w:eastAsia="Times New Roman" w:hAnsi="Times New Roman" w:cs="Times New Roman"/>
      </w:rPr>
    </w:lvl>
    <w:lvl w:ilvl="1" w:tplc="04190019" w:tentative="1">
      <w:start w:val="1"/>
      <w:numFmt w:val="lowerLetter"/>
      <w:lvlText w:val="%2."/>
      <w:lvlJc w:val="left"/>
      <w:pPr>
        <w:ind w:left="2748" w:hanging="360"/>
      </w:pPr>
    </w:lvl>
    <w:lvl w:ilvl="2" w:tplc="0419001B" w:tentative="1">
      <w:start w:val="1"/>
      <w:numFmt w:val="lowerRoman"/>
      <w:lvlText w:val="%3."/>
      <w:lvlJc w:val="right"/>
      <w:pPr>
        <w:ind w:left="3468" w:hanging="180"/>
      </w:pPr>
    </w:lvl>
    <w:lvl w:ilvl="3" w:tplc="0419000F" w:tentative="1">
      <w:start w:val="1"/>
      <w:numFmt w:val="decimal"/>
      <w:lvlText w:val="%4."/>
      <w:lvlJc w:val="left"/>
      <w:pPr>
        <w:ind w:left="4188" w:hanging="360"/>
      </w:pPr>
    </w:lvl>
    <w:lvl w:ilvl="4" w:tplc="04190019" w:tentative="1">
      <w:start w:val="1"/>
      <w:numFmt w:val="lowerLetter"/>
      <w:lvlText w:val="%5."/>
      <w:lvlJc w:val="left"/>
      <w:pPr>
        <w:ind w:left="4908" w:hanging="360"/>
      </w:pPr>
    </w:lvl>
    <w:lvl w:ilvl="5" w:tplc="0419001B" w:tentative="1">
      <w:start w:val="1"/>
      <w:numFmt w:val="lowerRoman"/>
      <w:lvlText w:val="%6."/>
      <w:lvlJc w:val="right"/>
      <w:pPr>
        <w:ind w:left="5628" w:hanging="180"/>
      </w:pPr>
    </w:lvl>
    <w:lvl w:ilvl="6" w:tplc="0419000F" w:tentative="1">
      <w:start w:val="1"/>
      <w:numFmt w:val="decimal"/>
      <w:lvlText w:val="%7."/>
      <w:lvlJc w:val="left"/>
      <w:pPr>
        <w:ind w:left="6348" w:hanging="360"/>
      </w:pPr>
    </w:lvl>
    <w:lvl w:ilvl="7" w:tplc="04190019" w:tentative="1">
      <w:start w:val="1"/>
      <w:numFmt w:val="lowerLetter"/>
      <w:lvlText w:val="%8."/>
      <w:lvlJc w:val="left"/>
      <w:pPr>
        <w:ind w:left="7068" w:hanging="360"/>
      </w:pPr>
    </w:lvl>
    <w:lvl w:ilvl="8" w:tplc="0419001B" w:tentative="1">
      <w:start w:val="1"/>
      <w:numFmt w:val="lowerRoman"/>
      <w:lvlText w:val="%9."/>
      <w:lvlJc w:val="right"/>
      <w:pPr>
        <w:ind w:left="7788" w:hanging="180"/>
      </w:pPr>
    </w:lvl>
  </w:abstractNum>
  <w:abstractNum w:abstractNumId="4" w15:restartNumberingAfterBreak="0">
    <w:nsid w:val="10401A5E"/>
    <w:multiLevelType w:val="hybridMultilevel"/>
    <w:tmpl w:val="9C04D7F8"/>
    <w:lvl w:ilvl="0" w:tplc="BC7ED4AA">
      <w:start w:val="1"/>
      <w:numFmt w:val="bullet"/>
      <w:lvlText w:val="•"/>
      <w:lvlJc w:val="left"/>
      <w:pPr>
        <w:tabs>
          <w:tab w:val="num" w:pos="720"/>
        </w:tabs>
        <w:ind w:left="720" w:hanging="360"/>
      </w:pPr>
      <w:rPr>
        <w:rFonts w:ascii="Arial" w:hAnsi="Arial" w:hint="default"/>
      </w:rPr>
    </w:lvl>
    <w:lvl w:ilvl="1" w:tplc="23A26620" w:tentative="1">
      <w:start w:val="1"/>
      <w:numFmt w:val="bullet"/>
      <w:lvlText w:val="•"/>
      <w:lvlJc w:val="left"/>
      <w:pPr>
        <w:tabs>
          <w:tab w:val="num" w:pos="1440"/>
        </w:tabs>
        <w:ind w:left="1440" w:hanging="360"/>
      </w:pPr>
      <w:rPr>
        <w:rFonts w:ascii="Arial" w:hAnsi="Arial" w:hint="default"/>
      </w:rPr>
    </w:lvl>
    <w:lvl w:ilvl="2" w:tplc="5FD4C872" w:tentative="1">
      <w:start w:val="1"/>
      <w:numFmt w:val="bullet"/>
      <w:lvlText w:val="•"/>
      <w:lvlJc w:val="left"/>
      <w:pPr>
        <w:tabs>
          <w:tab w:val="num" w:pos="2160"/>
        </w:tabs>
        <w:ind w:left="2160" w:hanging="360"/>
      </w:pPr>
      <w:rPr>
        <w:rFonts w:ascii="Arial" w:hAnsi="Arial" w:hint="default"/>
      </w:rPr>
    </w:lvl>
    <w:lvl w:ilvl="3" w:tplc="61A8013C" w:tentative="1">
      <w:start w:val="1"/>
      <w:numFmt w:val="bullet"/>
      <w:lvlText w:val="•"/>
      <w:lvlJc w:val="left"/>
      <w:pPr>
        <w:tabs>
          <w:tab w:val="num" w:pos="2880"/>
        </w:tabs>
        <w:ind w:left="2880" w:hanging="360"/>
      </w:pPr>
      <w:rPr>
        <w:rFonts w:ascii="Arial" w:hAnsi="Arial" w:hint="default"/>
      </w:rPr>
    </w:lvl>
    <w:lvl w:ilvl="4" w:tplc="A1E41DF8" w:tentative="1">
      <w:start w:val="1"/>
      <w:numFmt w:val="bullet"/>
      <w:lvlText w:val="•"/>
      <w:lvlJc w:val="left"/>
      <w:pPr>
        <w:tabs>
          <w:tab w:val="num" w:pos="3600"/>
        </w:tabs>
        <w:ind w:left="3600" w:hanging="360"/>
      </w:pPr>
      <w:rPr>
        <w:rFonts w:ascii="Arial" w:hAnsi="Arial" w:hint="default"/>
      </w:rPr>
    </w:lvl>
    <w:lvl w:ilvl="5" w:tplc="234CA666" w:tentative="1">
      <w:start w:val="1"/>
      <w:numFmt w:val="bullet"/>
      <w:lvlText w:val="•"/>
      <w:lvlJc w:val="left"/>
      <w:pPr>
        <w:tabs>
          <w:tab w:val="num" w:pos="4320"/>
        </w:tabs>
        <w:ind w:left="4320" w:hanging="360"/>
      </w:pPr>
      <w:rPr>
        <w:rFonts w:ascii="Arial" w:hAnsi="Arial" w:hint="default"/>
      </w:rPr>
    </w:lvl>
    <w:lvl w:ilvl="6" w:tplc="037ABF8E" w:tentative="1">
      <w:start w:val="1"/>
      <w:numFmt w:val="bullet"/>
      <w:lvlText w:val="•"/>
      <w:lvlJc w:val="left"/>
      <w:pPr>
        <w:tabs>
          <w:tab w:val="num" w:pos="5040"/>
        </w:tabs>
        <w:ind w:left="5040" w:hanging="360"/>
      </w:pPr>
      <w:rPr>
        <w:rFonts w:ascii="Arial" w:hAnsi="Arial" w:hint="default"/>
      </w:rPr>
    </w:lvl>
    <w:lvl w:ilvl="7" w:tplc="1F903620" w:tentative="1">
      <w:start w:val="1"/>
      <w:numFmt w:val="bullet"/>
      <w:lvlText w:val="•"/>
      <w:lvlJc w:val="left"/>
      <w:pPr>
        <w:tabs>
          <w:tab w:val="num" w:pos="5760"/>
        </w:tabs>
        <w:ind w:left="5760" w:hanging="360"/>
      </w:pPr>
      <w:rPr>
        <w:rFonts w:ascii="Arial" w:hAnsi="Arial" w:hint="default"/>
      </w:rPr>
    </w:lvl>
    <w:lvl w:ilvl="8" w:tplc="D7765BD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45948D5"/>
    <w:multiLevelType w:val="hybridMultilevel"/>
    <w:tmpl w:val="AB42A210"/>
    <w:lvl w:ilvl="0" w:tplc="B074F168">
      <w:start w:val="1"/>
      <w:numFmt w:val="bullet"/>
      <w:lvlText w:val="•"/>
      <w:lvlJc w:val="left"/>
      <w:pPr>
        <w:tabs>
          <w:tab w:val="num" w:pos="720"/>
        </w:tabs>
        <w:ind w:left="720" w:hanging="360"/>
      </w:pPr>
      <w:rPr>
        <w:rFonts w:ascii="Arial" w:hAnsi="Arial" w:hint="default"/>
      </w:rPr>
    </w:lvl>
    <w:lvl w:ilvl="1" w:tplc="A4C4788A" w:tentative="1">
      <w:start w:val="1"/>
      <w:numFmt w:val="bullet"/>
      <w:lvlText w:val="•"/>
      <w:lvlJc w:val="left"/>
      <w:pPr>
        <w:tabs>
          <w:tab w:val="num" w:pos="1440"/>
        </w:tabs>
        <w:ind w:left="1440" w:hanging="360"/>
      </w:pPr>
      <w:rPr>
        <w:rFonts w:ascii="Arial" w:hAnsi="Arial" w:hint="default"/>
      </w:rPr>
    </w:lvl>
    <w:lvl w:ilvl="2" w:tplc="AB4039E2" w:tentative="1">
      <w:start w:val="1"/>
      <w:numFmt w:val="bullet"/>
      <w:lvlText w:val="•"/>
      <w:lvlJc w:val="left"/>
      <w:pPr>
        <w:tabs>
          <w:tab w:val="num" w:pos="2160"/>
        </w:tabs>
        <w:ind w:left="2160" w:hanging="360"/>
      </w:pPr>
      <w:rPr>
        <w:rFonts w:ascii="Arial" w:hAnsi="Arial" w:hint="default"/>
      </w:rPr>
    </w:lvl>
    <w:lvl w:ilvl="3" w:tplc="12629162" w:tentative="1">
      <w:start w:val="1"/>
      <w:numFmt w:val="bullet"/>
      <w:lvlText w:val="•"/>
      <w:lvlJc w:val="left"/>
      <w:pPr>
        <w:tabs>
          <w:tab w:val="num" w:pos="2880"/>
        </w:tabs>
        <w:ind w:left="2880" w:hanging="360"/>
      </w:pPr>
      <w:rPr>
        <w:rFonts w:ascii="Arial" w:hAnsi="Arial" w:hint="default"/>
      </w:rPr>
    </w:lvl>
    <w:lvl w:ilvl="4" w:tplc="F8E2A2FC" w:tentative="1">
      <w:start w:val="1"/>
      <w:numFmt w:val="bullet"/>
      <w:lvlText w:val="•"/>
      <w:lvlJc w:val="left"/>
      <w:pPr>
        <w:tabs>
          <w:tab w:val="num" w:pos="3600"/>
        </w:tabs>
        <w:ind w:left="3600" w:hanging="360"/>
      </w:pPr>
      <w:rPr>
        <w:rFonts w:ascii="Arial" w:hAnsi="Arial" w:hint="default"/>
      </w:rPr>
    </w:lvl>
    <w:lvl w:ilvl="5" w:tplc="354E7E64" w:tentative="1">
      <w:start w:val="1"/>
      <w:numFmt w:val="bullet"/>
      <w:lvlText w:val="•"/>
      <w:lvlJc w:val="left"/>
      <w:pPr>
        <w:tabs>
          <w:tab w:val="num" w:pos="4320"/>
        </w:tabs>
        <w:ind w:left="4320" w:hanging="360"/>
      </w:pPr>
      <w:rPr>
        <w:rFonts w:ascii="Arial" w:hAnsi="Arial" w:hint="default"/>
      </w:rPr>
    </w:lvl>
    <w:lvl w:ilvl="6" w:tplc="427CEB0C" w:tentative="1">
      <w:start w:val="1"/>
      <w:numFmt w:val="bullet"/>
      <w:lvlText w:val="•"/>
      <w:lvlJc w:val="left"/>
      <w:pPr>
        <w:tabs>
          <w:tab w:val="num" w:pos="5040"/>
        </w:tabs>
        <w:ind w:left="5040" w:hanging="360"/>
      </w:pPr>
      <w:rPr>
        <w:rFonts w:ascii="Arial" w:hAnsi="Arial" w:hint="default"/>
      </w:rPr>
    </w:lvl>
    <w:lvl w:ilvl="7" w:tplc="B20E7594" w:tentative="1">
      <w:start w:val="1"/>
      <w:numFmt w:val="bullet"/>
      <w:lvlText w:val="•"/>
      <w:lvlJc w:val="left"/>
      <w:pPr>
        <w:tabs>
          <w:tab w:val="num" w:pos="5760"/>
        </w:tabs>
        <w:ind w:left="5760" w:hanging="360"/>
      </w:pPr>
      <w:rPr>
        <w:rFonts w:ascii="Arial" w:hAnsi="Arial" w:hint="default"/>
      </w:rPr>
    </w:lvl>
    <w:lvl w:ilvl="8" w:tplc="40B6E28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7A254FB"/>
    <w:multiLevelType w:val="multilevel"/>
    <w:tmpl w:val="CE507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A887A5B"/>
    <w:multiLevelType w:val="hybridMultilevel"/>
    <w:tmpl w:val="FCACFE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60845BF"/>
    <w:multiLevelType w:val="hybridMultilevel"/>
    <w:tmpl w:val="E9166F3E"/>
    <w:lvl w:ilvl="0" w:tplc="3A82DEBA">
      <w:start w:val="1"/>
      <w:numFmt w:val="bullet"/>
      <w:lvlText w:val="•"/>
      <w:lvlJc w:val="left"/>
      <w:pPr>
        <w:tabs>
          <w:tab w:val="num" w:pos="720"/>
        </w:tabs>
        <w:ind w:left="720" w:hanging="360"/>
      </w:pPr>
      <w:rPr>
        <w:rFonts w:ascii="Arial" w:hAnsi="Arial" w:hint="default"/>
      </w:rPr>
    </w:lvl>
    <w:lvl w:ilvl="1" w:tplc="4AAE4E3C" w:tentative="1">
      <w:start w:val="1"/>
      <w:numFmt w:val="bullet"/>
      <w:lvlText w:val="•"/>
      <w:lvlJc w:val="left"/>
      <w:pPr>
        <w:tabs>
          <w:tab w:val="num" w:pos="1440"/>
        </w:tabs>
        <w:ind w:left="1440" w:hanging="360"/>
      </w:pPr>
      <w:rPr>
        <w:rFonts w:ascii="Arial" w:hAnsi="Arial" w:hint="default"/>
      </w:rPr>
    </w:lvl>
    <w:lvl w:ilvl="2" w:tplc="C226A6D2" w:tentative="1">
      <w:start w:val="1"/>
      <w:numFmt w:val="bullet"/>
      <w:lvlText w:val="•"/>
      <w:lvlJc w:val="left"/>
      <w:pPr>
        <w:tabs>
          <w:tab w:val="num" w:pos="2160"/>
        </w:tabs>
        <w:ind w:left="2160" w:hanging="360"/>
      </w:pPr>
      <w:rPr>
        <w:rFonts w:ascii="Arial" w:hAnsi="Arial" w:hint="default"/>
      </w:rPr>
    </w:lvl>
    <w:lvl w:ilvl="3" w:tplc="5DEA5640" w:tentative="1">
      <w:start w:val="1"/>
      <w:numFmt w:val="bullet"/>
      <w:lvlText w:val="•"/>
      <w:lvlJc w:val="left"/>
      <w:pPr>
        <w:tabs>
          <w:tab w:val="num" w:pos="2880"/>
        </w:tabs>
        <w:ind w:left="2880" w:hanging="360"/>
      </w:pPr>
      <w:rPr>
        <w:rFonts w:ascii="Arial" w:hAnsi="Arial" w:hint="default"/>
      </w:rPr>
    </w:lvl>
    <w:lvl w:ilvl="4" w:tplc="365849DC" w:tentative="1">
      <w:start w:val="1"/>
      <w:numFmt w:val="bullet"/>
      <w:lvlText w:val="•"/>
      <w:lvlJc w:val="left"/>
      <w:pPr>
        <w:tabs>
          <w:tab w:val="num" w:pos="3600"/>
        </w:tabs>
        <w:ind w:left="3600" w:hanging="360"/>
      </w:pPr>
      <w:rPr>
        <w:rFonts w:ascii="Arial" w:hAnsi="Arial" w:hint="default"/>
      </w:rPr>
    </w:lvl>
    <w:lvl w:ilvl="5" w:tplc="EDC2AC66" w:tentative="1">
      <w:start w:val="1"/>
      <w:numFmt w:val="bullet"/>
      <w:lvlText w:val="•"/>
      <w:lvlJc w:val="left"/>
      <w:pPr>
        <w:tabs>
          <w:tab w:val="num" w:pos="4320"/>
        </w:tabs>
        <w:ind w:left="4320" w:hanging="360"/>
      </w:pPr>
      <w:rPr>
        <w:rFonts w:ascii="Arial" w:hAnsi="Arial" w:hint="default"/>
      </w:rPr>
    </w:lvl>
    <w:lvl w:ilvl="6" w:tplc="6FE890DC" w:tentative="1">
      <w:start w:val="1"/>
      <w:numFmt w:val="bullet"/>
      <w:lvlText w:val="•"/>
      <w:lvlJc w:val="left"/>
      <w:pPr>
        <w:tabs>
          <w:tab w:val="num" w:pos="5040"/>
        </w:tabs>
        <w:ind w:left="5040" w:hanging="360"/>
      </w:pPr>
      <w:rPr>
        <w:rFonts w:ascii="Arial" w:hAnsi="Arial" w:hint="default"/>
      </w:rPr>
    </w:lvl>
    <w:lvl w:ilvl="7" w:tplc="D02CBB8A" w:tentative="1">
      <w:start w:val="1"/>
      <w:numFmt w:val="bullet"/>
      <w:lvlText w:val="•"/>
      <w:lvlJc w:val="left"/>
      <w:pPr>
        <w:tabs>
          <w:tab w:val="num" w:pos="5760"/>
        </w:tabs>
        <w:ind w:left="5760" w:hanging="360"/>
      </w:pPr>
      <w:rPr>
        <w:rFonts w:ascii="Arial" w:hAnsi="Arial" w:hint="default"/>
      </w:rPr>
    </w:lvl>
    <w:lvl w:ilvl="8" w:tplc="5354405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7DA10D7"/>
    <w:multiLevelType w:val="hybridMultilevel"/>
    <w:tmpl w:val="888E2A8A"/>
    <w:lvl w:ilvl="0" w:tplc="7A9893DA">
      <w:start w:val="1"/>
      <w:numFmt w:val="bullet"/>
      <w:lvlText w:val="•"/>
      <w:lvlJc w:val="left"/>
      <w:pPr>
        <w:tabs>
          <w:tab w:val="num" w:pos="720"/>
        </w:tabs>
        <w:ind w:left="720" w:hanging="360"/>
      </w:pPr>
      <w:rPr>
        <w:rFonts w:ascii="Arial" w:hAnsi="Arial" w:hint="default"/>
      </w:rPr>
    </w:lvl>
    <w:lvl w:ilvl="1" w:tplc="AA0299E4" w:tentative="1">
      <w:start w:val="1"/>
      <w:numFmt w:val="bullet"/>
      <w:lvlText w:val="•"/>
      <w:lvlJc w:val="left"/>
      <w:pPr>
        <w:tabs>
          <w:tab w:val="num" w:pos="1440"/>
        </w:tabs>
        <w:ind w:left="1440" w:hanging="360"/>
      </w:pPr>
      <w:rPr>
        <w:rFonts w:ascii="Arial" w:hAnsi="Arial" w:hint="default"/>
      </w:rPr>
    </w:lvl>
    <w:lvl w:ilvl="2" w:tplc="3CF6F2DE" w:tentative="1">
      <w:start w:val="1"/>
      <w:numFmt w:val="bullet"/>
      <w:lvlText w:val="•"/>
      <w:lvlJc w:val="left"/>
      <w:pPr>
        <w:tabs>
          <w:tab w:val="num" w:pos="2160"/>
        </w:tabs>
        <w:ind w:left="2160" w:hanging="360"/>
      </w:pPr>
      <w:rPr>
        <w:rFonts w:ascii="Arial" w:hAnsi="Arial" w:hint="default"/>
      </w:rPr>
    </w:lvl>
    <w:lvl w:ilvl="3" w:tplc="D2383B0C" w:tentative="1">
      <w:start w:val="1"/>
      <w:numFmt w:val="bullet"/>
      <w:lvlText w:val="•"/>
      <w:lvlJc w:val="left"/>
      <w:pPr>
        <w:tabs>
          <w:tab w:val="num" w:pos="2880"/>
        </w:tabs>
        <w:ind w:left="2880" w:hanging="360"/>
      </w:pPr>
      <w:rPr>
        <w:rFonts w:ascii="Arial" w:hAnsi="Arial" w:hint="default"/>
      </w:rPr>
    </w:lvl>
    <w:lvl w:ilvl="4" w:tplc="AC6C24B8" w:tentative="1">
      <w:start w:val="1"/>
      <w:numFmt w:val="bullet"/>
      <w:lvlText w:val="•"/>
      <w:lvlJc w:val="left"/>
      <w:pPr>
        <w:tabs>
          <w:tab w:val="num" w:pos="3600"/>
        </w:tabs>
        <w:ind w:left="3600" w:hanging="360"/>
      </w:pPr>
      <w:rPr>
        <w:rFonts w:ascii="Arial" w:hAnsi="Arial" w:hint="default"/>
      </w:rPr>
    </w:lvl>
    <w:lvl w:ilvl="5" w:tplc="20DE378A" w:tentative="1">
      <w:start w:val="1"/>
      <w:numFmt w:val="bullet"/>
      <w:lvlText w:val="•"/>
      <w:lvlJc w:val="left"/>
      <w:pPr>
        <w:tabs>
          <w:tab w:val="num" w:pos="4320"/>
        </w:tabs>
        <w:ind w:left="4320" w:hanging="360"/>
      </w:pPr>
      <w:rPr>
        <w:rFonts w:ascii="Arial" w:hAnsi="Arial" w:hint="default"/>
      </w:rPr>
    </w:lvl>
    <w:lvl w:ilvl="6" w:tplc="1B9A4FAC" w:tentative="1">
      <w:start w:val="1"/>
      <w:numFmt w:val="bullet"/>
      <w:lvlText w:val="•"/>
      <w:lvlJc w:val="left"/>
      <w:pPr>
        <w:tabs>
          <w:tab w:val="num" w:pos="5040"/>
        </w:tabs>
        <w:ind w:left="5040" w:hanging="360"/>
      </w:pPr>
      <w:rPr>
        <w:rFonts w:ascii="Arial" w:hAnsi="Arial" w:hint="default"/>
      </w:rPr>
    </w:lvl>
    <w:lvl w:ilvl="7" w:tplc="FBC67022" w:tentative="1">
      <w:start w:val="1"/>
      <w:numFmt w:val="bullet"/>
      <w:lvlText w:val="•"/>
      <w:lvlJc w:val="left"/>
      <w:pPr>
        <w:tabs>
          <w:tab w:val="num" w:pos="5760"/>
        </w:tabs>
        <w:ind w:left="5760" w:hanging="360"/>
      </w:pPr>
      <w:rPr>
        <w:rFonts w:ascii="Arial" w:hAnsi="Arial" w:hint="default"/>
      </w:rPr>
    </w:lvl>
    <w:lvl w:ilvl="8" w:tplc="338C0E7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AE66911"/>
    <w:multiLevelType w:val="hybridMultilevel"/>
    <w:tmpl w:val="F4285564"/>
    <w:lvl w:ilvl="0" w:tplc="65C4907C">
      <w:start w:val="1"/>
      <w:numFmt w:val="bullet"/>
      <w:lvlText w:val="•"/>
      <w:lvlJc w:val="left"/>
      <w:pPr>
        <w:tabs>
          <w:tab w:val="num" w:pos="720"/>
        </w:tabs>
        <w:ind w:left="720" w:hanging="360"/>
      </w:pPr>
      <w:rPr>
        <w:rFonts w:ascii="Arial" w:hAnsi="Arial" w:hint="default"/>
      </w:rPr>
    </w:lvl>
    <w:lvl w:ilvl="1" w:tplc="75A01ADC" w:tentative="1">
      <w:start w:val="1"/>
      <w:numFmt w:val="bullet"/>
      <w:lvlText w:val="•"/>
      <w:lvlJc w:val="left"/>
      <w:pPr>
        <w:tabs>
          <w:tab w:val="num" w:pos="1440"/>
        </w:tabs>
        <w:ind w:left="1440" w:hanging="360"/>
      </w:pPr>
      <w:rPr>
        <w:rFonts w:ascii="Arial" w:hAnsi="Arial" w:hint="default"/>
      </w:rPr>
    </w:lvl>
    <w:lvl w:ilvl="2" w:tplc="D864F9FC" w:tentative="1">
      <w:start w:val="1"/>
      <w:numFmt w:val="bullet"/>
      <w:lvlText w:val="•"/>
      <w:lvlJc w:val="left"/>
      <w:pPr>
        <w:tabs>
          <w:tab w:val="num" w:pos="2160"/>
        </w:tabs>
        <w:ind w:left="2160" w:hanging="360"/>
      </w:pPr>
      <w:rPr>
        <w:rFonts w:ascii="Arial" w:hAnsi="Arial" w:hint="default"/>
      </w:rPr>
    </w:lvl>
    <w:lvl w:ilvl="3" w:tplc="F6327C0C" w:tentative="1">
      <w:start w:val="1"/>
      <w:numFmt w:val="bullet"/>
      <w:lvlText w:val="•"/>
      <w:lvlJc w:val="left"/>
      <w:pPr>
        <w:tabs>
          <w:tab w:val="num" w:pos="2880"/>
        </w:tabs>
        <w:ind w:left="2880" w:hanging="360"/>
      </w:pPr>
      <w:rPr>
        <w:rFonts w:ascii="Arial" w:hAnsi="Arial" w:hint="default"/>
      </w:rPr>
    </w:lvl>
    <w:lvl w:ilvl="4" w:tplc="454CC99E" w:tentative="1">
      <w:start w:val="1"/>
      <w:numFmt w:val="bullet"/>
      <w:lvlText w:val="•"/>
      <w:lvlJc w:val="left"/>
      <w:pPr>
        <w:tabs>
          <w:tab w:val="num" w:pos="3600"/>
        </w:tabs>
        <w:ind w:left="3600" w:hanging="360"/>
      </w:pPr>
      <w:rPr>
        <w:rFonts w:ascii="Arial" w:hAnsi="Arial" w:hint="default"/>
      </w:rPr>
    </w:lvl>
    <w:lvl w:ilvl="5" w:tplc="6792C2B8" w:tentative="1">
      <w:start w:val="1"/>
      <w:numFmt w:val="bullet"/>
      <w:lvlText w:val="•"/>
      <w:lvlJc w:val="left"/>
      <w:pPr>
        <w:tabs>
          <w:tab w:val="num" w:pos="4320"/>
        </w:tabs>
        <w:ind w:left="4320" w:hanging="360"/>
      </w:pPr>
      <w:rPr>
        <w:rFonts w:ascii="Arial" w:hAnsi="Arial" w:hint="default"/>
      </w:rPr>
    </w:lvl>
    <w:lvl w:ilvl="6" w:tplc="970A0540" w:tentative="1">
      <w:start w:val="1"/>
      <w:numFmt w:val="bullet"/>
      <w:lvlText w:val="•"/>
      <w:lvlJc w:val="left"/>
      <w:pPr>
        <w:tabs>
          <w:tab w:val="num" w:pos="5040"/>
        </w:tabs>
        <w:ind w:left="5040" w:hanging="360"/>
      </w:pPr>
      <w:rPr>
        <w:rFonts w:ascii="Arial" w:hAnsi="Arial" w:hint="default"/>
      </w:rPr>
    </w:lvl>
    <w:lvl w:ilvl="7" w:tplc="BB5C423A" w:tentative="1">
      <w:start w:val="1"/>
      <w:numFmt w:val="bullet"/>
      <w:lvlText w:val="•"/>
      <w:lvlJc w:val="left"/>
      <w:pPr>
        <w:tabs>
          <w:tab w:val="num" w:pos="5760"/>
        </w:tabs>
        <w:ind w:left="5760" w:hanging="360"/>
      </w:pPr>
      <w:rPr>
        <w:rFonts w:ascii="Arial" w:hAnsi="Arial" w:hint="default"/>
      </w:rPr>
    </w:lvl>
    <w:lvl w:ilvl="8" w:tplc="23189B5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CD7616F"/>
    <w:multiLevelType w:val="hybridMultilevel"/>
    <w:tmpl w:val="66369582"/>
    <w:lvl w:ilvl="0" w:tplc="4040267E">
      <w:start w:val="1"/>
      <w:numFmt w:val="bullet"/>
      <w:lvlText w:val="•"/>
      <w:lvlJc w:val="left"/>
      <w:pPr>
        <w:tabs>
          <w:tab w:val="num" w:pos="720"/>
        </w:tabs>
        <w:ind w:left="720" w:hanging="360"/>
      </w:pPr>
      <w:rPr>
        <w:rFonts w:ascii="Arial" w:hAnsi="Arial" w:hint="default"/>
      </w:rPr>
    </w:lvl>
    <w:lvl w:ilvl="1" w:tplc="22B87892" w:tentative="1">
      <w:start w:val="1"/>
      <w:numFmt w:val="bullet"/>
      <w:lvlText w:val="•"/>
      <w:lvlJc w:val="left"/>
      <w:pPr>
        <w:tabs>
          <w:tab w:val="num" w:pos="1440"/>
        </w:tabs>
        <w:ind w:left="1440" w:hanging="360"/>
      </w:pPr>
      <w:rPr>
        <w:rFonts w:ascii="Arial" w:hAnsi="Arial" w:hint="default"/>
      </w:rPr>
    </w:lvl>
    <w:lvl w:ilvl="2" w:tplc="F30A4D6A" w:tentative="1">
      <w:start w:val="1"/>
      <w:numFmt w:val="bullet"/>
      <w:lvlText w:val="•"/>
      <w:lvlJc w:val="left"/>
      <w:pPr>
        <w:tabs>
          <w:tab w:val="num" w:pos="2160"/>
        </w:tabs>
        <w:ind w:left="2160" w:hanging="360"/>
      </w:pPr>
      <w:rPr>
        <w:rFonts w:ascii="Arial" w:hAnsi="Arial" w:hint="default"/>
      </w:rPr>
    </w:lvl>
    <w:lvl w:ilvl="3" w:tplc="6B90EB7A" w:tentative="1">
      <w:start w:val="1"/>
      <w:numFmt w:val="bullet"/>
      <w:lvlText w:val="•"/>
      <w:lvlJc w:val="left"/>
      <w:pPr>
        <w:tabs>
          <w:tab w:val="num" w:pos="2880"/>
        </w:tabs>
        <w:ind w:left="2880" w:hanging="360"/>
      </w:pPr>
      <w:rPr>
        <w:rFonts w:ascii="Arial" w:hAnsi="Arial" w:hint="default"/>
      </w:rPr>
    </w:lvl>
    <w:lvl w:ilvl="4" w:tplc="51C45704" w:tentative="1">
      <w:start w:val="1"/>
      <w:numFmt w:val="bullet"/>
      <w:lvlText w:val="•"/>
      <w:lvlJc w:val="left"/>
      <w:pPr>
        <w:tabs>
          <w:tab w:val="num" w:pos="3600"/>
        </w:tabs>
        <w:ind w:left="3600" w:hanging="360"/>
      </w:pPr>
      <w:rPr>
        <w:rFonts w:ascii="Arial" w:hAnsi="Arial" w:hint="default"/>
      </w:rPr>
    </w:lvl>
    <w:lvl w:ilvl="5" w:tplc="8BF22A74" w:tentative="1">
      <w:start w:val="1"/>
      <w:numFmt w:val="bullet"/>
      <w:lvlText w:val="•"/>
      <w:lvlJc w:val="left"/>
      <w:pPr>
        <w:tabs>
          <w:tab w:val="num" w:pos="4320"/>
        </w:tabs>
        <w:ind w:left="4320" w:hanging="360"/>
      </w:pPr>
      <w:rPr>
        <w:rFonts w:ascii="Arial" w:hAnsi="Arial" w:hint="default"/>
      </w:rPr>
    </w:lvl>
    <w:lvl w:ilvl="6" w:tplc="24CAA960" w:tentative="1">
      <w:start w:val="1"/>
      <w:numFmt w:val="bullet"/>
      <w:lvlText w:val="•"/>
      <w:lvlJc w:val="left"/>
      <w:pPr>
        <w:tabs>
          <w:tab w:val="num" w:pos="5040"/>
        </w:tabs>
        <w:ind w:left="5040" w:hanging="360"/>
      </w:pPr>
      <w:rPr>
        <w:rFonts w:ascii="Arial" w:hAnsi="Arial" w:hint="default"/>
      </w:rPr>
    </w:lvl>
    <w:lvl w:ilvl="7" w:tplc="344CB2D2" w:tentative="1">
      <w:start w:val="1"/>
      <w:numFmt w:val="bullet"/>
      <w:lvlText w:val="•"/>
      <w:lvlJc w:val="left"/>
      <w:pPr>
        <w:tabs>
          <w:tab w:val="num" w:pos="5760"/>
        </w:tabs>
        <w:ind w:left="5760" w:hanging="360"/>
      </w:pPr>
      <w:rPr>
        <w:rFonts w:ascii="Arial" w:hAnsi="Arial" w:hint="default"/>
      </w:rPr>
    </w:lvl>
    <w:lvl w:ilvl="8" w:tplc="C772D3C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F3B249F"/>
    <w:multiLevelType w:val="multilevel"/>
    <w:tmpl w:val="2C643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F8949E8"/>
    <w:multiLevelType w:val="multilevel"/>
    <w:tmpl w:val="21D42B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0CE16A6"/>
    <w:multiLevelType w:val="hybridMultilevel"/>
    <w:tmpl w:val="72FA4D3C"/>
    <w:lvl w:ilvl="0" w:tplc="8A6E4938">
      <w:start w:val="3"/>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10D76AE"/>
    <w:multiLevelType w:val="hybridMultilevel"/>
    <w:tmpl w:val="5FAEFC60"/>
    <w:lvl w:ilvl="0" w:tplc="91A6F10C">
      <w:start w:val="1"/>
      <w:numFmt w:val="bullet"/>
      <w:lvlText w:val="•"/>
      <w:lvlJc w:val="left"/>
      <w:pPr>
        <w:tabs>
          <w:tab w:val="num" w:pos="720"/>
        </w:tabs>
        <w:ind w:left="720" w:hanging="360"/>
      </w:pPr>
      <w:rPr>
        <w:rFonts w:ascii="Arial" w:hAnsi="Arial" w:hint="default"/>
      </w:rPr>
    </w:lvl>
    <w:lvl w:ilvl="1" w:tplc="F844F124" w:tentative="1">
      <w:start w:val="1"/>
      <w:numFmt w:val="bullet"/>
      <w:lvlText w:val="•"/>
      <w:lvlJc w:val="left"/>
      <w:pPr>
        <w:tabs>
          <w:tab w:val="num" w:pos="1440"/>
        </w:tabs>
        <w:ind w:left="1440" w:hanging="360"/>
      </w:pPr>
      <w:rPr>
        <w:rFonts w:ascii="Arial" w:hAnsi="Arial" w:hint="default"/>
      </w:rPr>
    </w:lvl>
    <w:lvl w:ilvl="2" w:tplc="BCF0DEF4" w:tentative="1">
      <w:start w:val="1"/>
      <w:numFmt w:val="bullet"/>
      <w:lvlText w:val="•"/>
      <w:lvlJc w:val="left"/>
      <w:pPr>
        <w:tabs>
          <w:tab w:val="num" w:pos="2160"/>
        </w:tabs>
        <w:ind w:left="2160" w:hanging="360"/>
      </w:pPr>
      <w:rPr>
        <w:rFonts w:ascii="Arial" w:hAnsi="Arial" w:hint="default"/>
      </w:rPr>
    </w:lvl>
    <w:lvl w:ilvl="3" w:tplc="C4E88E76" w:tentative="1">
      <w:start w:val="1"/>
      <w:numFmt w:val="bullet"/>
      <w:lvlText w:val="•"/>
      <w:lvlJc w:val="left"/>
      <w:pPr>
        <w:tabs>
          <w:tab w:val="num" w:pos="2880"/>
        </w:tabs>
        <w:ind w:left="2880" w:hanging="360"/>
      </w:pPr>
      <w:rPr>
        <w:rFonts w:ascii="Arial" w:hAnsi="Arial" w:hint="default"/>
      </w:rPr>
    </w:lvl>
    <w:lvl w:ilvl="4" w:tplc="D88C2CB4" w:tentative="1">
      <w:start w:val="1"/>
      <w:numFmt w:val="bullet"/>
      <w:lvlText w:val="•"/>
      <w:lvlJc w:val="left"/>
      <w:pPr>
        <w:tabs>
          <w:tab w:val="num" w:pos="3600"/>
        </w:tabs>
        <w:ind w:left="3600" w:hanging="360"/>
      </w:pPr>
      <w:rPr>
        <w:rFonts w:ascii="Arial" w:hAnsi="Arial" w:hint="default"/>
      </w:rPr>
    </w:lvl>
    <w:lvl w:ilvl="5" w:tplc="690A28F4" w:tentative="1">
      <w:start w:val="1"/>
      <w:numFmt w:val="bullet"/>
      <w:lvlText w:val="•"/>
      <w:lvlJc w:val="left"/>
      <w:pPr>
        <w:tabs>
          <w:tab w:val="num" w:pos="4320"/>
        </w:tabs>
        <w:ind w:left="4320" w:hanging="360"/>
      </w:pPr>
      <w:rPr>
        <w:rFonts w:ascii="Arial" w:hAnsi="Arial" w:hint="default"/>
      </w:rPr>
    </w:lvl>
    <w:lvl w:ilvl="6" w:tplc="5F049BF0" w:tentative="1">
      <w:start w:val="1"/>
      <w:numFmt w:val="bullet"/>
      <w:lvlText w:val="•"/>
      <w:lvlJc w:val="left"/>
      <w:pPr>
        <w:tabs>
          <w:tab w:val="num" w:pos="5040"/>
        </w:tabs>
        <w:ind w:left="5040" w:hanging="360"/>
      </w:pPr>
      <w:rPr>
        <w:rFonts w:ascii="Arial" w:hAnsi="Arial" w:hint="default"/>
      </w:rPr>
    </w:lvl>
    <w:lvl w:ilvl="7" w:tplc="D966BD32" w:tentative="1">
      <w:start w:val="1"/>
      <w:numFmt w:val="bullet"/>
      <w:lvlText w:val="•"/>
      <w:lvlJc w:val="left"/>
      <w:pPr>
        <w:tabs>
          <w:tab w:val="num" w:pos="5760"/>
        </w:tabs>
        <w:ind w:left="5760" w:hanging="360"/>
      </w:pPr>
      <w:rPr>
        <w:rFonts w:ascii="Arial" w:hAnsi="Arial" w:hint="default"/>
      </w:rPr>
    </w:lvl>
    <w:lvl w:ilvl="8" w:tplc="B0B49A8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F881174"/>
    <w:multiLevelType w:val="hybridMultilevel"/>
    <w:tmpl w:val="9C36452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 w15:restartNumberingAfterBreak="0">
    <w:nsid w:val="42FB4809"/>
    <w:multiLevelType w:val="hybridMultilevel"/>
    <w:tmpl w:val="8970FE80"/>
    <w:lvl w:ilvl="0" w:tplc="17CEAD6A">
      <w:start w:val="1"/>
      <w:numFmt w:val="bullet"/>
      <w:lvlText w:val="•"/>
      <w:lvlJc w:val="left"/>
      <w:pPr>
        <w:tabs>
          <w:tab w:val="num" w:pos="720"/>
        </w:tabs>
        <w:ind w:left="720" w:hanging="360"/>
      </w:pPr>
      <w:rPr>
        <w:rFonts w:ascii="Arial" w:hAnsi="Arial" w:hint="default"/>
      </w:rPr>
    </w:lvl>
    <w:lvl w:ilvl="1" w:tplc="5C76B8AE" w:tentative="1">
      <w:start w:val="1"/>
      <w:numFmt w:val="bullet"/>
      <w:lvlText w:val="•"/>
      <w:lvlJc w:val="left"/>
      <w:pPr>
        <w:tabs>
          <w:tab w:val="num" w:pos="1440"/>
        </w:tabs>
        <w:ind w:left="1440" w:hanging="360"/>
      </w:pPr>
      <w:rPr>
        <w:rFonts w:ascii="Arial" w:hAnsi="Arial" w:hint="default"/>
      </w:rPr>
    </w:lvl>
    <w:lvl w:ilvl="2" w:tplc="91D65442" w:tentative="1">
      <w:start w:val="1"/>
      <w:numFmt w:val="bullet"/>
      <w:lvlText w:val="•"/>
      <w:lvlJc w:val="left"/>
      <w:pPr>
        <w:tabs>
          <w:tab w:val="num" w:pos="2160"/>
        </w:tabs>
        <w:ind w:left="2160" w:hanging="360"/>
      </w:pPr>
      <w:rPr>
        <w:rFonts w:ascii="Arial" w:hAnsi="Arial" w:hint="default"/>
      </w:rPr>
    </w:lvl>
    <w:lvl w:ilvl="3" w:tplc="B776A9B0" w:tentative="1">
      <w:start w:val="1"/>
      <w:numFmt w:val="bullet"/>
      <w:lvlText w:val="•"/>
      <w:lvlJc w:val="left"/>
      <w:pPr>
        <w:tabs>
          <w:tab w:val="num" w:pos="2880"/>
        </w:tabs>
        <w:ind w:left="2880" w:hanging="360"/>
      </w:pPr>
      <w:rPr>
        <w:rFonts w:ascii="Arial" w:hAnsi="Arial" w:hint="default"/>
      </w:rPr>
    </w:lvl>
    <w:lvl w:ilvl="4" w:tplc="605AE68E" w:tentative="1">
      <w:start w:val="1"/>
      <w:numFmt w:val="bullet"/>
      <w:lvlText w:val="•"/>
      <w:lvlJc w:val="left"/>
      <w:pPr>
        <w:tabs>
          <w:tab w:val="num" w:pos="3600"/>
        </w:tabs>
        <w:ind w:left="3600" w:hanging="360"/>
      </w:pPr>
      <w:rPr>
        <w:rFonts w:ascii="Arial" w:hAnsi="Arial" w:hint="default"/>
      </w:rPr>
    </w:lvl>
    <w:lvl w:ilvl="5" w:tplc="9D2AD2D0" w:tentative="1">
      <w:start w:val="1"/>
      <w:numFmt w:val="bullet"/>
      <w:lvlText w:val="•"/>
      <w:lvlJc w:val="left"/>
      <w:pPr>
        <w:tabs>
          <w:tab w:val="num" w:pos="4320"/>
        </w:tabs>
        <w:ind w:left="4320" w:hanging="360"/>
      </w:pPr>
      <w:rPr>
        <w:rFonts w:ascii="Arial" w:hAnsi="Arial" w:hint="default"/>
      </w:rPr>
    </w:lvl>
    <w:lvl w:ilvl="6" w:tplc="ECD8D80A" w:tentative="1">
      <w:start w:val="1"/>
      <w:numFmt w:val="bullet"/>
      <w:lvlText w:val="•"/>
      <w:lvlJc w:val="left"/>
      <w:pPr>
        <w:tabs>
          <w:tab w:val="num" w:pos="5040"/>
        </w:tabs>
        <w:ind w:left="5040" w:hanging="360"/>
      </w:pPr>
      <w:rPr>
        <w:rFonts w:ascii="Arial" w:hAnsi="Arial" w:hint="default"/>
      </w:rPr>
    </w:lvl>
    <w:lvl w:ilvl="7" w:tplc="B106C192" w:tentative="1">
      <w:start w:val="1"/>
      <w:numFmt w:val="bullet"/>
      <w:lvlText w:val="•"/>
      <w:lvlJc w:val="left"/>
      <w:pPr>
        <w:tabs>
          <w:tab w:val="num" w:pos="5760"/>
        </w:tabs>
        <w:ind w:left="5760" w:hanging="360"/>
      </w:pPr>
      <w:rPr>
        <w:rFonts w:ascii="Arial" w:hAnsi="Arial" w:hint="default"/>
      </w:rPr>
    </w:lvl>
    <w:lvl w:ilvl="8" w:tplc="82D464A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6404D5E"/>
    <w:multiLevelType w:val="hybridMultilevel"/>
    <w:tmpl w:val="926EEEA6"/>
    <w:lvl w:ilvl="0" w:tplc="D50E0918">
      <w:start w:val="1"/>
      <w:numFmt w:val="bullet"/>
      <w:lvlText w:val="•"/>
      <w:lvlJc w:val="left"/>
      <w:pPr>
        <w:tabs>
          <w:tab w:val="num" w:pos="720"/>
        </w:tabs>
        <w:ind w:left="720" w:hanging="360"/>
      </w:pPr>
      <w:rPr>
        <w:rFonts w:ascii="Arial" w:hAnsi="Arial" w:hint="default"/>
      </w:rPr>
    </w:lvl>
    <w:lvl w:ilvl="1" w:tplc="23C6E028" w:tentative="1">
      <w:start w:val="1"/>
      <w:numFmt w:val="bullet"/>
      <w:lvlText w:val="•"/>
      <w:lvlJc w:val="left"/>
      <w:pPr>
        <w:tabs>
          <w:tab w:val="num" w:pos="1440"/>
        </w:tabs>
        <w:ind w:left="1440" w:hanging="360"/>
      </w:pPr>
      <w:rPr>
        <w:rFonts w:ascii="Arial" w:hAnsi="Arial" w:hint="default"/>
      </w:rPr>
    </w:lvl>
    <w:lvl w:ilvl="2" w:tplc="13A04104" w:tentative="1">
      <w:start w:val="1"/>
      <w:numFmt w:val="bullet"/>
      <w:lvlText w:val="•"/>
      <w:lvlJc w:val="left"/>
      <w:pPr>
        <w:tabs>
          <w:tab w:val="num" w:pos="2160"/>
        </w:tabs>
        <w:ind w:left="2160" w:hanging="360"/>
      </w:pPr>
      <w:rPr>
        <w:rFonts w:ascii="Arial" w:hAnsi="Arial" w:hint="default"/>
      </w:rPr>
    </w:lvl>
    <w:lvl w:ilvl="3" w:tplc="92707514" w:tentative="1">
      <w:start w:val="1"/>
      <w:numFmt w:val="bullet"/>
      <w:lvlText w:val="•"/>
      <w:lvlJc w:val="left"/>
      <w:pPr>
        <w:tabs>
          <w:tab w:val="num" w:pos="2880"/>
        </w:tabs>
        <w:ind w:left="2880" w:hanging="360"/>
      </w:pPr>
      <w:rPr>
        <w:rFonts w:ascii="Arial" w:hAnsi="Arial" w:hint="default"/>
      </w:rPr>
    </w:lvl>
    <w:lvl w:ilvl="4" w:tplc="25A47B02" w:tentative="1">
      <w:start w:val="1"/>
      <w:numFmt w:val="bullet"/>
      <w:lvlText w:val="•"/>
      <w:lvlJc w:val="left"/>
      <w:pPr>
        <w:tabs>
          <w:tab w:val="num" w:pos="3600"/>
        </w:tabs>
        <w:ind w:left="3600" w:hanging="360"/>
      </w:pPr>
      <w:rPr>
        <w:rFonts w:ascii="Arial" w:hAnsi="Arial" w:hint="default"/>
      </w:rPr>
    </w:lvl>
    <w:lvl w:ilvl="5" w:tplc="8D127ED6" w:tentative="1">
      <w:start w:val="1"/>
      <w:numFmt w:val="bullet"/>
      <w:lvlText w:val="•"/>
      <w:lvlJc w:val="left"/>
      <w:pPr>
        <w:tabs>
          <w:tab w:val="num" w:pos="4320"/>
        </w:tabs>
        <w:ind w:left="4320" w:hanging="360"/>
      </w:pPr>
      <w:rPr>
        <w:rFonts w:ascii="Arial" w:hAnsi="Arial" w:hint="default"/>
      </w:rPr>
    </w:lvl>
    <w:lvl w:ilvl="6" w:tplc="46C45E26" w:tentative="1">
      <w:start w:val="1"/>
      <w:numFmt w:val="bullet"/>
      <w:lvlText w:val="•"/>
      <w:lvlJc w:val="left"/>
      <w:pPr>
        <w:tabs>
          <w:tab w:val="num" w:pos="5040"/>
        </w:tabs>
        <w:ind w:left="5040" w:hanging="360"/>
      </w:pPr>
      <w:rPr>
        <w:rFonts w:ascii="Arial" w:hAnsi="Arial" w:hint="default"/>
      </w:rPr>
    </w:lvl>
    <w:lvl w:ilvl="7" w:tplc="4E86036A" w:tentative="1">
      <w:start w:val="1"/>
      <w:numFmt w:val="bullet"/>
      <w:lvlText w:val="•"/>
      <w:lvlJc w:val="left"/>
      <w:pPr>
        <w:tabs>
          <w:tab w:val="num" w:pos="5760"/>
        </w:tabs>
        <w:ind w:left="5760" w:hanging="360"/>
      </w:pPr>
      <w:rPr>
        <w:rFonts w:ascii="Arial" w:hAnsi="Arial" w:hint="default"/>
      </w:rPr>
    </w:lvl>
    <w:lvl w:ilvl="8" w:tplc="47866CC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A3B7AD8"/>
    <w:multiLevelType w:val="multilevel"/>
    <w:tmpl w:val="E60A9EC4"/>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0" w15:restartNumberingAfterBreak="0">
    <w:nsid w:val="4F1765AF"/>
    <w:multiLevelType w:val="hybridMultilevel"/>
    <w:tmpl w:val="0922C7C0"/>
    <w:lvl w:ilvl="0" w:tplc="0C3A6318">
      <w:start w:val="1"/>
      <w:numFmt w:val="decimal"/>
      <w:lvlText w:val="%1."/>
      <w:lvlJc w:val="left"/>
      <w:pPr>
        <w:ind w:left="0" w:hanging="960"/>
      </w:pPr>
      <w:rPr>
        <w:rFonts w:hint="default"/>
      </w:rPr>
    </w:lvl>
    <w:lvl w:ilvl="1" w:tplc="04190019" w:tentative="1">
      <w:start w:val="1"/>
      <w:numFmt w:val="lowerLetter"/>
      <w:lvlText w:val="%2."/>
      <w:lvlJc w:val="left"/>
      <w:pPr>
        <w:ind w:left="120" w:hanging="360"/>
      </w:pPr>
    </w:lvl>
    <w:lvl w:ilvl="2" w:tplc="0419001B" w:tentative="1">
      <w:start w:val="1"/>
      <w:numFmt w:val="lowerRoman"/>
      <w:lvlText w:val="%3."/>
      <w:lvlJc w:val="right"/>
      <w:pPr>
        <w:ind w:left="840" w:hanging="180"/>
      </w:pPr>
    </w:lvl>
    <w:lvl w:ilvl="3" w:tplc="0419000F" w:tentative="1">
      <w:start w:val="1"/>
      <w:numFmt w:val="decimal"/>
      <w:lvlText w:val="%4."/>
      <w:lvlJc w:val="left"/>
      <w:pPr>
        <w:ind w:left="1560" w:hanging="360"/>
      </w:pPr>
    </w:lvl>
    <w:lvl w:ilvl="4" w:tplc="04190019" w:tentative="1">
      <w:start w:val="1"/>
      <w:numFmt w:val="lowerLetter"/>
      <w:lvlText w:val="%5."/>
      <w:lvlJc w:val="left"/>
      <w:pPr>
        <w:ind w:left="2280" w:hanging="360"/>
      </w:pPr>
    </w:lvl>
    <w:lvl w:ilvl="5" w:tplc="0419001B" w:tentative="1">
      <w:start w:val="1"/>
      <w:numFmt w:val="lowerRoman"/>
      <w:lvlText w:val="%6."/>
      <w:lvlJc w:val="right"/>
      <w:pPr>
        <w:ind w:left="3000" w:hanging="180"/>
      </w:pPr>
    </w:lvl>
    <w:lvl w:ilvl="6" w:tplc="0419000F" w:tentative="1">
      <w:start w:val="1"/>
      <w:numFmt w:val="decimal"/>
      <w:lvlText w:val="%7."/>
      <w:lvlJc w:val="left"/>
      <w:pPr>
        <w:ind w:left="3720" w:hanging="360"/>
      </w:pPr>
    </w:lvl>
    <w:lvl w:ilvl="7" w:tplc="04190019" w:tentative="1">
      <w:start w:val="1"/>
      <w:numFmt w:val="lowerLetter"/>
      <w:lvlText w:val="%8."/>
      <w:lvlJc w:val="left"/>
      <w:pPr>
        <w:ind w:left="4440" w:hanging="360"/>
      </w:pPr>
    </w:lvl>
    <w:lvl w:ilvl="8" w:tplc="0419001B" w:tentative="1">
      <w:start w:val="1"/>
      <w:numFmt w:val="lowerRoman"/>
      <w:lvlText w:val="%9."/>
      <w:lvlJc w:val="right"/>
      <w:pPr>
        <w:ind w:left="5160" w:hanging="180"/>
      </w:pPr>
    </w:lvl>
  </w:abstractNum>
  <w:abstractNum w:abstractNumId="21" w15:restartNumberingAfterBreak="0">
    <w:nsid w:val="55F72E08"/>
    <w:multiLevelType w:val="multilevel"/>
    <w:tmpl w:val="58844D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8A0427D"/>
    <w:multiLevelType w:val="hybridMultilevel"/>
    <w:tmpl w:val="FE78EAB6"/>
    <w:lvl w:ilvl="0" w:tplc="EE0834F0">
      <w:start w:val="1"/>
      <w:numFmt w:val="bullet"/>
      <w:lvlText w:val="•"/>
      <w:lvlJc w:val="left"/>
      <w:pPr>
        <w:tabs>
          <w:tab w:val="num" w:pos="720"/>
        </w:tabs>
        <w:ind w:left="720" w:hanging="360"/>
      </w:pPr>
      <w:rPr>
        <w:rFonts w:ascii="Arial" w:hAnsi="Arial" w:hint="default"/>
      </w:rPr>
    </w:lvl>
    <w:lvl w:ilvl="1" w:tplc="2354A8CE" w:tentative="1">
      <w:start w:val="1"/>
      <w:numFmt w:val="bullet"/>
      <w:lvlText w:val="•"/>
      <w:lvlJc w:val="left"/>
      <w:pPr>
        <w:tabs>
          <w:tab w:val="num" w:pos="1440"/>
        </w:tabs>
        <w:ind w:left="1440" w:hanging="360"/>
      </w:pPr>
      <w:rPr>
        <w:rFonts w:ascii="Arial" w:hAnsi="Arial" w:hint="default"/>
      </w:rPr>
    </w:lvl>
    <w:lvl w:ilvl="2" w:tplc="8C68F406" w:tentative="1">
      <w:start w:val="1"/>
      <w:numFmt w:val="bullet"/>
      <w:lvlText w:val="•"/>
      <w:lvlJc w:val="left"/>
      <w:pPr>
        <w:tabs>
          <w:tab w:val="num" w:pos="2160"/>
        </w:tabs>
        <w:ind w:left="2160" w:hanging="360"/>
      </w:pPr>
      <w:rPr>
        <w:rFonts w:ascii="Arial" w:hAnsi="Arial" w:hint="default"/>
      </w:rPr>
    </w:lvl>
    <w:lvl w:ilvl="3" w:tplc="186AF380" w:tentative="1">
      <w:start w:val="1"/>
      <w:numFmt w:val="bullet"/>
      <w:lvlText w:val="•"/>
      <w:lvlJc w:val="left"/>
      <w:pPr>
        <w:tabs>
          <w:tab w:val="num" w:pos="2880"/>
        </w:tabs>
        <w:ind w:left="2880" w:hanging="360"/>
      </w:pPr>
      <w:rPr>
        <w:rFonts w:ascii="Arial" w:hAnsi="Arial" w:hint="default"/>
      </w:rPr>
    </w:lvl>
    <w:lvl w:ilvl="4" w:tplc="15166B92" w:tentative="1">
      <w:start w:val="1"/>
      <w:numFmt w:val="bullet"/>
      <w:lvlText w:val="•"/>
      <w:lvlJc w:val="left"/>
      <w:pPr>
        <w:tabs>
          <w:tab w:val="num" w:pos="3600"/>
        </w:tabs>
        <w:ind w:left="3600" w:hanging="360"/>
      </w:pPr>
      <w:rPr>
        <w:rFonts w:ascii="Arial" w:hAnsi="Arial" w:hint="default"/>
      </w:rPr>
    </w:lvl>
    <w:lvl w:ilvl="5" w:tplc="53AC6C7C" w:tentative="1">
      <w:start w:val="1"/>
      <w:numFmt w:val="bullet"/>
      <w:lvlText w:val="•"/>
      <w:lvlJc w:val="left"/>
      <w:pPr>
        <w:tabs>
          <w:tab w:val="num" w:pos="4320"/>
        </w:tabs>
        <w:ind w:left="4320" w:hanging="360"/>
      </w:pPr>
      <w:rPr>
        <w:rFonts w:ascii="Arial" w:hAnsi="Arial" w:hint="default"/>
      </w:rPr>
    </w:lvl>
    <w:lvl w:ilvl="6" w:tplc="2C2038B2" w:tentative="1">
      <w:start w:val="1"/>
      <w:numFmt w:val="bullet"/>
      <w:lvlText w:val="•"/>
      <w:lvlJc w:val="left"/>
      <w:pPr>
        <w:tabs>
          <w:tab w:val="num" w:pos="5040"/>
        </w:tabs>
        <w:ind w:left="5040" w:hanging="360"/>
      </w:pPr>
      <w:rPr>
        <w:rFonts w:ascii="Arial" w:hAnsi="Arial" w:hint="default"/>
      </w:rPr>
    </w:lvl>
    <w:lvl w:ilvl="7" w:tplc="896EC61E" w:tentative="1">
      <w:start w:val="1"/>
      <w:numFmt w:val="bullet"/>
      <w:lvlText w:val="•"/>
      <w:lvlJc w:val="left"/>
      <w:pPr>
        <w:tabs>
          <w:tab w:val="num" w:pos="5760"/>
        </w:tabs>
        <w:ind w:left="5760" w:hanging="360"/>
      </w:pPr>
      <w:rPr>
        <w:rFonts w:ascii="Arial" w:hAnsi="Arial" w:hint="default"/>
      </w:rPr>
    </w:lvl>
    <w:lvl w:ilvl="8" w:tplc="0F5EEB9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B06469E"/>
    <w:multiLevelType w:val="multilevel"/>
    <w:tmpl w:val="D892F18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35F7FA3"/>
    <w:multiLevelType w:val="hybridMultilevel"/>
    <w:tmpl w:val="A950120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15:restartNumberingAfterBreak="0">
    <w:nsid w:val="64881464"/>
    <w:multiLevelType w:val="hybridMultilevel"/>
    <w:tmpl w:val="BA9EF86C"/>
    <w:lvl w:ilvl="0" w:tplc="032AA558">
      <w:start w:val="1"/>
      <w:numFmt w:val="decimal"/>
      <w:lvlText w:val="%1)"/>
      <w:lvlJc w:val="left"/>
      <w:pPr>
        <w:ind w:left="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26" w15:restartNumberingAfterBreak="0">
    <w:nsid w:val="6D592CCE"/>
    <w:multiLevelType w:val="hybridMultilevel"/>
    <w:tmpl w:val="4CBEA80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7" w15:restartNumberingAfterBreak="0">
    <w:nsid w:val="786E5903"/>
    <w:multiLevelType w:val="multilevel"/>
    <w:tmpl w:val="FEA21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97E19CD"/>
    <w:multiLevelType w:val="multilevel"/>
    <w:tmpl w:val="1096C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D8F3845"/>
    <w:multiLevelType w:val="hybridMultilevel"/>
    <w:tmpl w:val="E63668D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16cid:durableId="1219779896">
    <w:abstractNumId w:val="0"/>
  </w:num>
  <w:num w:numId="2" w16cid:durableId="453259222">
    <w:abstractNumId w:val="1"/>
  </w:num>
  <w:num w:numId="3" w16cid:durableId="1744791102">
    <w:abstractNumId w:val="11"/>
  </w:num>
  <w:num w:numId="4" w16cid:durableId="802117865">
    <w:abstractNumId w:val="15"/>
  </w:num>
  <w:num w:numId="5" w16cid:durableId="1841458123">
    <w:abstractNumId w:val="6"/>
  </w:num>
  <w:num w:numId="6" w16cid:durableId="479157032">
    <w:abstractNumId w:val="8"/>
  </w:num>
  <w:num w:numId="7" w16cid:durableId="1452437414">
    <w:abstractNumId w:val="18"/>
  </w:num>
  <w:num w:numId="8" w16cid:durableId="1149397889">
    <w:abstractNumId w:val="5"/>
  </w:num>
  <w:num w:numId="9" w16cid:durableId="268852348">
    <w:abstractNumId w:val="17"/>
  </w:num>
  <w:num w:numId="10" w16cid:durableId="981469976">
    <w:abstractNumId w:val="7"/>
  </w:num>
  <w:num w:numId="11" w16cid:durableId="1879660173">
    <w:abstractNumId w:val="25"/>
  </w:num>
  <w:num w:numId="12" w16cid:durableId="1856536499">
    <w:abstractNumId w:val="22"/>
  </w:num>
  <w:num w:numId="13" w16cid:durableId="150753656">
    <w:abstractNumId w:val="4"/>
  </w:num>
  <w:num w:numId="14" w16cid:durableId="1115447878">
    <w:abstractNumId w:val="9"/>
  </w:num>
  <w:num w:numId="15" w16cid:durableId="763501507">
    <w:abstractNumId w:val="29"/>
  </w:num>
  <w:num w:numId="16" w16cid:durableId="479421470">
    <w:abstractNumId w:val="16"/>
  </w:num>
  <w:num w:numId="17" w16cid:durableId="2034266309">
    <w:abstractNumId w:val="26"/>
  </w:num>
  <w:num w:numId="18" w16cid:durableId="1622149247">
    <w:abstractNumId w:val="23"/>
  </w:num>
  <w:num w:numId="19" w16cid:durableId="528876341">
    <w:abstractNumId w:val="13"/>
  </w:num>
  <w:num w:numId="20" w16cid:durableId="324624168">
    <w:abstractNumId w:val="2"/>
  </w:num>
  <w:num w:numId="21" w16cid:durableId="579829204">
    <w:abstractNumId w:val="10"/>
  </w:num>
  <w:num w:numId="22" w16cid:durableId="85081192">
    <w:abstractNumId w:val="14"/>
  </w:num>
  <w:num w:numId="23" w16cid:durableId="1741100086">
    <w:abstractNumId w:val="20"/>
  </w:num>
  <w:num w:numId="24" w16cid:durableId="276451700">
    <w:abstractNumId w:val="3"/>
  </w:num>
  <w:num w:numId="25" w16cid:durableId="2093699256">
    <w:abstractNumId w:val="19"/>
  </w:num>
  <w:num w:numId="26" w16cid:durableId="1886022193">
    <w:abstractNumId w:val="28"/>
  </w:num>
  <w:num w:numId="27" w16cid:durableId="621232165">
    <w:abstractNumId w:val="27"/>
  </w:num>
  <w:num w:numId="28" w16cid:durableId="510602425">
    <w:abstractNumId w:val="21"/>
  </w:num>
  <w:num w:numId="29" w16cid:durableId="473571114">
    <w:abstractNumId w:val="24"/>
  </w:num>
  <w:num w:numId="30" w16cid:durableId="8237427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5FC"/>
    <w:rsid w:val="00003506"/>
    <w:rsid w:val="00020CFC"/>
    <w:rsid w:val="00056020"/>
    <w:rsid w:val="0008373C"/>
    <w:rsid w:val="000C4C04"/>
    <w:rsid w:val="000F711B"/>
    <w:rsid w:val="00105F5B"/>
    <w:rsid w:val="00114467"/>
    <w:rsid w:val="001A084B"/>
    <w:rsid w:val="001B0AC2"/>
    <w:rsid w:val="001C2E1C"/>
    <w:rsid w:val="001F7B4D"/>
    <w:rsid w:val="00225588"/>
    <w:rsid w:val="00232853"/>
    <w:rsid w:val="002372B3"/>
    <w:rsid w:val="00265454"/>
    <w:rsid w:val="00267E3A"/>
    <w:rsid w:val="002775D9"/>
    <w:rsid w:val="002A4B49"/>
    <w:rsid w:val="002A6D20"/>
    <w:rsid w:val="002C0709"/>
    <w:rsid w:val="002D38BA"/>
    <w:rsid w:val="002E0EA4"/>
    <w:rsid w:val="002F55FC"/>
    <w:rsid w:val="003521A1"/>
    <w:rsid w:val="00365FC9"/>
    <w:rsid w:val="0038187D"/>
    <w:rsid w:val="003C6388"/>
    <w:rsid w:val="003F0240"/>
    <w:rsid w:val="004053DC"/>
    <w:rsid w:val="004071D9"/>
    <w:rsid w:val="00417471"/>
    <w:rsid w:val="004267A5"/>
    <w:rsid w:val="004466CD"/>
    <w:rsid w:val="00466875"/>
    <w:rsid w:val="005010AD"/>
    <w:rsid w:val="0050580B"/>
    <w:rsid w:val="00565812"/>
    <w:rsid w:val="0057557B"/>
    <w:rsid w:val="00587B4E"/>
    <w:rsid w:val="005A627C"/>
    <w:rsid w:val="005B120C"/>
    <w:rsid w:val="005C267D"/>
    <w:rsid w:val="005E6FF0"/>
    <w:rsid w:val="005F4493"/>
    <w:rsid w:val="006A3E57"/>
    <w:rsid w:val="006C31B8"/>
    <w:rsid w:val="006E3DAB"/>
    <w:rsid w:val="006F0953"/>
    <w:rsid w:val="00747094"/>
    <w:rsid w:val="00751D33"/>
    <w:rsid w:val="007E2A59"/>
    <w:rsid w:val="0084387E"/>
    <w:rsid w:val="00845CF8"/>
    <w:rsid w:val="008510DE"/>
    <w:rsid w:val="0089061C"/>
    <w:rsid w:val="008B1052"/>
    <w:rsid w:val="008F27A9"/>
    <w:rsid w:val="00902C10"/>
    <w:rsid w:val="00965C73"/>
    <w:rsid w:val="00977FD5"/>
    <w:rsid w:val="009B0BED"/>
    <w:rsid w:val="009F5F80"/>
    <w:rsid w:val="00AA1117"/>
    <w:rsid w:val="00B53297"/>
    <w:rsid w:val="00B73A30"/>
    <w:rsid w:val="00C02B3E"/>
    <w:rsid w:val="00C02EE0"/>
    <w:rsid w:val="00C2339D"/>
    <w:rsid w:val="00C57AB4"/>
    <w:rsid w:val="00CE36CE"/>
    <w:rsid w:val="00CF1708"/>
    <w:rsid w:val="00CF655B"/>
    <w:rsid w:val="00CF6EB1"/>
    <w:rsid w:val="00D615DF"/>
    <w:rsid w:val="00D675BB"/>
    <w:rsid w:val="00D74492"/>
    <w:rsid w:val="00D937F3"/>
    <w:rsid w:val="00DB2737"/>
    <w:rsid w:val="00DC6406"/>
    <w:rsid w:val="00DD0A5A"/>
    <w:rsid w:val="00DE3909"/>
    <w:rsid w:val="00E04D77"/>
    <w:rsid w:val="00E41BA1"/>
    <w:rsid w:val="00E61A59"/>
    <w:rsid w:val="00E74A85"/>
    <w:rsid w:val="00E87C02"/>
    <w:rsid w:val="00EA7757"/>
    <w:rsid w:val="00EF2CC1"/>
    <w:rsid w:val="00EF4F2C"/>
    <w:rsid w:val="00EF73DE"/>
    <w:rsid w:val="00F263C6"/>
    <w:rsid w:val="00F46532"/>
    <w:rsid w:val="00F7091E"/>
    <w:rsid w:val="00F72E54"/>
    <w:rsid w:val="00F74919"/>
    <w:rsid w:val="00FC3911"/>
    <w:rsid w:val="00FD6551"/>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A6377A"/>
  <w15:docId w15:val="{28BE6F00-AAEF-4762-9EE8-799599782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53297"/>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46532"/>
    <w:pPr>
      <w:spacing w:after="0" w:line="240" w:lineRule="auto"/>
    </w:pPr>
    <w:rPr>
      <w:kern w:val="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1A084B"/>
    <w:pPr>
      <w:ind w:left="720"/>
      <w:contextualSpacing/>
    </w:pPr>
  </w:style>
  <w:style w:type="character" w:styleId="a5">
    <w:name w:val="Hyperlink"/>
    <w:basedOn w:val="a0"/>
    <w:uiPriority w:val="99"/>
    <w:unhideWhenUsed/>
    <w:rsid w:val="001A084B"/>
    <w:rPr>
      <w:color w:val="0563C1" w:themeColor="hyperlink"/>
      <w:u w:val="single"/>
    </w:rPr>
  </w:style>
  <w:style w:type="character" w:customStyle="1" w:styleId="1">
    <w:name w:val="Неразрешенное упоминание1"/>
    <w:basedOn w:val="a0"/>
    <w:uiPriority w:val="99"/>
    <w:semiHidden/>
    <w:unhideWhenUsed/>
    <w:rsid w:val="001A084B"/>
    <w:rPr>
      <w:color w:val="605E5C"/>
      <w:shd w:val="clear" w:color="auto" w:fill="E1DFDD"/>
    </w:rPr>
  </w:style>
  <w:style w:type="paragraph" w:styleId="a6">
    <w:name w:val="Balloon Text"/>
    <w:basedOn w:val="a"/>
    <w:link w:val="a7"/>
    <w:uiPriority w:val="99"/>
    <w:semiHidden/>
    <w:unhideWhenUsed/>
    <w:rsid w:val="00DC640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C6406"/>
    <w:rPr>
      <w:rFonts w:ascii="Tahoma" w:hAnsi="Tahoma" w:cs="Tahoma"/>
      <w:sz w:val="16"/>
      <w:szCs w:val="16"/>
    </w:rPr>
  </w:style>
  <w:style w:type="paragraph" w:styleId="a8">
    <w:name w:val="header"/>
    <w:basedOn w:val="a"/>
    <w:link w:val="a9"/>
    <w:uiPriority w:val="99"/>
    <w:unhideWhenUsed/>
    <w:rsid w:val="00E87C0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87C02"/>
  </w:style>
  <w:style w:type="paragraph" w:styleId="aa">
    <w:name w:val="footer"/>
    <w:basedOn w:val="a"/>
    <w:link w:val="ab"/>
    <w:uiPriority w:val="99"/>
    <w:unhideWhenUsed/>
    <w:rsid w:val="00E87C0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87C02"/>
  </w:style>
  <w:style w:type="character" w:customStyle="1" w:styleId="2">
    <w:name w:val="Неразрешенное упоминание2"/>
    <w:basedOn w:val="a0"/>
    <w:uiPriority w:val="99"/>
    <w:semiHidden/>
    <w:unhideWhenUsed/>
    <w:rsid w:val="002775D9"/>
    <w:rPr>
      <w:color w:val="605E5C"/>
      <w:shd w:val="clear" w:color="auto" w:fill="E1DFDD"/>
    </w:rPr>
  </w:style>
  <w:style w:type="character" w:styleId="ac">
    <w:name w:val="FollowedHyperlink"/>
    <w:basedOn w:val="a0"/>
    <w:uiPriority w:val="99"/>
    <w:semiHidden/>
    <w:unhideWhenUsed/>
    <w:rsid w:val="002775D9"/>
    <w:rPr>
      <w:color w:val="954F72" w:themeColor="followedHyperlink"/>
      <w:u w:val="single"/>
    </w:rPr>
  </w:style>
  <w:style w:type="character" w:customStyle="1" w:styleId="3">
    <w:name w:val="Неразрешенное упоминание3"/>
    <w:basedOn w:val="a0"/>
    <w:uiPriority w:val="99"/>
    <w:semiHidden/>
    <w:unhideWhenUsed/>
    <w:rsid w:val="00E04D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926129">
      <w:bodyDiv w:val="1"/>
      <w:marLeft w:val="0"/>
      <w:marRight w:val="0"/>
      <w:marTop w:val="0"/>
      <w:marBottom w:val="0"/>
      <w:divBdr>
        <w:top w:val="none" w:sz="0" w:space="0" w:color="auto"/>
        <w:left w:val="none" w:sz="0" w:space="0" w:color="auto"/>
        <w:bottom w:val="none" w:sz="0" w:space="0" w:color="auto"/>
        <w:right w:val="none" w:sz="0" w:space="0" w:color="auto"/>
      </w:divBdr>
      <w:divsChild>
        <w:div w:id="505286210">
          <w:marLeft w:val="360"/>
          <w:marRight w:val="0"/>
          <w:marTop w:val="200"/>
          <w:marBottom w:val="0"/>
          <w:divBdr>
            <w:top w:val="none" w:sz="0" w:space="0" w:color="auto"/>
            <w:left w:val="none" w:sz="0" w:space="0" w:color="auto"/>
            <w:bottom w:val="none" w:sz="0" w:space="0" w:color="auto"/>
            <w:right w:val="none" w:sz="0" w:space="0" w:color="auto"/>
          </w:divBdr>
        </w:div>
      </w:divsChild>
    </w:div>
    <w:div w:id="110176639">
      <w:bodyDiv w:val="1"/>
      <w:marLeft w:val="0"/>
      <w:marRight w:val="0"/>
      <w:marTop w:val="0"/>
      <w:marBottom w:val="0"/>
      <w:divBdr>
        <w:top w:val="none" w:sz="0" w:space="0" w:color="auto"/>
        <w:left w:val="none" w:sz="0" w:space="0" w:color="auto"/>
        <w:bottom w:val="none" w:sz="0" w:space="0" w:color="auto"/>
        <w:right w:val="none" w:sz="0" w:space="0" w:color="auto"/>
      </w:divBdr>
      <w:divsChild>
        <w:div w:id="348877253">
          <w:marLeft w:val="360"/>
          <w:marRight w:val="0"/>
          <w:marTop w:val="200"/>
          <w:marBottom w:val="0"/>
          <w:divBdr>
            <w:top w:val="none" w:sz="0" w:space="0" w:color="auto"/>
            <w:left w:val="none" w:sz="0" w:space="0" w:color="auto"/>
            <w:bottom w:val="none" w:sz="0" w:space="0" w:color="auto"/>
            <w:right w:val="none" w:sz="0" w:space="0" w:color="auto"/>
          </w:divBdr>
        </w:div>
        <w:div w:id="799373354">
          <w:marLeft w:val="360"/>
          <w:marRight w:val="0"/>
          <w:marTop w:val="200"/>
          <w:marBottom w:val="0"/>
          <w:divBdr>
            <w:top w:val="none" w:sz="0" w:space="0" w:color="auto"/>
            <w:left w:val="none" w:sz="0" w:space="0" w:color="auto"/>
            <w:bottom w:val="none" w:sz="0" w:space="0" w:color="auto"/>
            <w:right w:val="none" w:sz="0" w:space="0" w:color="auto"/>
          </w:divBdr>
        </w:div>
        <w:div w:id="1152134964">
          <w:marLeft w:val="360"/>
          <w:marRight w:val="0"/>
          <w:marTop w:val="200"/>
          <w:marBottom w:val="0"/>
          <w:divBdr>
            <w:top w:val="none" w:sz="0" w:space="0" w:color="auto"/>
            <w:left w:val="none" w:sz="0" w:space="0" w:color="auto"/>
            <w:bottom w:val="none" w:sz="0" w:space="0" w:color="auto"/>
            <w:right w:val="none" w:sz="0" w:space="0" w:color="auto"/>
          </w:divBdr>
        </w:div>
      </w:divsChild>
    </w:div>
    <w:div w:id="215120249">
      <w:bodyDiv w:val="1"/>
      <w:marLeft w:val="0"/>
      <w:marRight w:val="0"/>
      <w:marTop w:val="0"/>
      <w:marBottom w:val="0"/>
      <w:divBdr>
        <w:top w:val="none" w:sz="0" w:space="0" w:color="auto"/>
        <w:left w:val="none" w:sz="0" w:space="0" w:color="auto"/>
        <w:bottom w:val="none" w:sz="0" w:space="0" w:color="auto"/>
        <w:right w:val="none" w:sz="0" w:space="0" w:color="auto"/>
      </w:divBdr>
    </w:div>
    <w:div w:id="285353293">
      <w:bodyDiv w:val="1"/>
      <w:marLeft w:val="0"/>
      <w:marRight w:val="0"/>
      <w:marTop w:val="0"/>
      <w:marBottom w:val="0"/>
      <w:divBdr>
        <w:top w:val="none" w:sz="0" w:space="0" w:color="auto"/>
        <w:left w:val="none" w:sz="0" w:space="0" w:color="auto"/>
        <w:bottom w:val="none" w:sz="0" w:space="0" w:color="auto"/>
        <w:right w:val="none" w:sz="0" w:space="0" w:color="auto"/>
      </w:divBdr>
    </w:div>
    <w:div w:id="288971538">
      <w:bodyDiv w:val="1"/>
      <w:marLeft w:val="0"/>
      <w:marRight w:val="0"/>
      <w:marTop w:val="0"/>
      <w:marBottom w:val="0"/>
      <w:divBdr>
        <w:top w:val="none" w:sz="0" w:space="0" w:color="auto"/>
        <w:left w:val="none" w:sz="0" w:space="0" w:color="auto"/>
        <w:bottom w:val="none" w:sz="0" w:space="0" w:color="auto"/>
        <w:right w:val="none" w:sz="0" w:space="0" w:color="auto"/>
      </w:divBdr>
      <w:divsChild>
        <w:div w:id="1876114039">
          <w:marLeft w:val="360"/>
          <w:marRight w:val="0"/>
          <w:marTop w:val="200"/>
          <w:marBottom w:val="0"/>
          <w:divBdr>
            <w:top w:val="none" w:sz="0" w:space="0" w:color="auto"/>
            <w:left w:val="none" w:sz="0" w:space="0" w:color="auto"/>
            <w:bottom w:val="none" w:sz="0" w:space="0" w:color="auto"/>
            <w:right w:val="none" w:sz="0" w:space="0" w:color="auto"/>
          </w:divBdr>
        </w:div>
        <w:div w:id="1240404256">
          <w:marLeft w:val="360"/>
          <w:marRight w:val="0"/>
          <w:marTop w:val="200"/>
          <w:marBottom w:val="0"/>
          <w:divBdr>
            <w:top w:val="none" w:sz="0" w:space="0" w:color="auto"/>
            <w:left w:val="none" w:sz="0" w:space="0" w:color="auto"/>
            <w:bottom w:val="none" w:sz="0" w:space="0" w:color="auto"/>
            <w:right w:val="none" w:sz="0" w:space="0" w:color="auto"/>
          </w:divBdr>
        </w:div>
        <w:div w:id="648897775">
          <w:marLeft w:val="360"/>
          <w:marRight w:val="0"/>
          <w:marTop w:val="200"/>
          <w:marBottom w:val="0"/>
          <w:divBdr>
            <w:top w:val="none" w:sz="0" w:space="0" w:color="auto"/>
            <w:left w:val="none" w:sz="0" w:space="0" w:color="auto"/>
            <w:bottom w:val="none" w:sz="0" w:space="0" w:color="auto"/>
            <w:right w:val="none" w:sz="0" w:space="0" w:color="auto"/>
          </w:divBdr>
        </w:div>
        <w:div w:id="1353996455">
          <w:marLeft w:val="360"/>
          <w:marRight w:val="0"/>
          <w:marTop w:val="200"/>
          <w:marBottom w:val="0"/>
          <w:divBdr>
            <w:top w:val="none" w:sz="0" w:space="0" w:color="auto"/>
            <w:left w:val="none" w:sz="0" w:space="0" w:color="auto"/>
            <w:bottom w:val="none" w:sz="0" w:space="0" w:color="auto"/>
            <w:right w:val="none" w:sz="0" w:space="0" w:color="auto"/>
          </w:divBdr>
        </w:div>
      </w:divsChild>
    </w:div>
    <w:div w:id="440878939">
      <w:bodyDiv w:val="1"/>
      <w:marLeft w:val="0"/>
      <w:marRight w:val="0"/>
      <w:marTop w:val="0"/>
      <w:marBottom w:val="0"/>
      <w:divBdr>
        <w:top w:val="none" w:sz="0" w:space="0" w:color="auto"/>
        <w:left w:val="none" w:sz="0" w:space="0" w:color="auto"/>
        <w:bottom w:val="none" w:sz="0" w:space="0" w:color="auto"/>
        <w:right w:val="none" w:sz="0" w:space="0" w:color="auto"/>
      </w:divBdr>
    </w:div>
    <w:div w:id="444693137">
      <w:bodyDiv w:val="1"/>
      <w:marLeft w:val="0"/>
      <w:marRight w:val="0"/>
      <w:marTop w:val="0"/>
      <w:marBottom w:val="0"/>
      <w:divBdr>
        <w:top w:val="none" w:sz="0" w:space="0" w:color="auto"/>
        <w:left w:val="none" w:sz="0" w:space="0" w:color="auto"/>
        <w:bottom w:val="none" w:sz="0" w:space="0" w:color="auto"/>
        <w:right w:val="none" w:sz="0" w:space="0" w:color="auto"/>
      </w:divBdr>
      <w:divsChild>
        <w:div w:id="405109189">
          <w:marLeft w:val="360"/>
          <w:marRight w:val="0"/>
          <w:marTop w:val="200"/>
          <w:marBottom w:val="0"/>
          <w:divBdr>
            <w:top w:val="none" w:sz="0" w:space="0" w:color="auto"/>
            <w:left w:val="none" w:sz="0" w:space="0" w:color="auto"/>
            <w:bottom w:val="none" w:sz="0" w:space="0" w:color="auto"/>
            <w:right w:val="none" w:sz="0" w:space="0" w:color="auto"/>
          </w:divBdr>
        </w:div>
      </w:divsChild>
    </w:div>
    <w:div w:id="478157817">
      <w:bodyDiv w:val="1"/>
      <w:marLeft w:val="0"/>
      <w:marRight w:val="0"/>
      <w:marTop w:val="0"/>
      <w:marBottom w:val="0"/>
      <w:divBdr>
        <w:top w:val="none" w:sz="0" w:space="0" w:color="auto"/>
        <w:left w:val="none" w:sz="0" w:space="0" w:color="auto"/>
        <w:bottom w:val="none" w:sz="0" w:space="0" w:color="auto"/>
        <w:right w:val="none" w:sz="0" w:space="0" w:color="auto"/>
      </w:divBdr>
    </w:div>
    <w:div w:id="495266227">
      <w:bodyDiv w:val="1"/>
      <w:marLeft w:val="0"/>
      <w:marRight w:val="0"/>
      <w:marTop w:val="0"/>
      <w:marBottom w:val="0"/>
      <w:divBdr>
        <w:top w:val="none" w:sz="0" w:space="0" w:color="auto"/>
        <w:left w:val="none" w:sz="0" w:space="0" w:color="auto"/>
        <w:bottom w:val="none" w:sz="0" w:space="0" w:color="auto"/>
        <w:right w:val="none" w:sz="0" w:space="0" w:color="auto"/>
      </w:divBdr>
      <w:divsChild>
        <w:div w:id="1833983206">
          <w:marLeft w:val="360"/>
          <w:marRight w:val="0"/>
          <w:marTop w:val="200"/>
          <w:marBottom w:val="0"/>
          <w:divBdr>
            <w:top w:val="none" w:sz="0" w:space="0" w:color="auto"/>
            <w:left w:val="none" w:sz="0" w:space="0" w:color="auto"/>
            <w:bottom w:val="none" w:sz="0" w:space="0" w:color="auto"/>
            <w:right w:val="none" w:sz="0" w:space="0" w:color="auto"/>
          </w:divBdr>
        </w:div>
        <w:div w:id="813839270">
          <w:marLeft w:val="360"/>
          <w:marRight w:val="0"/>
          <w:marTop w:val="200"/>
          <w:marBottom w:val="0"/>
          <w:divBdr>
            <w:top w:val="none" w:sz="0" w:space="0" w:color="auto"/>
            <w:left w:val="none" w:sz="0" w:space="0" w:color="auto"/>
            <w:bottom w:val="none" w:sz="0" w:space="0" w:color="auto"/>
            <w:right w:val="none" w:sz="0" w:space="0" w:color="auto"/>
          </w:divBdr>
        </w:div>
        <w:div w:id="527716592">
          <w:marLeft w:val="360"/>
          <w:marRight w:val="0"/>
          <w:marTop w:val="200"/>
          <w:marBottom w:val="0"/>
          <w:divBdr>
            <w:top w:val="none" w:sz="0" w:space="0" w:color="auto"/>
            <w:left w:val="none" w:sz="0" w:space="0" w:color="auto"/>
            <w:bottom w:val="none" w:sz="0" w:space="0" w:color="auto"/>
            <w:right w:val="none" w:sz="0" w:space="0" w:color="auto"/>
          </w:divBdr>
        </w:div>
      </w:divsChild>
    </w:div>
    <w:div w:id="964696997">
      <w:bodyDiv w:val="1"/>
      <w:marLeft w:val="0"/>
      <w:marRight w:val="0"/>
      <w:marTop w:val="0"/>
      <w:marBottom w:val="0"/>
      <w:divBdr>
        <w:top w:val="none" w:sz="0" w:space="0" w:color="auto"/>
        <w:left w:val="none" w:sz="0" w:space="0" w:color="auto"/>
        <w:bottom w:val="none" w:sz="0" w:space="0" w:color="auto"/>
        <w:right w:val="none" w:sz="0" w:space="0" w:color="auto"/>
      </w:divBdr>
    </w:div>
    <w:div w:id="1236743822">
      <w:bodyDiv w:val="1"/>
      <w:marLeft w:val="0"/>
      <w:marRight w:val="0"/>
      <w:marTop w:val="0"/>
      <w:marBottom w:val="0"/>
      <w:divBdr>
        <w:top w:val="none" w:sz="0" w:space="0" w:color="auto"/>
        <w:left w:val="none" w:sz="0" w:space="0" w:color="auto"/>
        <w:bottom w:val="none" w:sz="0" w:space="0" w:color="auto"/>
        <w:right w:val="none" w:sz="0" w:space="0" w:color="auto"/>
      </w:divBdr>
      <w:divsChild>
        <w:div w:id="466166995">
          <w:marLeft w:val="360"/>
          <w:marRight w:val="0"/>
          <w:marTop w:val="200"/>
          <w:marBottom w:val="0"/>
          <w:divBdr>
            <w:top w:val="none" w:sz="0" w:space="0" w:color="auto"/>
            <w:left w:val="none" w:sz="0" w:space="0" w:color="auto"/>
            <w:bottom w:val="none" w:sz="0" w:space="0" w:color="auto"/>
            <w:right w:val="none" w:sz="0" w:space="0" w:color="auto"/>
          </w:divBdr>
        </w:div>
      </w:divsChild>
    </w:div>
    <w:div w:id="1323241731">
      <w:bodyDiv w:val="1"/>
      <w:marLeft w:val="0"/>
      <w:marRight w:val="0"/>
      <w:marTop w:val="0"/>
      <w:marBottom w:val="0"/>
      <w:divBdr>
        <w:top w:val="none" w:sz="0" w:space="0" w:color="auto"/>
        <w:left w:val="none" w:sz="0" w:space="0" w:color="auto"/>
        <w:bottom w:val="none" w:sz="0" w:space="0" w:color="auto"/>
        <w:right w:val="none" w:sz="0" w:space="0" w:color="auto"/>
      </w:divBdr>
    </w:div>
    <w:div w:id="1522626201">
      <w:bodyDiv w:val="1"/>
      <w:marLeft w:val="0"/>
      <w:marRight w:val="0"/>
      <w:marTop w:val="0"/>
      <w:marBottom w:val="0"/>
      <w:divBdr>
        <w:top w:val="none" w:sz="0" w:space="0" w:color="auto"/>
        <w:left w:val="none" w:sz="0" w:space="0" w:color="auto"/>
        <w:bottom w:val="none" w:sz="0" w:space="0" w:color="auto"/>
        <w:right w:val="none" w:sz="0" w:space="0" w:color="auto"/>
      </w:divBdr>
      <w:divsChild>
        <w:div w:id="1600527198">
          <w:marLeft w:val="360"/>
          <w:marRight w:val="0"/>
          <w:marTop w:val="200"/>
          <w:marBottom w:val="0"/>
          <w:divBdr>
            <w:top w:val="none" w:sz="0" w:space="0" w:color="auto"/>
            <w:left w:val="none" w:sz="0" w:space="0" w:color="auto"/>
            <w:bottom w:val="none" w:sz="0" w:space="0" w:color="auto"/>
            <w:right w:val="none" w:sz="0" w:space="0" w:color="auto"/>
          </w:divBdr>
        </w:div>
        <w:div w:id="2126925465">
          <w:marLeft w:val="360"/>
          <w:marRight w:val="0"/>
          <w:marTop w:val="200"/>
          <w:marBottom w:val="0"/>
          <w:divBdr>
            <w:top w:val="none" w:sz="0" w:space="0" w:color="auto"/>
            <w:left w:val="none" w:sz="0" w:space="0" w:color="auto"/>
            <w:bottom w:val="none" w:sz="0" w:space="0" w:color="auto"/>
            <w:right w:val="none" w:sz="0" w:space="0" w:color="auto"/>
          </w:divBdr>
        </w:div>
      </w:divsChild>
    </w:div>
    <w:div w:id="1537085564">
      <w:bodyDiv w:val="1"/>
      <w:marLeft w:val="0"/>
      <w:marRight w:val="0"/>
      <w:marTop w:val="0"/>
      <w:marBottom w:val="0"/>
      <w:divBdr>
        <w:top w:val="none" w:sz="0" w:space="0" w:color="auto"/>
        <w:left w:val="none" w:sz="0" w:space="0" w:color="auto"/>
        <w:bottom w:val="none" w:sz="0" w:space="0" w:color="auto"/>
        <w:right w:val="none" w:sz="0" w:space="0" w:color="auto"/>
      </w:divBdr>
      <w:divsChild>
        <w:div w:id="360472350">
          <w:marLeft w:val="0"/>
          <w:marRight w:val="0"/>
          <w:marTop w:val="0"/>
          <w:marBottom w:val="405"/>
          <w:divBdr>
            <w:top w:val="none" w:sz="0" w:space="0" w:color="auto"/>
            <w:left w:val="none" w:sz="0" w:space="0" w:color="auto"/>
            <w:bottom w:val="none" w:sz="0" w:space="0" w:color="auto"/>
            <w:right w:val="none" w:sz="0" w:space="0" w:color="auto"/>
          </w:divBdr>
        </w:div>
      </w:divsChild>
    </w:div>
    <w:div w:id="1562979003">
      <w:bodyDiv w:val="1"/>
      <w:marLeft w:val="0"/>
      <w:marRight w:val="0"/>
      <w:marTop w:val="0"/>
      <w:marBottom w:val="0"/>
      <w:divBdr>
        <w:top w:val="none" w:sz="0" w:space="0" w:color="auto"/>
        <w:left w:val="none" w:sz="0" w:space="0" w:color="auto"/>
        <w:bottom w:val="none" w:sz="0" w:space="0" w:color="auto"/>
        <w:right w:val="none" w:sz="0" w:space="0" w:color="auto"/>
      </w:divBdr>
      <w:divsChild>
        <w:div w:id="677462088">
          <w:marLeft w:val="360"/>
          <w:marRight w:val="0"/>
          <w:marTop w:val="200"/>
          <w:marBottom w:val="0"/>
          <w:divBdr>
            <w:top w:val="none" w:sz="0" w:space="0" w:color="auto"/>
            <w:left w:val="none" w:sz="0" w:space="0" w:color="auto"/>
            <w:bottom w:val="none" w:sz="0" w:space="0" w:color="auto"/>
            <w:right w:val="none" w:sz="0" w:space="0" w:color="auto"/>
          </w:divBdr>
        </w:div>
        <w:div w:id="311297751">
          <w:marLeft w:val="360"/>
          <w:marRight w:val="0"/>
          <w:marTop w:val="200"/>
          <w:marBottom w:val="0"/>
          <w:divBdr>
            <w:top w:val="none" w:sz="0" w:space="0" w:color="auto"/>
            <w:left w:val="none" w:sz="0" w:space="0" w:color="auto"/>
            <w:bottom w:val="none" w:sz="0" w:space="0" w:color="auto"/>
            <w:right w:val="none" w:sz="0" w:space="0" w:color="auto"/>
          </w:divBdr>
        </w:div>
      </w:divsChild>
    </w:div>
    <w:div w:id="1581062396">
      <w:bodyDiv w:val="1"/>
      <w:marLeft w:val="0"/>
      <w:marRight w:val="0"/>
      <w:marTop w:val="0"/>
      <w:marBottom w:val="0"/>
      <w:divBdr>
        <w:top w:val="none" w:sz="0" w:space="0" w:color="auto"/>
        <w:left w:val="none" w:sz="0" w:space="0" w:color="auto"/>
        <w:bottom w:val="none" w:sz="0" w:space="0" w:color="auto"/>
        <w:right w:val="none" w:sz="0" w:space="0" w:color="auto"/>
      </w:divBdr>
      <w:divsChild>
        <w:div w:id="1619094820">
          <w:marLeft w:val="360"/>
          <w:marRight w:val="0"/>
          <w:marTop w:val="200"/>
          <w:marBottom w:val="0"/>
          <w:divBdr>
            <w:top w:val="none" w:sz="0" w:space="0" w:color="auto"/>
            <w:left w:val="none" w:sz="0" w:space="0" w:color="auto"/>
            <w:bottom w:val="none" w:sz="0" w:space="0" w:color="auto"/>
            <w:right w:val="none" w:sz="0" w:space="0" w:color="auto"/>
          </w:divBdr>
        </w:div>
        <w:div w:id="1847479619">
          <w:marLeft w:val="360"/>
          <w:marRight w:val="0"/>
          <w:marTop w:val="200"/>
          <w:marBottom w:val="0"/>
          <w:divBdr>
            <w:top w:val="none" w:sz="0" w:space="0" w:color="auto"/>
            <w:left w:val="none" w:sz="0" w:space="0" w:color="auto"/>
            <w:bottom w:val="none" w:sz="0" w:space="0" w:color="auto"/>
            <w:right w:val="none" w:sz="0" w:space="0" w:color="auto"/>
          </w:divBdr>
        </w:div>
        <w:div w:id="1475290017">
          <w:marLeft w:val="360"/>
          <w:marRight w:val="0"/>
          <w:marTop w:val="200"/>
          <w:marBottom w:val="0"/>
          <w:divBdr>
            <w:top w:val="none" w:sz="0" w:space="0" w:color="auto"/>
            <w:left w:val="none" w:sz="0" w:space="0" w:color="auto"/>
            <w:bottom w:val="none" w:sz="0" w:space="0" w:color="auto"/>
            <w:right w:val="none" w:sz="0" w:space="0" w:color="auto"/>
          </w:divBdr>
        </w:div>
      </w:divsChild>
    </w:div>
    <w:div w:id="1643609745">
      <w:bodyDiv w:val="1"/>
      <w:marLeft w:val="0"/>
      <w:marRight w:val="0"/>
      <w:marTop w:val="0"/>
      <w:marBottom w:val="0"/>
      <w:divBdr>
        <w:top w:val="none" w:sz="0" w:space="0" w:color="auto"/>
        <w:left w:val="none" w:sz="0" w:space="0" w:color="auto"/>
        <w:bottom w:val="none" w:sz="0" w:space="0" w:color="auto"/>
        <w:right w:val="none" w:sz="0" w:space="0" w:color="auto"/>
      </w:divBdr>
    </w:div>
    <w:div w:id="1680279633">
      <w:bodyDiv w:val="1"/>
      <w:marLeft w:val="0"/>
      <w:marRight w:val="0"/>
      <w:marTop w:val="0"/>
      <w:marBottom w:val="0"/>
      <w:divBdr>
        <w:top w:val="none" w:sz="0" w:space="0" w:color="auto"/>
        <w:left w:val="none" w:sz="0" w:space="0" w:color="auto"/>
        <w:bottom w:val="none" w:sz="0" w:space="0" w:color="auto"/>
        <w:right w:val="none" w:sz="0" w:space="0" w:color="auto"/>
      </w:divBdr>
      <w:divsChild>
        <w:div w:id="493104225">
          <w:marLeft w:val="360"/>
          <w:marRight w:val="0"/>
          <w:marTop w:val="200"/>
          <w:marBottom w:val="0"/>
          <w:divBdr>
            <w:top w:val="none" w:sz="0" w:space="0" w:color="auto"/>
            <w:left w:val="none" w:sz="0" w:space="0" w:color="auto"/>
            <w:bottom w:val="none" w:sz="0" w:space="0" w:color="auto"/>
            <w:right w:val="none" w:sz="0" w:space="0" w:color="auto"/>
          </w:divBdr>
        </w:div>
        <w:div w:id="1495417542">
          <w:marLeft w:val="360"/>
          <w:marRight w:val="0"/>
          <w:marTop w:val="200"/>
          <w:marBottom w:val="0"/>
          <w:divBdr>
            <w:top w:val="none" w:sz="0" w:space="0" w:color="auto"/>
            <w:left w:val="none" w:sz="0" w:space="0" w:color="auto"/>
            <w:bottom w:val="none" w:sz="0" w:space="0" w:color="auto"/>
            <w:right w:val="none" w:sz="0" w:space="0" w:color="auto"/>
          </w:divBdr>
        </w:div>
        <w:div w:id="1226180885">
          <w:marLeft w:val="360"/>
          <w:marRight w:val="0"/>
          <w:marTop w:val="200"/>
          <w:marBottom w:val="0"/>
          <w:divBdr>
            <w:top w:val="none" w:sz="0" w:space="0" w:color="auto"/>
            <w:left w:val="none" w:sz="0" w:space="0" w:color="auto"/>
            <w:bottom w:val="none" w:sz="0" w:space="0" w:color="auto"/>
            <w:right w:val="none" w:sz="0" w:space="0" w:color="auto"/>
          </w:divBdr>
        </w:div>
      </w:divsChild>
    </w:div>
    <w:div w:id="1688288825">
      <w:bodyDiv w:val="1"/>
      <w:marLeft w:val="0"/>
      <w:marRight w:val="0"/>
      <w:marTop w:val="0"/>
      <w:marBottom w:val="0"/>
      <w:divBdr>
        <w:top w:val="none" w:sz="0" w:space="0" w:color="auto"/>
        <w:left w:val="none" w:sz="0" w:space="0" w:color="auto"/>
        <w:bottom w:val="none" w:sz="0" w:space="0" w:color="auto"/>
        <w:right w:val="none" w:sz="0" w:space="0" w:color="auto"/>
      </w:divBdr>
      <w:divsChild>
        <w:div w:id="1301764612">
          <w:marLeft w:val="360"/>
          <w:marRight w:val="0"/>
          <w:marTop w:val="200"/>
          <w:marBottom w:val="0"/>
          <w:divBdr>
            <w:top w:val="none" w:sz="0" w:space="0" w:color="auto"/>
            <w:left w:val="none" w:sz="0" w:space="0" w:color="auto"/>
            <w:bottom w:val="none" w:sz="0" w:space="0" w:color="auto"/>
            <w:right w:val="none" w:sz="0" w:space="0" w:color="auto"/>
          </w:divBdr>
        </w:div>
        <w:div w:id="202134847">
          <w:marLeft w:val="360"/>
          <w:marRight w:val="0"/>
          <w:marTop w:val="200"/>
          <w:marBottom w:val="0"/>
          <w:divBdr>
            <w:top w:val="none" w:sz="0" w:space="0" w:color="auto"/>
            <w:left w:val="none" w:sz="0" w:space="0" w:color="auto"/>
            <w:bottom w:val="none" w:sz="0" w:space="0" w:color="auto"/>
            <w:right w:val="none" w:sz="0" w:space="0" w:color="auto"/>
          </w:divBdr>
        </w:div>
      </w:divsChild>
    </w:div>
    <w:div w:id="1824080441">
      <w:bodyDiv w:val="1"/>
      <w:marLeft w:val="0"/>
      <w:marRight w:val="0"/>
      <w:marTop w:val="0"/>
      <w:marBottom w:val="0"/>
      <w:divBdr>
        <w:top w:val="none" w:sz="0" w:space="0" w:color="auto"/>
        <w:left w:val="none" w:sz="0" w:space="0" w:color="auto"/>
        <w:bottom w:val="none" w:sz="0" w:space="0" w:color="auto"/>
        <w:right w:val="none" w:sz="0" w:space="0" w:color="auto"/>
      </w:divBdr>
    </w:div>
    <w:div w:id="1844271705">
      <w:bodyDiv w:val="1"/>
      <w:marLeft w:val="0"/>
      <w:marRight w:val="0"/>
      <w:marTop w:val="0"/>
      <w:marBottom w:val="0"/>
      <w:divBdr>
        <w:top w:val="none" w:sz="0" w:space="0" w:color="auto"/>
        <w:left w:val="none" w:sz="0" w:space="0" w:color="auto"/>
        <w:bottom w:val="none" w:sz="0" w:space="0" w:color="auto"/>
        <w:right w:val="none" w:sz="0" w:space="0" w:color="auto"/>
      </w:divBdr>
    </w:div>
    <w:div w:id="1849369444">
      <w:bodyDiv w:val="1"/>
      <w:marLeft w:val="0"/>
      <w:marRight w:val="0"/>
      <w:marTop w:val="0"/>
      <w:marBottom w:val="0"/>
      <w:divBdr>
        <w:top w:val="none" w:sz="0" w:space="0" w:color="auto"/>
        <w:left w:val="none" w:sz="0" w:space="0" w:color="auto"/>
        <w:bottom w:val="none" w:sz="0" w:space="0" w:color="auto"/>
        <w:right w:val="none" w:sz="0" w:space="0" w:color="auto"/>
      </w:divBdr>
      <w:divsChild>
        <w:div w:id="1657416160">
          <w:marLeft w:val="360"/>
          <w:marRight w:val="0"/>
          <w:marTop w:val="200"/>
          <w:marBottom w:val="0"/>
          <w:divBdr>
            <w:top w:val="none" w:sz="0" w:space="0" w:color="auto"/>
            <w:left w:val="none" w:sz="0" w:space="0" w:color="auto"/>
            <w:bottom w:val="none" w:sz="0" w:space="0" w:color="auto"/>
            <w:right w:val="none" w:sz="0" w:space="0" w:color="auto"/>
          </w:divBdr>
        </w:div>
        <w:div w:id="198784984">
          <w:marLeft w:val="360"/>
          <w:marRight w:val="0"/>
          <w:marTop w:val="200"/>
          <w:marBottom w:val="0"/>
          <w:divBdr>
            <w:top w:val="none" w:sz="0" w:space="0" w:color="auto"/>
            <w:left w:val="none" w:sz="0" w:space="0" w:color="auto"/>
            <w:bottom w:val="none" w:sz="0" w:space="0" w:color="auto"/>
            <w:right w:val="none" w:sz="0" w:space="0" w:color="auto"/>
          </w:divBdr>
        </w:div>
      </w:divsChild>
    </w:div>
    <w:div w:id="2093964262">
      <w:bodyDiv w:val="1"/>
      <w:marLeft w:val="0"/>
      <w:marRight w:val="0"/>
      <w:marTop w:val="0"/>
      <w:marBottom w:val="0"/>
      <w:divBdr>
        <w:top w:val="none" w:sz="0" w:space="0" w:color="auto"/>
        <w:left w:val="none" w:sz="0" w:space="0" w:color="auto"/>
        <w:bottom w:val="none" w:sz="0" w:space="0" w:color="auto"/>
        <w:right w:val="none" w:sz="0" w:space="0" w:color="auto"/>
      </w:divBdr>
      <w:divsChild>
        <w:div w:id="139618868">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2737/article_59fad513099c94.94562871" TargetMode="External"/><Relationship Id="rId13" Type="http://schemas.openxmlformats.org/officeDocument/2006/relationships/image" Target="media/image1.png"/><Relationship Id="rId18" Type="http://schemas.openxmlformats.org/officeDocument/2006/relationships/chart" Target="charts/chart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hyperlink" Target="https://doi.org/10.36488/cmac.2020.1.4-19" TargetMode="External"/><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yberleninka.ru/article/n/chuvstvitelnost-k-antibiotikam-shtammov-klebsiella-pneumoniae-vydelennyh-v-mnogoprofilnom-statsionare/viewer" TargetMode="External"/><Relationship Id="rId24" Type="http://schemas.openxmlformats.org/officeDocument/2006/relationships/chart" Target="charts/chart7.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chart" Target="charts/chart6.xml"/><Relationship Id="rId10" Type="http://schemas.openxmlformats.org/officeDocument/2006/relationships/hyperlink" Target="https://cyberleninka.ru/article/n/faktory-riska-infitsirovaniya-klebsiella-pneumoniae-patsientov-detskih-meditsinskih-organizatsiy/viewer" TargetMode="Externa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yperlink" Target="https://www.actabiomedica.ru/jour/article/view/410/411" TargetMode="External"/><Relationship Id="rId14" Type="http://schemas.openxmlformats.org/officeDocument/2006/relationships/image" Target="media/image2.png"/><Relationship Id="rId22" Type="http://schemas.openxmlformats.org/officeDocument/2006/relationships/chart" Target="charts/chart5.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dirty="0" err="1"/>
              <a:t>Лактобактерии</a:t>
            </a:r>
            <a:r>
              <a:rPr lang="ru-RU" dirty="0"/>
              <a:t> обнаружены в одном случае</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Нормобиота</c:v>
                </c:pt>
              </c:strCache>
            </c:strRef>
          </c:tx>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Стрептококки</c:v>
                </c:pt>
                <c:pt idx="1">
                  <c:v>Стафилококки</c:v>
                </c:pt>
                <c:pt idx="2">
                  <c:v>Нейссерии</c:v>
                </c:pt>
                <c:pt idx="3">
                  <c:v>Коринебактерии</c:v>
                </c:pt>
              </c:strCache>
            </c:strRef>
          </c:cat>
          <c:val>
            <c:numRef>
              <c:f>Лист1!$B$2:$B$5</c:f>
              <c:numCache>
                <c:formatCode>0.00%</c:formatCode>
                <c:ptCount val="4"/>
                <c:pt idx="0" formatCode="0%">
                  <c:v>0.24000000000000021</c:v>
                </c:pt>
                <c:pt idx="1">
                  <c:v>0.47200000000000031</c:v>
                </c:pt>
                <c:pt idx="2">
                  <c:v>6.8000000000000019E-2</c:v>
                </c:pt>
                <c:pt idx="3">
                  <c:v>0.10560000000000012</c:v>
                </c:pt>
              </c:numCache>
            </c:numRef>
          </c:val>
          <c:extLst>
            <c:ext xmlns:c16="http://schemas.microsoft.com/office/drawing/2014/chart" uri="{C3380CC4-5D6E-409C-BE32-E72D297353CC}">
              <c16:uniqueId val="{00000000-8689-4CA5-AC76-6EF6DD607384}"/>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txPr>
    <a:bodyPr/>
    <a:lstStyle/>
    <a:p>
      <a:pPr>
        <a:defRPr sz="1800"/>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S</c:v>
                </c:pt>
              </c:strCache>
            </c:strRef>
          </c:tx>
          <c:invertIfNegative val="0"/>
          <c:cat>
            <c:strRef>
              <c:f>Лист1!$A$2:$A$10</c:f>
              <c:strCache>
                <c:ptCount val="9"/>
                <c:pt idx="0">
                  <c:v>Амикацин</c:v>
                </c:pt>
                <c:pt idx="1">
                  <c:v>Доксициклин</c:v>
                </c:pt>
                <c:pt idx="2">
                  <c:v>Амоксициллин/клавулановая кислота</c:v>
                </c:pt>
                <c:pt idx="3">
                  <c:v>Гентамицин</c:v>
                </c:pt>
                <c:pt idx="4">
                  <c:v>Канамицин</c:v>
                </c:pt>
                <c:pt idx="5">
                  <c:v>Фурадонин</c:v>
                </c:pt>
                <c:pt idx="6">
                  <c:v>Ампициллин/сульбактам</c:v>
                </c:pt>
                <c:pt idx="7">
                  <c:v>Триметоприм/сульфаметоксазин</c:v>
                </c:pt>
                <c:pt idx="8">
                  <c:v>Левомицетин</c:v>
                </c:pt>
              </c:strCache>
            </c:strRef>
          </c:cat>
          <c:val>
            <c:numRef>
              <c:f>Лист1!$B$2:$B$10</c:f>
              <c:numCache>
                <c:formatCode>General</c:formatCode>
                <c:ptCount val="9"/>
                <c:pt idx="0">
                  <c:v>25</c:v>
                </c:pt>
                <c:pt idx="3">
                  <c:v>26.5</c:v>
                </c:pt>
                <c:pt idx="6">
                  <c:v>0</c:v>
                </c:pt>
              </c:numCache>
            </c:numRef>
          </c:val>
          <c:extLst>
            <c:ext xmlns:c16="http://schemas.microsoft.com/office/drawing/2014/chart" uri="{C3380CC4-5D6E-409C-BE32-E72D297353CC}">
              <c16:uniqueId val="{00000000-84D2-46AB-85AE-2495F0155FC2}"/>
            </c:ext>
          </c:extLst>
        </c:ser>
        <c:ser>
          <c:idx val="1"/>
          <c:order val="1"/>
          <c:tx>
            <c:strRef>
              <c:f>Лист1!$C$1</c:f>
              <c:strCache>
                <c:ptCount val="1"/>
                <c:pt idx="0">
                  <c:v>I</c:v>
                </c:pt>
              </c:strCache>
            </c:strRef>
          </c:tx>
          <c:invertIfNegative val="0"/>
          <c:cat>
            <c:strRef>
              <c:f>Лист1!$A$2:$A$10</c:f>
              <c:strCache>
                <c:ptCount val="9"/>
                <c:pt idx="0">
                  <c:v>Амикацин</c:v>
                </c:pt>
                <c:pt idx="1">
                  <c:v>Доксициклин</c:v>
                </c:pt>
                <c:pt idx="2">
                  <c:v>Амоксициллин/клавулановая кислота</c:v>
                </c:pt>
                <c:pt idx="3">
                  <c:v>Гентамицин</c:v>
                </c:pt>
                <c:pt idx="4">
                  <c:v>Канамицин</c:v>
                </c:pt>
                <c:pt idx="5">
                  <c:v>Фурадонин</c:v>
                </c:pt>
                <c:pt idx="6">
                  <c:v>Ампициллин/сульбактам</c:v>
                </c:pt>
                <c:pt idx="7">
                  <c:v>Триметоприм/сульфаметоксазин</c:v>
                </c:pt>
                <c:pt idx="8">
                  <c:v>Левомицетин</c:v>
                </c:pt>
              </c:strCache>
            </c:strRef>
          </c:cat>
          <c:val>
            <c:numRef>
              <c:f>Лист1!$C$2:$C$10</c:f>
              <c:numCache>
                <c:formatCode>General</c:formatCode>
                <c:ptCount val="9"/>
                <c:pt idx="4">
                  <c:v>21</c:v>
                </c:pt>
                <c:pt idx="7">
                  <c:v>15</c:v>
                </c:pt>
              </c:numCache>
            </c:numRef>
          </c:val>
          <c:extLst>
            <c:ext xmlns:c16="http://schemas.microsoft.com/office/drawing/2014/chart" uri="{C3380CC4-5D6E-409C-BE32-E72D297353CC}">
              <c16:uniqueId val="{00000001-84D2-46AB-85AE-2495F0155FC2}"/>
            </c:ext>
          </c:extLst>
        </c:ser>
        <c:ser>
          <c:idx val="2"/>
          <c:order val="2"/>
          <c:tx>
            <c:strRef>
              <c:f>Лист1!$D$1</c:f>
              <c:strCache>
                <c:ptCount val="1"/>
                <c:pt idx="0">
                  <c:v>R</c:v>
                </c:pt>
              </c:strCache>
            </c:strRef>
          </c:tx>
          <c:invertIfNegative val="0"/>
          <c:cat>
            <c:strRef>
              <c:f>Лист1!$A$2:$A$10</c:f>
              <c:strCache>
                <c:ptCount val="9"/>
                <c:pt idx="0">
                  <c:v>Амикацин</c:v>
                </c:pt>
                <c:pt idx="1">
                  <c:v>Доксициклин</c:v>
                </c:pt>
                <c:pt idx="2">
                  <c:v>Амоксициллин/клавулановая кислота</c:v>
                </c:pt>
                <c:pt idx="3">
                  <c:v>Гентамицин</c:v>
                </c:pt>
                <c:pt idx="4">
                  <c:v>Канамицин</c:v>
                </c:pt>
                <c:pt idx="5">
                  <c:v>Фурадонин</c:v>
                </c:pt>
                <c:pt idx="6">
                  <c:v>Ампициллин/сульбактам</c:v>
                </c:pt>
                <c:pt idx="7">
                  <c:v>Триметоприм/сульфаметоксазин</c:v>
                </c:pt>
                <c:pt idx="8">
                  <c:v>Левомицетин</c:v>
                </c:pt>
              </c:strCache>
            </c:strRef>
          </c:cat>
          <c:val>
            <c:numRef>
              <c:f>Лист1!$D$2:$D$10</c:f>
              <c:numCache>
                <c:formatCode>General</c:formatCode>
                <c:ptCount val="9"/>
                <c:pt idx="1">
                  <c:v>12</c:v>
                </c:pt>
                <c:pt idx="2">
                  <c:v>5</c:v>
                </c:pt>
                <c:pt idx="5">
                  <c:v>13.5</c:v>
                </c:pt>
                <c:pt idx="6">
                  <c:v>7</c:v>
                </c:pt>
                <c:pt idx="8">
                  <c:v>13</c:v>
                </c:pt>
              </c:numCache>
            </c:numRef>
          </c:val>
          <c:extLst>
            <c:ext xmlns:c16="http://schemas.microsoft.com/office/drawing/2014/chart" uri="{C3380CC4-5D6E-409C-BE32-E72D297353CC}">
              <c16:uniqueId val="{00000002-84D2-46AB-85AE-2495F0155FC2}"/>
            </c:ext>
          </c:extLst>
        </c:ser>
        <c:dLbls>
          <c:showLegendKey val="0"/>
          <c:showVal val="0"/>
          <c:showCatName val="0"/>
          <c:showSerName val="0"/>
          <c:showPercent val="0"/>
          <c:showBubbleSize val="0"/>
        </c:dLbls>
        <c:gapWidth val="150"/>
        <c:axId val="160254208"/>
        <c:axId val="160289152"/>
      </c:barChart>
      <c:catAx>
        <c:axId val="160254208"/>
        <c:scaling>
          <c:orientation val="minMax"/>
        </c:scaling>
        <c:delete val="0"/>
        <c:axPos val="b"/>
        <c:numFmt formatCode="General" sourceLinked="0"/>
        <c:majorTickMark val="out"/>
        <c:minorTickMark val="none"/>
        <c:tickLblPos val="nextTo"/>
        <c:crossAx val="160289152"/>
        <c:crosses val="autoZero"/>
        <c:auto val="1"/>
        <c:lblAlgn val="ctr"/>
        <c:lblOffset val="100"/>
        <c:noMultiLvlLbl val="0"/>
      </c:catAx>
      <c:valAx>
        <c:axId val="160289152"/>
        <c:scaling>
          <c:orientation val="minMax"/>
        </c:scaling>
        <c:delete val="0"/>
        <c:axPos val="l"/>
        <c:majorGridlines/>
        <c:numFmt formatCode="General" sourceLinked="1"/>
        <c:majorTickMark val="out"/>
        <c:minorTickMark val="none"/>
        <c:tickLblPos val="nextTo"/>
        <c:crossAx val="160254208"/>
        <c:crosses val="autoZero"/>
        <c:crossBetween val="between"/>
      </c:valAx>
    </c:plotArea>
    <c:legend>
      <c:legendPos val="r"/>
      <c:overlay val="0"/>
    </c:legend>
    <c:plotVisOnly val="1"/>
    <c:dispBlanksAs val="gap"/>
    <c:showDLblsOverMax val="0"/>
  </c:chart>
  <c:txPr>
    <a:bodyPr/>
    <a:lstStyle/>
    <a:p>
      <a:pPr>
        <a:defRPr sz="1800"/>
      </a:pPr>
      <a:endParaRPr lang="zh-CN"/>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S</c:v>
                </c:pt>
              </c:strCache>
            </c:strRef>
          </c:tx>
          <c:invertIfNegative val="0"/>
          <c:cat>
            <c:strRef>
              <c:f>Лист1!$A$2:$A$13</c:f>
              <c:strCache>
                <c:ptCount val="12"/>
                <c:pt idx="0">
                  <c:v>Ципрофлоксацин</c:v>
                </c:pt>
                <c:pt idx="1">
                  <c:v>Цефоперазон/сульбактам</c:v>
                </c:pt>
                <c:pt idx="2">
                  <c:v>Цефепим</c:v>
                </c:pt>
                <c:pt idx="3">
                  <c:v>Мерапенем</c:v>
                </c:pt>
                <c:pt idx="4">
                  <c:v>Цефтриаксон</c:v>
                </c:pt>
                <c:pt idx="5">
                  <c:v>Тикарциллин/клавулановая кислота</c:v>
                </c:pt>
                <c:pt idx="6">
                  <c:v>Ванкомицин</c:v>
                </c:pt>
                <c:pt idx="7">
                  <c:v>Цефотаксим</c:v>
                </c:pt>
                <c:pt idx="8">
                  <c:v>Цефуроксим</c:v>
                </c:pt>
                <c:pt idx="9">
                  <c:v>Имипенем</c:v>
                </c:pt>
                <c:pt idx="10">
                  <c:v>Норфлоксацин</c:v>
                </c:pt>
                <c:pt idx="11">
                  <c:v>Цефтазидим</c:v>
                </c:pt>
              </c:strCache>
            </c:strRef>
          </c:cat>
          <c:val>
            <c:numRef>
              <c:f>Лист1!$B$2:$B$13</c:f>
              <c:numCache>
                <c:formatCode>General</c:formatCode>
                <c:ptCount val="12"/>
                <c:pt idx="1">
                  <c:v>31.3</c:v>
                </c:pt>
                <c:pt idx="2">
                  <c:v>28.3</c:v>
                </c:pt>
                <c:pt idx="3">
                  <c:v>28.2</c:v>
                </c:pt>
                <c:pt idx="7">
                  <c:v>0</c:v>
                </c:pt>
                <c:pt idx="9">
                  <c:v>25.5</c:v>
                </c:pt>
              </c:numCache>
            </c:numRef>
          </c:val>
          <c:extLst>
            <c:ext xmlns:c16="http://schemas.microsoft.com/office/drawing/2014/chart" uri="{C3380CC4-5D6E-409C-BE32-E72D297353CC}">
              <c16:uniqueId val="{00000000-19DC-4AB7-B239-3837300B48E9}"/>
            </c:ext>
          </c:extLst>
        </c:ser>
        <c:ser>
          <c:idx val="1"/>
          <c:order val="1"/>
          <c:tx>
            <c:strRef>
              <c:f>Лист1!$C$1</c:f>
              <c:strCache>
                <c:ptCount val="1"/>
                <c:pt idx="0">
                  <c:v>I</c:v>
                </c:pt>
              </c:strCache>
            </c:strRef>
          </c:tx>
          <c:invertIfNegative val="0"/>
          <c:cat>
            <c:strRef>
              <c:f>Лист1!$A$2:$A$13</c:f>
              <c:strCache>
                <c:ptCount val="12"/>
                <c:pt idx="0">
                  <c:v>Ципрофлоксацин</c:v>
                </c:pt>
                <c:pt idx="1">
                  <c:v>Цефоперазон/сульбактам</c:v>
                </c:pt>
                <c:pt idx="2">
                  <c:v>Цефепим</c:v>
                </c:pt>
                <c:pt idx="3">
                  <c:v>Мерапенем</c:v>
                </c:pt>
                <c:pt idx="4">
                  <c:v>Цефтриаксон</c:v>
                </c:pt>
                <c:pt idx="5">
                  <c:v>Тикарциллин/клавулановая кислота</c:v>
                </c:pt>
                <c:pt idx="6">
                  <c:v>Ванкомицин</c:v>
                </c:pt>
                <c:pt idx="7">
                  <c:v>Цефотаксим</c:v>
                </c:pt>
                <c:pt idx="8">
                  <c:v>Цефуроксим</c:v>
                </c:pt>
                <c:pt idx="9">
                  <c:v>Имипенем</c:v>
                </c:pt>
                <c:pt idx="10">
                  <c:v>Норфлоксацин</c:v>
                </c:pt>
                <c:pt idx="11">
                  <c:v>Цефтазидим</c:v>
                </c:pt>
              </c:strCache>
            </c:strRef>
          </c:cat>
          <c:val>
            <c:numRef>
              <c:f>Лист1!$C$2:$C$13</c:f>
              <c:numCache>
                <c:formatCode>General</c:formatCode>
                <c:ptCount val="12"/>
                <c:pt idx="0">
                  <c:v>20</c:v>
                </c:pt>
                <c:pt idx="4">
                  <c:v>22.7</c:v>
                </c:pt>
                <c:pt idx="5">
                  <c:v>22</c:v>
                </c:pt>
                <c:pt idx="8">
                  <c:v>20</c:v>
                </c:pt>
                <c:pt idx="10">
                  <c:v>21</c:v>
                </c:pt>
              </c:numCache>
            </c:numRef>
          </c:val>
          <c:extLst>
            <c:ext xmlns:c16="http://schemas.microsoft.com/office/drawing/2014/chart" uri="{C3380CC4-5D6E-409C-BE32-E72D297353CC}">
              <c16:uniqueId val="{00000001-19DC-4AB7-B239-3837300B48E9}"/>
            </c:ext>
          </c:extLst>
        </c:ser>
        <c:ser>
          <c:idx val="2"/>
          <c:order val="2"/>
          <c:tx>
            <c:strRef>
              <c:f>Лист1!$D$1</c:f>
              <c:strCache>
                <c:ptCount val="1"/>
                <c:pt idx="0">
                  <c:v>R</c:v>
                </c:pt>
              </c:strCache>
            </c:strRef>
          </c:tx>
          <c:invertIfNegative val="0"/>
          <c:cat>
            <c:strRef>
              <c:f>Лист1!$A$2:$A$13</c:f>
              <c:strCache>
                <c:ptCount val="12"/>
                <c:pt idx="0">
                  <c:v>Ципрофлоксацин</c:v>
                </c:pt>
                <c:pt idx="1">
                  <c:v>Цефоперазон/сульбактам</c:v>
                </c:pt>
                <c:pt idx="2">
                  <c:v>Цефепим</c:v>
                </c:pt>
                <c:pt idx="3">
                  <c:v>Мерапенем</c:v>
                </c:pt>
                <c:pt idx="4">
                  <c:v>Цефтриаксон</c:v>
                </c:pt>
                <c:pt idx="5">
                  <c:v>Тикарциллин/клавулановая кислота</c:v>
                </c:pt>
                <c:pt idx="6">
                  <c:v>Ванкомицин</c:v>
                </c:pt>
                <c:pt idx="7">
                  <c:v>Цефотаксим</c:v>
                </c:pt>
                <c:pt idx="8">
                  <c:v>Цефуроксим</c:v>
                </c:pt>
                <c:pt idx="9">
                  <c:v>Имипенем</c:v>
                </c:pt>
                <c:pt idx="10">
                  <c:v>Норфлоксацин</c:v>
                </c:pt>
                <c:pt idx="11">
                  <c:v>Цефтазидим</c:v>
                </c:pt>
              </c:strCache>
            </c:strRef>
          </c:cat>
          <c:val>
            <c:numRef>
              <c:f>Лист1!$D$2:$D$13</c:f>
              <c:numCache>
                <c:formatCode>General</c:formatCode>
                <c:ptCount val="12"/>
                <c:pt idx="6">
                  <c:v>2</c:v>
                </c:pt>
                <c:pt idx="7">
                  <c:v>2</c:v>
                </c:pt>
                <c:pt idx="11">
                  <c:v>13.5</c:v>
                </c:pt>
              </c:numCache>
            </c:numRef>
          </c:val>
          <c:extLst>
            <c:ext xmlns:c16="http://schemas.microsoft.com/office/drawing/2014/chart" uri="{C3380CC4-5D6E-409C-BE32-E72D297353CC}">
              <c16:uniqueId val="{00000002-19DC-4AB7-B239-3837300B48E9}"/>
            </c:ext>
          </c:extLst>
        </c:ser>
        <c:dLbls>
          <c:showLegendKey val="0"/>
          <c:showVal val="0"/>
          <c:showCatName val="0"/>
          <c:showSerName val="0"/>
          <c:showPercent val="0"/>
          <c:showBubbleSize val="0"/>
        </c:dLbls>
        <c:gapWidth val="150"/>
        <c:axId val="160693248"/>
        <c:axId val="166679680"/>
      </c:barChart>
      <c:catAx>
        <c:axId val="160693248"/>
        <c:scaling>
          <c:orientation val="minMax"/>
        </c:scaling>
        <c:delete val="0"/>
        <c:axPos val="b"/>
        <c:numFmt formatCode="General" sourceLinked="0"/>
        <c:majorTickMark val="out"/>
        <c:minorTickMark val="none"/>
        <c:tickLblPos val="nextTo"/>
        <c:crossAx val="166679680"/>
        <c:crosses val="autoZero"/>
        <c:auto val="1"/>
        <c:lblAlgn val="ctr"/>
        <c:lblOffset val="100"/>
        <c:noMultiLvlLbl val="0"/>
      </c:catAx>
      <c:valAx>
        <c:axId val="166679680"/>
        <c:scaling>
          <c:orientation val="minMax"/>
        </c:scaling>
        <c:delete val="0"/>
        <c:axPos val="l"/>
        <c:majorGridlines/>
        <c:numFmt formatCode="General" sourceLinked="1"/>
        <c:majorTickMark val="out"/>
        <c:minorTickMark val="none"/>
        <c:tickLblPos val="nextTo"/>
        <c:crossAx val="160693248"/>
        <c:crosses val="autoZero"/>
        <c:crossBetween val="between"/>
      </c:valAx>
    </c:plotArea>
    <c:legend>
      <c:legendPos val="r"/>
      <c:overlay val="0"/>
    </c:legend>
    <c:plotVisOnly val="1"/>
    <c:dispBlanksAs val="gap"/>
    <c:showDLblsOverMax val="0"/>
  </c:chart>
  <c:txPr>
    <a:bodyPr/>
    <a:lstStyle/>
    <a:p>
      <a:pPr>
        <a:defRPr sz="1800"/>
      </a:pPr>
      <a:endParaRPr lang="zh-CN"/>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S</c:v>
                </c:pt>
              </c:strCache>
            </c:strRef>
          </c:tx>
          <c:invertIfNegative val="0"/>
          <c:cat>
            <c:strRef>
              <c:f>Лист1!$A$2:$A$10</c:f>
              <c:strCache>
                <c:ptCount val="9"/>
                <c:pt idx="0">
                  <c:v>Амикацин</c:v>
                </c:pt>
                <c:pt idx="1">
                  <c:v>Доксициклин</c:v>
                </c:pt>
                <c:pt idx="2">
                  <c:v>Амоксициллин/клавулановая кислота</c:v>
                </c:pt>
                <c:pt idx="3">
                  <c:v>Гентамицин</c:v>
                </c:pt>
                <c:pt idx="4">
                  <c:v>Канамицин</c:v>
                </c:pt>
                <c:pt idx="5">
                  <c:v>Фурадонин</c:v>
                </c:pt>
                <c:pt idx="6">
                  <c:v>Ампициллин/сульбактам</c:v>
                </c:pt>
                <c:pt idx="7">
                  <c:v>Триметоприм/сульфаметоксазин</c:v>
                </c:pt>
                <c:pt idx="8">
                  <c:v>Левомицетин</c:v>
                </c:pt>
              </c:strCache>
            </c:strRef>
          </c:cat>
          <c:val>
            <c:numRef>
              <c:f>Лист1!$B$2:$B$10</c:f>
              <c:numCache>
                <c:formatCode>General</c:formatCode>
                <c:ptCount val="9"/>
                <c:pt idx="0">
                  <c:v>25</c:v>
                </c:pt>
                <c:pt idx="3">
                  <c:v>26.5</c:v>
                </c:pt>
                <c:pt idx="6">
                  <c:v>0</c:v>
                </c:pt>
              </c:numCache>
            </c:numRef>
          </c:val>
          <c:extLst>
            <c:ext xmlns:c16="http://schemas.microsoft.com/office/drawing/2014/chart" uri="{C3380CC4-5D6E-409C-BE32-E72D297353CC}">
              <c16:uniqueId val="{00000000-0F15-4BB1-BB79-EC2D86A79C37}"/>
            </c:ext>
          </c:extLst>
        </c:ser>
        <c:ser>
          <c:idx val="1"/>
          <c:order val="1"/>
          <c:tx>
            <c:strRef>
              <c:f>Лист1!$C$1</c:f>
              <c:strCache>
                <c:ptCount val="1"/>
                <c:pt idx="0">
                  <c:v>I</c:v>
                </c:pt>
              </c:strCache>
            </c:strRef>
          </c:tx>
          <c:invertIfNegative val="0"/>
          <c:cat>
            <c:strRef>
              <c:f>Лист1!$A$2:$A$10</c:f>
              <c:strCache>
                <c:ptCount val="9"/>
                <c:pt idx="0">
                  <c:v>Амикацин</c:v>
                </c:pt>
                <c:pt idx="1">
                  <c:v>Доксициклин</c:v>
                </c:pt>
                <c:pt idx="2">
                  <c:v>Амоксициллин/клавулановая кислота</c:v>
                </c:pt>
                <c:pt idx="3">
                  <c:v>Гентамицин</c:v>
                </c:pt>
                <c:pt idx="4">
                  <c:v>Канамицин</c:v>
                </c:pt>
                <c:pt idx="5">
                  <c:v>Фурадонин</c:v>
                </c:pt>
                <c:pt idx="6">
                  <c:v>Ампициллин/сульбактам</c:v>
                </c:pt>
                <c:pt idx="7">
                  <c:v>Триметоприм/сульфаметоксазин</c:v>
                </c:pt>
                <c:pt idx="8">
                  <c:v>Левомицетин</c:v>
                </c:pt>
              </c:strCache>
            </c:strRef>
          </c:cat>
          <c:val>
            <c:numRef>
              <c:f>Лист1!$C$2:$C$10</c:f>
              <c:numCache>
                <c:formatCode>General</c:formatCode>
                <c:ptCount val="9"/>
                <c:pt idx="4">
                  <c:v>21</c:v>
                </c:pt>
                <c:pt idx="7">
                  <c:v>15</c:v>
                </c:pt>
              </c:numCache>
            </c:numRef>
          </c:val>
          <c:extLst>
            <c:ext xmlns:c16="http://schemas.microsoft.com/office/drawing/2014/chart" uri="{C3380CC4-5D6E-409C-BE32-E72D297353CC}">
              <c16:uniqueId val="{00000001-0F15-4BB1-BB79-EC2D86A79C37}"/>
            </c:ext>
          </c:extLst>
        </c:ser>
        <c:ser>
          <c:idx val="2"/>
          <c:order val="2"/>
          <c:tx>
            <c:strRef>
              <c:f>Лист1!$D$1</c:f>
              <c:strCache>
                <c:ptCount val="1"/>
                <c:pt idx="0">
                  <c:v>R</c:v>
                </c:pt>
              </c:strCache>
            </c:strRef>
          </c:tx>
          <c:invertIfNegative val="0"/>
          <c:cat>
            <c:strRef>
              <c:f>Лист1!$A$2:$A$10</c:f>
              <c:strCache>
                <c:ptCount val="9"/>
                <c:pt idx="0">
                  <c:v>Амикацин</c:v>
                </c:pt>
                <c:pt idx="1">
                  <c:v>Доксициклин</c:v>
                </c:pt>
                <c:pt idx="2">
                  <c:v>Амоксициллин/клавулановая кислота</c:v>
                </c:pt>
                <c:pt idx="3">
                  <c:v>Гентамицин</c:v>
                </c:pt>
                <c:pt idx="4">
                  <c:v>Канамицин</c:v>
                </c:pt>
                <c:pt idx="5">
                  <c:v>Фурадонин</c:v>
                </c:pt>
                <c:pt idx="6">
                  <c:v>Ампициллин/сульбактам</c:v>
                </c:pt>
                <c:pt idx="7">
                  <c:v>Триметоприм/сульфаметоксазин</c:v>
                </c:pt>
                <c:pt idx="8">
                  <c:v>Левомицетин</c:v>
                </c:pt>
              </c:strCache>
            </c:strRef>
          </c:cat>
          <c:val>
            <c:numRef>
              <c:f>Лист1!$D$2:$D$10</c:f>
              <c:numCache>
                <c:formatCode>General</c:formatCode>
                <c:ptCount val="9"/>
                <c:pt idx="1">
                  <c:v>12</c:v>
                </c:pt>
                <c:pt idx="2">
                  <c:v>5</c:v>
                </c:pt>
                <c:pt idx="5">
                  <c:v>13.5</c:v>
                </c:pt>
                <c:pt idx="6">
                  <c:v>7</c:v>
                </c:pt>
                <c:pt idx="8">
                  <c:v>13</c:v>
                </c:pt>
              </c:numCache>
            </c:numRef>
          </c:val>
          <c:extLst>
            <c:ext xmlns:c16="http://schemas.microsoft.com/office/drawing/2014/chart" uri="{C3380CC4-5D6E-409C-BE32-E72D297353CC}">
              <c16:uniqueId val="{00000002-0F15-4BB1-BB79-EC2D86A79C37}"/>
            </c:ext>
          </c:extLst>
        </c:ser>
        <c:ser>
          <c:idx val="3"/>
          <c:order val="3"/>
          <c:tx>
            <c:strRef>
              <c:f>Лист1!$E$1</c:f>
              <c:strCache>
                <c:ptCount val="1"/>
                <c:pt idx="0">
                  <c:v>S2</c:v>
                </c:pt>
              </c:strCache>
            </c:strRef>
          </c:tx>
          <c:invertIfNegative val="0"/>
          <c:cat>
            <c:strRef>
              <c:f>Лист1!$A$2:$A$10</c:f>
              <c:strCache>
                <c:ptCount val="9"/>
                <c:pt idx="0">
                  <c:v>Амикацин</c:v>
                </c:pt>
                <c:pt idx="1">
                  <c:v>Доксициклин</c:v>
                </c:pt>
                <c:pt idx="2">
                  <c:v>Амоксициллин/клавулановая кислота</c:v>
                </c:pt>
                <c:pt idx="3">
                  <c:v>Гентамицин</c:v>
                </c:pt>
                <c:pt idx="4">
                  <c:v>Канамицин</c:v>
                </c:pt>
                <c:pt idx="5">
                  <c:v>Фурадонин</c:v>
                </c:pt>
                <c:pt idx="6">
                  <c:v>Ампициллин/сульбактам</c:v>
                </c:pt>
                <c:pt idx="7">
                  <c:v>Триметоприм/сульфаметоксазин</c:v>
                </c:pt>
                <c:pt idx="8">
                  <c:v>Левомицетин</c:v>
                </c:pt>
              </c:strCache>
            </c:strRef>
          </c:cat>
          <c:val>
            <c:numRef>
              <c:f>Лист1!$E$2:$E$10</c:f>
              <c:numCache>
                <c:formatCode>General</c:formatCode>
                <c:ptCount val="9"/>
                <c:pt idx="0">
                  <c:v>26</c:v>
                </c:pt>
                <c:pt idx="3">
                  <c:v>31</c:v>
                </c:pt>
                <c:pt idx="7">
                  <c:v>30</c:v>
                </c:pt>
              </c:numCache>
            </c:numRef>
          </c:val>
          <c:extLst>
            <c:ext xmlns:c16="http://schemas.microsoft.com/office/drawing/2014/chart" uri="{C3380CC4-5D6E-409C-BE32-E72D297353CC}">
              <c16:uniqueId val="{00000003-0F15-4BB1-BB79-EC2D86A79C37}"/>
            </c:ext>
          </c:extLst>
        </c:ser>
        <c:ser>
          <c:idx val="4"/>
          <c:order val="4"/>
          <c:tx>
            <c:strRef>
              <c:f>Лист1!$F$1</c:f>
              <c:strCache>
                <c:ptCount val="1"/>
                <c:pt idx="0">
                  <c:v>I2</c:v>
                </c:pt>
              </c:strCache>
            </c:strRef>
          </c:tx>
          <c:invertIfNegative val="0"/>
          <c:cat>
            <c:strRef>
              <c:f>Лист1!$A$2:$A$10</c:f>
              <c:strCache>
                <c:ptCount val="9"/>
                <c:pt idx="0">
                  <c:v>Амикацин</c:v>
                </c:pt>
                <c:pt idx="1">
                  <c:v>Доксициклин</c:v>
                </c:pt>
                <c:pt idx="2">
                  <c:v>Амоксициллин/клавулановая кислота</c:v>
                </c:pt>
                <c:pt idx="3">
                  <c:v>Гентамицин</c:v>
                </c:pt>
                <c:pt idx="4">
                  <c:v>Канамицин</c:v>
                </c:pt>
                <c:pt idx="5">
                  <c:v>Фурадонин</c:v>
                </c:pt>
                <c:pt idx="6">
                  <c:v>Ампициллин/сульбактам</c:v>
                </c:pt>
                <c:pt idx="7">
                  <c:v>Триметоприм/сульфаметоксазин</c:v>
                </c:pt>
                <c:pt idx="8">
                  <c:v>Левомицетин</c:v>
                </c:pt>
              </c:strCache>
            </c:strRef>
          </c:cat>
          <c:val>
            <c:numRef>
              <c:f>Лист1!$F$2:$F$10</c:f>
              <c:numCache>
                <c:formatCode>General</c:formatCode>
                <c:ptCount val="9"/>
                <c:pt idx="2">
                  <c:v>16</c:v>
                </c:pt>
                <c:pt idx="4">
                  <c:v>16.5</c:v>
                </c:pt>
                <c:pt idx="5">
                  <c:v>19.5</c:v>
                </c:pt>
                <c:pt idx="8">
                  <c:v>15</c:v>
                </c:pt>
              </c:numCache>
            </c:numRef>
          </c:val>
          <c:extLst>
            <c:ext xmlns:c16="http://schemas.microsoft.com/office/drawing/2014/chart" uri="{C3380CC4-5D6E-409C-BE32-E72D297353CC}">
              <c16:uniqueId val="{00000004-0F15-4BB1-BB79-EC2D86A79C37}"/>
            </c:ext>
          </c:extLst>
        </c:ser>
        <c:ser>
          <c:idx val="5"/>
          <c:order val="5"/>
          <c:tx>
            <c:strRef>
              <c:f>Лист1!$G$1</c:f>
              <c:strCache>
                <c:ptCount val="1"/>
                <c:pt idx="0">
                  <c:v>R2</c:v>
                </c:pt>
              </c:strCache>
            </c:strRef>
          </c:tx>
          <c:invertIfNegative val="0"/>
          <c:cat>
            <c:strRef>
              <c:f>Лист1!$A$2:$A$10</c:f>
              <c:strCache>
                <c:ptCount val="9"/>
                <c:pt idx="0">
                  <c:v>Амикацин</c:v>
                </c:pt>
                <c:pt idx="1">
                  <c:v>Доксициклин</c:v>
                </c:pt>
                <c:pt idx="2">
                  <c:v>Амоксициллин/клавулановая кислота</c:v>
                </c:pt>
                <c:pt idx="3">
                  <c:v>Гентамицин</c:v>
                </c:pt>
                <c:pt idx="4">
                  <c:v>Канамицин</c:v>
                </c:pt>
                <c:pt idx="5">
                  <c:v>Фурадонин</c:v>
                </c:pt>
                <c:pt idx="6">
                  <c:v>Ампициллин/сульбактам</c:v>
                </c:pt>
                <c:pt idx="7">
                  <c:v>Триметоприм/сульфаметоксазин</c:v>
                </c:pt>
                <c:pt idx="8">
                  <c:v>Левомицетин</c:v>
                </c:pt>
              </c:strCache>
            </c:strRef>
          </c:cat>
          <c:val>
            <c:numRef>
              <c:f>Лист1!$G$2:$G$10</c:f>
              <c:numCache>
                <c:formatCode>General</c:formatCode>
                <c:ptCount val="9"/>
                <c:pt idx="1">
                  <c:v>9.5</c:v>
                </c:pt>
                <c:pt idx="6">
                  <c:v>9</c:v>
                </c:pt>
              </c:numCache>
            </c:numRef>
          </c:val>
          <c:extLst>
            <c:ext xmlns:c16="http://schemas.microsoft.com/office/drawing/2014/chart" uri="{C3380CC4-5D6E-409C-BE32-E72D297353CC}">
              <c16:uniqueId val="{00000005-0F15-4BB1-BB79-EC2D86A79C37}"/>
            </c:ext>
          </c:extLst>
        </c:ser>
        <c:dLbls>
          <c:showLegendKey val="0"/>
          <c:showVal val="0"/>
          <c:showCatName val="0"/>
          <c:showSerName val="0"/>
          <c:showPercent val="0"/>
          <c:showBubbleSize val="0"/>
        </c:dLbls>
        <c:gapWidth val="150"/>
        <c:axId val="167149568"/>
        <c:axId val="167289216"/>
      </c:barChart>
      <c:catAx>
        <c:axId val="167149568"/>
        <c:scaling>
          <c:orientation val="minMax"/>
        </c:scaling>
        <c:delete val="0"/>
        <c:axPos val="b"/>
        <c:numFmt formatCode="General" sourceLinked="0"/>
        <c:majorTickMark val="out"/>
        <c:minorTickMark val="none"/>
        <c:tickLblPos val="nextTo"/>
        <c:crossAx val="167289216"/>
        <c:crosses val="autoZero"/>
        <c:auto val="1"/>
        <c:lblAlgn val="ctr"/>
        <c:lblOffset val="100"/>
        <c:noMultiLvlLbl val="0"/>
      </c:catAx>
      <c:valAx>
        <c:axId val="167289216"/>
        <c:scaling>
          <c:orientation val="minMax"/>
        </c:scaling>
        <c:delete val="0"/>
        <c:axPos val="l"/>
        <c:majorGridlines/>
        <c:numFmt formatCode="General" sourceLinked="1"/>
        <c:majorTickMark val="out"/>
        <c:minorTickMark val="none"/>
        <c:tickLblPos val="nextTo"/>
        <c:crossAx val="167149568"/>
        <c:crosses val="autoZero"/>
        <c:crossBetween val="between"/>
      </c:valAx>
    </c:plotArea>
    <c:legend>
      <c:legendPos val="r"/>
      <c:overlay val="0"/>
    </c:legend>
    <c:plotVisOnly val="1"/>
    <c:dispBlanksAs val="gap"/>
    <c:showDLblsOverMax val="0"/>
  </c:chart>
  <c:txPr>
    <a:bodyPr/>
    <a:lstStyle/>
    <a:p>
      <a:pPr>
        <a:defRPr sz="1800"/>
      </a:pPr>
      <a:endParaRPr lang="zh-CN"/>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S</c:v>
                </c:pt>
              </c:strCache>
            </c:strRef>
          </c:tx>
          <c:invertIfNegative val="0"/>
          <c:cat>
            <c:strRef>
              <c:f>Лист1!$A$2:$A$13</c:f>
              <c:strCache>
                <c:ptCount val="12"/>
                <c:pt idx="0">
                  <c:v>Ципрофлоксацин</c:v>
                </c:pt>
                <c:pt idx="1">
                  <c:v>Цефоперазон/сульбактам</c:v>
                </c:pt>
                <c:pt idx="2">
                  <c:v>Цефепим</c:v>
                </c:pt>
                <c:pt idx="3">
                  <c:v>Мерапенем</c:v>
                </c:pt>
                <c:pt idx="4">
                  <c:v>Цефтриаксон</c:v>
                </c:pt>
                <c:pt idx="5">
                  <c:v>Тикарциллин/клавулановая кислота</c:v>
                </c:pt>
                <c:pt idx="6">
                  <c:v>Ванкомицин</c:v>
                </c:pt>
                <c:pt idx="7">
                  <c:v>Цефотаксим</c:v>
                </c:pt>
                <c:pt idx="8">
                  <c:v>Цефуроксим</c:v>
                </c:pt>
                <c:pt idx="9">
                  <c:v>Имипенем</c:v>
                </c:pt>
                <c:pt idx="10">
                  <c:v>Норфлоксацин</c:v>
                </c:pt>
                <c:pt idx="11">
                  <c:v>Цефтазидим</c:v>
                </c:pt>
              </c:strCache>
            </c:strRef>
          </c:cat>
          <c:val>
            <c:numRef>
              <c:f>Лист1!$B$2:$B$13</c:f>
              <c:numCache>
                <c:formatCode>General</c:formatCode>
                <c:ptCount val="12"/>
                <c:pt idx="1">
                  <c:v>31.3</c:v>
                </c:pt>
                <c:pt idx="2">
                  <c:v>28.3</c:v>
                </c:pt>
                <c:pt idx="3">
                  <c:v>28.2</c:v>
                </c:pt>
                <c:pt idx="7">
                  <c:v>0</c:v>
                </c:pt>
                <c:pt idx="9">
                  <c:v>25.5</c:v>
                </c:pt>
              </c:numCache>
            </c:numRef>
          </c:val>
          <c:extLst>
            <c:ext xmlns:c16="http://schemas.microsoft.com/office/drawing/2014/chart" uri="{C3380CC4-5D6E-409C-BE32-E72D297353CC}">
              <c16:uniqueId val="{00000000-7A45-4C3F-89FF-48A340DF9C15}"/>
            </c:ext>
          </c:extLst>
        </c:ser>
        <c:ser>
          <c:idx val="1"/>
          <c:order val="1"/>
          <c:tx>
            <c:strRef>
              <c:f>Лист1!$C$1</c:f>
              <c:strCache>
                <c:ptCount val="1"/>
                <c:pt idx="0">
                  <c:v>I</c:v>
                </c:pt>
              </c:strCache>
            </c:strRef>
          </c:tx>
          <c:invertIfNegative val="0"/>
          <c:cat>
            <c:strRef>
              <c:f>Лист1!$A$2:$A$13</c:f>
              <c:strCache>
                <c:ptCount val="12"/>
                <c:pt idx="0">
                  <c:v>Ципрофлоксацин</c:v>
                </c:pt>
                <c:pt idx="1">
                  <c:v>Цефоперазон/сульбактам</c:v>
                </c:pt>
                <c:pt idx="2">
                  <c:v>Цефепим</c:v>
                </c:pt>
                <c:pt idx="3">
                  <c:v>Мерапенем</c:v>
                </c:pt>
                <c:pt idx="4">
                  <c:v>Цефтриаксон</c:v>
                </c:pt>
                <c:pt idx="5">
                  <c:v>Тикарциллин/клавулановая кислота</c:v>
                </c:pt>
                <c:pt idx="6">
                  <c:v>Ванкомицин</c:v>
                </c:pt>
                <c:pt idx="7">
                  <c:v>Цефотаксим</c:v>
                </c:pt>
                <c:pt idx="8">
                  <c:v>Цефуроксим</c:v>
                </c:pt>
                <c:pt idx="9">
                  <c:v>Имипенем</c:v>
                </c:pt>
                <c:pt idx="10">
                  <c:v>Норфлоксацин</c:v>
                </c:pt>
                <c:pt idx="11">
                  <c:v>Цефтазидим</c:v>
                </c:pt>
              </c:strCache>
            </c:strRef>
          </c:cat>
          <c:val>
            <c:numRef>
              <c:f>Лист1!$C$2:$C$13</c:f>
              <c:numCache>
                <c:formatCode>General</c:formatCode>
                <c:ptCount val="12"/>
                <c:pt idx="0">
                  <c:v>20</c:v>
                </c:pt>
                <c:pt idx="4">
                  <c:v>22.7</c:v>
                </c:pt>
                <c:pt idx="5">
                  <c:v>22</c:v>
                </c:pt>
                <c:pt idx="8">
                  <c:v>20</c:v>
                </c:pt>
                <c:pt idx="10">
                  <c:v>21</c:v>
                </c:pt>
              </c:numCache>
            </c:numRef>
          </c:val>
          <c:extLst>
            <c:ext xmlns:c16="http://schemas.microsoft.com/office/drawing/2014/chart" uri="{C3380CC4-5D6E-409C-BE32-E72D297353CC}">
              <c16:uniqueId val="{00000001-7A45-4C3F-89FF-48A340DF9C15}"/>
            </c:ext>
          </c:extLst>
        </c:ser>
        <c:ser>
          <c:idx val="2"/>
          <c:order val="2"/>
          <c:tx>
            <c:strRef>
              <c:f>Лист1!$D$1</c:f>
              <c:strCache>
                <c:ptCount val="1"/>
                <c:pt idx="0">
                  <c:v>R</c:v>
                </c:pt>
              </c:strCache>
            </c:strRef>
          </c:tx>
          <c:invertIfNegative val="0"/>
          <c:cat>
            <c:strRef>
              <c:f>Лист1!$A$2:$A$13</c:f>
              <c:strCache>
                <c:ptCount val="12"/>
                <c:pt idx="0">
                  <c:v>Ципрофлоксацин</c:v>
                </c:pt>
                <c:pt idx="1">
                  <c:v>Цефоперазон/сульбактам</c:v>
                </c:pt>
                <c:pt idx="2">
                  <c:v>Цефепим</c:v>
                </c:pt>
                <c:pt idx="3">
                  <c:v>Мерапенем</c:v>
                </c:pt>
                <c:pt idx="4">
                  <c:v>Цефтриаксон</c:v>
                </c:pt>
                <c:pt idx="5">
                  <c:v>Тикарциллин/клавулановая кислота</c:v>
                </c:pt>
                <c:pt idx="6">
                  <c:v>Ванкомицин</c:v>
                </c:pt>
                <c:pt idx="7">
                  <c:v>Цефотаксим</c:v>
                </c:pt>
                <c:pt idx="8">
                  <c:v>Цефуроксим</c:v>
                </c:pt>
                <c:pt idx="9">
                  <c:v>Имипенем</c:v>
                </c:pt>
                <c:pt idx="10">
                  <c:v>Норфлоксацин</c:v>
                </c:pt>
                <c:pt idx="11">
                  <c:v>Цефтазидим</c:v>
                </c:pt>
              </c:strCache>
            </c:strRef>
          </c:cat>
          <c:val>
            <c:numRef>
              <c:f>Лист1!$D$2:$D$13</c:f>
              <c:numCache>
                <c:formatCode>General</c:formatCode>
                <c:ptCount val="12"/>
                <c:pt idx="6">
                  <c:v>2</c:v>
                </c:pt>
                <c:pt idx="7">
                  <c:v>2</c:v>
                </c:pt>
                <c:pt idx="11">
                  <c:v>13.5</c:v>
                </c:pt>
              </c:numCache>
            </c:numRef>
          </c:val>
          <c:extLst>
            <c:ext xmlns:c16="http://schemas.microsoft.com/office/drawing/2014/chart" uri="{C3380CC4-5D6E-409C-BE32-E72D297353CC}">
              <c16:uniqueId val="{00000002-7A45-4C3F-89FF-48A340DF9C15}"/>
            </c:ext>
          </c:extLst>
        </c:ser>
        <c:ser>
          <c:idx val="3"/>
          <c:order val="3"/>
          <c:tx>
            <c:strRef>
              <c:f>Лист1!$E$1</c:f>
              <c:strCache>
                <c:ptCount val="1"/>
                <c:pt idx="0">
                  <c:v>S2</c:v>
                </c:pt>
              </c:strCache>
            </c:strRef>
          </c:tx>
          <c:invertIfNegative val="0"/>
          <c:cat>
            <c:strRef>
              <c:f>Лист1!$A$2:$A$13</c:f>
              <c:strCache>
                <c:ptCount val="12"/>
                <c:pt idx="0">
                  <c:v>Ципрофлоксацин</c:v>
                </c:pt>
                <c:pt idx="1">
                  <c:v>Цефоперазон/сульбактам</c:v>
                </c:pt>
                <c:pt idx="2">
                  <c:v>Цефепим</c:v>
                </c:pt>
                <c:pt idx="3">
                  <c:v>Мерапенем</c:v>
                </c:pt>
                <c:pt idx="4">
                  <c:v>Цефтриаксон</c:v>
                </c:pt>
                <c:pt idx="5">
                  <c:v>Тикарциллин/клавулановая кислота</c:v>
                </c:pt>
                <c:pt idx="6">
                  <c:v>Ванкомицин</c:v>
                </c:pt>
                <c:pt idx="7">
                  <c:v>Цефотаксим</c:v>
                </c:pt>
                <c:pt idx="8">
                  <c:v>Цефуроксим</c:v>
                </c:pt>
                <c:pt idx="9">
                  <c:v>Имипенем</c:v>
                </c:pt>
                <c:pt idx="10">
                  <c:v>Норфлоксацин</c:v>
                </c:pt>
                <c:pt idx="11">
                  <c:v>Цефтазидим</c:v>
                </c:pt>
              </c:strCache>
            </c:strRef>
          </c:cat>
          <c:val>
            <c:numRef>
              <c:f>Лист1!$E$2:$E$13</c:f>
              <c:numCache>
                <c:formatCode>General</c:formatCode>
                <c:ptCount val="12"/>
                <c:pt idx="2">
                  <c:v>25</c:v>
                </c:pt>
                <c:pt idx="9">
                  <c:v>25.5</c:v>
                </c:pt>
                <c:pt idx="11">
                  <c:v>26</c:v>
                </c:pt>
              </c:numCache>
            </c:numRef>
          </c:val>
          <c:extLst>
            <c:ext xmlns:c16="http://schemas.microsoft.com/office/drawing/2014/chart" uri="{C3380CC4-5D6E-409C-BE32-E72D297353CC}">
              <c16:uniqueId val="{00000003-7A45-4C3F-89FF-48A340DF9C15}"/>
            </c:ext>
          </c:extLst>
        </c:ser>
        <c:ser>
          <c:idx val="4"/>
          <c:order val="4"/>
          <c:tx>
            <c:strRef>
              <c:f>Лист1!$F$1</c:f>
              <c:strCache>
                <c:ptCount val="1"/>
                <c:pt idx="0">
                  <c:v>I2</c:v>
                </c:pt>
              </c:strCache>
            </c:strRef>
          </c:tx>
          <c:invertIfNegative val="0"/>
          <c:cat>
            <c:strRef>
              <c:f>Лист1!$A$2:$A$13</c:f>
              <c:strCache>
                <c:ptCount val="12"/>
                <c:pt idx="0">
                  <c:v>Ципрофлоксацин</c:v>
                </c:pt>
                <c:pt idx="1">
                  <c:v>Цефоперазон/сульбактам</c:v>
                </c:pt>
                <c:pt idx="2">
                  <c:v>Цефепим</c:v>
                </c:pt>
                <c:pt idx="3">
                  <c:v>Мерапенем</c:v>
                </c:pt>
                <c:pt idx="4">
                  <c:v>Цефтриаксон</c:v>
                </c:pt>
                <c:pt idx="5">
                  <c:v>Тикарциллин/клавулановая кислота</c:v>
                </c:pt>
                <c:pt idx="6">
                  <c:v>Ванкомицин</c:v>
                </c:pt>
                <c:pt idx="7">
                  <c:v>Цефотаксим</c:v>
                </c:pt>
                <c:pt idx="8">
                  <c:v>Цефуроксим</c:v>
                </c:pt>
                <c:pt idx="9">
                  <c:v>Имипенем</c:v>
                </c:pt>
                <c:pt idx="10">
                  <c:v>Норфлоксацин</c:v>
                </c:pt>
                <c:pt idx="11">
                  <c:v>Цефтазидим</c:v>
                </c:pt>
              </c:strCache>
            </c:strRef>
          </c:cat>
          <c:val>
            <c:numRef>
              <c:f>Лист1!$F$2:$F$13</c:f>
              <c:numCache>
                <c:formatCode>General</c:formatCode>
                <c:ptCount val="12"/>
                <c:pt idx="0">
                  <c:v>17.5</c:v>
                </c:pt>
                <c:pt idx="1">
                  <c:v>23.5</c:v>
                </c:pt>
                <c:pt idx="3">
                  <c:v>20</c:v>
                </c:pt>
                <c:pt idx="4">
                  <c:v>24</c:v>
                </c:pt>
                <c:pt idx="5">
                  <c:v>23.5</c:v>
                </c:pt>
                <c:pt idx="8">
                  <c:v>15</c:v>
                </c:pt>
              </c:numCache>
            </c:numRef>
          </c:val>
          <c:extLst>
            <c:ext xmlns:c16="http://schemas.microsoft.com/office/drawing/2014/chart" uri="{C3380CC4-5D6E-409C-BE32-E72D297353CC}">
              <c16:uniqueId val="{00000004-7A45-4C3F-89FF-48A340DF9C15}"/>
            </c:ext>
          </c:extLst>
        </c:ser>
        <c:ser>
          <c:idx val="5"/>
          <c:order val="5"/>
          <c:tx>
            <c:strRef>
              <c:f>Лист1!$G$1</c:f>
              <c:strCache>
                <c:ptCount val="1"/>
                <c:pt idx="0">
                  <c:v>R2</c:v>
                </c:pt>
              </c:strCache>
            </c:strRef>
          </c:tx>
          <c:invertIfNegative val="0"/>
          <c:cat>
            <c:strRef>
              <c:f>Лист1!$A$2:$A$13</c:f>
              <c:strCache>
                <c:ptCount val="12"/>
                <c:pt idx="0">
                  <c:v>Ципрофлоксацин</c:v>
                </c:pt>
                <c:pt idx="1">
                  <c:v>Цефоперазон/сульбактам</c:v>
                </c:pt>
                <c:pt idx="2">
                  <c:v>Цефепим</c:v>
                </c:pt>
                <c:pt idx="3">
                  <c:v>Мерапенем</c:v>
                </c:pt>
                <c:pt idx="4">
                  <c:v>Цефтриаксон</c:v>
                </c:pt>
                <c:pt idx="5">
                  <c:v>Тикарциллин/клавулановая кислота</c:v>
                </c:pt>
                <c:pt idx="6">
                  <c:v>Ванкомицин</c:v>
                </c:pt>
                <c:pt idx="7">
                  <c:v>Цефотаксим</c:v>
                </c:pt>
                <c:pt idx="8">
                  <c:v>Цефуроксим</c:v>
                </c:pt>
                <c:pt idx="9">
                  <c:v>Имипенем</c:v>
                </c:pt>
                <c:pt idx="10">
                  <c:v>Норфлоксацин</c:v>
                </c:pt>
                <c:pt idx="11">
                  <c:v>Цефтазидим</c:v>
                </c:pt>
              </c:strCache>
            </c:strRef>
          </c:cat>
          <c:val>
            <c:numRef>
              <c:f>Лист1!$G$2:$G$13</c:f>
              <c:numCache>
                <c:formatCode>General</c:formatCode>
                <c:ptCount val="12"/>
                <c:pt idx="6">
                  <c:v>5</c:v>
                </c:pt>
                <c:pt idx="7">
                  <c:v>6</c:v>
                </c:pt>
                <c:pt idx="10">
                  <c:v>5</c:v>
                </c:pt>
              </c:numCache>
            </c:numRef>
          </c:val>
          <c:extLst>
            <c:ext xmlns:c16="http://schemas.microsoft.com/office/drawing/2014/chart" uri="{C3380CC4-5D6E-409C-BE32-E72D297353CC}">
              <c16:uniqueId val="{00000005-7A45-4C3F-89FF-48A340DF9C15}"/>
            </c:ext>
          </c:extLst>
        </c:ser>
        <c:dLbls>
          <c:showLegendKey val="0"/>
          <c:showVal val="0"/>
          <c:showCatName val="0"/>
          <c:showSerName val="0"/>
          <c:showPercent val="0"/>
          <c:showBubbleSize val="0"/>
        </c:dLbls>
        <c:gapWidth val="150"/>
        <c:axId val="112500736"/>
        <c:axId val="112502272"/>
      </c:barChart>
      <c:catAx>
        <c:axId val="112500736"/>
        <c:scaling>
          <c:orientation val="minMax"/>
        </c:scaling>
        <c:delete val="0"/>
        <c:axPos val="b"/>
        <c:numFmt formatCode="General" sourceLinked="0"/>
        <c:majorTickMark val="out"/>
        <c:minorTickMark val="none"/>
        <c:tickLblPos val="nextTo"/>
        <c:crossAx val="112502272"/>
        <c:crosses val="autoZero"/>
        <c:auto val="1"/>
        <c:lblAlgn val="ctr"/>
        <c:lblOffset val="100"/>
        <c:noMultiLvlLbl val="0"/>
      </c:catAx>
      <c:valAx>
        <c:axId val="112502272"/>
        <c:scaling>
          <c:orientation val="minMax"/>
        </c:scaling>
        <c:delete val="0"/>
        <c:axPos val="l"/>
        <c:majorGridlines/>
        <c:numFmt formatCode="General" sourceLinked="1"/>
        <c:majorTickMark val="out"/>
        <c:minorTickMark val="none"/>
        <c:tickLblPos val="nextTo"/>
        <c:crossAx val="112500736"/>
        <c:crosses val="autoZero"/>
        <c:crossBetween val="between"/>
      </c:valAx>
    </c:plotArea>
    <c:legend>
      <c:legendPos val="r"/>
      <c:overlay val="0"/>
    </c:legend>
    <c:plotVisOnly val="1"/>
    <c:dispBlanksAs val="gap"/>
    <c:showDLblsOverMax val="0"/>
  </c:chart>
  <c:txPr>
    <a:bodyPr/>
    <a:lstStyle/>
    <a:p>
      <a:pPr>
        <a:defRPr sz="1800"/>
      </a:pPr>
      <a:endParaRPr lang="zh-CN"/>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S</c:v>
                </c:pt>
              </c:strCache>
            </c:strRef>
          </c:tx>
          <c:invertIfNegative val="0"/>
          <c:cat>
            <c:strRef>
              <c:f>Лист1!$A$2:$A$10</c:f>
              <c:strCache>
                <c:ptCount val="9"/>
                <c:pt idx="0">
                  <c:v>Амикацин</c:v>
                </c:pt>
                <c:pt idx="1">
                  <c:v>Доксициклин</c:v>
                </c:pt>
                <c:pt idx="2">
                  <c:v>Амоксициллин/клавулановая кислота</c:v>
                </c:pt>
                <c:pt idx="3">
                  <c:v>Гентамицин</c:v>
                </c:pt>
                <c:pt idx="4">
                  <c:v>Канамицин</c:v>
                </c:pt>
                <c:pt idx="5">
                  <c:v>Фурадонин</c:v>
                </c:pt>
                <c:pt idx="6">
                  <c:v>Ампициллин/сульбактам</c:v>
                </c:pt>
                <c:pt idx="7">
                  <c:v>Триметоприм/сульфаметоксазин</c:v>
                </c:pt>
                <c:pt idx="8">
                  <c:v>Левомицетин</c:v>
                </c:pt>
              </c:strCache>
            </c:strRef>
          </c:cat>
          <c:val>
            <c:numRef>
              <c:f>Лист1!$B$2:$B$10</c:f>
              <c:numCache>
                <c:formatCode>General</c:formatCode>
                <c:ptCount val="9"/>
                <c:pt idx="0">
                  <c:v>25</c:v>
                </c:pt>
                <c:pt idx="3">
                  <c:v>26.5</c:v>
                </c:pt>
                <c:pt idx="6">
                  <c:v>0</c:v>
                </c:pt>
              </c:numCache>
            </c:numRef>
          </c:val>
          <c:extLst>
            <c:ext xmlns:c16="http://schemas.microsoft.com/office/drawing/2014/chart" uri="{C3380CC4-5D6E-409C-BE32-E72D297353CC}">
              <c16:uniqueId val="{00000000-8F4E-42B9-8C43-F1E0A674D539}"/>
            </c:ext>
          </c:extLst>
        </c:ser>
        <c:ser>
          <c:idx val="1"/>
          <c:order val="1"/>
          <c:tx>
            <c:strRef>
              <c:f>Лист1!$C$1</c:f>
              <c:strCache>
                <c:ptCount val="1"/>
                <c:pt idx="0">
                  <c:v>I</c:v>
                </c:pt>
              </c:strCache>
            </c:strRef>
          </c:tx>
          <c:invertIfNegative val="0"/>
          <c:cat>
            <c:strRef>
              <c:f>Лист1!$A$2:$A$10</c:f>
              <c:strCache>
                <c:ptCount val="9"/>
                <c:pt idx="0">
                  <c:v>Амикацин</c:v>
                </c:pt>
                <c:pt idx="1">
                  <c:v>Доксициклин</c:v>
                </c:pt>
                <c:pt idx="2">
                  <c:v>Амоксициллин/клавулановая кислота</c:v>
                </c:pt>
                <c:pt idx="3">
                  <c:v>Гентамицин</c:v>
                </c:pt>
                <c:pt idx="4">
                  <c:v>Канамицин</c:v>
                </c:pt>
                <c:pt idx="5">
                  <c:v>Фурадонин</c:v>
                </c:pt>
                <c:pt idx="6">
                  <c:v>Ампициллин/сульбактам</c:v>
                </c:pt>
                <c:pt idx="7">
                  <c:v>Триметоприм/сульфаметоксазин</c:v>
                </c:pt>
                <c:pt idx="8">
                  <c:v>Левомицетин</c:v>
                </c:pt>
              </c:strCache>
            </c:strRef>
          </c:cat>
          <c:val>
            <c:numRef>
              <c:f>Лист1!$C$2:$C$10</c:f>
              <c:numCache>
                <c:formatCode>General</c:formatCode>
                <c:ptCount val="9"/>
                <c:pt idx="4">
                  <c:v>21</c:v>
                </c:pt>
                <c:pt idx="7">
                  <c:v>15</c:v>
                </c:pt>
              </c:numCache>
            </c:numRef>
          </c:val>
          <c:extLst>
            <c:ext xmlns:c16="http://schemas.microsoft.com/office/drawing/2014/chart" uri="{C3380CC4-5D6E-409C-BE32-E72D297353CC}">
              <c16:uniqueId val="{00000001-8F4E-42B9-8C43-F1E0A674D539}"/>
            </c:ext>
          </c:extLst>
        </c:ser>
        <c:ser>
          <c:idx val="2"/>
          <c:order val="2"/>
          <c:tx>
            <c:strRef>
              <c:f>Лист1!$D$1</c:f>
              <c:strCache>
                <c:ptCount val="1"/>
                <c:pt idx="0">
                  <c:v>R</c:v>
                </c:pt>
              </c:strCache>
            </c:strRef>
          </c:tx>
          <c:invertIfNegative val="0"/>
          <c:cat>
            <c:strRef>
              <c:f>Лист1!$A$2:$A$10</c:f>
              <c:strCache>
                <c:ptCount val="9"/>
                <c:pt idx="0">
                  <c:v>Амикацин</c:v>
                </c:pt>
                <c:pt idx="1">
                  <c:v>Доксициклин</c:v>
                </c:pt>
                <c:pt idx="2">
                  <c:v>Амоксициллин/клавулановая кислота</c:v>
                </c:pt>
                <c:pt idx="3">
                  <c:v>Гентамицин</c:v>
                </c:pt>
                <c:pt idx="4">
                  <c:v>Канамицин</c:v>
                </c:pt>
                <c:pt idx="5">
                  <c:v>Фурадонин</c:v>
                </c:pt>
                <c:pt idx="6">
                  <c:v>Ампициллин/сульбактам</c:v>
                </c:pt>
                <c:pt idx="7">
                  <c:v>Триметоприм/сульфаметоксазин</c:v>
                </c:pt>
                <c:pt idx="8">
                  <c:v>Левомицетин</c:v>
                </c:pt>
              </c:strCache>
            </c:strRef>
          </c:cat>
          <c:val>
            <c:numRef>
              <c:f>Лист1!$D$2:$D$10</c:f>
              <c:numCache>
                <c:formatCode>General</c:formatCode>
                <c:ptCount val="9"/>
                <c:pt idx="1">
                  <c:v>12</c:v>
                </c:pt>
                <c:pt idx="2">
                  <c:v>5</c:v>
                </c:pt>
                <c:pt idx="5">
                  <c:v>13.5</c:v>
                </c:pt>
                <c:pt idx="6">
                  <c:v>7</c:v>
                </c:pt>
                <c:pt idx="8">
                  <c:v>13</c:v>
                </c:pt>
              </c:numCache>
            </c:numRef>
          </c:val>
          <c:extLst>
            <c:ext xmlns:c16="http://schemas.microsoft.com/office/drawing/2014/chart" uri="{C3380CC4-5D6E-409C-BE32-E72D297353CC}">
              <c16:uniqueId val="{00000002-8F4E-42B9-8C43-F1E0A674D539}"/>
            </c:ext>
          </c:extLst>
        </c:ser>
        <c:ser>
          <c:idx val="3"/>
          <c:order val="3"/>
          <c:tx>
            <c:strRef>
              <c:f>Лист1!$E$1</c:f>
              <c:strCache>
                <c:ptCount val="1"/>
                <c:pt idx="0">
                  <c:v>S2</c:v>
                </c:pt>
              </c:strCache>
            </c:strRef>
          </c:tx>
          <c:invertIfNegative val="0"/>
          <c:cat>
            <c:strRef>
              <c:f>Лист1!$A$2:$A$10</c:f>
              <c:strCache>
                <c:ptCount val="9"/>
                <c:pt idx="0">
                  <c:v>Амикацин</c:v>
                </c:pt>
                <c:pt idx="1">
                  <c:v>Доксициклин</c:v>
                </c:pt>
                <c:pt idx="2">
                  <c:v>Амоксициллин/клавулановая кислота</c:v>
                </c:pt>
                <c:pt idx="3">
                  <c:v>Гентамицин</c:v>
                </c:pt>
                <c:pt idx="4">
                  <c:v>Канамицин</c:v>
                </c:pt>
                <c:pt idx="5">
                  <c:v>Фурадонин</c:v>
                </c:pt>
                <c:pt idx="6">
                  <c:v>Ампициллин/сульбактам</c:v>
                </c:pt>
                <c:pt idx="7">
                  <c:v>Триметоприм/сульфаметоксазин</c:v>
                </c:pt>
                <c:pt idx="8">
                  <c:v>Левомицетин</c:v>
                </c:pt>
              </c:strCache>
            </c:strRef>
          </c:cat>
          <c:val>
            <c:numRef>
              <c:f>Лист1!$E$2:$E$10</c:f>
              <c:numCache>
                <c:formatCode>General</c:formatCode>
                <c:ptCount val="9"/>
                <c:pt idx="0">
                  <c:v>29</c:v>
                </c:pt>
                <c:pt idx="3">
                  <c:v>25</c:v>
                </c:pt>
              </c:numCache>
            </c:numRef>
          </c:val>
          <c:extLst>
            <c:ext xmlns:c16="http://schemas.microsoft.com/office/drawing/2014/chart" uri="{C3380CC4-5D6E-409C-BE32-E72D297353CC}">
              <c16:uniqueId val="{00000003-8F4E-42B9-8C43-F1E0A674D539}"/>
            </c:ext>
          </c:extLst>
        </c:ser>
        <c:ser>
          <c:idx val="4"/>
          <c:order val="4"/>
          <c:tx>
            <c:strRef>
              <c:f>Лист1!$F$1</c:f>
              <c:strCache>
                <c:ptCount val="1"/>
                <c:pt idx="0">
                  <c:v>I2</c:v>
                </c:pt>
              </c:strCache>
            </c:strRef>
          </c:tx>
          <c:invertIfNegative val="0"/>
          <c:cat>
            <c:strRef>
              <c:f>Лист1!$A$2:$A$10</c:f>
              <c:strCache>
                <c:ptCount val="9"/>
                <c:pt idx="0">
                  <c:v>Амикацин</c:v>
                </c:pt>
                <c:pt idx="1">
                  <c:v>Доксициклин</c:v>
                </c:pt>
                <c:pt idx="2">
                  <c:v>Амоксициллин/клавулановая кислота</c:v>
                </c:pt>
                <c:pt idx="3">
                  <c:v>Гентамицин</c:v>
                </c:pt>
                <c:pt idx="4">
                  <c:v>Канамицин</c:v>
                </c:pt>
                <c:pt idx="5">
                  <c:v>Фурадонин</c:v>
                </c:pt>
                <c:pt idx="6">
                  <c:v>Ампициллин/сульбактам</c:v>
                </c:pt>
                <c:pt idx="7">
                  <c:v>Триметоприм/сульфаметоксазин</c:v>
                </c:pt>
                <c:pt idx="8">
                  <c:v>Левомицетин</c:v>
                </c:pt>
              </c:strCache>
            </c:strRef>
          </c:cat>
          <c:val>
            <c:numRef>
              <c:f>Лист1!$F$2:$F$10</c:f>
              <c:numCache>
                <c:formatCode>General</c:formatCode>
                <c:ptCount val="9"/>
                <c:pt idx="4">
                  <c:v>20.5</c:v>
                </c:pt>
                <c:pt idx="7">
                  <c:v>24</c:v>
                </c:pt>
                <c:pt idx="8">
                  <c:v>17.5</c:v>
                </c:pt>
              </c:numCache>
            </c:numRef>
          </c:val>
          <c:extLst>
            <c:ext xmlns:c16="http://schemas.microsoft.com/office/drawing/2014/chart" uri="{C3380CC4-5D6E-409C-BE32-E72D297353CC}">
              <c16:uniqueId val="{00000004-8F4E-42B9-8C43-F1E0A674D539}"/>
            </c:ext>
          </c:extLst>
        </c:ser>
        <c:ser>
          <c:idx val="5"/>
          <c:order val="5"/>
          <c:tx>
            <c:strRef>
              <c:f>Лист1!$G$1</c:f>
              <c:strCache>
                <c:ptCount val="1"/>
                <c:pt idx="0">
                  <c:v>R2</c:v>
                </c:pt>
              </c:strCache>
            </c:strRef>
          </c:tx>
          <c:invertIfNegative val="0"/>
          <c:cat>
            <c:strRef>
              <c:f>Лист1!$A$2:$A$10</c:f>
              <c:strCache>
                <c:ptCount val="9"/>
                <c:pt idx="0">
                  <c:v>Амикацин</c:v>
                </c:pt>
                <c:pt idx="1">
                  <c:v>Доксициклин</c:v>
                </c:pt>
                <c:pt idx="2">
                  <c:v>Амоксициллин/клавулановая кислота</c:v>
                </c:pt>
                <c:pt idx="3">
                  <c:v>Гентамицин</c:v>
                </c:pt>
                <c:pt idx="4">
                  <c:v>Канамицин</c:v>
                </c:pt>
                <c:pt idx="5">
                  <c:v>Фурадонин</c:v>
                </c:pt>
                <c:pt idx="6">
                  <c:v>Ампициллин/сульбактам</c:v>
                </c:pt>
                <c:pt idx="7">
                  <c:v>Триметоприм/сульфаметоксазин</c:v>
                </c:pt>
                <c:pt idx="8">
                  <c:v>Левомицетин</c:v>
                </c:pt>
              </c:strCache>
            </c:strRef>
          </c:cat>
          <c:val>
            <c:numRef>
              <c:f>Лист1!$G$2:$G$10</c:f>
              <c:numCache>
                <c:formatCode>General</c:formatCode>
                <c:ptCount val="9"/>
                <c:pt idx="1">
                  <c:v>13</c:v>
                </c:pt>
                <c:pt idx="2">
                  <c:v>5</c:v>
                </c:pt>
                <c:pt idx="5">
                  <c:v>16</c:v>
                </c:pt>
                <c:pt idx="6">
                  <c:v>12</c:v>
                </c:pt>
              </c:numCache>
            </c:numRef>
          </c:val>
          <c:extLst>
            <c:ext xmlns:c16="http://schemas.microsoft.com/office/drawing/2014/chart" uri="{C3380CC4-5D6E-409C-BE32-E72D297353CC}">
              <c16:uniqueId val="{00000005-8F4E-42B9-8C43-F1E0A674D539}"/>
            </c:ext>
          </c:extLst>
        </c:ser>
        <c:dLbls>
          <c:showLegendKey val="0"/>
          <c:showVal val="0"/>
          <c:showCatName val="0"/>
          <c:showSerName val="0"/>
          <c:showPercent val="0"/>
          <c:showBubbleSize val="0"/>
        </c:dLbls>
        <c:gapWidth val="150"/>
        <c:axId val="112600576"/>
        <c:axId val="112602112"/>
      </c:barChart>
      <c:catAx>
        <c:axId val="112600576"/>
        <c:scaling>
          <c:orientation val="minMax"/>
        </c:scaling>
        <c:delete val="0"/>
        <c:axPos val="b"/>
        <c:numFmt formatCode="General" sourceLinked="0"/>
        <c:majorTickMark val="out"/>
        <c:minorTickMark val="none"/>
        <c:tickLblPos val="nextTo"/>
        <c:crossAx val="112602112"/>
        <c:crosses val="autoZero"/>
        <c:auto val="1"/>
        <c:lblAlgn val="ctr"/>
        <c:lblOffset val="100"/>
        <c:noMultiLvlLbl val="0"/>
      </c:catAx>
      <c:valAx>
        <c:axId val="112602112"/>
        <c:scaling>
          <c:orientation val="minMax"/>
        </c:scaling>
        <c:delete val="0"/>
        <c:axPos val="l"/>
        <c:majorGridlines/>
        <c:numFmt formatCode="General" sourceLinked="1"/>
        <c:majorTickMark val="out"/>
        <c:minorTickMark val="none"/>
        <c:tickLblPos val="nextTo"/>
        <c:crossAx val="112600576"/>
        <c:crosses val="autoZero"/>
        <c:crossBetween val="between"/>
      </c:valAx>
    </c:plotArea>
    <c:legend>
      <c:legendPos val="r"/>
      <c:overlay val="0"/>
    </c:legend>
    <c:plotVisOnly val="1"/>
    <c:dispBlanksAs val="gap"/>
    <c:showDLblsOverMax val="0"/>
  </c:chart>
  <c:txPr>
    <a:bodyPr/>
    <a:lstStyle/>
    <a:p>
      <a:pPr>
        <a:defRPr sz="1800"/>
      </a:pPr>
      <a:endParaRPr lang="zh-CN"/>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S</c:v>
                </c:pt>
              </c:strCache>
            </c:strRef>
          </c:tx>
          <c:invertIfNegative val="0"/>
          <c:cat>
            <c:strRef>
              <c:f>Лист1!$A$2:$A$13</c:f>
              <c:strCache>
                <c:ptCount val="12"/>
                <c:pt idx="0">
                  <c:v>Ципрофлоксацин</c:v>
                </c:pt>
                <c:pt idx="1">
                  <c:v>Цефоперазон/сульбактам</c:v>
                </c:pt>
                <c:pt idx="2">
                  <c:v>Цефепим</c:v>
                </c:pt>
                <c:pt idx="3">
                  <c:v>Мерапенем</c:v>
                </c:pt>
                <c:pt idx="4">
                  <c:v>Цефтриаксон</c:v>
                </c:pt>
                <c:pt idx="5">
                  <c:v>Тикарциллин/клавулановая кислота</c:v>
                </c:pt>
                <c:pt idx="6">
                  <c:v>Ванкомицин</c:v>
                </c:pt>
                <c:pt idx="7">
                  <c:v>Цефотаксим</c:v>
                </c:pt>
                <c:pt idx="8">
                  <c:v>Цефуроксим</c:v>
                </c:pt>
                <c:pt idx="9">
                  <c:v>Имипенем</c:v>
                </c:pt>
                <c:pt idx="10">
                  <c:v>Норфлоксацин</c:v>
                </c:pt>
                <c:pt idx="11">
                  <c:v>Цефтазидим</c:v>
                </c:pt>
              </c:strCache>
            </c:strRef>
          </c:cat>
          <c:val>
            <c:numRef>
              <c:f>Лист1!$B$2:$B$13</c:f>
              <c:numCache>
                <c:formatCode>General</c:formatCode>
                <c:ptCount val="12"/>
                <c:pt idx="1">
                  <c:v>31.3</c:v>
                </c:pt>
                <c:pt idx="2">
                  <c:v>28.3</c:v>
                </c:pt>
                <c:pt idx="3">
                  <c:v>28.2</c:v>
                </c:pt>
                <c:pt idx="7">
                  <c:v>0</c:v>
                </c:pt>
                <c:pt idx="9">
                  <c:v>25.5</c:v>
                </c:pt>
              </c:numCache>
            </c:numRef>
          </c:val>
          <c:extLst>
            <c:ext xmlns:c16="http://schemas.microsoft.com/office/drawing/2014/chart" uri="{C3380CC4-5D6E-409C-BE32-E72D297353CC}">
              <c16:uniqueId val="{00000000-A881-4766-95A3-3DD684CB9C78}"/>
            </c:ext>
          </c:extLst>
        </c:ser>
        <c:ser>
          <c:idx val="1"/>
          <c:order val="1"/>
          <c:tx>
            <c:strRef>
              <c:f>Лист1!$C$1</c:f>
              <c:strCache>
                <c:ptCount val="1"/>
                <c:pt idx="0">
                  <c:v>I</c:v>
                </c:pt>
              </c:strCache>
            </c:strRef>
          </c:tx>
          <c:invertIfNegative val="0"/>
          <c:cat>
            <c:strRef>
              <c:f>Лист1!$A$2:$A$13</c:f>
              <c:strCache>
                <c:ptCount val="12"/>
                <c:pt idx="0">
                  <c:v>Ципрофлоксацин</c:v>
                </c:pt>
                <c:pt idx="1">
                  <c:v>Цефоперазон/сульбактам</c:v>
                </c:pt>
                <c:pt idx="2">
                  <c:v>Цефепим</c:v>
                </c:pt>
                <c:pt idx="3">
                  <c:v>Мерапенем</c:v>
                </c:pt>
                <c:pt idx="4">
                  <c:v>Цефтриаксон</c:v>
                </c:pt>
                <c:pt idx="5">
                  <c:v>Тикарциллин/клавулановая кислота</c:v>
                </c:pt>
                <c:pt idx="6">
                  <c:v>Ванкомицин</c:v>
                </c:pt>
                <c:pt idx="7">
                  <c:v>Цефотаксим</c:v>
                </c:pt>
                <c:pt idx="8">
                  <c:v>Цефуроксим</c:v>
                </c:pt>
                <c:pt idx="9">
                  <c:v>Имипенем</c:v>
                </c:pt>
                <c:pt idx="10">
                  <c:v>Норфлоксацин</c:v>
                </c:pt>
                <c:pt idx="11">
                  <c:v>Цефтазидим</c:v>
                </c:pt>
              </c:strCache>
            </c:strRef>
          </c:cat>
          <c:val>
            <c:numRef>
              <c:f>Лист1!$C$2:$C$13</c:f>
              <c:numCache>
                <c:formatCode>General</c:formatCode>
                <c:ptCount val="12"/>
                <c:pt idx="0">
                  <c:v>20</c:v>
                </c:pt>
                <c:pt idx="4">
                  <c:v>22.7</c:v>
                </c:pt>
                <c:pt idx="5">
                  <c:v>22</c:v>
                </c:pt>
                <c:pt idx="8">
                  <c:v>20</c:v>
                </c:pt>
                <c:pt idx="10">
                  <c:v>21</c:v>
                </c:pt>
              </c:numCache>
            </c:numRef>
          </c:val>
          <c:extLst>
            <c:ext xmlns:c16="http://schemas.microsoft.com/office/drawing/2014/chart" uri="{C3380CC4-5D6E-409C-BE32-E72D297353CC}">
              <c16:uniqueId val="{00000001-A881-4766-95A3-3DD684CB9C78}"/>
            </c:ext>
          </c:extLst>
        </c:ser>
        <c:ser>
          <c:idx val="2"/>
          <c:order val="2"/>
          <c:tx>
            <c:strRef>
              <c:f>Лист1!$D$1</c:f>
              <c:strCache>
                <c:ptCount val="1"/>
                <c:pt idx="0">
                  <c:v>R</c:v>
                </c:pt>
              </c:strCache>
            </c:strRef>
          </c:tx>
          <c:invertIfNegative val="0"/>
          <c:cat>
            <c:strRef>
              <c:f>Лист1!$A$2:$A$13</c:f>
              <c:strCache>
                <c:ptCount val="12"/>
                <c:pt idx="0">
                  <c:v>Ципрофлоксацин</c:v>
                </c:pt>
                <c:pt idx="1">
                  <c:v>Цефоперазон/сульбактам</c:v>
                </c:pt>
                <c:pt idx="2">
                  <c:v>Цефепим</c:v>
                </c:pt>
                <c:pt idx="3">
                  <c:v>Мерапенем</c:v>
                </c:pt>
                <c:pt idx="4">
                  <c:v>Цефтриаксон</c:v>
                </c:pt>
                <c:pt idx="5">
                  <c:v>Тикарциллин/клавулановая кислота</c:v>
                </c:pt>
                <c:pt idx="6">
                  <c:v>Ванкомицин</c:v>
                </c:pt>
                <c:pt idx="7">
                  <c:v>Цефотаксим</c:v>
                </c:pt>
                <c:pt idx="8">
                  <c:v>Цефуроксим</c:v>
                </c:pt>
                <c:pt idx="9">
                  <c:v>Имипенем</c:v>
                </c:pt>
                <c:pt idx="10">
                  <c:v>Норфлоксацин</c:v>
                </c:pt>
                <c:pt idx="11">
                  <c:v>Цефтазидим</c:v>
                </c:pt>
              </c:strCache>
            </c:strRef>
          </c:cat>
          <c:val>
            <c:numRef>
              <c:f>Лист1!$D$2:$D$13</c:f>
              <c:numCache>
                <c:formatCode>General</c:formatCode>
                <c:ptCount val="12"/>
                <c:pt idx="6">
                  <c:v>2</c:v>
                </c:pt>
                <c:pt idx="7">
                  <c:v>2</c:v>
                </c:pt>
                <c:pt idx="11">
                  <c:v>13.5</c:v>
                </c:pt>
              </c:numCache>
            </c:numRef>
          </c:val>
          <c:extLst>
            <c:ext xmlns:c16="http://schemas.microsoft.com/office/drawing/2014/chart" uri="{C3380CC4-5D6E-409C-BE32-E72D297353CC}">
              <c16:uniqueId val="{00000002-A881-4766-95A3-3DD684CB9C78}"/>
            </c:ext>
          </c:extLst>
        </c:ser>
        <c:ser>
          <c:idx val="3"/>
          <c:order val="3"/>
          <c:tx>
            <c:strRef>
              <c:f>Лист1!$E$1</c:f>
              <c:strCache>
                <c:ptCount val="1"/>
                <c:pt idx="0">
                  <c:v>S2</c:v>
                </c:pt>
              </c:strCache>
            </c:strRef>
          </c:tx>
          <c:invertIfNegative val="0"/>
          <c:cat>
            <c:strRef>
              <c:f>Лист1!$A$2:$A$13</c:f>
              <c:strCache>
                <c:ptCount val="12"/>
                <c:pt idx="0">
                  <c:v>Ципрофлоксацин</c:v>
                </c:pt>
                <c:pt idx="1">
                  <c:v>Цефоперазон/сульбактам</c:v>
                </c:pt>
                <c:pt idx="2">
                  <c:v>Цефепим</c:v>
                </c:pt>
                <c:pt idx="3">
                  <c:v>Мерапенем</c:v>
                </c:pt>
                <c:pt idx="4">
                  <c:v>Цефтриаксон</c:v>
                </c:pt>
                <c:pt idx="5">
                  <c:v>Тикарциллин/клавулановая кислота</c:v>
                </c:pt>
                <c:pt idx="6">
                  <c:v>Ванкомицин</c:v>
                </c:pt>
                <c:pt idx="7">
                  <c:v>Цефотаксим</c:v>
                </c:pt>
                <c:pt idx="8">
                  <c:v>Цефуроксим</c:v>
                </c:pt>
                <c:pt idx="9">
                  <c:v>Имипенем</c:v>
                </c:pt>
                <c:pt idx="10">
                  <c:v>Норфлоксацин</c:v>
                </c:pt>
                <c:pt idx="11">
                  <c:v>Цефтазидим</c:v>
                </c:pt>
              </c:strCache>
            </c:strRef>
          </c:cat>
          <c:val>
            <c:numRef>
              <c:f>Лист1!$E$2:$E$13</c:f>
              <c:numCache>
                <c:formatCode>General</c:formatCode>
                <c:ptCount val="12"/>
                <c:pt idx="1">
                  <c:v>30</c:v>
                </c:pt>
                <c:pt idx="2">
                  <c:v>30.5</c:v>
                </c:pt>
                <c:pt idx="3">
                  <c:v>38</c:v>
                </c:pt>
                <c:pt idx="9">
                  <c:v>35</c:v>
                </c:pt>
              </c:numCache>
            </c:numRef>
          </c:val>
          <c:extLst>
            <c:ext xmlns:c16="http://schemas.microsoft.com/office/drawing/2014/chart" uri="{C3380CC4-5D6E-409C-BE32-E72D297353CC}">
              <c16:uniqueId val="{00000003-A881-4766-95A3-3DD684CB9C78}"/>
            </c:ext>
          </c:extLst>
        </c:ser>
        <c:ser>
          <c:idx val="4"/>
          <c:order val="4"/>
          <c:tx>
            <c:strRef>
              <c:f>Лист1!$F$1</c:f>
              <c:strCache>
                <c:ptCount val="1"/>
                <c:pt idx="0">
                  <c:v>I2</c:v>
                </c:pt>
              </c:strCache>
            </c:strRef>
          </c:tx>
          <c:invertIfNegative val="0"/>
          <c:cat>
            <c:strRef>
              <c:f>Лист1!$A$2:$A$13</c:f>
              <c:strCache>
                <c:ptCount val="12"/>
                <c:pt idx="0">
                  <c:v>Ципрофлоксацин</c:v>
                </c:pt>
                <c:pt idx="1">
                  <c:v>Цефоперазон/сульбактам</c:v>
                </c:pt>
                <c:pt idx="2">
                  <c:v>Цефепим</c:v>
                </c:pt>
                <c:pt idx="3">
                  <c:v>Мерапенем</c:v>
                </c:pt>
                <c:pt idx="4">
                  <c:v>Цефтриаксон</c:v>
                </c:pt>
                <c:pt idx="5">
                  <c:v>Тикарциллин/клавулановая кислота</c:v>
                </c:pt>
                <c:pt idx="6">
                  <c:v>Ванкомицин</c:v>
                </c:pt>
                <c:pt idx="7">
                  <c:v>Цефотаксим</c:v>
                </c:pt>
                <c:pt idx="8">
                  <c:v>Цефуроксим</c:v>
                </c:pt>
                <c:pt idx="9">
                  <c:v>Имипенем</c:v>
                </c:pt>
                <c:pt idx="10">
                  <c:v>Норфлоксацин</c:v>
                </c:pt>
                <c:pt idx="11">
                  <c:v>Цефтазидим</c:v>
                </c:pt>
              </c:strCache>
            </c:strRef>
          </c:cat>
          <c:val>
            <c:numRef>
              <c:f>Лист1!$F$2:$F$13</c:f>
              <c:numCache>
                <c:formatCode>General</c:formatCode>
                <c:ptCount val="12"/>
                <c:pt idx="0">
                  <c:v>15</c:v>
                </c:pt>
                <c:pt idx="4">
                  <c:v>20</c:v>
                </c:pt>
                <c:pt idx="5">
                  <c:v>24.5</c:v>
                </c:pt>
                <c:pt idx="8">
                  <c:v>21</c:v>
                </c:pt>
                <c:pt idx="10">
                  <c:v>18</c:v>
                </c:pt>
                <c:pt idx="11">
                  <c:v>21</c:v>
                </c:pt>
              </c:numCache>
            </c:numRef>
          </c:val>
          <c:extLst>
            <c:ext xmlns:c16="http://schemas.microsoft.com/office/drawing/2014/chart" uri="{C3380CC4-5D6E-409C-BE32-E72D297353CC}">
              <c16:uniqueId val="{00000004-A881-4766-95A3-3DD684CB9C78}"/>
            </c:ext>
          </c:extLst>
        </c:ser>
        <c:ser>
          <c:idx val="5"/>
          <c:order val="5"/>
          <c:tx>
            <c:strRef>
              <c:f>Лист1!$G$1</c:f>
              <c:strCache>
                <c:ptCount val="1"/>
                <c:pt idx="0">
                  <c:v>R2</c:v>
                </c:pt>
              </c:strCache>
            </c:strRef>
          </c:tx>
          <c:invertIfNegative val="0"/>
          <c:cat>
            <c:strRef>
              <c:f>Лист1!$A$2:$A$13</c:f>
              <c:strCache>
                <c:ptCount val="12"/>
                <c:pt idx="0">
                  <c:v>Ципрофлоксацин</c:v>
                </c:pt>
                <c:pt idx="1">
                  <c:v>Цефоперазон/сульбактам</c:v>
                </c:pt>
                <c:pt idx="2">
                  <c:v>Цефепим</c:v>
                </c:pt>
                <c:pt idx="3">
                  <c:v>Мерапенем</c:v>
                </c:pt>
                <c:pt idx="4">
                  <c:v>Цефтриаксон</c:v>
                </c:pt>
                <c:pt idx="5">
                  <c:v>Тикарциллин/клавулановая кислота</c:v>
                </c:pt>
                <c:pt idx="6">
                  <c:v>Ванкомицин</c:v>
                </c:pt>
                <c:pt idx="7">
                  <c:v>Цефотаксим</c:v>
                </c:pt>
                <c:pt idx="8">
                  <c:v>Цефуроксим</c:v>
                </c:pt>
                <c:pt idx="9">
                  <c:v>Имипенем</c:v>
                </c:pt>
                <c:pt idx="10">
                  <c:v>Норфлоксацин</c:v>
                </c:pt>
                <c:pt idx="11">
                  <c:v>Цефтазидим</c:v>
                </c:pt>
              </c:strCache>
            </c:strRef>
          </c:cat>
          <c:val>
            <c:numRef>
              <c:f>Лист1!$G$2:$G$13</c:f>
              <c:numCache>
                <c:formatCode>General</c:formatCode>
                <c:ptCount val="12"/>
                <c:pt idx="6">
                  <c:v>5</c:v>
                </c:pt>
                <c:pt idx="7">
                  <c:v>6</c:v>
                </c:pt>
              </c:numCache>
            </c:numRef>
          </c:val>
          <c:extLst>
            <c:ext xmlns:c16="http://schemas.microsoft.com/office/drawing/2014/chart" uri="{C3380CC4-5D6E-409C-BE32-E72D297353CC}">
              <c16:uniqueId val="{00000005-A881-4766-95A3-3DD684CB9C78}"/>
            </c:ext>
          </c:extLst>
        </c:ser>
        <c:dLbls>
          <c:showLegendKey val="0"/>
          <c:showVal val="0"/>
          <c:showCatName val="0"/>
          <c:showSerName val="0"/>
          <c:showPercent val="0"/>
          <c:showBubbleSize val="0"/>
        </c:dLbls>
        <c:gapWidth val="150"/>
        <c:axId val="114998272"/>
        <c:axId val="115012352"/>
      </c:barChart>
      <c:catAx>
        <c:axId val="114998272"/>
        <c:scaling>
          <c:orientation val="minMax"/>
        </c:scaling>
        <c:delete val="0"/>
        <c:axPos val="b"/>
        <c:numFmt formatCode="General" sourceLinked="0"/>
        <c:majorTickMark val="out"/>
        <c:minorTickMark val="none"/>
        <c:tickLblPos val="nextTo"/>
        <c:crossAx val="115012352"/>
        <c:crosses val="autoZero"/>
        <c:auto val="1"/>
        <c:lblAlgn val="ctr"/>
        <c:lblOffset val="100"/>
        <c:noMultiLvlLbl val="0"/>
      </c:catAx>
      <c:valAx>
        <c:axId val="115012352"/>
        <c:scaling>
          <c:orientation val="minMax"/>
        </c:scaling>
        <c:delete val="0"/>
        <c:axPos val="l"/>
        <c:majorGridlines/>
        <c:numFmt formatCode="General" sourceLinked="1"/>
        <c:majorTickMark val="out"/>
        <c:minorTickMark val="none"/>
        <c:tickLblPos val="nextTo"/>
        <c:crossAx val="114998272"/>
        <c:crosses val="autoZero"/>
        <c:crossBetween val="between"/>
      </c:valAx>
    </c:plotArea>
    <c:legend>
      <c:legendPos val="r"/>
      <c:overlay val="0"/>
    </c:legend>
    <c:plotVisOnly val="1"/>
    <c:dispBlanksAs val="gap"/>
    <c:showDLblsOverMax val="0"/>
  </c:chart>
  <c:txPr>
    <a:bodyPr/>
    <a:lstStyle/>
    <a:p>
      <a:pPr>
        <a:defRPr sz="1800"/>
      </a:pPr>
      <a:endParaRPr lang="zh-CN"/>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36E367-7124-4168-9721-F2C6069C0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3411</Words>
  <Characters>19447</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Яшин Игорь Александрович (ЭЖД.3-19-1(И_З))</dc:creator>
  <cp:keywords/>
  <dc:description/>
  <cp:lastModifiedBy>Ксения Яшина</cp:lastModifiedBy>
  <cp:revision>2</cp:revision>
  <cp:lastPrinted>2023-12-10T03:31:00Z</cp:lastPrinted>
  <dcterms:created xsi:type="dcterms:W3CDTF">2025-01-14T04:58:00Z</dcterms:created>
  <dcterms:modified xsi:type="dcterms:W3CDTF">2025-01-14T04:58:00Z</dcterms:modified>
</cp:coreProperties>
</file>