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933" w:rsidRPr="00455357" w:rsidRDefault="00D60933" w:rsidP="00D6093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535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Министерство образования Рязанской области</w:t>
      </w:r>
    </w:p>
    <w:p w:rsidR="00D60933" w:rsidRPr="00455357" w:rsidRDefault="00D60933" w:rsidP="00D60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5357">
        <w:rPr>
          <w:rFonts w:ascii="Times New Roman" w:eastAsia="Times New Roman" w:hAnsi="Times New Roman" w:cs="Times New Roman"/>
          <w:sz w:val="32"/>
          <w:szCs w:val="32"/>
          <w:lang w:eastAsia="ru-RU"/>
        </w:rPr>
        <w:t>Областное государственное образовательное учреждение дополнительного образования детей «Региональный центр выявления и поддержки одаренных детей «Гелиос»</w:t>
      </w:r>
    </w:p>
    <w:p w:rsidR="00D60933" w:rsidRPr="00455357" w:rsidRDefault="00D60933" w:rsidP="00D60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60933" w:rsidRPr="00455357" w:rsidRDefault="00D60933" w:rsidP="00D60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933" w:rsidRPr="00455357" w:rsidRDefault="00D60933" w:rsidP="00D60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933" w:rsidRPr="00455357" w:rsidRDefault="00D60933" w:rsidP="00D6093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55357">
        <w:rPr>
          <w:rFonts w:ascii="Times New Roman" w:eastAsia="Times New Roman" w:hAnsi="Times New Roman" w:cs="Times New Roman"/>
          <w:b/>
          <w:sz w:val="32"/>
          <w:szCs w:val="32"/>
        </w:rPr>
        <w:t>Региональный этап Всероссийского конкурса юных исследователей окружающей среды имени Б.В. Всесвятского</w:t>
      </w:r>
    </w:p>
    <w:p w:rsidR="00D60933" w:rsidRPr="00455357" w:rsidRDefault="00D60933" w:rsidP="00D6093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60933" w:rsidRPr="00455357" w:rsidRDefault="00D60933" w:rsidP="00D60933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Pr="00455357">
        <w:rPr>
          <w:rFonts w:ascii="Times New Roman" w:eastAsia="Times New Roman" w:hAnsi="Times New Roman" w:cs="Times New Roman"/>
          <w:sz w:val="32"/>
          <w:szCs w:val="32"/>
        </w:rPr>
        <w:t xml:space="preserve"> Номинация</w:t>
      </w:r>
      <w:r w:rsidRPr="00455357">
        <w:rPr>
          <w:rFonts w:ascii="Times New Roman" w:eastAsia="Times New Roman" w:hAnsi="Times New Roman" w:cs="Times New Roman"/>
          <w:b/>
          <w:sz w:val="32"/>
          <w:szCs w:val="32"/>
        </w:rPr>
        <w:t>: «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Зоология и экология позвоночных животных</w:t>
      </w:r>
      <w:r w:rsidRPr="00455357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D60933" w:rsidRPr="00455357" w:rsidRDefault="00D60933" w:rsidP="00D60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933" w:rsidRPr="00455357" w:rsidRDefault="00D60933" w:rsidP="00D60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933" w:rsidRPr="00455357" w:rsidRDefault="00D60933" w:rsidP="00D60933">
      <w:pPr>
        <w:pStyle w:val="a7"/>
        <w:spacing w:line="360" w:lineRule="auto"/>
        <w:ind w:left="-426" w:firstLine="426"/>
        <w:jc w:val="center"/>
        <w:rPr>
          <w:rFonts w:ascii="Times New Roman" w:hAnsi="Times New Roman"/>
          <w:sz w:val="28"/>
          <w:szCs w:val="28"/>
        </w:rPr>
      </w:pPr>
      <w:r w:rsidRPr="00455357">
        <w:rPr>
          <w:rFonts w:ascii="Times New Roman" w:eastAsia="Times New Roman" w:hAnsi="Times New Roman"/>
          <w:sz w:val="28"/>
          <w:szCs w:val="28"/>
          <w:lang w:eastAsia="ru-RU"/>
        </w:rPr>
        <w:t>Тема «</w:t>
      </w:r>
      <w:r w:rsidRPr="00455357">
        <w:rPr>
          <w:rFonts w:ascii="Times New Roman" w:hAnsi="Times New Roman"/>
          <w:b/>
          <w:sz w:val="28"/>
          <w:szCs w:val="28"/>
        </w:rPr>
        <w:t xml:space="preserve">Изучение жизнедеятельность тритонов в окрестностях села Новое </w:t>
      </w:r>
      <w:r>
        <w:rPr>
          <w:rFonts w:ascii="Times New Roman" w:hAnsi="Times New Roman"/>
          <w:b/>
          <w:sz w:val="28"/>
          <w:szCs w:val="28"/>
        </w:rPr>
        <w:t xml:space="preserve">     Батурино весной-осенью 2021-2024 </w:t>
      </w:r>
      <w:r w:rsidRPr="00455357">
        <w:rPr>
          <w:rFonts w:ascii="Times New Roman" w:eastAsia="Times New Roman" w:hAnsi="Times New Roman"/>
          <w:b/>
          <w:sz w:val="28"/>
          <w:szCs w:val="28"/>
          <w:lang w:eastAsia="ru-RU"/>
        </w:rPr>
        <w:t>г.</w:t>
      </w:r>
      <w:r w:rsidRPr="00455357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D60933" w:rsidRPr="00455357" w:rsidRDefault="00D60933" w:rsidP="00D609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60933" w:rsidRPr="00455357" w:rsidRDefault="00D60933" w:rsidP="00D6093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60933" w:rsidRPr="00455357" w:rsidRDefault="00D60933" w:rsidP="00D6093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60933" w:rsidRPr="00455357" w:rsidRDefault="00D60933" w:rsidP="00D6093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60933" w:rsidRPr="00455357" w:rsidRDefault="00D60933" w:rsidP="00D6093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455357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Авторы: </w:t>
      </w:r>
      <w:r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Апина Лилия</w:t>
      </w:r>
      <w:r w:rsidRPr="00455357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</w:t>
      </w:r>
    </w:p>
    <w:p w:rsidR="00D60933" w:rsidRPr="00455357" w:rsidRDefault="00D60933" w:rsidP="00D6093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5357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Место учебы: ОГБУДО «</w:t>
      </w:r>
      <w:r w:rsidRPr="0045535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Центр  </w:t>
      </w:r>
    </w:p>
    <w:p w:rsidR="00D60933" w:rsidRPr="00455357" w:rsidRDefault="00D60933" w:rsidP="00D6093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45535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одаренных детей «Гелиос</w:t>
      </w:r>
      <w:r w:rsidRPr="00455357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»</w:t>
      </w:r>
    </w:p>
    <w:p w:rsidR="00D60933" w:rsidRPr="00455357" w:rsidRDefault="00D60933" w:rsidP="00D6093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8</w:t>
      </w:r>
      <w:r w:rsidRPr="0045535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455357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класс,</w:t>
      </w:r>
    </w:p>
    <w:p w:rsidR="00D60933" w:rsidRPr="00455357" w:rsidRDefault="00D60933" w:rsidP="00D6093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455357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Руководитель: Фокина Нина Николаевна</w:t>
      </w:r>
    </w:p>
    <w:p w:rsidR="00D60933" w:rsidRPr="00455357" w:rsidRDefault="00D60933" w:rsidP="00D6093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455357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педагог дополнительного образования </w:t>
      </w:r>
    </w:p>
    <w:p w:rsidR="00D60933" w:rsidRPr="00455357" w:rsidRDefault="00D60933" w:rsidP="00D609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5357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                                                                                  ОГБУДО «</w:t>
      </w:r>
      <w:r w:rsidRPr="0045535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Центр </w:t>
      </w:r>
    </w:p>
    <w:p w:rsidR="00D60933" w:rsidRPr="00455357" w:rsidRDefault="00D60933" w:rsidP="00D6093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5535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одаренных детей «Гелиос</w:t>
      </w:r>
      <w:r w:rsidRPr="00455357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»          </w:t>
      </w:r>
      <w:r w:rsidRPr="0045535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</w:t>
      </w:r>
    </w:p>
    <w:p w:rsidR="00D60933" w:rsidRPr="00455357" w:rsidRDefault="00D60933" w:rsidP="00D6093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D60933" w:rsidRPr="00455357" w:rsidRDefault="00D60933" w:rsidP="00D6093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5535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    </w:t>
      </w:r>
    </w:p>
    <w:p w:rsidR="00D60933" w:rsidRPr="00455357" w:rsidRDefault="00D60933" w:rsidP="00D6093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D60933" w:rsidRPr="00455357" w:rsidRDefault="00D60933" w:rsidP="00D6093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D60933" w:rsidRPr="00455357" w:rsidRDefault="00D60933" w:rsidP="00D6093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5535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              </w:t>
      </w:r>
    </w:p>
    <w:p w:rsidR="00D60933" w:rsidRPr="00632AF9" w:rsidRDefault="00D60933" w:rsidP="00632AF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45535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      Рязань, 2024 г.</w:t>
      </w:r>
    </w:p>
    <w:p w:rsidR="00D60933" w:rsidRPr="00455357" w:rsidRDefault="00D60933" w:rsidP="00D60933">
      <w:pPr>
        <w:autoSpaceDE w:val="0"/>
        <w:autoSpaceDN w:val="0"/>
        <w:adjustRightInd w:val="0"/>
        <w:spacing w:after="200" w:line="360" w:lineRule="auto"/>
        <w:ind w:left="-426" w:firstLine="426"/>
        <w:rPr>
          <w:rFonts w:ascii="Times New Roman" w:eastAsia="Calibri" w:hAnsi="Times New Roman" w:cs="Times New Roman"/>
          <w:sz w:val="28"/>
          <w:szCs w:val="28"/>
        </w:rPr>
      </w:pPr>
      <w:r w:rsidRPr="0045535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t>Содержание работы.</w:t>
      </w:r>
    </w:p>
    <w:p w:rsidR="00D60933" w:rsidRPr="00455357" w:rsidRDefault="00D60933" w:rsidP="00D60933">
      <w:pPr>
        <w:tabs>
          <w:tab w:val="right" w:pos="9355"/>
        </w:tabs>
        <w:spacing w:after="200" w:line="360" w:lineRule="auto"/>
        <w:ind w:left="-426" w:firstLine="426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553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Введение                                                                 </w:t>
      </w:r>
      <w:r w:rsidR="00B1746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4553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3 </w:t>
      </w:r>
      <w:r w:rsidR="00B1746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- 4</w:t>
      </w:r>
    </w:p>
    <w:p w:rsidR="00D60933" w:rsidRPr="00455357" w:rsidRDefault="00D60933" w:rsidP="00D60933">
      <w:pPr>
        <w:pStyle w:val="a3"/>
        <w:numPr>
          <w:ilvl w:val="0"/>
          <w:numId w:val="3"/>
        </w:numPr>
        <w:spacing w:after="200" w:line="360" w:lineRule="auto"/>
        <w:ind w:left="-426" w:firstLine="426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553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Литературный обзор                                                               </w:t>
      </w:r>
      <w:r w:rsidR="00B1746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5– 8</w:t>
      </w:r>
    </w:p>
    <w:p w:rsidR="00D60933" w:rsidRPr="00455357" w:rsidRDefault="00D60933" w:rsidP="00D60933">
      <w:pPr>
        <w:pStyle w:val="a3"/>
        <w:numPr>
          <w:ilvl w:val="0"/>
          <w:numId w:val="3"/>
        </w:numPr>
        <w:spacing w:after="200" w:line="360" w:lineRule="auto"/>
        <w:ind w:left="-426" w:firstLine="426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553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Характеристика района исследования               </w:t>
      </w:r>
      <w:r w:rsidR="00B1746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9</w:t>
      </w:r>
    </w:p>
    <w:p w:rsidR="00D60933" w:rsidRPr="00455357" w:rsidRDefault="00D60933" w:rsidP="00D60933">
      <w:pPr>
        <w:pStyle w:val="a3"/>
        <w:numPr>
          <w:ilvl w:val="0"/>
          <w:numId w:val="3"/>
        </w:numPr>
        <w:spacing w:after="200" w:line="360" w:lineRule="auto"/>
        <w:ind w:left="-426" w:firstLine="426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Методический план исследования                     </w:t>
      </w:r>
      <w:r w:rsidR="00B17460">
        <w:rPr>
          <w:rFonts w:ascii="Times New Roman" w:hAnsi="Times New Roman" w:cs="Times New Roman"/>
          <w:sz w:val="28"/>
          <w:szCs w:val="28"/>
        </w:rPr>
        <w:t xml:space="preserve">                               10</w:t>
      </w:r>
    </w:p>
    <w:p w:rsidR="00D60933" w:rsidRPr="00455357" w:rsidRDefault="00D60933" w:rsidP="00D60933">
      <w:pPr>
        <w:pStyle w:val="a3"/>
        <w:numPr>
          <w:ilvl w:val="0"/>
          <w:numId w:val="3"/>
        </w:numPr>
        <w:spacing w:after="200" w:line="360" w:lineRule="auto"/>
        <w:ind w:left="-426" w:firstLine="426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553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Результаты исследований                                   </w:t>
      </w:r>
      <w:r w:rsidR="00B1746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</w:t>
      </w:r>
      <w:r w:rsidR="00C436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11 - 16</w:t>
      </w:r>
      <w:r w:rsidRPr="004553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D60933" w:rsidRPr="00455357" w:rsidRDefault="00D60933" w:rsidP="00D60933">
      <w:pPr>
        <w:pStyle w:val="a3"/>
        <w:numPr>
          <w:ilvl w:val="0"/>
          <w:numId w:val="3"/>
        </w:numPr>
        <w:spacing w:after="200" w:line="360" w:lineRule="auto"/>
        <w:ind w:left="-426" w:firstLine="426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553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Выводы                                                                    </w:t>
      </w:r>
      <w:r w:rsidR="00C436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17</w:t>
      </w:r>
    </w:p>
    <w:p w:rsidR="00D60933" w:rsidRDefault="00D60933" w:rsidP="00D60933">
      <w:pPr>
        <w:pStyle w:val="a3"/>
        <w:numPr>
          <w:ilvl w:val="0"/>
          <w:numId w:val="4"/>
        </w:numPr>
        <w:spacing w:after="0" w:line="360" w:lineRule="auto"/>
        <w:ind w:left="-426" w:firstLine="426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553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Литература                                                               </w:t>
      </w:r>
      <w:r w:rsidR="00C436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18</w:t>
      </w:r>
    </w:p>
    <w:p w:rsidR="00C4363B" w:rsidRPr="00455357" w:rsidRDefault="003E4BF7" w:rsidP="00D60933">
      <w:pPr>
        <w:pStyle w:val="a3"/>
        <w:numPr>
          <w:ilvl w:val="0"/>
          <w:numId w:val="4"/>
        </w:numPr>
        <w:spacing w:after="0" w:line="360" w:lineRule="auto"/>
        <w:ind w:left="-426" w:firstLine="426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Приложения                                                                                         19 - 22</w:t>
      </w:r>
      <w:bookmarkStart w:id="0" w:name="_GoBack"/>
      <w:bookmarkEnd w:id="0"/>
    </w:p>
    <w:p w:rsidR="00D60933" w:rsidRPr="00455357" w:rsidRDefault="00D60933" w:rsidP="00D60933">
      <w:pPr>
        <w:spacing w:after="200" w:line="360" w:lineRule="auto"/>
        <w:ind w:left="-426" w:firstLine="426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D60933" w:rsidRPr="00455357" w:rsidRDefault="00D60933" w:rsidP="00D60933">
      <w:pPr>
        <w:spacing w:after="200" w:line="360" w:lineRule="auto"/>
        <w:ind w:left="-426" w:firstLine="426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tabs>
          <w:tab w:val="left" w:pos="1680"/>
        </w:tabs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ab/>
      </w:r>
    </w:p>
    <w:p w:rsidR="00D60933" w:rsidRPr="00455357" w:rsidRDefault="00D60933" w:rsidP="00D60933">
      <w:pPr>
        <w:tabs>
          <w:tab w:val="left" w:pos="1680"/>
        </w:tabs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2AF9" w:rsidRDefault="00632AF9" w:rsidP="00D609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2AF9" w:rsidRDefault="00632AF9" w:rsidP="00D609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2AF9" w:rsidRDefault="00632AF9" w:rsidP="00D609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Pr="00455357" w:rsidRDefault="00D60933" w:rsidP="00D609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357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Амфибии – один из важнейших компонентов в природе. Они приносят большую пользу уничтожением различных вредителей садов, огородов, полей, лугов и лесов. Большинство же населения относится к этим уникальным животным варварски.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Особое место в классе земноводных занимает </w:t>
      </w:r>
      <w:proofErr w:type="gramStart"/>
      <w:r w:rsidRPr="00455357">
        <w:rPr>
          <w:rFonts w:ascii="Times New Roman" w:hAnsi="Times New Roman" w:cs="Times New Roman"/>
          <w:sz w:val="28"/>
          <w:szCs w:val="28"/>
        </w:rPr>
        <w:t>отряд  хвостатые</w:t>
      </w:r>
      <w:proofErr w:type="gramEnd"/>
      <w:r w:rsidRPr="00455357">
        <w:rPr>
          <w:rFonts w:ascii="Times New Roman" w:hAnsi="Times New Roman" w:cs="Times New Roman"/>
          <w:sz w:val="28"/>
          <w:szCs w:val="28"/>
        </w:rPr>
        <w:t>, которые в большей степени сохранили  признаки  древних палеозойских амфибий [2] 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Впервые о тритонах я услышала от старшеклассников нашей школы, которые ходили по маршрутам их миграции и 2 года назад взяли меня с собой.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 Весной 2023 года мы с одноклассниками продолжили эту работу. Проведенные нами исследования с апреля по ноябрь 2023 года были продолженные в 2024 году, проанализированы и представлены в данной работе.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В марте 2024 года мы с одноклассниками создали группу «спасем тритонов». С начало сезонных миграций (март, сентябрь), мы по графику проводили маршрутные учеты тритонов с 20-00 по 22-00 (массовые перемещения). Одновременно нам удалось переносить множество тритонов через дорогу.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 Мы изучили литературу по данному вопросу и узнали, что тритоны в нашей области встречаются редко и недостаточно изучены. Поэтому, имея возможность их изучить в нашей местности, и представить данные в Окский государственный природный биосферный заповедник является </w:t>
      </w:r>
      <w:r w:rsidRPr="00455357">
        <w:rPr>
          <w:rFonts w:ascii="Times New Roman" w:hAnsi="Times New Roman" w:cs="Times New Roman"/>
          <w:b/>
          <w:sz w:val="28"/>
          <w:szCs w:val="28"/>
        </w:rPr>
        <w:t>актуально</w:t>
      </w:r>
      <w:r w:rsidRPr="00455357">
        <w:rPr>
          <w:rFonts w:ascii="Times New Roman" w:hAnsi="Times New Roman" w:cs="Times New Roman"/>
          <w:sz w:val="28"/>
          <w:szCs w:val="28"/>
        </w:rPr>
        <w:t>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     Цель нашей работы: </w:t>
      </w:r>
      <w:r w:rsidRPr="00455357">
        <w:rPr>
          <w:rFonts w:ascii="Times New Roman" w:hAnsi="Times New Roman" w:cs="Times New Roman"/>
          <w:b/>
          <w:sz w:val="28"/>
          <w:szCs w:val="28"/>
        </w:rPr>
        <w:t xml:space="preserve">Изучить жизнедеятельность тритонов в окрестностях села Новое </w:t>
      </w:r>
      <w:r>
        <w:rPr>
          <w:rFonts w:ascii="Times New Roman" w:hAnsi="Times New Roman" w:cs="Times New Roman"/>
          <w:b/>
          <w:sz w:val="28"/>
          <w:szCs w:val="28"/>
        </w:rPr>
        <w:t>Батурино весной-осенью 2021-2024</w:t>
      </w:r>
      <w:r w:rsidRPr="00455357">
        <w:rPr>
          <w:rFonts w:ascii="Times New Roman" w:hAnsi="Times New Roman" w:cs="Times New Roman"/>
          <w:b/>
          <w:sz w:val="28"/>
          <w:szCs w:val="28"/>
        </w:rPr>
        <w:t xml:space="preserve"> годах.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При этом ставились задачи:</w:t>
      </w:r>
    </w:p>
    <w:p w:rsidR="00D60933" w:rsidRPr="00455357" w:rsidRDefault="00D60933" w:rsidP="00D60933">
      <w:pPr>
        <w:pStyle w:val="a3"/>
        <w:numPr>
          <w:ilvl w:val="0"/>
          <w:numId w:val="1"/>
        </w:num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Изучить литературу по данному вопросу.</w:t>
      </w:r>
    </w:p>
    <w:p w:rsidR="00D60933" w:rsidRPr="00455357" w:rsidRDefault="00D60933" w:rsidP="00D60933">
      <w:pPr>
        <w:pStyle w:val="a3"/>
        <w:numPr>
          <w:ilvl w:val="0"/>
          <w:numId w:val="1"/>
        </w:num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Составить методический план выполнения работы.</w:t>
      </w:r>
    </w:p>
    <w:p w:rsidR="00D60933" w:rsidRPr="00455357" w:rsidRDefault="00D60933" w:rsidP="00D60933">
      <w:pPr>
        <w:pStyle w:val="a3"/>
        <w:numPr>
          <w:ilvl w:val="0"/>
          <w:numId w:val="1"/>
        </w:num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lastRenderedPageBreak/>
        <w:t>Найти нерестовые водоемы и периодически наблюдать за ними.</w:t>
      </w:r>
    </w:p>
    <w:p w:rsidR="00D60933" w:rsidRPr="00455357" w:rsidRDefault="00D60933" w:rsidP="00D60933">
      <w:pPr>
        <w:pStyle w:val="a3"/>
        <w:numPr>
          <w:ilvl w:val="0"/>
          <w:numId w:val="1"/>
        </w:num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Вести наблюдения за маршрутами миграции тритонов</w:t>
      </w:r>
      <w:r>
        <w:rPr>
          <w:rFonts w:ascii="Times New Roman" w:hAnsi="Times New Roman" w:cs="Times New Roman"/>
          <w:sz w:val="28"/>
          <w:szCs w:val="28"/>
        </w:rPr>
        <w:t xml:space="preserve"> с марта по ноябрь в 2021 – 2024</w:t>
      </w:r>
      <w:r w:rsidRPr="00455357">
        <w:rPr>
          <w:rFonts w:ascii="Times New Roman" w:hAnsi="Times New Roman" w:cs="Times New Roman"/>
          <w:sz w:val="28"/>
          <w:szCs w:val="28"/>
        </w:rPr>
        <w:t xml:space="preserve"> годах. Определить видовую принадлежность и провести замеры тритонов, встреченных на маршрутах и выловленных в нерестовых водоемах.</w:t>
      </w:r>
    </w:p>
    <w:p w:rsidR="00D60933" w:rsidRPr="00455357" w:rsidRDefault="00D60933" w:rsidP="00D60933">
      <w:pPr>
        <w:pStyle w:val="a3"/>
        <w:numPr>
          <w:ilvl w:val="0"/>
          <w:numId w:val="1"/>
        </w:num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Выступить с полученными результатами перед учениками моей школы, с целью привлечения ещё больше учащихся к спасению тритонов.</w:t>
      </w:r>
    </w:p>
    <w:p w:rsidR="00D60933" w:rsidRPr="00455357" w:rsidRDefault="00D60933" w:rsidP="00D60933">
      <w:pPr>
        <w:pStyle w:val="a3"/>
        <w:numPr>
          <w:ilvl w:val="0"/>
          <w:numId w:val="1"/>
        </w:num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Обобщить результаты и сделать выводы.</w:t>
      </w: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357">
        <w:rPr>
          <w:rFonts w:ascii="Times New Roman" w:hAnsi="Times New Roman" w:cs="Times New Roman"/>
          <w:b/>
          <w:sz w:val="28"/>
          <w:szCs w:val="28"/>
        </w:rPr>
        <w:t>Литературный обзор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 Согласно греческой мифологии Тритон – морское божество, который является сыном владыки океанов Посейдона [5].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  Тритоны похожи на ящериц, но являются земноводными. В дневное время они прячутся под бревнами или камнями, а ночью ищут еду: головастиков, червей и личинок насекомых. [3].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Современная наука называет тритонами земноводных из разных семейств, ведущих в основном ночной образ жизни. 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Тело всех тритонов немного сплющено с боков, а на хвосте у них есть кожная оторочка, напоминающая рыбий хвостовой плавник. 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Ноги у этих земноводных короткие и слабые, поэтому они в воде проворнее, чем на суше [4].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В фауне нашей области насчитывается 10 видов земноводных, относящихся к двум отрядам. Наиболее примитивны из них принадлежат к отряду Хвостатых амфибий [2].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Хвостатые в большей степени, чем другие, сохранили признаки древних палеозойских амфибий: </w:t>
      </w:r>
      <w:proofErr w:type="spellStart"/>
      <w:r w:rsidRPr="00455357">
        <w:rPr>
          <w:rFonts w:ascii="Times New Roman" w:hAnsi="Times New Roman" w:cs="Times New Roman"/>
          <w:sz w:val="28"/>
          <w:szCs w:val="28"/>
        </w:rPr>
        <w:t>саламандрообразную</w:t>
      </w:r>
      <w:proofErr w:type="spellEnd"/>
      <w:r w:rsidRPr="00455357">
        <w:rPr>
          <w:rFonts w:ascii="Times New Roman" w:hAnsi="Times New Roman" w:cs="Times New Roman"/>
          <w:sz w:val="28"/>
          <w:szCs w:val="28"/>
        </w:rPr>
        <w:t xml:space="preserve"> форму тела, 4 артериальных дуги, у многих двухкамерное сердце, и т.д. У части видов наблюдается вторичная редукция конечностей.       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 Из 250-280 видов современных хвостатых амфибий на территории Рязанской области обитают два вида тритонов: обыкновенный и гребенчатый, относящиеся к семейству Саламандровых [3].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 Обыкновенный тритон в Рязанской области немногочислен и распространен неравномерно [2].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lastRenderedPageBreak/>
        <w:t xml:space="preserve">   По данным Окского государственного природного биосферного заповедника малочисленный вид и достоверно встречается на территории Мещерской низменности (</w:t>
      </w:r>
      <w:proofErr w:type="spellStart"/>
      <w:r w:rsidRPr="00455357">
        <w:rPr>
          <w:rFonts w:ascii="Times New Roman" w:hAnsi="Times New Roman" w:cs="Times New Roman"/>
          <w:sz w:val="28"/>
          <w:szCs w:val="28"/>
        </w:rPr>
        <w:t>Клепиковский</w:t>
      </w:r>
      <w:proofErr w:type="spellEnd"/>
      <w:r w:rsidRPr="00455357">
        <w:rPr>
          <w:rFonts w:ascii="Times New Roman" w:hAnsi="Times New Roman" w:cs="Times New Roman"/>
          <w:sz w:val="28"/>
          <w:szCs w:val="28"/>
        </w:rPr>
        <w:t xml:space="preserve">, Рязанский, Спасский районы) и Среднерусской возвышенности (Милославский район – заболоченный мелководный участок р. Паника у </w:t>
      </w:r>
      <w:proofErr w:type="spellStart"/>
      <w:r w:rsidRPr="00455357">
        <w:rPr>
          <w:rFonts w:ascii="Times New Roman" w:hAnsi="Times New Roman" w:cs="Times New Roman"/>
          <w:sz w:val="28"/>
          <w:szCs w:val="28"/>
        </w:rPr>
        <w:t>с.Богородицкое</w:t>
      </w:r>
      <w:proofErr w:type="spellEnd"/>
      <w:r w:rsidRPr="00455357">
        <w:rPr>
          <w:rFonts w:ascii="Times New Roman" w:hAnsi="Times New Roman" w:cs="Times New Roman"/>
          <w:sz w:val="28"/>
          <w:szCs w:val="28"/>
        </w:rPr>
        <w:t>). Но учитывая экологическую пластичность вида и наличие подходящих биотопов, обыкновенный тритон должен быть отмечен при дальнейшем изучении и в других районов области [1].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 Тело обыкновенного тритона удлиненное. Максимальные размеры этого вида достигают 11 см (от переднего края головы до кончика хвоста). Кожа гладкая или мелкобугорчатая. Окраска верха оливково-бурая, низа-желтая с мелкими темными пятнами. На голове темные продольные полоски, среди которых всегда хорошо выражена полоска, проходящая через глаза [4].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 Весну и начало лета обыкновенный тритон проводит в мелких стоячих водоемах, где происходит размножение. В этот период у самцов образуется брачный наряд – волнообразный гребень от затылка до кончика хвоста. Самка откладывает каждое яйцо отдельно, обычно на лист водного растения, который загибает задними лапками. Свернутый лист склеивается слизью, и яйцо недоступно для хищников. Из яйца вылупляется личинка, которая живет и кормится в водоеме. Через 2-2,5 месяца она превращается во взрослую особь и выходит на сушу. Размножаться молодой тритон начинается на втором-третьем году жизни.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 Средняя плодовитость вида -164 (86-282) икринки (по 4 самкам) (по С.Л. Кузьмину (1999) – 60-220). Выход сеголеток на одну размножающуюся самку в разные года составлял от 1 до 36 особей, в среднем 10 сеголеток, </w:t>
      </w:r>
      <w:proofErr w:type="spellStart"/>
      <w:proofErr w:type="gramStart"/>
      <w:r w:rsidRPr="00455357">
        <w:rPr>
          <w:rFonts w:ascii="Times New Roman" w:hAnsi="Times New Roman" w:cs="Times New Roman"/>
          <w:sz w:val="28"/>
          <w:szCs w:val="28"/>
        </w:rPr>
        <w:t>т.е</w:t>
      </w:r>
      <w:proofErr w:type="spellEnd"/>
      <w:r w:rsidRPr="00455357">
        <w:rPr>
          <w:rFonts w:ascii="Times New Roman" w:hAnsi="Times New Roman" w:cs="Times New Roman"/>
          <w:sz w:val="28"/>
          <w:szCs w:val="28"/>
        </w:rPr>
        <w:t xml:space="preserve">  метаморфоз</w:t>
      </w:r>
      <w:proofErr w:type="gramEnd"/>
      <w:r w:rsidRPr="00455357">
        <w:rPr>
          <w:rFonts w:ascii="Times New Roman" w:hAnsi="Times New Roman" w:cs="Times New Roman"/>
          <w:sz w:val="28"/>
          <w:szCs w:val="28"/>
        </w:rPr>
        <w:t xml:space="preserve"> достигал 7.0-10.0% от численности отложенных икринок [1].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После окончания периода размножения тритон живет на суше в лиственных и смешенных лесах, в кустарниковых зарослях парков и садов. В это время его принимают за ящерицу. Тритон ведет скрытый, преимущественно ночной образ </w:t>
      </w:r>
      <w:r w:rsidRPr="00455357">
        <w:rPr>
          <w:rFonts w:ascii="Times New Roman" w:hAnsi="Times New Roman" w:cs="Times New Roman"/>
          <w:sz w:val="28"/>
          <w:szCs w:val="28"/>
        </w:rPr>
        <w:lastRenderedPageBreak/>
        <w:t>жизни. Днем он прячется в убежищах под корой деревьев, в лесной подстилке, в норах грызунов. Питается разнообразной пищей – многоножками, клещами, дождевыми червями, моллюсками, насекомыми. Зимует тритон на суше в подстилке, трухлявых пнях, норах и других убежищах [2].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Гребенчатый тритон имеет форму тела, как у тритона обыкновенного, но значительно крупнея – до 18 см. Кожа с крупными бугорками. Окраска верха черная или коричнево-черная. Брюшко оранжевое с крупными черными пятнами. Гребень у самцов в брачном наряде зубчатый и прерывается в области основания хвоста (крестца). По бокам хвоста голубовато-белая полоска. Самка без гребня, но обычно с тонкой желтой линией вдоль спины. 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Зимуют на суше в подстилке, трухлявых пнях, норах, различных нишах, полостях. На зимовку собираются группами. Известны зимовки в незамерзающих ручьях. Уходит на зимовку в октябре-ноябре при температуре воздуха + 4</w:t>
      </w:r>
      <w:r w:rsidRPr="0045535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55357">
        <w:rPr>
          <w:rFonts w:ascii="Times New Roman" w:hAnsi="Times New Roman" w:cs="Times New Roman"/>
          <w:sz w:val="28"/>
          <w:szCs w:val="28"/>
        </w:rPr>
        <w:t>…+6</w:t>
      </w:r>
      <w:r w:rsidRPr="0045535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55357">
        <w:rPr>
          <w:rFonts w:ascii="Times New Roman" w:hAnsi="Times New Roman" w:cs="Times New Roman"/>
          <w:sz w:val="28"/>
          <w:szCs w:val="28"/>
        </w:rPr>
        <w:t>С и с наступлением ночных заморозков. При температуре около 0</w:t>
      </w:r>
      <w:r w:rsidRPr="0045535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55357">
        <w:rPr>
          <w:rFonts w:ascii="Times New Roman" w:hAnsi="Times New Roman" w:cs="Times New Roman"/>
          <w:sz w:val="28"/>
          <w:szCs w:val="28"/>
        </w:rPr>
        <w:t xml:space="preserve">С в конце марта-апреля, подвижность не теряют. Появляются весной, в конце марта-апреля, в период вскрытия водоемов при температуре </w:t>
      </w:r>
      <w:proofErr w:type="gramStart"/>
      <w:r w:rsidRPr="00455357">
        <w:rPr>
          <w:rFonts w:ascii="Times New Roman" w:hAnsi="Times New Roman" w:cs="Times New Roman"/>
          <w:sz w:val="28"/>
          <w:szCs w:val="28"/>
        </w:rPr>
        <w:t>воздуха  +</w:t>
      </w:r>
      <w:proofErr w:type="gramEnd"/>
      <w:r w:rsidRPr="00455357">
        <w:rPr>
          <w:rFonts w:ascii="Times New Roman" w:hAnsi="Times New Roman" w:cs="Times New Roman"/>
          <w:sz w:val="28"/>
          <w:szCs w:val="28"/>
        </w:rPr>
        <w:t>9</w:t>
      </w:r>
      <w:r w:rsidRPr="0045535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55357">
        <w:rPr>
          <w:rFonts w:ascii="Times New Roman" w:hAnsi="Times New Roman" w:cs="Times New Roman"/>
          <w:sz w:val="28"/>
          <w:szCs w:val="28"/>
        </w:rPr>
        <w:t>…+10</w:t>
      </w:r>
      <w:r w:rsidRPr="0045535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55357">
        <w:rPr>
          <w:rFonts w:ascii="Times New Roman" w:hAnsi="Times New Roman" w:cs="Times New Roman"/>
          <w:sz w:val="28"/>
          <w:szCs w:val="28"/>
        </w:rPr>
        <w:t>С и воды около +6</w:t>
      </w:r>
      <w:r w:rsidRPr="0045535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55357">
        <w:rPr>
          <w:rFonts w:ascii="Times New Roman" w:hAnsi="Times New Roman" w:cs="Times New Roman"/>
          <w:sz w:val="28"/>
          <w:szCs w:val="28"/>
        </w:rPr>
        <w:t>С.</w:t>
      </w:r>
    </w:p>
    <w:p w:rsidR="00D60933" w:rsidRPr="00455357" w:rsidRDefault="00D60933" w:rsidP="00D60933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     К размножению приступают через 3-10 суток после выхода из зимних убежищ. В этот период самцы приобретают брачный наряд. Размножение происходит, как и у обыкновенного тритона, с той лишь разницей, что самка тритона гребенчатого откладывает более крупные яйца, диаметром 2-2,5 мм (без оболочки). Общее количество яиц, откладываемое одной самкой тритона гребенчатого, достигает 600, а обыкновенного – до 700. Самка тритона гребенчатого откладывает яйца по одному или в виде цепочки из 2-3 яиц на нижнюю сторону плавающих водных растений, веток или других находящихся в воде предметов.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 Через 13-18 суток после откладывания яиц появляются личинки, средняя длина которых составляет 9-10 мм. Метаморфоз заканчивается через 2,7-3.3 </w:t>
      </w:r>
      <w:r w:rsidRPr="00455357">
        <w:rPr>
          <w:rFonts w:ascii="Times New Roman" w:hAnsi="Times New Roman" w:cs="Times New Roman"/>
          <w:sz w:val="28"/>
          <w:szCs w:val="28"/>
        </w:rPr>
        <w:lastRenderedPageBreak/>
        <w:t xml:space="preserve">месяца, когда личинка достигают длины 40-60 мм, и сразу же выходят на сушу для наземного обитания. Обычно это наблюдается в августе. </w:t>
      </w:r>
      <w:proofErr w:type="spellStart"/>
      <w:r w:rsidRPr="00455357">
        <w:rPr>
          <w:rFonts w:ascii="Times New Roman" w:hAnsi="Times New Roman" w:cs="Times New Roman"/>
          <w:sz w:val="28"/>
          <w:szCs w:val="28"/>
        </w:rPr>
        <w:t>Половозрелость</w:t>
      </w:r>
      <w:proofErr w:type="spellEnd"/>
      <w:r w:rsidRPr="00455357">
        <w:rPr>
          <w:rFonts w:ascii="Times New Roman" w:hAnsi="Times New Roman" w:cs="Times New Roman"/>
          <w:sz w:val="28"/>
          <w:szCs w:val="28"/>
        </w:rPr>
        <w:t xml:space="preserve"> наступает на третьем году жизни [2].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 По данным Окского государственного природного биосферного заповедника выход сеголеток на одну размножавшуюся самку в разные годы составил от 2 до 22 особей, в среднем 5 сеголеток, т.е. метаморфоза достигает примерно 1,3% от числа икринок в яичниках самки [1].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  В начале лета гребенчатый тритон держится в мелководных озерах, старицах, торфяных карьерах, канавах. после периода размножения он предпочитает открытые участки суши. Нередко оба вида тритонов встречаются совместно [2].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  В окрестностях села Новое Батурино </w:t>
      </w:r>
      <w:proofErr w:type="spellStart"/>
      <w:r w:rsidRPr="00455357">
        <w:rPr>
          <w:rFonts w:ascii="Times New Roman" w:hAnsi="Times New Roman" w:cs="Times New Roman"/>
          <w:sz w:val="28"/>
          <w:szCs w:val="28"/>
        </w:rPr>
        <w:t>Рыбновского</w:t>
      </w:r>
      <w:proofErr w:type="spellEnd"/>
      <w:r w:rsidRPr="00455357">
        <w:rPr>
          <w:rFonts w:ascii="Times New Roman" w:hAnsi="Times New Roman" w:cs="Times New Roman"/>
          <w:sz w:val="28"/>
          <w:szCs w:val="28"/>
        </w:rPr>
        <w:t xml:space="preserve"> района Рязанской области обитают два вида тритонов: тритон обыкновенный и тритон гребенчатый. 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Default="00D60933" w:rsidP="00D609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Pr="00455357" w:rsidRDefault="00D60933" w:rsidP="00D609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357">
        <w:rPr>
          <w:rFonts w:ascii="Times New Roman" w:hAnsi="Times New Roman" w:cs="Times New Roman"/>
          <w:b/>
          <w:sz w:val="28"/>
          <w:szCs w:val="28"/>
        </w:rPr>
        <w:t>Район исследований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Районом наших исследований:</w:t>
      </w:r>
    </w:p>
    <w:p w:rsidR="00D60933" w:rsidRPr="00455357" w:rsidRDefault="00D60933" w:rsidP="00D6093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Водоем у деревни Выселки – 50 метров от дороги Новое Батурино – Выселки.</w:t>
      </w:r>
    </w:p>
    <w:p w:rsidR="00D60933" w:rsidRPr="00455357" w:rsidRDefault="00D60933" w:rsidP="00D6093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Река Змеевка у </w:t>
      </w:r>
      <w:proofErr w:type="spellStart"/>
      <w:r w:rsidRPr="00455357">
        <w:rPr>
          <w:rFonts w:ascii="Times New Roman" w:hAnsi="Times New Roman" w:cs="Times New Roman"/>
          <w:sz w:val="28"/>
          <w:szCs w:val="28"/>
        </w:rPr>
        <w:t>Батуринского</w:t>
      </w:r>
      <w:proofErr w:type="spellEnd"/>
      <w:r w:rsidRPr="00455357">
        <w:rPr>
          <w:rFonts w:ascii="Times New Roman" w:hAnsi="Times New Roman" w:cs="Times New Roman"/>
          <w:sz w:val="28"/>
          <w:szCs w:val="28"/>
        </w:rPr>
        <w:t xml:space="preserve"> леса.</w:t>
      </w:r>
    </w:p>
    <w:p w:rsidR="00D60933" w:rsidRPr="00455357" w:rsidRDefault="00D60933" w:rsidP="00D6093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Пруд местного фермера, созданный 20 лет назад. Данный водоем находится в 300 метрах от дороги Выселки – Новое Батурино.</w:t>
      </w:r>
    </w:p>
    <w:p w:rsidR="00D60933" w:rsidRPr="00455357" w:rsidRDefault="00D60933" w:rsidP="00D6093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Дорога Новое Батурино – Выселки (500) метров. Место сезонной миграции тритонов.</w:t>
      </w: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lide.12" ShapeID="_x0000_i1025" DrawAspect="Content" ObjectID="_1798372029" r:id="rId8"/>
        </w:objec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357">
        <w:rPr>
          <w:rFonts w:ascii="Times New Roman" w:hAnsi="Times New Roman" w:cs="Times New Roman"/>
          <w:b/>
          <w:sz w:val="28"/>
          <w:szCs w:val="28"/>
        </w:rPr>
        <w:lastRenderedPageBreak/>
        <w:t>Мето</w:t>
      </w:r>
      <w:r>
        <w:rPr>
          <w:rFonts w:ascii="Times New Roman" w:hAnsi="Times New Roman" w:cs="Times New Roman"/>
          <w:b/>
          <w:sz w:val="28"/>
          <w:szCs w:val="28"/>
        </w:rPr>
        <w:t>дический план исследования (2021</w:t>
      </w:r>
      <w:r w:rsidRPr="00455357">
        <w:rPr>
          <w:rFonts w:ascii="Times New Roman" w:hAnsi="Times New Roman" w:cs="Times New Roman"/>
          <w:b/>
          <w:sz w:val="28"/>
          <w:szCs w:val="28"/>
        </w:rPr>
        <w:t xml:space="preserve"> – 2024 г)</w:t>
      </w:r>
    </w:p>
    <w:p w:rsidR="00D60933" w:rsidRPr="00455357" w:rsidRDefault="00D60933" w:rsidP="00D6093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1. В марте с наступлением положительных ночных температур ежедневно наблюдать за выбранными водоемами и особенно за трассой Новое Батурино – Выселки. Данная трасса является местом сезонной миграции тритонов. </w:t>
      </w:r>
    </w:p>
    <w:p w:rsidR="00D60933" w:rsidRPr="00455357" w:rsidRDefault="00D60933" w:rsidP="00D6093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2. При массовой миграции весной и осенью в ночное время: вылов и перенос на другую сторону дороги тритонов, определение их длины и вида.</w:t>
      </w:r>
    </w:p>
    <w:p w:rsidR="00D60933" w:rsidRPr="00455357" w:rsidRDefault="00D60933" w:rsidP="00D609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3.Утренние подсчеты трупиков на дороге Новое Батурино – Выселки во время сезонных миграций.</w:t>
      </w:r>
    </w:p>
    <w:p w:rsidR="00D60933" w:rsidRPr="00455357" w:rsidRDefault="00D60933" w:rsidP="00D6093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4.Периодические летние экскурсии на нерестовые водоемы, наблюдения за тритонами и их личинками.</w:t>
      </w:r>
    </w:p>
    <w:p w:rsidR="00D60933" w:rsidRPr="00455357" w:rsidRDefault="00D60933" w:rsidP="00D6093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5.Создать объединение «Спасем тритонов» весной 2022 года. По графику во время миграции с 20-00 до 22-00 (массовая суточная миграция) переносить тритонов через дорогу, измерять и определять и вид.</w:t>
      </w:r>
    </w:p>
    <w:p w:rsidR="00D60933" w:rsidRPr="00455357" w:rsidRDefault="00D60933" w:rsidP="00D6093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6.Выступить с сообщением о результатах наших исследований перед учениками школы в марте 2022</w:t>
      </w:r>
      <w:r>
        <w:rPr>
          <w:rFonts w:ascii="Times New Roman" w:hAnsi="Times New Roman" w:cs="Times New Roman"/>
          <w:sz w:val="28"/>
          <w:szCs w:val="28"/>
        </w:rPr>
        <w:t>-2024</w:t>
      </w:r>
      <w:r w:rsidRPr="00455357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55357">
        <w:rPr>
          <w:rFonts w:ascii="Times New Roman" w:hAnsi="Times New Roman" w:cs="Times New Roman"/>
          <w:sz w:val="28"/>
          <w:szCs w:val="28"/>
        </w:rPr>
        <w:t xml:space="preserve">, с целью привлечения учащихся к нашей работе. </w:t>
      </w: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0933" w:rsidRPr="00455357" w:rsidRDefault="00D60933" w:rsidP="00D609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455357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Исследования были прове</w:t>
      </w:r>
      <w:r>
        <w:rPr>
          <w:rFonts w:ascii="Times New Roman" w:hAnsi="Times New Roman" w:cs="Times New Roman"/>
          <w:sz w:val="28"/>
          <w:szCs w:val="28"/>
        </w:rPr>
        <w:t>дены весной – осенью 2021 - 2024</w:t>
      </w:r>
      <w:r w:rsidRPr="00455357">
        <w:rPr>
          <w:rFonts w:ascii="Times New Roman" w:hAnsi="Times New Roman" w:cs="Times New Roman"/>
          <w:sz w:val="28"/>
          <w:szCs w:val="28"/>
        </w:rPr>
        <w:t xml:space="preserve"> годах.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Нами были найдены три нерестовых водоема тритонов:</w:t>
      </w:r>
    </w:p>
    <w:p w:rsidR="00D60933" w:rsidRPr="00455357" w:rsidRDefault="00D60933" w:rsidP="00D6093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Река Змеевка у </w:t>
      </w:r>
      <w:proofErr w:type="spellStart"/>
      <w:r w:rsidRPr="00455357">
        <w:rPr>
          <w:rFonts w:ascii="Times New Roman" w:hAnsi="Times New Roman" w:cs="Times New Roman"/>
          <w:sz w:val="28"/>
          <w:szCs w:val="28"/>
        </w:rPr>
        <w:t>Батуринского</w:t>
      </w:r>
      <w:proofErr w:type="spellEnd"/>
      <w:r w:rsidRPr="00455357">
        <w:rPr>
          <w:rFonts w:ascii="Times New Roman" w:hAnsi="Times New Roman" w:cs="Times New Roman"/>
          <w:sz w:val="28"/>
          <w:szCs w:val="28"/>
        </w:rPr>
        <w:t xml:space="preserve"> леса;</w:t>
      </w:r>
    </w:p>
    <w:p w:rsidR="00D60933" w:rsidRPr="00455357" w:rsidRDefault="00D60933" w:rsidP="00D6093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Пруд у деревни Выселки;</w:t>
      </w:r>
    </w:p>
    <w:p w:rsidR="00D60933" w:rsidRPr="00455357" w:rsidRDefault="00D60933" w:rsidP="00D6093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Фермерский пруд.</w:t>
      </w:r>
    </w:p>
    <w:p w:rsidR="00D60933" w:rsidRDefault="00D60933" w:rsidP="00D6093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327B2">
        <w:rPr>
          <w:rFonts w:ascii="Times New Roman" w:hAnsi="Times New Roman" w:cs="Times New Roman"/>
          <w:sz w:val="28"/>
          <w:szCs w:val="28"/>
        </w:rPr>
        <w:t xml:space="preserve">Сроки прихода тритонов в нерестовые водоемы 2021 – 2024 </w:t>
      </w:r>
      <w:proofErr w:type="gramStart"/>
      <w:r w:rsidRPr="008327B2">
        <w:rPr>
          <w:rFonts w:ascii="Times New Roman" w:hAnsi="Times New Roman" w:cs="Times New Roman"/>
          <w:sz w:val="28"/>
          <w:szCs w:val="28"/>
        </w:rPr>
        <w:t>можно  видеть</w:t>
      </w:r>
      <w:proofErr w:type="gramEnd"/>
      <w:r w:rsidRPr="008327B2">
        <w:rPr>
          <w:rFonts w:ascii="Times New Roman" w:hAnsi="Times New Roman" w:cs="Times New Roman"/>
          <w:sz w:val="28"/>
          <w:szCs w:val="28"/>
        </w:rPr>
        <w:t xml:space="preserve"> в следующей таблице. </w:t>
      </w:r>
    </w:p>
    <w:p w:rsidR="00D60933" w:rsidRPr="008327B2" w:rsidRDefault="00D60933" w:rsidP="00D6093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327B2">
        <w:rPr>
          <w:rFonts w:ascii="Times New Roman" w:hAnsi="Times New Roman" w:cs="Times New Roman"/>
          <w:sz w:val="28"/>
          <w:szCs w:val="28"/>
        </w:rPr>
        <w:t xml:space="preserve">Приход тритонов </w:t>
      </w:r>
      <w:r>
        <w:rPr>
          <w:rFonts w:ascii="Times New Roman" w:hAnsi="Times New Roman" w:cs="Times New Roman"/>
          <w:sz w:val="28"/>
          <w:szCs w:val="28"/>
        </w:rPr>
        <w:t xml:space="preserve">в водоемы </w:t>
      </w:r>
      <w:r w:rsidRPr="008327B2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8327B2">
        <w:rPr>
          <w:rFonts w:ascii="Times New Roman" w:hAnsi="Times New Roman" w:cs="Times New Roman"/>
          <w:sz w:val="28"/>
          <w:szCs w:val="28"/>
        </w:rPr>
        <w:t>Таблица №1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536"/>
        <w:gridCol w:w="1417"/>
        <w:gridCol w:w="1559"/>
        <w:gridCol w:w="1560"/>
        <w:gridCol w:w="1553"/>
      </w:tblGrid>
      <w:tr w:rsidR="00D60933" w:rsidRPr="00A869D4" w:rsidTr="00235318">
        <w:trPr>
          <w:trHeight w:val="976"/>
        </w:trPr>
        <w:tc>
          <w:tcPr>
            <w:tcW w:w="2536" w:type="dxa"/>
            <w:vMerge w:val="restart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69D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Водоемы</w:t>
            </w:r>
          </w:p>
        </w:tc>
        <w:tc>
          <w:tcPr>
            <w:tcW w:w="6089" w:type="dxa"/>
            <w:gridSpan w:val="4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Pr="00A869D4">
              <w:rPr>
                <w:rFonts w:ascii="Times New Roman" w:hAnsi="Times New Roman" w:cs="Times New Roman"/>
                <w:sz w:val="28"/>
                <w:szCs w:val="28"/>
              </w:rPr>
              <w:t>Первое появление тритонов</w:t>
            </w:r>
          </w:p>
        </w:tc>
      </w:tr>
      <w:tr w:rsidR="00D60933" w:rsidRPr="00A869D4" w:rsidTr="00235318">
        <w:trPr>
          <w:trHeight w:val="645"/>
        </w:trPr>
        <w:tc>
          <w:tcPr>
            <w:tcW w:w="2536" w:type="dxa"/>
            <w:vMerge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59" w:type="dxa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1560" w:type="dxa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г.</w:t>
            </w:r>
          </w:p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г.</w:t>
            </w:r>
          </w:p>
        </w:tc>
      </w:tr>
      <w:tr w:rsidR="00D60933" w:rsidRPr="00A869D4" w:rsidTr="00235318">
        <w:tc>
          <w:tcPr>
            <w:tcW w:w="2536" w:type="dxa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69D4">
              <w:rPr>
                <w:rFonts w:ascii="Times New Roman" w:hAnsi="Times New Roman" w:cs="Times New Roman"/>
                <w:sz w:val="28"/>
                <w:szCs w:val="28"/>
              </w:rPr>
              <w:t>Река Змеевка</w:t>
            </w:r>
          </w:p>
        </w:tc>
        <w:tc>
          <w:tcPr>
            <w:tcW w:w="1417" w:type="dxa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 w:rsidRPr="00A869D4">
              <w:rPr>
                <w:rFonts w:ascii="Times New Roman" w:hAnsi="Times New Roman" w:cs="Times New Roman"/>
                <w:sz w:val="28"/>
                <w:szCs w:val="28"/>
              </w:rPr>
              <w:t xml:space="preserve"> 04  </w:t>
            </w:r>
          </w:p>
        </w:tc>
        <w:tc>
          <w:tcPr>
            <w:tcW w:w="1559" w:type="dxa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09.04</w:t>
            </w:r>
          </w:p>
        </w:tc>
        <w:tc>
          <w:tcPr>
            <w:tcW w:w="1560" w:type="dxa"/>
          </w:tcPr>
          <w:p w:rsidR="00D60933" w:rsidRPr="00D50E15" w:rsidRDefault="00D60933" w:rsidP="00235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E15">
              <w:rPr>
                <w:rFonts w:ascii="Times New Roman" w:hAnsi="Times New Roman" w:cs="Times New Roman"/>
                <w:sz w:val="28"/>
                <w:szCs w:val="28"/>
              </w:rPr>
              <w:t>30.03.2023</w:t>
            </w:r>
          </w:p>
        </w:tc>
        <w:tc>
          <w:tcPr>
            <w:tcW w:w="1553" w:type="dxa"/>
          </w:tcPr>
          <w:p w:rsidR="00D60933" w:rsidRPr="00D50E15" w:rsidRDefault="00D60933" w:rsidP="002353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50E15">
              <w:rPr>
                <w:rFonts w:ascii="Times New Roman" w:hAnsi="Times New Roman" w:cs="Times New Roman"/>
                <w:sz w:val="28"/>
                <w:szCs w:val="28"/>
              </w:rPr>
              <w:t>02.04.2024</w:t>
            </w:r>
          </w:p>
        </w:tc>
      </w:tr>
      <w:tr w:rsidR="00D60933" w:rsidRPr="00A869D4" w:rsidTr="00235318">
        <w:tc>
          <w:tcPr>
            <w:tcW w:w="2536" w:type="dxa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69D4">
              <w:rPr>
                <w:rFonts w:ascii="Times New Roman" w:hAnsi="Times New Roman" w:cs="Times New Roman"/>
                <w:sz w:val="28"/>
                <w:szCs w:val="28"/>
              </w:rPr>
              <w:t>Выселский</w:t>
            </w:r>
            <w:proofErr w:type="spellEnd"/>
            <w:r w:rsidRPr="00A869D4">
              <w:rPr>
                <w:rFonts w:ascii="Times New Roman" w:hAnsi="Times New Roman" w:cs="Times New Roman"/>
                <w:sz w:val="28"/>
                <w:szCs w:val="28"/>
              </w:rPr>
              <w:t xml:space="preserve"> пруд</w:t>
            </w:r>
          </w:p>
        </w:tc>
        <w:tc>
          <w:tcPr>
            <w:tcW w:w="1417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69D4">
              <w:rPr>
                <w:rFonts w:ascii="Times New Roman" w:hAnsi="Times New Roman" w:cs="Times New Roman"/>
                <w:sz w:val="28"/>
                <w:szCs w:val="28"/>
              </w:rPr>
              <w:t>12.04.</w:t>
            </w:r>
          </w:p>
        </w:tc>
        <w:tc>
          <w:tcPr>
            <w:tcW w:w="1559" w:type="dxa"/>
          </w:tcPr>
          <w:p w:rsidR="00D60933" w:rsidRPr="008C6AD8" w:rsidRDefault="00D60933" w:rsidP="00235318">
            <w:r>
              <w:rPr>
                <w:rFonts w:ascii="Times New Roman" w:hAnsi="Times New Roman" w:cs="Times New Roman"/>
                <w:sz w:val="28"/>
                <w:szCs w:val="28"/>
              </w:rPr>
              <w:t>08.04</w:t>
            </w:r>
          </w:p>
        </w:tc>
        <w:tc>
          <w:tcPr>
            <w:tcW w:w="1560" w:type="dxa"/>
          </w:tcPr>
          <w:p w:rsidR="00D60933" w:rsidRPr="00E17531" w:rsidRDefault="00D60933" w:rsidP="00235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26.03.2023</w:t>
            </w:r>
          </w:p>
        </w:tc>
        <w:tc>
          <w:tcPr>
            <w:tcW w:w="1553" w:type="dxa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01.04.2024</w:t>
            </w:r>
          </w:p>
        </w:tc>
      </w:tr>
      <w:tr w:rsidR="00D60933" w:rsidRPr="00A869D4" w:rsidTr="00235318">
        <w:trPr>
          <w:trHeight w:val="517"/>
        </w:trPr>
        <w:tc>
          <w:tcPr>
            <w:tcW w:w="2536" w:type="dxa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69D4">
              <w:rPr>
                <w:rFonts w:ascii="Times New Roman" w:hAnsi="Times New Roman" w:cs="Times New Roman"/>
                <w:sz w:val="28"/>
                <w:szCs w:val="28"/>
              </w:rPr>
              <w:t>Фермерский пруд</w:t>
            </w:r>
          </w:p>
        </w:tc>
        <w:tc>
          <w:tcPr>
            <w:tcW w:w="1417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69D4"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</w:p>
          <w:p w:rsidR="00D60933" w:rsidRDefault="00D60933" w:rsidP="00235318"/>
        </w:tc>
        <w:tc>
          <w:tcPr>
            <w:tcW w:w="1559" w:type="dxa"/>
          </w:tcPr>
          <w:p w:rsidR="00D60933" w:rsidRPr="008C6AD8" w:rsidRDefault="00D60933" w:rsidP="00235318">
            <w:r>
              <w:rPr>
                <w:rFonts w:ascii="Times New Roman" w:hAnsi="Times New Roman" w:cs="Times New Roman"/>
                <w:sz w:val="28"/>
                <w:szCs w:val="28"/>
              </w:rPr>
              <w:t>10.04</w:t>
            </w:r>
          </w:p>
        </w:tc>
        <w:tc>
          <w:tcPr>
            <w:tcW w:w="1560" w:type="dxa"/>
          </w:tcPr>
          <w:p w:rsidR="00D60933" w:rsidRDefault="00D60933" w:rsidP="00235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30.03.2023</w:t>
            </w:r>
          </w:p>
        </w:tc>
        <w:tc>
          <w:tcPr>
            <w:tcW w:w="1553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03.04.2024</w:t>
            </w:r>
          </w:p>
        </w:tc>
      </w:tr>
    </w:tbl>
    <w:p w:rsidR="00D60933" w:rsidRDefault="00C4363B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4363B">
        <w:drawing>
          <wp:inline distT="0" distB="0" distL="0" distR="0">
            <wp:extent cx="4857750" cy="3238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Первыми тритоны появились в </w:t>
      </w:r>
      <w:proofErr w:type="spellStart"/>
      <w:r w:rsidRPr="00455357">
        <w:rPr>
          <w:rFonts w:ascii="Times New Roman" w:hAnsi="Times New Roman" w:cs="Times New Roman"/>
          <w:sz w:val="28"/>
          <w:szCs w:val="28"/>
        </w:rPr>
        <w:t>Выселском</w:t>
      </w:r>
      <w:proofErr w:type="spellEnd"/>
      <w:r w:rsidRPr="00455357">
        <w:rPr>
          <w:rFonts w:ascii="Times New Roman" w:hAnsi="Times New Roman" w:cs="Times New Roman"/>
          <w:sz w:val="28"/>
          <w:szCs w:val="28"/>
        </w:rPr>
        <w:t xml:space="preserve"> пруду, затем в реке Змеевка. В фермерский пруд тритоны после зимовки пришли позже всех водоемов. Мы считаем, что это связано с тем, что в </w:t>
      </w:r>
      <w:proofErr w:type="spellStart"/>
      <w:r w:rsidRPr="00455357">
        <w:rPr>
          <w:rFonts w:ascii="Times New Roman" w:hAnsi="Times New Roman" w:cs="Times New Roman"/>
          <w:sz w:val="28"/>
          <w:szCs w:val="28"/>
        </w:rPr>
        <w:t>Выселский</w:t>
      </w:r>
      <w:proofErr w:type="spellEnd"/>
      <w:r w:rsidRPr="00455357">
        <w:rPr>
          <w:rFonts w:ascii="Times New Roman" w:hAnsi="Times New Roman" w:cs="Times New Roman"/>
          <w:sz w:val="28"/>
          <w:szCs w:val="28"/>
        </w:rPr>
        <w:t xml:space="preserve"> пруд приход тритонов очень растянут, и первыми приходят особи из подвалов местных жителей. Затем начинается миграция из леса. </w:t>
      </w:r>
      <w:proofErr w:type="gramStart"/>
      <w:r w:rsidRPr="00455357">
        <w:rPr>
          <w:rFonts w:ascii="Times New Roman" w:hAnsi="Times New Roman" w:cs="Times New Roman"/>
          <w:sz w:val="28"/>
          <w:szCs w:val="28"/>
        </w:rPr>
        <w:t>Фермерский</w:t>
      </w:r>
      <w:r>
        <w:rPr>
          <w:rFonts w:ascii="Times New Roman" w:hAnsi="Times New Roman" w:cs="Times New Roman"/>
          <w:sz w:val="28"/>
          <w:szCs w:val="28"/>
        </w:rPr>
        <w:t xml:space="preserve"> пруд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более отдаленный от всех </w:t>
      </w:r>
      <w:r w:rsidRPr="00455357">
        <w:rPr>
          <w:rFonts w:ascii="Times New Roman" w:hAnsi="Times New Roman" w:cs="Times New Roman"/>
          <w:sz w:val="28"/>
          <w:szCs w:val="28"/>
        </w:rPr>
        <w:t>мест зимовки, и поэтому там тритоны появляются позже.</w:t>
      </w: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Стоит отметить, что самая ранняя и дружная миграция тритонов была в 2023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самая поздняя в 2021 году, более чем на 2 недели.</w:t>
      </w:r>
    </w:p>
    <w:p w:rsidR="00D60933" w:rsidRPr="00C4363B" w:rsidRDefault="00C4363B" w:rsidP="00C436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60933" w:rsidRPr="00C4363B">
        <w:rPr>
          <w:rFonts w:ascii="Times New Roman" w:hAnsi="Times New Roman" w:cs="Times New Roman"/>
          <w:sz w:val="28"/>
          <w:szCs w:val="28"/>
        </w:rPr>
        <w:t xml:space="preserve">Кроме весенней миграции мы наблюдаем и осеннюю </w:t>
      </w:r>
      <w:proofErr w:type="gramStart"/>
      <w:r w:rsidR="00D60933" w:rsidRPr="00C4363B">
        <w:rPr>
          <w:rFonts w:ascii="Times New Roman" w:hAnsi="Times New Roman" w:cs="Times New Roman"/>
          <w:sz w:val="28"/>
          <w:szCs w:val="28"/>
        </w:rPr>
        <w:t>миграцию,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D60933" w:rsidRPr="00C4363B">
        <w:rPr>
          <w:rFonts w:ascii="Times New Roman" w:hAnsi="Times New Roman" w:cs="Times New Roman"/>
          <w:sz w:val="28"/>
          <w:szCs w:val="28"/>
        </w:rPr>
        <w:t xml:space="preserve"> которая может проходить с конца сентября и до первых чисел ноября. В отличие от весенней (дружной) миграции, осенняя может быть с перерывами, вызванными сухой погодой и заморозками.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486"/>
        <w:gridCol w:w="1476"/>
        <w:gridCol w:w="1556"/>
        <w:gridCol w:w="1557"/>
        <w:gridCol w:w="1550"/>
      </w:tblGrid>
      <w:tr w:rsidR="00D60933" w:rsidRPr="00A869D4" w:rsidTr="00235318">
        <w:trPr>
          <w:trHeight w:val="698"/>
        </w:trPr>
        <w:tc>
          <w:tcPr>
            <w:tcW w:w="2486" w:type="dxa"/>
            <w:vMerge w:val="restart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69D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</w:tc>
        <w:tc>
          <w:tcPr>
            <w:tcW w:w="6139" w:type="dxa"/>
            <w:gridSpan w:val="4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осенней миграции тритонов</w:t>
            </w:r>
          </w:p>
        </w:tc>
      </w:tr>
      <w:tr w:rsidR="00D60933" w:rsidRPr="00A869D4" w:rsidTr="00235318">
        <w:trPr>
          <w:trHeight w:val="552"/>
        </w:trPr>
        <w:tc>
          <w:tcPr>
            <w:tcW w:w="2486" w:type="dxa"/>
            <w:vMerge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1556" w:type="dxa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1557" w:type="dxa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г.</w:t>
            </w:r>
          </w:p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г.</w:t>
            </w:r>
          </w:p>
        </w:tc>
      </w:tr>
      <w:tr w:rsidR="00D60933" w:rsidRPr="00A869D4" w:rsidTr="00235318">
        <w:tc>
          <w:tcPr>
            <w:tcW w:w="2486" w:type="dxa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1476" w:type="dxa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23.08.2021</w:t>
            </w:r>
          </w:p>
        </w:tc>
        <w:tc>
          <w:tcPr>
            <w:tcW w:w="1556" w:type="dxa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03.09.2022</w:t>
            </w:r>
          </w:p>
        </w:tc>
        <w:tc>
          <w:tcPr>
            <w:tcW w:w="1557" w:type="dxa"/>
          </w:tcPr>
          <w:p w:rsidR="00D60933" w:rsidRPr="008A2256" w:rsidRDefault="00D60933" w:rsidP="00235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2256">
              <w:rPr>
                <w:rFonts w:ascii="Times New Roman" w:hAnsi="Times New Roman" w:cs="Times New Roman"/>
                <w:sz w:val="28"/>
                <w:szCs w:val="28"/>
              </w:rPr>
              <w:t>09. 09.2023</w:t>
            </w:r>
          </w:p>
        </w:tc>
        <w:tc>
          <w:tcPr>
            <w:tcW w:w="1550" w:type="dxa"/>
          </w:tcPr>
          <w:p w:rsidR="00D60933" w:rsidRPr="008A2256" w:rsidRDefault="00D60933" w:rsidP="00235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2256">
              <w:rPr>
                <w:rFonts w:ascii="Times New Roman" w:hAnsi="Times New Roman" w:cs="Times New Roman"/>
                <w:sz w:val="28"/>
                <w:szCs w:val="28"/>
              </w:rPr>
              <w:t>04.10.2024</w:t>
            </w:r>
          </w:p>
        </w:tc>
      </w:tr>
      <w:tr w:rsidR="00D60933" w:rsidRPr="00A869D4" w:rsidTr="00235318">
        <w:tc>
          <w:tcPr>
            <w:tcW w:w="2486" w:type="dxa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Конец</w:t>
            </w:r>
          </w:p>
        </w:tc>
        <w:tc>
          <w:tcPr>
            <w:tcW w:w="1476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31.10.2021</w:t>
            </w:r>
          </w:p>
        </w:tc>
        <w:tc>
          <w:tcPr>
            <w:tcW w:w="1556" w:type="dxa"/>
          </w:tcPr>
          <w:p w:rsidR="00D60933" w:rsidRPr="007B04D0" w:rsidRDefault="00D60933" w:rsidP="002353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7B04D0">
              <w:rPr>
                <w:rFonts w:ascii="Times New Roman" w:hAnsi="Times New Roman" w:cs="Times New Roman"/>
                <w:sz w:val="28"/>
                <w:szCs w:val="28"/>
              </w:rPr>
              <w:t>.10.2022</w:t>
            </w:r>
          </w:p>
        </w:tc>
        <w:tc>
          <w:tcPr>
            <w:tcW w:w="1557" w:type="dxa"/>
          </w:tcPr>
          <w:p w:rsidR="00D60933" w:rsidRPr="00E17531" w:rsidRDefault="00D60933" w:rsidP="00235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08.11.2023</w:t>
            </w:r>
          </w:p>
        </w:tc>
        <w:tc>
          <w:tcPr>
            <w:tcW w:w="1550" w:type="dxa"/>
          </w:tcPr>
          <w:p w:rsidR="00D60933" w:rsidRPr="00A869D4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25.10.2024</w:t>
            </w:r>
          </w:p>
        </w:tc>
      </w:tr>
    </w:tbl>
    <w:p w:rsidR="00D60933" w:rsidRDefault="00C4363B" w:rsidP="00D609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63B">
        <w:lastRenderedPageBreak/>
        <w:drawing>
          <wp:inline distT="0" distB="0" distL="0" distR="0">
            <wp:extent cx="5562600" cy="3705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33" w:rsidRDefault="00D60933" w:rsidP="00D609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таблицы </w:t>
      </w:r>
      <w:r w:rsidR="00C4363B">
        <w:rPr>
          <w:rFonts w:ascii="Times New Roman" w:hAnsi="Times New Roman" w:cs="Times New Roman"/>
          <w:sz w:val="28"/>
          <w:szCs w:val="28"/>
        </w:rPr>
        <w:t xml:space="preserve">и диаграммы </w:t>
      </w:r>
      <w:r>
        <w:rPr>
          <w:rFonts w:ascii="Times New Roman" w:hAnsi="Times New Roman" w:cs="Times New Roman"/>
          <w:sz w:val="28"/>
          <w:szCs w:val="28"/>
        </w:rPr>
        <w:t xml:space="preserve">видно, что самая ранняя осенняя миграция началась в 2021 году в конце августа, а самая поздняя в 2024 году - 4 октября. В этом году у нас 52 дня не было дождей. Днем 4 октября прошел дождь и </w:t>
      </w:r>
      <w:r w:rsidR="00E348F8">
        <w:rPr>
          <w:rFonts w:ascii="Times New Roman" w:hAnsi="Times New Roman" w:cs="Times New Roman"/>
          <w:sz w:val="28"/>
          <w:szCs w:val="28"/>
        </w:rPr>
        <w:t>вечером</w:t>
      </w:r>
      <w:r w:rsidR="00272733">
        <w:rPr>
          <w:rFonts w:ascii="Times New Roman" w:hAnsi="Times New Roman" w:cs="Times New Roman"/>
          <w:sz w:val="28"/>
          <w:szCs w:val="28"/>
        </w:rPr>
        <w:t xml:space="preserve"> началась миграция. В первые три дня миграции вместе с трупиками мы насчитывали более 100 тритонов на маршруте. </w:t>
      </w:r>
    </w:p>
    <w:p w:rsidR="00D250D4" w:rsidRDefault="00272733" w:rsidP="00D250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Из-за того, что время массовой миграции</w:t>
      </w:r>
      <w:r w:rsidR="00E348F8">
        <w:rPr>
          <w:rFonts w:ascii="Times New Roman" w:hAnsi="Times New Roman" w:cs="Times New Roman"/>
          <w:sz w:val="28"/>
          <w:szCs w:val="28"/>
        </w:rPr>
        <w:t xml:space="preserve"> сместило</w:t>
      </w:r>
      <w:r>
        <w:rPr>
          <w:rFonts w:ascii="Times New Roman" w:hAnsi="Times New Roman" w:cs="Times New Roman"/>
          <w:sz w:val="28"/>
          <w:szCs w:val="28"/>
        </w:rPr>
        <w:t>с</w:t>
      </w:r>
      <w:r w:rsidR="00E348F8">
        <w:rPr>
          <w:rFonts w:ascii="Times New Roman" w:hAnsi="Times New Roman" w:cs="Times New Roman"/>
          <w:sz w:val="28"/>
          <w:szCs w:val="28"/>
        </w:rPr>
        <w:t xml:space="preserve">ь, а она начинается в сумерках, то движение тритонов попало в самое интенсивное время движения транспорта (25 машин за полчаса). Сентябрьская миграция </w:t>
      </w:r>
      <w:r w:rsidR="008B624D">
        <w:rPr>
          <w:rFonts w:ascii="Times New Roman" w:hAnsi="Times New Roman" w:cs="Times New Roman"/>
          <w:sz w:val="28"/>
          <w:szCs w:val="28"/>
        </w:rPr>
        <w:t>начинается</w:t>
      </w:r>
      <w:r w:rsidR="00E348F8">
        <w:rPr>
          <w:rFonts w:ascii="Times New Roman" w:hAnsi="Times New Roman" w:cs="Times New Roman"/>
          <w:sz w:val="28"/>
          <w:szCs w:val="28"/>
        </w:rPr>
        <w:t xml:space="preserve"> с 20-00 (начало сентября), </w:t>
      </w:r>
      <w:r w:rsidR="008B624D">
        <w:rPr>
          <w:rFonts w:ascii="Times New Roman" w:hAnsi="Times New Roman" w:cs="Times New Roman"/>
          <w:sz w:val="28"/>
          <w:szCs w:val="28"/>
        </w:rPr>
        <w:t xml:space="preserve">и в </w:t>
      </w:r>
      <w:r w:rsidR="00E348F8">
        <w:rPr>
          <w:rFonts w:ascii="Times New Roman" w:hAnsi="Times New Roman" w:cs="Times New Roman"/>
          <w:sz w:val="28"/>
          <w:szCs w:val="28"/>
        </w:rPr>
        <w:t>19-00 (в конце</w:t>
      </w:r>
      <w:r w:rsidR="008B624D">
        <w:rPr>
          <w:rFonts w:ascii="Times New Roman" w:hAnsi="Times New Roman" w:cs="Times New Roman"/>
          <w:sz w:val="28"/>
          <w:szCs w:val="28"/>
        </w:rPr>
        <w:t xml:space="preserve"> сентября) и не попадает в час пик движения транспорта (приход 2 электричек и возращения с работы). А в октябре начинается движение тритонов в 18 – 30 и много их гибнет под колесами машин, что видно из сле</w:t>
      </w:r>
      <w:r w:rsidR="00D250D4">
        <w:rPr>
          <w:rFonts w:ascii="Times New Roman" w:hAnsi="Times New Roman" w:cs="Times New Roman"/>
          <w:sz w:val="28"/>
          <w:szCs w:val="28"/>
        </w:rPr>
        <w:t>дующей таблицы.</w:t>
      </w:r>
    </w:p>
    <w:p w:rsidR="00D60933" w:rsidRPr="00D250D4" w:rsidRDefault="00D250D4" w:rsidP="00D250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60933" w:rsidRPr="00D250D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Гибе</w:t>
      </w:r>
      <w:r w:rsidR="00D60933" w:rsidRPr="00D250D4">
        <w:rPr>
          <w:rFonts w:ascii="Times New Roman" w:hAnsi="Times New Roman" w:cs="Times New Roman"/>
          <w:sz w:val="28"/>
          <w:szCs w:val="28"/>
        </w:rPr>
        <w:t xml:space="preserve">ль тритонов на дороге                                       Таблица № </w:t>
      </w:r>
    </w:p>
    <w:tbl>
      <w:tblPr>
        <w:tblStyle w:val="a4"/>
        <w:tblW w:w="8504" w:type="dxa"/>
        <w:tblInd w:w="720" w:type="dxa"/>
        <w:tblLook w:val="04A0" w:firstRow="1" w:lastRow="0" w:firstColumn="1" w:lastColumn="0" w:noHBand="0" w:noVBand="1"/>
      </w:tblPr>
      <w:tblGrid>
        <w:gridCol w:w="1110"/>
        <w:gridCol w:w="1268"/>
        <w:gridCol w:w="1273"/>
        <w:gridCol w:w="1150"/>
        <w:gridCol w:w="1275"/>
        <w:gridCol w:w="1217"/>
        <w:gridCol w:w="1211"/>
      </w:tblGrid>
      <w:tr w:rsidR="00D60933" w:rsidRPr="00455357" w:rsidTr="00235318">
        <w:trPr>
          <w:trHeight w:val="240"/>
        </w:trPr>
        <w:tc>
          <w:tcPr>
            <w:tcW w:w="1110" w:type="dxa"/>
            <w:vMerge w:val="restart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4" w:type="dxa"/>
            <w:gridSpan w:val="6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5357">
              <w:rPr>
                <w:rFonts w:ascii="Times New Roman" w:hAnsi="Times New Roman" w:cs="Times New Roman"/>
                <w:sz w:val="28"/>
                <w:szCs w:val="28"/>
              </w:rPr>
              <w:t>Количество погибших тритонов штук</w:t>
            </w:r>
          </w:p>
        </w:tc>
      </w:tr>
      <w:tr w:rsidR="00D60933" w:rsidRPr="00455357" w:rsidTr="00235318">
        <w:trPr>
          <w:trHeight w:val="411"/>
        </w:trPr>
        <w:tc>
          <w:tcPr>
            <w:tcW w:w="1110" w:type="dxa"/>
            <w:vMerge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gridSpan w:val="2"/>
          </w:tcPr>
          <w:p w:rsidR="00D60933" w:rsidRPr="00455357" w:rsidRDefault="00D60933" w:rsidP="00235318">
            <w:pPr>
              <w:pStyle w:val="a3"/>
              <w:tabs>
                <w:tab w:val="left" w:pos="1335"/>
              </w:tabs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5357">
              <w:rPr>
                <w:rFonts w:ascii="Times New Roman" w:hAnsi="Times New Roman" w:cs="Times New Roman"/>
                <w:sz w:val="28"/>
                <w:szCs w:val="28"/>
              </w:rPr>
              <w:t xml:space="preserve">           2021г. </w:t>
            </w:r>
          </w:p>
        </w:tc>
        <w:tc>
          <w:tcPr>
            <w:tcW w:w="2425" w:type="dxa"/>
            <w:gridSpan w:val="2"/>
          </w:tcPr>
          <w:p w:rsidR="00D60933" w:rsidRPr="009C5C81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5357">
              <w:rPr>
                <w:rFonts w:ascii="Times New Roman" w:hAnsi="Times New Roman" w:cs="Times New Roman"/>
                <w:sz w:val="28"/>
                <w:szCs w:val="28"/>
              </w:rPr>
              <w:t xml:space="preserve">       2022 г.</w:t>
            </w:r>
          </w:p>
        </w:tc>
        <w:tc>
          <w:tcPr>
            <w:tcW w:w="1217" w:type="dxa"/>
          </w:tcPr>
          <w:p w:rsidR="00D60933" w:rsidRPr="00220C89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2023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211" w:type="dxa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г.</w:t>
            </w:r>
          </w:p>
        </w:tc>
      </w:tr>
      <w:tr w:rsidR="00D60933" w:rsidRPr="00455357" w:rsidTr="00235318">
        <w:trPr>
          <w:trHeight w:val="396"/>
        </w:trPr>
        <w:tc>
          <w:tcPr>
            <w:tcW w:w="1110" w:type="dxa"/>
            <w:vMerge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</w:tcPr>
          <w:p w:rsidR="00D60933" w:rsidRPr="007A0F11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5357">
              <w:rPr>
                <w:rFonts w:ascii="Times New Roman" w:hAnsi="Times New Roman" w:cs="Times New Roman"/>
                <w:sz w:val="28"/>
                <w:szCs w:val="28"/>
              </w:rPr>
              <w:t xml:space="preserve"> Весной</w:t>
            </w:r>
          </w:p>
        </w:tc>
        <w:tc>
          <w:tcPr>
            <w:tcW w:w="1273" w:type="dxa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5357">
              <w:rPr>
                <w:rFonts w:ascii="Times New Roman" w:hAnsi="Times New Roman" w:cs="Times New Roman"/>
                <w:sz w:val="28"/>
                <w:szCs w:val="28"/>
              </w:rPr>
              <w:t>Осенью</w:t>
            </w:r>
          </w:p>
        </w:tc>
        <w:tc>
          <w:tcPr>
            <w:tcW w:w="1150" w:type="dxa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5357">
              <w:rPr>
                <w:rFonts w:ascii="Times New Roman" w:hAnsi="Times New Roman" w:cs="Times New Roman"/>
                <w:sz w:val="28"/>
                <w:szCs w:val="28"/>
              </w:rPr>
              <w:t>Весной</w:t>
            </w:r>
          </w:p>
        </w:tc>
        <w:tc>
          <w:tcPr>
            <w:tcW w:w="1275" w:type="dxa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5357">
              <w:rPr>
                <w:rFonts w:ascii="Times New Roman" w:hAnsi="Times New Roman" w:cs="Times New Roman"/>
                <w:sz w:val="28"/>
                <w:szCs w:val="28"/>
              </w:rPr>
              <w:t>Осенью</w:t>
            </w:r>
          </w:p>
        </w:tc>
        <w:tc>
          <w:tcPr>
            <w:tcW w:w="1217" w:type="dxa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</w:tc>
        <w:tc>
          <w:tcPr>
            <w:tcW w:w="1211" w:type="dxa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</w:tc>
      </w:tr>
      <w:tr w:rsidR="00D60933" w:rsidRPr="00455357" w:rsidTr="00235318">
        <w:tc>
          <w:tcPr>
            <w:tcW w:w="1110" w:type="dxa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5357">
              <w:rPr>
                <w:rFonts w:ascii="Times New Roman" w:hAnsi="Times New Roman" w:cs="Times New Roman"/>
                <w:sz w:val="28"/>
                <w:szCs w:val="28"/>
              </w:rPr>
              <w:t xml:space="preserve">   120</w:t>
            </w:r>
          </w:p>
        </w:tc>
        <w:tc>
          <w:tcPr>
            <w:tcW w:w="1273" w:type="dxa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5357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1150" w:type="dxa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357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275" w:type="dxa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357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217" w:type="dxa"/>
            <w:vMerge w:val="restart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1211" w:type="dxa"/>
            <w:vMerge w:val="restart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</w:tr>
      <w:tr w:rsidR="00D60933" w:rsidRPr="00455357" w:rsidTr="00235318">
        <w:tc>
          <w:tcPr>
            <w:tcW w:w="1110" w:type="dxa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5357">
              <w:rPr>
                <w:rFonts w:ascii="Times New Roman" w:hAnsi="Times New Roman" w:cs="Times New Roman"/>
                <w:sz w:val="28"/>
                <w:szCs w:val="28"/>
              </w:rPr>
              <w:t>В июне</w:t>
            </w:r>
          </w:p>
        </w:tc>
        <w:tc>
          <w:tcPr>
            <w:tcW w:w="2541" w:type="dxa"/>
            <w:gridSpan w:val="2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535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25" w:type="dxa"/>
            <w:gridSpan w:val="2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35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217" w:type="dxa"/>
            <w:vMerge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0933" w:rsidRPr="00455357" w:rsidTr="00235318">
        <w:tc>
          <w:tcPr>
            <w:tcW w:w="1110" w:type="dxa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5357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541" w:type="dxa"/>
            <w:gridSpan w:val="2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535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271</w:t>
            </w:r>
          </w:p>
        </w:tc>
        <w:tc>
          <w:tcPr>
            <w:tcW w:w="2425" w:type="dxa"/>
            <w:gridSpan w:val="2"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5357">
              <w:rPr>
                <w:rFonts w:ascii="Times New Roman" w:hAnsi="Times New Roman" w:cs="Times New Roman"/>
                <w:sz w:val="28"/>
                <w:szCs w:val="28"/>
              </w:rPr>
              <w:t xml:space="preserve">               167</w:t>
            </w:r>
          </w:p>
        </w:tc>
        <w:tc>
          <w:tcPr>
            <w:tcW w:w="1217" w:type="dxa"/>
            <w:vMerge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1" w:type="dxa"/>
            <w:vMerge/>
          </w:tcPr>
          <w:p w:rsidR="00D60933" w:rsidRPr="00455357" w:rsidRDefault="00D60933" w:rsidP="00235318">
            <w:pPr>
              <w:pStyle w:val="a3"/>
              <w:spacing w:line="360" w:lineRule="auto"/>
              <w:ind w:left="-42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E248F" w:rsidRDefault="006E248F" w:rsidP="006E24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таблицы</w:t>
      </w:r>
      <w:r w:rsidR="00D250D4">
        <w:rPr>
          <w:rFonts w:ascii="Times New Roman" w:hAnsi="Times New Roman" w:cs="Times New Roman"/>
          <w:sz w:val="28"/>
          <w:szCs w:val="28"/>
        </w:rPr>
        <w:t xml:space="preserve"> видно, что </w:t>
      </w:r>
      <w:r>
        <w:rPr>
          <w:rFonts w:ascii="Times New Roman" w:hAnsi="Times New Roman" w:cs="Times New Roman"/>
          <w:sz w:val="28"/>
          <w:szCs w:val="28"/>
        </w:rPr>
        <w:t xml:space="preserve">больше всего погибло тритонов осенью 2024 года. 5 октября 2024 гола нами было обнаружено 71 трупик тритонов, а всего в этот день мы обнаружили их 113 штук.                                                                         </w:t>
      </w:r>
    </w:p>
    <w:p w:rsidR="006E248F" w:rsidRPr="006E248F" w:rsidRDefault="006E248F" w:rsidP="006E24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Мы встречали 2 вида тритонов: гребенчатого и обыкновенного.</w:t>
      </w:r>
      <w:r w:rsidRPr="006E248F">
        <w:rPr>
          <w:rFonts w:ascii="Times New Roman" w:hAnsi="Times New Roman" w:cs="Times New Roman"/>
          <w:sz w:val="28"/>
          <w:szCs w:val="28"/>
        </w:rPr>
        <w:t xml:space="preserve">  О видовой принадлежности и размерах тритонов говорит следующая таблица.</w:t>
      </w:r>
    </w:p>
    <w:p w:rsidR="006E248F" w:rsidRPr="00B17460" w:rsidRDefault="006E248F" w:rsidP="00B17460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17460">
        <w:rPr>
          <w:rFonts w:ascii="Times New Roman" w:hAnsi="Times New Roman" w:cs="Times New Roman"/>
          <w:sz w:val="28"/>
          <w:szCs w:val="28"/>
        </w:rPr>
        <w:t>Видовая принадлежность и размеры тритонов        Таблица №4</w:t>
      </w:r>
    </w:p>
    <w:p w:rsidR="00D60933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998" w:type="dxa"/>
        <w:tblLook w:val="04A0" w:firstRow="1" w:lastRow="0" w:firstColumn="1" w:lastColumn="0" w:noHBand="0" w:noVBand="1"/>
      </w:tblPr>
      <w:tblGrid>
        <w:gridCol w:w="1392"/>
        <w:gridCol w:w="1059"/>
        <w:gridCol w:w="1175"/>
        <w:gridCol w:w="948"/>
        <w:gridCol w:w="1182"/>
        <w:gridCol w:w="1059"/>
        <w:gridCol w:w="1175"/>
        <w:gridCol w:w="1059"/>
        <w:gridCol w:w="1294"/>
      </w:tblGrid>
      <w:tr w:rsidR="00D60933" w:rsidTr="00235318">
        <w:trPr>
          <w:trHeight w:val="480"/>
        </w:trPr>
        <w:tc>
          <w:tcPr>
            <w:tcW w:w="1392" w:type="dxa"/>
            <w:vMerge w:val="restart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Размеры</w:t>
            </w:r>
          </w:p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тритонов</w:t>
            </w:r>
          </w:p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(см)</w:t>
            </w:r>
          </w:p>
        </w:tc>
        <w:tc>
          <w:tcPr>
            <w:tcW w:w="2234" w:type="dxa"/>
            <w:gridSpan w:val="2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2021 г.</w:t>
            </w:r>
          </w:p>
        </w:tc>
        <w:tc>
          <w:tcPr>
            <w:tcW w:w="2130" w:type="dxa"/>
            <w:gridSpan w:val="2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2022 г.</w:t>
            </w:r>
          </w:p>
        </w:tc>
        <w:tc>
          <w:tcPr>
            <w:tcW w:w="2234" w:type="dxa"/>
            <w:gridSpan w:val="2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2023 г.</w:t>
            </w:r>
          </w:p>
        </w:tc>
        <w:tc>
          <w:tcPr>
            <w:tcW w:w="2353" w:type="dxa"/>
            <w:gridSpan w:val="2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2024 г.</w:t>
            </w:r>
          </w:p>
        </w:tc>
      </w:tr>
      <w:tr w:rsidR="00D60933" w:rsidTr="00235318">
        <w:trPr>
          <w:trHeight w:val="480"/>
        </w:trPr>
        <w:tc>
          <w:tcPr>
            <w:tcW w:w="1392" w:type="dxa"/>
            <w:vMerge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Гребен</w:t>
            </w:r>
            <w:proofErr w:type="spellEnd"/>
          </w:p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чатый</w:t>
            </w:r>
            <w:proofErr w:type="spellEnd"/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Обыкно</w:t>
            </w:r>
            <w:proofErr w:type="spellEnd"/>
          </w:p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венный</w:t>
            </w:r>
          </w:p>
        </w:tc>
        <w:tc>
          <w:tcPr>
            <w:tcW w:w="948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Гребн</w:t>
            </w:r>
            <w:proofErr w:type="spellEnd"/>
          </w:p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чатый</w:t>
            </w:r>
            <w:proofErr w:type="spellEnd"/>
          </w:p>
        </w:tc>
        <w:tc>
          <w:tcPr>
            <w:tcW w:w="118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Обыкно</w:t>
            </w:r>
            <w:proofErr w:type="spellEnd"/>
          </w:p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венный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Гребен</w:t>
            </w:r>
            <w:proofErr w:type="spellEnd"/>
          </w:p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чатый</w:t>
            </w:r>
            <w:proofErr w:type="spellEnd"/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Обыкно</w:t>
            </w:r>
            <w:proofErr w:type="spellEnd"/>
          </w:p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венный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Гребен</w:t>
            </w:r>
            <w:proofErr w:type="spellEnd"/>
          </w:p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чатый</w:t>
            </w:r>
            <w:proofErr w:type="spellEnd"/>
          </w:p>
        </w:tc>
        <w:tc>
          <w:tcPr>
            <w:tcW w:w="1294" w:type="dxa"/>
          </w:tcPr>
          <w:p w:rsidR="00D60933" w:rsidRDefault="00D60933" w:rsidP="00235318">
            <w:pPr>
              <w:spacing w:after="16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6F1A">
              <w:rPr>
                <w:rFonts w:ascii="Times New Roman" w:hAnsi="Times New Roman" w:cs="Times New Roman"/>
                <w:sz w:val="28"/>
                <w:szCs w:val="28"/>
              </w:rPr>
              <w:t>Обыкно</w:t>
            </w:r>
            <w:proofErr w:type="spellEnd"/>
          </w:p>
          <w:p w:rsidR="00D60933" w:rsidRDefault="00D60933" w:rsidP="00235318">
            <w:pPr>
              <w:spacing w:after="16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F1A">
              <w:rPr>
                <w:rFonts w:ascii="Times New Roman" w:hAnsi="Times New Roman" w:cs="Times New Roman"/>
                <w:sz w:val="28"/>
                <w:szCs w:val="28"/>
              </w:rPr>
              <w:t>венный</w:t>
            </w:r>
          </w:p>
        </w:tc>
      </w:tr>
      <w:tr w:rsidR="00D60933" w:rsidTr="00235318">
        <w:tc>
          <w:tcPr>
            <w:tcW w:w="139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сеголетки</w:t>
            </w:r>
          </w:p>
        </w:tc>
        <w:tc>
          <w:tcPr>
            <w:tcW w:w="2234" w:type="dxa"/>
            <w:gridSpan w:val="2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14</w:t>
            </w:r>
          </w:p>
        </w:tc>
        <w:tc>
          <w:tcPr>
            <w:tcW w:w="2130" w:type="dxa"/>
            <w:gridSpan w:val="2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18</w:t>
            </w:r>
          </w:p>
        </w:tc>
        <w:tc>
          <w:tcPr>
            <w:tcW w:w="2234" w:type="dxa"/>
            <w:gridSpan w:val="2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24</w:t>
            </w:r>
          </w:p>
        </w:tc>
        <w:tc>
          <w:tcPr>
            <w:tcW w:w="2353" w:type="dxa"/>
            <w:gridSpan w:val="2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38</w:t>
            </w:r>
          </w:p>
        </w:tc>
      </w:tr>
      <w:tr w:rsidR="00D60933" w:rsidTr="00235318">
        <w:tc>
          <w:tcPr>
            <w:tcW w:w="139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4 - 5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5</w:t>
            </w:r>
          </w:p>
        </w:tc>
        <w:tc>
          <w:tcPr>
            <w:tcW w:w="948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8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30</w:t>
            </w:r>
          </w:p>
        </w:tc>
        <w:tc>
          <w:tcPr>
            <w:tcW w:w="1294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10</w:t>
            </w:r>
          </w:p>
        </w:tc>
      </w:tr>
      <w:tr w:rsidR="00D60933" w:rsidTr="00235318">
        <w:tc>
          <w:tcPr>
            <w:tcW w:w="139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5 - 6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48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8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35</w:t>
            </w:r>
          </w:p>
        </w:tc>
        <w:tc>
          <w:tcPr>
            <w:tcW w:w="1294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12</w:t>
            </w:r>
          </w:p>
        </w:tc>
      </w:tr>
      <w:tr w:rsidR="00D60933" w:rsidTr="00235318">
        <w:tc>
          <w:tcPr>
            <w:tcW w:w="139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6 - 7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22</w:t>
            </w:r>
          </w:p>
        </w:tc>
        <w:tc>
          <w:tcPr>
            <w:tcW w:w="948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8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30</w:t>
            </w:r>
          </w:p>
        </w:tc>
        <w:tc>
          <w:tcPr>
            <w:tcW w:w="1294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10</w:t>
            </w:r>
          </w:p>
        </w:tc>
      </w:tr>
      <w:tr w:rsidR="00D60933" w:rsidTr="00235318">
        <w:trPr>
          <w:trHeight w:val="335"/>
        </w:trPr>
        <w:tc>
          <w:tcPr>
            <w:tcW w:w="139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7 - 8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48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8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40</w:t>
            </w:r>
          </w:p>
        </w:tc>
        <w:tc>
          <w:tcPr>
            <w:tcW w:w="1294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6  </w:t>
            </w:r>
          </w:p>
        </w:tc>
      </w:tr>
      <w:tr w:rsidR="00D60933" w:rsidTr="00235318">
        <w:trPr>
          <w:trHeight w:val="335"/>
        </w:trPr>
        <w:tc>
          <w:tcPr>
            <w:tcW w:w="139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8 - 9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8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16</w:t>
            </w:r>
          </w:p>
        </w:tc>
        <w:tc>
          <w:tcPr>
            <w:tcW w:w="1294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</w:p>
        </w:tc>
      </w:tr>
      <w:tr w:rsidR="00D60933" w:rsidTr="00235318">
        <w:trPr>
          <w:trHeight w:val="285"/>
        </w:trPr>
        <w:tc>
          <w:tcPr>
            <w:tcW w:w="139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9 - 10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8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8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14</w:t>
            </w:r>
          </w:p>
        </w:tc>
        <w:tc>
          <w:tcPr>
            <w:tcW w:w="1294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</w:tr>
      <w:tr w:rsidR="00D60933" w:rsidTr="00235318">
        <w:tc>
          <w:tcPr>
            <w:tcW w:w="139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10 - 11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8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75" w:type="dxa"/>
          </w:tcPr>
          <w:p w:rsidR="00D60933" w:rsidRDefault="00BF3E82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4</w:t>
            </w:r>
          </w:p>
        </w:tc>
        <w:tc>
          <w:tcPr>
            <w:tcW w:w="1294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0933" w:rsidTr="00235318">
        <w:tc>
          <w:tcPr>
            <w:tcW w:w="139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11 - 12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4</w:t>
            </w:r>
          </w:p>
        </w:tc>
        <w:tc>
          <w:tcPr>
            <w:tcW w:w="1294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0933" w:rsidTr="00235318">
        <w:trPr>
          <w:trHeight w:val="505"/>
        </w:trPr>
        <w:tc>
          <w:tcPr>
            <w:tcW w:w="139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12 - 13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1</w:t>
            </w:r>
          </w:p>
        </w:tc>
        <w:tc>
          <w:tcPr>
            <w:tcW w:w="1294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0933" w:rsidTr="00235318">
        <w:trPr>
          <w:trHeight w:val="505"/>
        </w:trPr>
        <w:tc>
          <w:tcPr>
            <w:tcW w:w="139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13- 14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1</w:t>
            </w:r>
          </w:p>
        </w:tc>
        <w:tc>
          <w:tcPr>
            <w:tcW w:w="1294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0933" w:rsidTr="00235318">
        <w:trPr>
          <w:trHeight w:val="505"/>
        </w:trPr>
        <w:tc>
          <w:tcPr>
            <w:tcW w:w="139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14 -15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1</w:t>
            </w:r>
          </w:p>
        </w:tc>
        <w:tc>
          <w:tcPr>
            <w:tcW w:w="1294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0933" w:rsidTr="00235318">
        <w:trPr>
          <w:trHeight w:val="505"/>
        </w:trPr>
        <w:tc>
          <w:tcPr>
            <w:tcW w:w="139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15 - 16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8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</w:t>
            </w:r>
          </w:p>
        </w:tc>
        <w:tc>
          <w:tcPr>
            <w:tcW w:w="1294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0933" w:rsidTr="00235318">
        <w:trPr>
          <w:trHeight w:val="505"/>
        </w:trPr>
        <w:tc>
          <w:tcPr>
            <w:tcW w:w="139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48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182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1175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059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1294" w:type="dxa"/>
          </w:tcPr>
          <w:p w:rsidR="00D60933" w:rsidRDefault="00D60933" w:rsidP="0023531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  Из данной таблицы видно, что количество обыкновенных тритонов, которых мы встречали на маршрутах и ловили в водоемах, было почти равно гребенчатым </w:t>
      </w:r>
      <w:proofErr w:type="gramStart"/>
      <w:r w:rsidRPr="00455357">
        <w:rPr>
          <w:rFonts w:ascii="Times New Roman" w:hAnsi="Times New Roman" w:cs="Times New Roman"/>
          <w:sz w:val="28"/>
          <w:szCs w:val="28"/>
        </w:rPr>
        <w:t>тритон</w:t>
      </w:r>
      <w:r w:rsidR="00BF3E82">
        <w:rPr>
          <w:rFonts w:ascii="Times New Roman" w:hAnsi="Times New Roman" w:cs="Times New Roman"/>
          <w:sz w:val="28"/>
          <w:szCs w:val="28"/>
        </w:rPr>
        <w:t>ам  2021</w:t>
      </w:r>
      <w:proofErr w:type="gramEnd"/>
      <w:r w:rsidRPr="00455357">
        <w:rPr>
          <w:rFonts w:ascii="Times New Roman" w:hAnsi="Times New Roman" w:cs="Times New Roman"/>
          <w:sz w:val="28"/>
          <w:szCs w:val="28"/>
        </w:rPr>
        <w:t xml:space="preserve">году. </w:t>
      </w:r>
    </w:p>
    <w:p w:rsidR="00C4363B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 </w:t>
      </w:r>
      <w:r w:rsidR="00BF3E82">
        <w:rPr>
          <w:rFonts w:ascii="Times New Roman" w:hAnsi="Times New Roman" w:cs="Times New Roman"/>
          <w:sz w:val="28"/>
          <w:szCs w:val="28"/>
        </w:rPr>
        <w:t xml:space="preserve"> Но </w:t>
      </w:r>
      <w:proofErr w:type="gramStart"/>
      <w:r w:rsidR="00BF3E82">
        <w:rPr>
          <w:rFonts w:ascii="Times New Roman" w:hAnsi="Times New Roman" w:cs="Times New Roman"/>
          <w:sz w:val="28"/>
          <w:szCs w:val="28"/>
        </w:rPr>
        <w:t>начиная  с</w:t>
      </w:r>
      <w:proofErr w:type="gramEnd"/>
      <w:r w:rsidR="00BF3E82">
        <w:rPr>
          <w:rFonts w:ascii="Times New Roman" w:hAnsi="Times New Roman" w:cs="Times New Roman"/>
          <w:sz w:val="28"/>
          <w:szCs w:val="28"/>
        </w:rPr>
        <w:t xml:space="preserve"> 2022 год количество обыкновенных тритонов остается на одном уровне, а численность</w:t>
      </w:r>
      <w:r w:rsidRPr="00455357">
        <w:rPr>
          <w:rFonts w:ascii="Times New Roman" w:hAnsi="Times New Roman" w:cs="Times New Roman"/>
          <w:sz w:val="28"/>
          <w:szCs w:val="28"/>
        </w:rPr>
        <w:t xml:space="preserve"> гребенчатых тритонов </w:t>
      </w:r>
      <w:r w:rsidR="00BF3E82">
        <w:rPr>
          <w:rFonts w:ascii="Times New Roman" w:hAnsi="Times New Roman" w:cs="Times New Roman"/>
          <w:sz w:val="28"/>
          <w:szCs w:val="28"/>
        </w:rPr>
        <w:t>растет из года в год</w:t>
      </w:r>
      <w:r w:rsidRPr="00455357">
        <w:rPr>
          <w:rFonts w:ascii="Times New Roman" w:hAnsi="Times New Roman" w:cs="Times New Roman"/>
          <w:sz w:val="28"/>
          <w:szCs w:val="28"/>
        </w:rPr>
        <w:t xml:space="preserve">. </w:t>
      </w:r>
      <w:r w:rsidR="00C4363B">
        <w:rPr>
          <w:rFonts w:ascii="Times New Roman" w:hAnsi="Times New Roman" w:cs="Times New Roman"/>
          <w:sz w:val="28"/>
          <w:szCs w:val="28"/>
        </w:rPr>
        <w:t>Что видно из следующей диаграммы.</w:t>
      </w:r>
    </w:p>
    <w:p w:rsidR="00C4363B" w:rsidRDefault="00C4363B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4363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45B001F" wp14:editId="52AAA646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E82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Гребенчатые тритоны были гора</w:t>
      </w:r>
      <w:r w:rsidR="00BF3E82">
        <w:rPr>
          <w:rFonts w:ascii="Times New Roman" w:hAnsi="Times New Roman" w:cs="Times New Roman"/>
          <w:sz w:val="28"/>
          <w:szCs w:val="28"/>
        </w:rPr>
        <w:t>здо крупнее обыкновенных. В 2023</w:t>
      </w:r>
      <w:r w:rsidRPr="00455357">
        <w:rPr>
          <w:rFonts w:ascii="Times New Roman" w:hAnsi="Times New Roman" w:cs="Times New Roman"/>
          <w:sz w:val="28"/>
          <w:szCs w:val="28"/>
        </w:rPr>
        <w:t xml:space="preserve"> году нам удалось обнаружить двух гребенчатых тритонов размером 15.3 см и 15.7 см.</w:t>
      </w:r>
      <w:r w:rsidR="00BF3E82">
        <w:rPr>
          <w:rFonts w:ascii="Times New Roman" w:hAnsi="Times New Roman" w:cs="Times New Roman"/>
          <w:sz w:val="28"/>
          <w:szCs w:val="28"/>
        </w:rPr>
        <w:t xml:space="preserve">, а </w:t>
      </w:r>
      <w:proofErr w:type="gramStart"/>
      <w:r w:rsidR="00BF3E82">
        <w:rPr>
          <w:rFonts w:ascii="Times New Roman" w:hAnsi="Times New Roman" w:cs="Times New Roman"/>
          <w:sz w:val="28"/>
          <w:szCs w:val="28"/>
        </w:rPr>
        <w:t>в  2024</w:t>
      </w:r>
      <w:proofErr w:type="gramEnd"/>
      <w:r w:rsidR="00BF3E82">
        <w:rPr>
          <w:rFonts w:ascii="Times New Roman" w:hAnsi="Times New Roman" w:cs="Times New Roman"/>
          <w:sz w:val="28"/>
          <w:szCs w:val="28"/>
        </w:rPr>
        <w:t xml:space="preserve"> году 15,1 см и 16.0 см.</w:t>
      </w:r>
      <w:r w:rsidRPr="004553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933" w:rsidRPr="00455357" w:rsidRDefault="00BF3E82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933" w:rsidRPr="00455357">
        <w:rPr>
          <w:rFonts w:ascii="Times New Roman" w:hAnsi="Times New Roman" w:cs="Times New Roman"/>
          <w:sz w:val="28"/>
          <w:szCs w:val="28"/>
        </w:rPr>
        <w:t xml:space="preserve">Длина самого крупного обыкновенный тритон была равна 10.8 см. в 2023 году, </w:t>
      </w:r>
      <w:r>
        <w:rPr>
          <w:rFonts w:ascii="Times New Roman" w:hAnsi="Times New Roman" w:cs="Times New Roman"/>
          <w:sz w:val="28"/>
          <w:szCs w:val="28"/>
        </w:rPr>
        <w:t xml:space="preserve">В 2024 году </w:t>
      </w:r>
      <w:r w:rsidR="00D60933" w:rsidRPr="00455357">
        <w:rPr>
          <w:rFonts w:ascii="Times New Roman" w:hAnsi="Times New Roman" w:cs="Times New Roman"/>
          <w:sz w:val="28"/>
          <w:szCs w:val="28"/>
        </w:rPr>
        <w:t>таких крупных мы не встречали г.  Данные по размерам обыкновенных тритонов соответствуют литературным источника (Бабушкин Г.М., Бабушкина, 2004).</w:t>
      </w: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Но стоит добавить, что максимальной длины достигали единицы (1 особь из 52). Самая распространенная длина обыкновенных тритонов была от 6 и до 7 см. </w:t>
      </w: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lastRenderedPageBreak/>
        <w:t>Длина же гребенчатых тритонов максимальная у н</w:t>
      </w:r>
      <w:r w:rsidR="00884775">
        <w:rPr>
          <w:rFonts w:ascii="Times New Roman" w:hAnsi="Times New Roman" w:cs="Times New Roman"/>
          <w:sz w:val="28"/>
          <w:szCs w:val="28"/>
        </w:rPr>
        <w:t>ас была 15,3 см и 15,7 см в 2023 году (2 из 136</w:t>
      </w:r>
      <w:r w:rsidRPr="00455357">
        <w:rPr>
          <w:rFonts w:ascii="Times New Roman" w:hAnsi="Times New Roman" w:cs="Times New Roman"/>
          <w:sz w:val="28"/>
          <w:szCs w:val="28"/>
        </w:rPr>
        <w:t>). В 2024 году мы обнаружили греб</w:t>
      </w:r>
      <w:r w:rsidR="00884775">
        <w:rPr>
          <w:rFonts w:ascii="Times New Roman" w:hAnsi="Times New Roman" w:cs="Times New Roman"/>
          <w:sz w:val="28"/>
          <w:szCs w:val="28"/>
        </w:rPr>
        <w:t xml:space="preserve">енчатых тритонов размерами: 15,1 см и 16,0 см, </w:t>
      </w:r>
      <w:proofErr w:type="gramStart"/>
      <w:r w:rsidR="00884775">
        <w:rPr>
          <w:rFonts w:ascii="Times New Roman" w:hAnsi="Times New Roman" w:cs="Times New Roman"/>
          <w:sz w:val="28"/>
          <w:szCs w:val="28"/>
        </w:rPr>
        <w:t>( 2</w:t>
      </w:r>
      <w:proofErr w:type="gramEnd"/>
      <w:r w:rsidR="00884775">
        <w:rPr>
          <w:rFonts w:ascii="Times New Roman" w:hAnsi="Times New Roman" w:cs="Times New Roman"/>
          <w:sz w:val="28"/>
          <w:szCs w:val="28"/>
        </w:rPr>
        <w:t xml:space="preserve"> из 178</w:t>
      </w:r>
      <w:r w:rsidRPr="00455357">
        <w:rPr>
          <w:rFonts w:ascii="Times New Roman" w:hAnsi="Times New Roman" w:cs="Times New Roman"/>
          <w:sz w:val="28"/>
          <w:szCs w:val="28"/>
        </w:rPr>
        <w:t>). По данным литературных источников до 20 см (Бабушкин Г.М., Бабушкина, 2004). Массово встречались гребенчатые тритоны длиной от 6 до 7 см (40</w:t>
      </w:r>
      <w:r w:rsidR="00884775">
        <w:rPr>
          <w:rFonts w:ascii="Times New Roman" w:hAnsi="Times New Roman" w:cs="Times New Roman"/>
          <w:sz w:val="28"/>
          <w:szCs w:val="28"/>
        </w:rPr>
        <w:t xml:space="preserve"> из 110). </w:t>
      </w: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В прошлом году мы впервые стали встречать гребенчатых тритонов, которые отличались от встречаемых раньше: яркое оранжевое брюшко, не всегда с пятнами. Они отличались большей подвижностью, извивались «как змеи», скручивались в колечки и были самые длинные. Весной постараемся получить консультацию в Окском заповеднике. Учеными РГУ им. Есенина тоже подмечено отличие в поведение и окраске брюшка, но нам рекомендована консультация в заповеднике.</w:t>
      </w: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 xml:space="preserve">   Наши наблюдения показали, что миграция тритонов происходит в темное время суток и заканчивается с наступлением рассвета. Наши маршруты начинались с 20-00. Еще мы заметили, что покидают они водоем, когда повышенная влажность воздуха и нет ночных заморозков. Начало сухой осени в 2024 году и сухая осень в 2023 годах затянула сроки миграции тритонов. Она начиналась и заканчивалась, затем снова начиналась. Последнего три</w:t>
      </w:r>
      <w:r w:rsidR="00884775">
        <w:rPr>
          <w:rFonts w:ascii="Times New Roman" w:hAnsi="Times New Roman" w:cs="Times New Roman"/>
          <w:sz w:val="28"/>
          <w:szCs w:val="28"/>
        </w:rPr>
        <w:t xml:space="preserve">тона мы </w:t>
      </w:r>
      <w:proofErr w:type="gramStart"/>
      <w:r w:rsidR="00884775">
        <w:rPr>
          <w:rFonts w:ascii="Times New Roman" w:hAnsi="Times New Roman" w:cs="Times New Roman"/>
          <w:sz w:val="28"/>
          <w:szCs w:val="28"/>
        </w:rPr>
        <w:t>видели  6</w:t>
      </w:r>
      <w:proofErr w:type="gramEnd"/>
      <w:r w:rsidR="008847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4775">
        <w:rPr>
          <w:rFonts w:ascii="Times New Roman" w:hAnsi="Times New Roman" w:cs="Times New Roman"/>
          <w:sz w:val="28"/>
          <w:szCs w:val="28"/>
        </w:rPr>
        <w:t>нояьря</w:t>
      </w:r>
      <w:proofErr w:type="spellEnd"/>
      <w:r w:rsidRPr="00455357">
        <w:rPr>
          <w:rFonts w:ascii="Times New Roman" w:hAnsi="Times New Roman" w:cs="Times New Roman"/>
          <w:sz w:val="28"/>
          <w:szCs w:val="28"/>
        </w:rPr>
        <w:t xml:space="preserve"> в 2023</w:t>
      </w:r>
      <w:r w:rsidR="00884775">
        <w:rPr>
          <w:rFonts w:ascii="Times New Roman" w:hAnsi="Times New Roman" w:cs="Times New Roman"/>
          <w:sz w:val="28"/>
          <w:szCs w:val="28"/>
        </w:rPr>
        <w:t>году и 25</w:t>
      </w:r>
      <w:r w:rsidRPr="00455357">
        <w:rPr>
          <w:rFonts w:ascii="Times New Roman" w:hAnsi="Times New Roman" w:cs="Times New Roman"/>
          <w:sz w:val="28"/>
          <w:szCs w:val="28"/>
        </w:rPr>
        <w:t>октября 2023.</w:t>
      </w: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460" w:rsidRPr="00C4363B" w:rsidRDefault="00B17460" w:rsidP="00C4363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Pr="00455357" w:rsidRDefault="00D60933" w:rsidP="00D60933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357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D60933" w:rsidRPr="00455357" w:rsidRDefault="00D60933" w:rsidP="00D6093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1.</w:t>
      </w:r>
      <w:r w:rsidR="00632AF9">
        <w:rPr>
          <w:rFonts w:ascii="Times New Roman" w:hAnsi="Times New Roman" w:cs="Times New Roman"/>
          <w:sz w:val="28"/>
          <w:szCs w:val="28"/>
        </w:rPr>
        <w:t xml:space="preserve"> </w:t>
      </w:r>
      <w:r w:rsidRPr="00455357">
        <w:rPr>
          <w:rFonts w:ascii="Times New Roman" w:hAnsi="Times New Roman" w:cs="Times New Roman"/>
          <w:sz w:val="28"/>
          <w:szCs w:val="28"/>
        </w:rPr>
        <w:t>Найдены три нерестовых водоема тритонов. Нерестовый водоем на реке Змеевка является самым безопасным с точки зрения сезонных миграций, здесь нет гибели тритонов. Но место нереста находится у трассы и засоряется отходами выхлопных газов машин.</w:t>
      </w:r>
    </w:p>
    <w:p w:rsidR="00D60933" w:rsidRPr="00455357" w:rsidRDefault="00D60933" w:rsidP="00D6093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2.</w:t>
      </w:r>
      <w:r w:rsidR="00632AF9">
        <w:rPr>
          <w:rFonts w:ascii="Times New Roman" w:hAnsi="Times New Roman" w:cs="Times New Roman"/>
          <w:sz w:val="28"/>
          <w:szCs w:val="28"/>
        </w:rPr>
        <w:t xml:space="preserve"> </w:t>
      </w:r>
      <w:r w:rsidRPr="00455357">
        <w:rPr>
          <w:rFonts w:ascii="Times New Roman" w:hAnsi="Times New Roman" w:cs="Times New Roman"/>
          <w:sz w:val="28"/>
          <w:szCs w:val="28"/>
        </w:rPr>
        <w:t xml:space="preserve">При сезонных миграциях много гибнет тритонов, у которых нерест проходит в фермерском и </w:t>
      </w:r>
      <w:proofErr w:type="spellStart"/>
      <w:r w:rsidRPr="00455357">
        <w:rPr>
          <w:rFonts w:ascii="Times New Roman" w:hAnsi="Times New Roman" w:cs="Times New Roman"/>
          <w:sz w:val="28"/>
          <w:szCs w:val="28"/>
        </w:rPr>
        <w:t>Выселском</w:t>
      </w:r>
      <w:proofErr w:type="spellEnd"/>
      <w:r w:rsidRPr="00455357">
        <w:rPr>
          <w:rFonts w:ascii="Times New Roman" w:hAnsi="Times New Roman" w:cs="Times New Roman"/>
          <w:sz w:val="28"/>
          <w:szCs w:val="28"/>
        </w:rPr>
        <w:t xml:space="preserve"> прудах.</w:t>
      </w:r>
    </w:p>
    <w:p w:rsidR="00884775" w:rsidRDefault="00D60933" w:rsidP="00632AF9">
      <w:pPr>
        <w:pStyle w:val="a3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3.</w:t>
      </w:r>
      <w:r w:rsidR="00632AF9" w:rsidRPr="00632AF9">
        <w:rPr>
          <w:rFonts w:ascii="Times New Roman" w:hAnsi="Times New Roman" w:cs="Times New Roman"/>
          <w:sz w:val="28"/>
          <w:szCs w:val="28"/>
        </w:rPr>
        <w:t xml:space="preserve"> </w:t>
      </w:r>
      <w:r w:rsidR="00632AF9">
        <w:rPr>
          <w:rFonts w:ascii="Times New Roman" w:hAnsi="Times New Roman" w:cs="Times New Roman"/>
          <w:sz w:val="28"/>
          <w:szCs w:val="28"/>
        </w:rPr>
        <w:t>К</w:t>
      </w:r>
      <w:r w:rsidR="00632AF9" w:rsidRPr="00455357">
        <w:rPr>
          <w:rFonts w:ascii="Times New Roman" w:hAnsi="Times New Roman" w:cs="Times New Roman"/>
          <w:sz w:val="28"/>
          <w:szCs w:val="28"/>
        </w:rPr>
        <w:t>оличество обыкновенных тритонов</w:t>
      </w:r>
      <w:r w:rsidR="00632AF9">
        <w:rPr>
          <w:rFonts w:ascii="Times New Roman" w:hAnsi="Times New Roman" w:cs="Times New Roman"/>
          <w:sz w:val="28"/>
          <w:szCs w:val="28"/>
        </w:rPr>
        <w:t xml:space="preserve"> </w:t>
      </w:r>
      <w:r w:rsidR="00632AF9" w:rsidRPr="00455357">
        <w:rPr>
          <w:rFonts w:ascii="Times New Roman" w:hAnsi="Times New Roman" w:cs="Times New Roman"/>
          <w:sz w:val="28"/>
          <w:szCs w:val="28"/>
        </w:rPr>
        <w:t xml:space="preserve">было почти равно гребенчатым </w:t>
      </w:r>
      <w:proofErr w:type="gramStart"/>
      <w:r w:rsidR="00632AF9" w:rsidRPr="00455357">
        <w:rPr>
          <w:rFonts w:ascii="Times New Roman" w:hAnsi="Times New Roman" w:cs="Times New Roman"/>
          <w:sz w:val="28"/>
          <w:szCs w:val="28"/>
        </w:rPr>
        <w:t>тритон</w:t>
      </w:r>
      <w:r w:rsidR="00632AF9">
        <w:rPr>
          <w:rFonts w:ascii="Times New Roman" w:hAnsi="Times New Roman" w:cs="Times New Roman"/>
          <w:sz w:val="28"/>
          <w:szCs w:val="28"/>
        </w:rPr>
        <w:t>ам  2021</w:t>
      </w:r>
      <w:proofErr w:type="gramEnd"/>
      <w:r w:rsidR="00632AF9" w:rsidRPr="00455357">
        <w:rPr>
          <w:rFonts w:ascii="Times New Roman" w:hAnsi="Times New Roman" w:cs="Times New Roman"/>
          <w:sz w:val="28"/>
          <w:szCs w:val="28"/>
        </w:rPr>
        <w:t xml:space="preserve">году. </w:t>
      </w:r>
      <w:r w:rsidR="00632AF9">
        <w:rPr>
          <w:rFonts w:ascii="Times New Roman" w:hAnsi="Times New Roman" w:cs="Times New Roman"/>
          <w:sz w:val="28"/>
          <w:szCs w:val="28"/>
        </w:rPr>
        <w:t xml:space="preserve"> Но </w:t>
      </w:r>
      <w:proofErr w:type="gramStart"/>
      <w:r w:rsidR="00632AF9">
        <w:rPr>
          <w:rFonts w:ascii="Times New Roman" w:hAnsi="Times New Roman" w:cs="Times New Roman"/>
          <w:sz w:val="28"/>
          <w:szCs w:val="28"/>
        </w:rPr>
        <w:t>начиная  с</w:t>
      </w:r>
      <w:proofErr w:type="gramEnd"/>
      <w:r w:rsidR="00632AF9">
        <w:rPr>
          <w:rFonts w:ascii="Times New Roman" w:hAnsi="Times New Roman" w:cs="Times New Roman"/>
          <w:sz w:val="28"/>
          <w:szCs w:val="28"/>
        </w:rPr>
        <w:t xml:space="preserve"> 2022 год,  количество обыкновенных тритонов остается на одном уровне, а численность</w:t>
      </w:r>
      <w:r w:rsidR="00632AF9" w:rsidRPr="00455357">
        <w:rPr>
          <w:rFonts w:ascii="Times New Roman" w:hAnsi="Times New Roman" w:cs="Times New Roman"/>
          <w:sz w:val="28"/>
          <w:szCs w:val="28"/>
        </w:rPr>
        <w:t xml:space="preserve"> гребенчатых тритонов </w:t>
      </w:r>
      <w:r w:rsidR="00632AF9">
        <w:rPr>
          <w:rFonts w:ascii="Times New Roman" w:hAnsi="Times New Roman" w:cs="Times New Roman"/>
          <w:sz w:val="28"/>
          <w:szCs w:val="28"/>
        </w:rPr>
        <w:t>растет из года в год</w:t>
      </w:r>
      <w:r w:rsidR="00632AF9" w:rsidRPr="00455357">
        <w:rPr>
          <w:rFonts w:ascii="Times New Roman" w:hAnsi="Times New Roman" w:cs="Times New Roman"/>
          <w:sz w:val="28"/>
          <w:szCs w:val="28"/>
        </w:rPr>
        <w:t>.</w:t>
      </w:r>
    </w:p>
    <w:p w:rsidR="00632AF9" w:rsidRDefault="00884775" w:rsidP="00D6093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632AF9">
        <w:rPr>
          <w:rFonts w:ascii="Times New Roman" w:hAnsi="Times New Roman" w:cs="Times New Roman"/>
          <w:sz w:val="28"/>
          <w:szCs w:val="28"/>
        </w:rPr>
        <w:t xml:space="preserve"> </w:t>
      </w:r>
      <w:r w:rsidR="00D60933" w:rsidRPr="00455357">
        <w:rPr>
          <w:rFonts w:ascii="Times New Roman" w:hAnsi="Times New Roman" w:cs="Times New Roman"/>
          <w:sz w:val="28"/>
          <w:szCs w:val="28"/>
        </w:rPr>
        <w:t xml:space="preserve">Гребенчатые тритоны были гораздо крупнее обыкновенных. </w:t>
      </w:r>
    </w:p>
    <w:p w:rsidR="00D60933" w:rsidRPr="00455357" w:rsidRDefault="00632AF9" w:rsidP="00D6093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</w:t>
      </w:r>
      <w:r w:rsidR="00D60933" w:rsidRPr="00455357">
        <w:rPr>
          <w:rFonts w:ascii="Times New Roman" w:hAnsi="Times New Roman" w:cs="Times New Roman"/>
          <w:sz w:val="28"/>
          <w:szCs w:val="28"/>
        </w:rPr>
        <w:t xml:space="preserve">Самые встречаемые обыкновенные и гребенчатые тритоны были длиной от 6 до 7 см. </w:t>
      </w:r>
    </w:p>
    <w:p w:rsidR="00D60933" w:rsidRPr="00455357" w:rsidRDefault="00632AF9" w:rsidP="00D6093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r w:rsidR="00D60933" w:rsidRPr="00455357">
        <w:rPr>
          <w:rFonts w:ascii="Times New Roman" w:hAnsi="Times New Roman" w:cs="Times New Roman"/>
          <w:sz w:val="28"/>
          <w:szCs w:val="28"/>
        </w:rPr>
        <w:t>наружены</w:t>
      </w:r>
      <w:proofErr w:type="spellEnd"/>
      <w:r w:rsidR="00D60933" w:rsidRPr="00455357">
        <w:rPr>
          <w:rFonts w:ascii="Times New Roman" w:hAnsi="Times New Roman" w:cs="Times New Roman"/>
          <w:sz w:val="28"/>
          <w:szCs w:val="28"/>
        </w:rPr>
        <w:t xml:space="preserve"> гребенчатые тритоны, которые отличались ярким оранжевым брюшком, не всегда с пятнами. Они были более подвижны, извивались «как змеи», скручивались в колечки и были самые длинные.</w:t>
      </w:r>
    </w:p>
    <w:p w:rsidR="00D60933" w:rsidRPr="00455357" w:rsidRDefault="00D60933" w:rsidP="00D6093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6.</w:t>
      </w:r>
      <w:r w:rsidR="00632AF9">
        <w:rPr>
          <w:rFonts w:ascii="Times New Roman" w:hAnsi="Times New Roman" w:cs="Times New Roman"/>
          <w:sz w:val="28"/>
          <w:szCs w:val="28"/>
        </w:rPr>
        <w:t xml:space="preserve"> </w:t>
      </w:r>
      <w:r w:rsidRPr="00455357">
        <w:rPr>
          <w:rFonts w:ascii="Times New Roman" w:hAnsi="Times New Roman" w:cs="Times New Roman"/>
          <w:sz w:val="28"/>
          <w:szCs w:val="28"/>
        </w:rPr>
        <w:t>Мы создали объединение «Спасем тритонов» весной 2022 года. По графику во время миграции с 20-00 до 22-00 (массовая суточная миграция) переносили тритонов через дорогу, измеряли и определяли их вид.</w:t>
      </w:r>
    </w:p>
    <w:p w:rsidR="00D60933" w:rsidRPr="00455357" w:rsidRDefault="00D60933" w:rsidP="00D60933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357">
        <w:rPr>
          <w:rFonts w:ascii="Times New Roman" w:eastAsia="Calibri" w:hAnsi="Times New Roman" w:cs="Times New Roman"/>
          <w:b/>
          <w:bCs/>
          <w:sz w:val="28"/>
          <w:szCs w:val="28"/>
        </w:rPr>
        <w:t>Заключение</w:t>
      </w:r>
    </w:p>
    <w:p w:rsidR="00D60933" w:rsidRPr="00455357" w:rsidRDefault="00D60933" w:rsidP="00D60933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357">
        <w:rPr>
          <w:rFonts w:ascii="Times New Roman" w:eastAsia="Calibri" w:hAnsi="Times New Roman" w:cs="Times New Roman"/>
          <w:sz w:val="28"/>
          <w:szCs w:val="28"/>
        </w:rPr>
        <w:t xml:space="preserve">Мы продолжаем изучать тритонов в нашей местности. </w:t>
      </w:r>
    </w:p>
    <w:p w:rsidR="00D60933" w:rsidRPr="00455357" w:rsidRDefault="00D60933" w:rsidP="00D609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2AF9" w:rsidRDefault="00632AF9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2AF9" w:rsidRDefault="00632AF9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2AF9" w:rsidRDefault="00632AF9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2AF9" w:rsidRDefault="00632AF9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2AF9" w:rsidRDefault="00632AF9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357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D60933" w:rsidRPr="00455357" w:rsidRDefault="00D60933" w:rsidP="00D6093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1.</w:t>
      </w:r>
      <w:r w:rsidR="000B3642">
        <w:rPr>
          <w:rFonts w:ascii="Times New Roman" w:hAnsi="Times New Roman" w:cs="Times New Roman"/>
          <w:sz w:val="28"/>
          <w:szCs w:val="28"/>
        </w:rPr>
        <w:t xml:space="preserve"> </w:t>
      </w:r>
      <w:r w:rsidRPr="00455357">
        <w:rPr>
          <w:rFonts w:ascii="Times New Roman" w:hAnsi="Times New Roman" w:cs="Times New Roman"/>
          <w:sz w:val="28"/>
          <w:szCs w:val="28"/>
        </w:rPr>
        <w:t>Антонюк Э.В., Панченко И.М. Земноводные и пресмыкающиеся Рязанской области / Труды Окского государственного природного биосферного заповедника. Выпуск 32. – Рязань: НП «Голос губернии». 2014. – 168 с. + 40 с. вклейка.</w:t>
      </w:r>
    </w:p>
    <w:p w:rsidR="00D60933" w:rsidRPr="00455357" w:rsidRDefault="00D60933" w:rsidP="00D6093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2.</w:t>
      </w:r>
      <w:r w:rsidR="000B3642">
        <w:rPr>
          <w:rFonts w:ascii="Times New Roman" w:hAnsi="Times New Roman" w:cs="Times New Roman"/>
          <w:sz w:val="28"/>
          <w:szCs w:val="28"/>
        </w:rPr>
        <w:t xml:space="preserve"> </w:t>
      </w:r>
      <w:r w:rsidRPr="00455357">
        <w:rPr>
          <w:rFonts w:ascii="Times New Roman" w:hAnsi="Times New Roman" w:cs="Times New Roman"/>
          <w:sz w:val="28"/>
          <w:szCs w:val="28"/>
        </w:rPr>
        <w:t xml:space="preserve">Бабушкин Г.М., Бабушкина Т. Г. Животный мир Рязанской области: позвоночные животные. Монография. Рязань: Рязанский гос. </w:t>
      </w:r>
      <w:proofErr w:type="spellStart"/>
      <w:r w:rsidRPr="00455357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455357">
        <w:rPr>
          <w:rFonts w:ascii="Times New Roman" w:hAnsi="Times New Roman" w:cs="Times New Roman"/>
          <w:sz w:val="28"/>
          <w:szCs w:val="28"/>
        </w:rPr>
        <w:t>. ун-т, 2004. 288 с.</w:t>
      </w:r>
    </w:p>
    <w:p w:rsidR="00D60933" w:rsidRPr="00455357" w:rsidRDefault="00D60933" w:rsidP="00D60933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3.</w:t>
      </w:r>
      <w:r w:rsidR="000B36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357">
        <w:rPr>
          <w:rFonts w:ascii="Times New Roman" w:hAnsi="Times New Roman" w:cs="Times New Roman"/>
          <w:sz w:val="28"/>
          <w:szCs w:val="28"/>
        </w:rPr>
        <w:t>Филлипс</w:t>
      </w:r>
      <w:proofErr w:type="spellEnd"/>
      <w:r w:rsidRPr="004553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5357">
        <w:rPr>
          <w:rFonts w:ascii="Times New Roman" w:hAnsi="Times New Roman" w:cs="Times New Roman"/>
          <w:sz w:val="28"/>
          <w:szCs w:val="28"/>
        </w:rPr>
        <w:t>Ди.Рептилии</w:t>
      </w:r>
      <w:proofErr w:type="spellEnd"/>
      <w:r w:rsidRPr="00455357">
        <w:rPr>
          <w:rFonts w:ascii="Times New Roman" w:hAnsi="Times New Roman" w:cs="Times New Roman"/>
          <w:sz w:val="28"/>
          <w:szCs w:val="28"/>
        </w:rPr>
        <w:t xml:space="preserve"> и амфибии /Пер. с </w:t>
      </w:r>
      <w:proofErr w:type="spellStart"/>
      <w:r w:rsidRPr="00455357">
        <w:rPr>
          <w:rFonts w:ascii="Times New Roman" w:hAnsi="Times New Roman" w:cs="Times New Roman"/>
          <w:sz w:val="28"/>
          <w:szCs w:val="28"/>
        </w:rPr>
        <w:t>анг</w:t>
      </w:r>
      <w:proofErr w:type="spellEnd"/>
      <w:r w:rsidRPr="00455357">
        <w:rPr>
          <w:rFonts w:ascii="Times New Roman" w:hAnsi="Times New Roman" w:cs="Times New Roman"/>
          <w:sz w:val="28"/>
          <w:szCs w:val="28"/>
        </w:rPr>
        <w:t xml:space="preserve">. О.М. Ивановой. – М: ООО ТД «Издательство Мир книги», 2009. – 96 </w:t>
      </w:r>
      <w:proofErr w:type="spellStart"/>
      <w:proofErr w:type="gramStart"/>
      <w:r w:rsidRPr="00455357">
        <w:rPr>
          <w:rFonts w:ascii="Times New Roman" w:hAnsi="Times New Roman" w:cs="Times New Roman"/>
          <w:sz w:val="28"/>
          <w:szCs w:val="28"/>
        </w:rPr>
        <w:t>с.:ил</w:t>
      </w:r>
      <w:proofErr w:type="spellEnd"/>
      <w:r w:rsidRPr="0045535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55357">
        <w:rPr>
          <w:rFonts w:ascii="Times New Roman" w:hAnsi="Times New Roman" w:cs="Times New Roman"/>
          <w:sz w:val="28"/>
          <w:szCs w:val="28"/>
        </w:rPr>
        <w:t>- (Моя первая книга)</w:t>
      </w:r>
    </w:p>
    <w:p w:rsidR="00D60933" w:rsidRPr="00455357" w:rsidRDefault="00D60933" w:rsidP="00D60933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4.</w:t>
      </w:r>
      <w:r w:rsidR="000B3642">
        <w:rPr>
          <w:rFonts w:ascii="Times New Roman" w:hAnsi="Times New Roman" w:cs="Times New Roman"/>
          <w:sz w:val="28"/>
          <w:szCs w:val="28"/>
        </w:rPr>
        <w:t xml:space="preserve"> </w:t>
      </w:r>
      <w:r w:rsidRPr="00455357">
        <w:rPr>
          <w:rFonts w:ascii="Times New Roman" w:hAnsi="Times New Roman" w:cs="Times New Roman"/>
          <w:sz w:val="28"/>
          <w:szCs w:val="28"/>
        </w:rPr>
        <w:t>Хлебосолов Е.И и др. Животный мир России. Рязанская область. Учебное пособие</w:t>
      </w:r>
      <w:r w:rsidRPr="00455357">
        <w:rPr>
          <w:rFonts w:ascii="Times New Roman" w:hAnsi="Times New Roman" w:cs="Times New Roman"/>
          <w:sz w:val="28"/>
          <w:szCs w:val="28"/>
        </w:rPr>
        <w:tab/>
        <w:t>. –М.; Вече, 2010. – 240 с.</w:t>
      </w:r>
    </w:p>
    <w:p w:rsidR="00D60933" w:rsidRPr="00455357" w:rsidRDefault="00D60933" w:rsidP="00D6093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55357">
        <w:rPr>
          <w:rFonts w:ascii="Times New Roman" w:hAnsi="Times New Roman" w:cs="Times New Roman"/>
          <w:sz w:val="28"/>
          <w:szCs w:val="28"/>
        </w:rPr>
        <w:t>5.</w:t>
      </w:r>
      <w:r w:rsidR="000B3642">
        <w:rPr>
          <w:rFonts w:ascii="Times New Roman" w:hAnsi="Times New Roman" w:cs="Times New Roman"/>
          <w:sz w:val="28"/>
          <w:szCs w:val="28"/>
        </w:rPr>
        <w:t xml:space="preserve"> </w:t>
      </w:r>
      <w:r w:rsidRPr="00455357">
        <w:rPr>
          <w:rFonts w:ascii="Times New Roman" w:hAnsi="Times New Roman" w:cs="Times New Roman"/>
          <w:sz w:val="28"/>
          <w:szCs w:val="28"/>
        </w:rPr>
        <w:t xml:space="preserve">Энциклопедия для детей. (Т. 2) Биология. – 6-е </w:t>
      </w:r>
      <w:proofErr w:type="spellStart"/>
      <w:r w:rsidRPr="00455357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Pr="00455357">
        <w:rPr>
          <w:rFonts w:ascii="Times New Roman" w:hAnsi="Times New Roman" w:cs="Times New Roman"/>
          <w:sz w:val="28"/>
          <w:szCs w:val="28"/>
        </w:rPr>
        <w:t xml:space="preserve">, \ред. коллегия   Аксенова М. и др. – </w:t>
      </w:r>
      <w:proofErr w:type="gramStart"/>
      <w:r w:rsidRPr="00455357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455357">
        <w:rPr>
          <w:rFonts w:ascii="Times New Roman" w:hAnsi="Times New Roman" w:cs="Times New Roman"/>
          <w:sz w:val="28"/>
          <w:szCs w:val="28"/>
        </w:rPr>
        <w:t xml:space="preserve"> Мир энциклопедий </w:t>
      </w:r>
      <w:proofErr w:type="spellStart"/>
      <w:r w:rsidRPr="00455357"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 w:rsidRPr="00455357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4553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5357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455357">
        <w:rPr>
          <w:rFonts w:ascii="Times New Roman" w:hAnsi="Times New Roman" w:cs="Times New Roman"/>
          <w:sz w:val="28"/>
          <w:szCs w:val="28"/>
        </w:rPr>
        <w:t>, 2007. -672 с.</w:t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Default="000B3642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0B3642" w:rsidRDefault="00FF4E9A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4E9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E978B0B" wp14:editId="038416DF">
            <wp:extent cx="5686425" cy="426482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5713" cy="427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9A" w:rsidRDefault="00FF4E9A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4E9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6F60404" wp14:editId="10AE8AFE">
            <wp:extent cx="5667375" cy="42505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6197" cy="42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9A" w:rsidRDefault="00FF4E9A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4E9A" w:rsidRPr="00455357" w:rsidRDefault="00FF4E9A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084EC">
            <wp:extent cx="5505450" cy="412927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822" cy="4133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933" w:rsidRDefault="00FF4E9A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3A646">
            <wp:extent cx="5581650" cy="4186431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178" cy="4189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E9A" w:rsidRDefault="00FF4E9A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Гребенчатый тритон</w:t>
      </w:r>
    </w:p>
    <w:p w:rsidR="00FF4E9A" w:rsidRDefault="00FF4E9A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A675D9" wp14:editId="6F1D9C60">
            <wp:extent cx="5486400" cy="3483428"/>
            <wp:effectExtent l="0" t="0" r="0" b="317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3" t="37399" r="42125" b="20601"/>
                    <a:stretch/>
                  </pic:blipFill>
                  <pic:spPr>
                    <a:xfrm>
                      <a:off x="0" y="0"/>
                      <a:ext cx="5499361" cy="349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9A" w:rsidRDefault="00FF4E9A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Обыкновенный тритон</w:t>
      </w:r>
    </w:p>
    <w:p w:rsidR="00FF4E9A" w:rsidRPr="00455357" w:rsidRDefault="00FF4E9A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17F992">
            <wp:extent cx="5478724" cy="388620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476" cy="3893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933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Измерение тритонов</w:t>
      </w:r>
    </w:p>
    <w:p w:rsidR="00FF4E9A" w:rsidRDefault="00FF4E9A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4E9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AC4E512" wp14:editId="3E7C3E05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9A" w:rsidRDefault="00FF4E9A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Необычные тритоны</w:t>
      </w:r>
    </w:p>
    <w:p w:rsidR="00FF4E9A" w:rsidRPr="00455357" w:rsidRDefault="00FF4E9A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4E9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E1B1765" wp14:editId="55058FD5">
            <wp:extent cx="4991099" cy="37433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1678" cy="375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933" w:rsidRPr="00455357" w:rsidRDefault="00D60933" w:rsidP="00D60933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60933" w:rsidRPr="00455357" w:rsidRDefault="00D60933" w:rsidP="00D60933">
      <w:pPr>
        <w:rPr>
          <w:sz w:val="28"/>
          <w:szCs w:val="28"/>
        </w:rPr>
      </w:pPr>
    </w:p>
    <w:p w:rsidR="00A305A9" w:rsidRDefault="00A2564A"/>
    <w:sectPr w:rsidR="00A305A9" w:rsidSect="00B8586F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64A" w:rsidRDefault="00A2564A">
      <w:pPr>
        <w:spacing w:after="0" w:line="240" w:lineRule="auto"/>
      </w:pPr>
      <w:r>
        <w:separator/>
      </w:r>
    </w:p>
  </w:endnote>
  <w:endnote w:type="continuationSeparator" w:id="0">
    <w:p w:rsidR="00A2564A" w:rsidRDefault="00A25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3826414"/>
      <w:docPartObj>
        <w:docPartGallery w:val="Page Numbers (Bottom of Page)"/>
        <w:docPartUnique/>
      </w:docPartObj>
    </w:sdtPr>
    <w:sdtEndPr/>
    <w:sdtContent>
      <w:p w:rsidR="005F0C3B" w:rsidRDefault="00632A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BF7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5F0C3B" w:rsidRDefault="00A256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64A" w:rsidRDefault="00A2564A">
      <w:pPr>
        <w:spacing w:after="0" w:line="240" w:lineRule="auto"/>
      </w:pPr>
      <w:r>
        <w:separator/>
      </w:r>
    </w:p>
  </w:footnote>
  <w:footnote w:type="continuationSeparator" w:id="0">
    <w:p w:rsidR="00A2564A" w:rsidRDefault="00A25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81CA4"/>
    <w:multiLevelType w:val="hybridMultilevel"/>
    <w:tmpl w:val="5588C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490078"/>
    <w:multiLevelType w:val="hybridMultilevel"/>
    <w:tmpl w:val="87C62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3518F"/>
    <w:multiLevelType w:val="hybridMultilevel"/>
    <w:tmpl w:val="639012D0"/>
    <w:lvl w:ilvl="0" w:tplc="FFF290F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463F41"/>
    <w:multiLevelType w:val="hybridMultilevel"/>
    <w:tmpl w:val="2B362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E55C0A"/>
    <w:multiLevelType w:val="hybridMultilevel"/>
    <w:tmpl w:val="F9E0BD0C"/>
    <w:lvl w:ilvl="0" w:tplc="69A6A510">
      <w:start w:val="7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735"/>
    <w:rsid w:val="000B3642"/>
    <w:rsid w:val="00272733"/>
    <w:rsid w:val="00375788"/>
    <w:rsid w:val="003E4BF7"/>
    <w:rsid w:val="00632AF9"/>
    <w:rsid w:val="006E248F"/>
    <w:rsid w:val="00884775"/>
    <w:rsid w:val="008B624D"/>
    <w:rsid w:val="00A2564A"/>
    <w:rsid w:val="00AF5064"/>
    <w:rsid w:val="00B17460"/>
    <w:rsid w:val="00B319A5"/>
    <w:rsid w:val="00BF3E82"/>
    <w:rsid w:val="00C4363B"/>
    <w:rsid w:val="00CE7E30"/>
    <w:rsid w:val="00D250D4"/>
    <w:rsid w:val="00D47735"/>
    <w:rsid w:val="00D60933"/>
    <w:rsid w:val="00E348F8"/>
    <w:rsid w:val="00FF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4CFB6"/>
  <w15:chartTrackingRefBased/>
  <w15:docId w15:val="{8D848051-16F9-40A2-8656-F74D2DEE7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0D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0933"/>
    <w:pPr>
      <w:ind w:left="720"/>
      <w:contextualSpacing/>
    </w:pPr>
  </w:style>
  <w:style w:type="table" w:styleId="a4">
    <w:name w:val="Table Grid"/>
    <w:basedOn w:val="a1"/>
    <w:uiPriority w:val="39"/>
    <w:rsid w:val="00D60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D60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0933"/>
  </w:style>
  <w:style w:type="paragraph" w:styleId="a7">
    <w:name w:val="No Spacing"/>
    <w:uiPriority w:val="1"/>
    <w:qFormat/>
    <w:rsid w:val="00D6093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.sldx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2893</Words>
  <Characters>16496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2024-11-30T17:10:00Z</dcterms:created>
  <dcterms:modified xsi:type="dcterms:W3CDTF">2025-01-14T12:01:00Z</dcterms:modified>
</cp:coreProperties>
</file>