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E674" w14:textId="77777777" w:rsidR="00A23FD5" w:rsidRPr="00033F66" w:rsidRDefault="00A23FD5" w:rsidP="00033F66">
      <w:pPr>
        <w:spacing w:after="0" w:line="240" w:lineRule="auto"/>
        <w:jc w:val="center"/>
        <w:rPr>
          <w:rFonts w:ascii="Times New Roman" w:hAnsi="Times New Roman" w:cs="Times New Roman"/>
          <w:sz w:val="28"/>
          <w:szCs w:val="28"/>
        </w:rPr>
      </w:pPr>
      <w:r w:rsidRPr="00033F66">
        <w:rPr>
          <w:rFonts w:ascii="Times New Roman" w:hAnsi="Times New Roman" w:cs="Times New Roman"/>
          <w:sz w:val="28"/>
          <w:szCs w:val="28"/>
        </w:rPr>
        <w:t>Министерство образования и науки республики Адыгея</w:t>
      </w:r>
    </w:p>
    <w:p w14:paraId="7D75AE41" w14:textId="77777777" w:rsidR="00A23FD5" w:rsidRPr="00033F66" w:rsidRDefault="00A23FD5" w:rsidP="00033F66">
      <w:pPr>
        <w:spacing w:after="0" w:line="240" w:lineRule="auto"/>
        <w:jc w:val="center"/>
        <w:rPr>
          <w:rFonts w:ascii="Times New Roman" w:hAnsi="Times New Roman" w:cs="Times New Roman"/>
          <w:sz w:val="28"/>
          <w:szCs w:val="28"/>
        </w:rPr>
      </w:pPr>
      <w:r w:rsidRPr="00033F66">
        <w:rPr>
          <w:rFonts w:ascii="Times New Roman" w:hAnsi="Times New Roman" w:cs="Times New Roman"/>
          <w:sz w:val="28"/>
          <w:szCs w:val="28"/>
        </w:rPr>
        <w:t>Государственное бюджетное образовательное учреждение дополнительного образования Республики Адыгея</w:t>
      </w:r>
    </w:p>
    <w:p w14:paraId="26AAE3B6" w14:textId="1A6B6ABE" w:rsidR="00A23FD5" w:rsidRPr="00033F66" w:rsidRDefault="00033F66" w:rsidP="00033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A23FD5" w:rsidRPr="00033F66">
        <w:rPr>
          <w:rFonts w:ascii="Times New Roman" w:hAnsi="Times New Roman" w:cs="Times New Roman"/>
          <w:sz w:val="28"/>
          <w:szCs w:val="28"/>
        </w:rPr>
        <w:t>Центр дополнительного образования детей Республики Адыгея</w:t>
      </w:r>
      <w:r>
        <w:rPr>
          <w:rFonts w:ascii="Times New Roman" w:hAnsi="Times New Roman" w:cs="Times New Roman"/>
          <w:sz w:val="28"/>
          <w:szCs w:val="28"/>
        </w:rPr>
        <w:t>»</w:t>
      </w:r>
    </w:p>
    <w:p w14:paraId="04EE71F2" w14:textId="3AA7AE78" w:rsidR="00A23FD5" w:rsidRPr="00033F66" w:rsidRDefault="00033F66" w:rsidP="00033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00A23FD5" w:rsidRPr="00033F66">
        <w:rPr>
          <w:rFonts w:ascii="Times New Roman" w:hAnsi="Times New Roman" w:cs="Times New Roman"/>
          <w:sz w:val="28"/>
          <w:szCs w:val="28"/>
        </w:rPr>
        <w:t>етский технопарк «</w:t>
      </w:r>
      <w:proofErr w:type="spellStart"/>
      <w:r w:rsidR="00A23FD5" w:rsidRPr="00033F66">
        <w:rPr>
          <w:rFonts w:ascii="Times New Roman" w:hAnsi="Times New Roman" w:cs="Times New Roman"/>
          <w:sz w:val="28"/>
          <w:szCs w:val="28"/>
        </w:rPr>
        <w:t>Кванториум</w:t>
      </w:r>
      <w:proofErr w:type="spellEnd"/>
      <w:r w:rsidR="00A23FD5" w:rsidRPr="00033F66">
        <w:rPr>
          <w:rFonts w:ascii="Times New Roman" w:hAnsi="Times New Roman" w:cs="Times New Roman"/>
          <w:sz w:val="28"/>
          <w:szCs w:val="28"/>
        </w:rPr>
        <w:t>»</w:t>
      </w:r>
    </w:p>
    <w:p w14:paraId="4A960690" w14:textId="77777777" w:rsidR="00A23FD5" w:rsidRPr="00033F66" w:rsidRDefault="00A23FD5" w:rsidP="00033F66">
      <w:pPr>
        <w:spacing w:after="0" w:line="240" w:lineRule="auto"/>
        <w:rPr>
          <w:rFonts w:ascii="Times New Roman" w:hAnsi="Times New Roman" w:cs="Times New Roman"/>
          <w:sz w:val="28"/>
          <w:szCs w:val="28"/>
        </w:rPr>
      </w:pPr>
    </w:p>
    <w:p w14:paraId="78869E3F" w14:textId="77777777" w:rsidR="00A23FD5" w:rsidRPr="00A23FD5" w:rsidRDefault="00A23FD5" w:rsidP="00A23FD5">
      <w:pPr>
        <w:spacing w:line="240" w:lineRule="auto"/>
        <w:rPr>
          <w:rFonts w:ascii="Times New Roman" w:hAnsi="Times New Roman" w:cs="Times New Roman"/>
          <w:sz w:val="28"/>
          <w:szCs w:val="28"/>
        </w:rPr>
      </w:pPr>
    </w:p>
    <w:p w14:paraId="5F71D238" w14:textId="77777777" w:rsidR="00A23FD5" w:rsidRPr="00A23FD5" w:rsidRDefault="00A23FD5" w:rsidP="00A23FD5">
      <w:pPr>
        <w:spacing w:line="240" w:lineRule="auto"/>
        <w:rPr>
          <w:rFonts w:ascii="Times New Roman" w:hAnsi="Times New Roman" w:cs="Times New Roman"/>
          <w:sz w:val="28"/>
          <w:szCs w:val="28"/>
        </w:rPr>
      </w:pPr>
    </w:p>
    <w:p w14:paraId="2C9A8796" w14:textId="77777777" w:rsidR="00A23FD5" w:rsidRPr="00A23FD5" w:rsidRDefault="00A23FD5" w:rsidP="00A23FD5">
      <w:pPr>
        <w:spacing w:line="240" w:lineRule="auto"/>
        <w:rPr>
          <w:rFonts w:ascii="Times New Roman" w:hAnsi="Times New Roman" w:cs="Times New Roman"/>
          <w:sz w:val="28"/>
          <w:szCs w:val="28"/>
        </w:rPr>
      </w:pPr>
    </w:p>
    <w:p w14:paraId="3F5045C8" w14:textId="77777777" w:rsidR="00A23FD5" w:rsidRPr="00A23FD5" w:rsidRDefault="00A23FD5" w:rsidP="00A23FD5">
      <w:pPr>
        <w:spacing w:line="240" w:lineRule="auto"/>
        <w:rPr>
          <w:rFonts w:ascii="Times New Roman" w:hAnsi="Times New Roman" w:cs="Times New Roman"/>
          <w:sz w:val="28"/>
          <w:szCs w:val="28"/>
        </w:rPr>
      </w:pPr>
    </w:p>
    <w:p w14:paraId="0591DDA8" w14:textId="77777777" w:rsidR="00A23FD5" w:rsidRPr="00033F66" w:rsidRDefault="00A23FD5" w:rsidP="00E83686">
      <w:pPr>
        <w:spacing w:line="240" w:lineRule="auto"/>
        <w:jc w:val="center"/>
        <w:rPr>
          <w:rFonts w:ascii="Times New Roman" w:hAnsi="Times New Roman" w:cs="Times New Roman"/>
          <w:bCs/>
          <w:sz w:val="28"/>
          <w:szCs w:val="28"/>
        </w:rPr>
      </w:pPr>
      <w:r w:rsidRPr="00033F66">
        <w:rPr>
          <w:rFonts w:ascii="Times New Roman" w:hAnsi="Times New Roman" w:cs="Times New Roman"/>
          <w:bCs/>
          <w:sz w:val="28"/>
          <w:szCs w:val="28"/>
        </w:rPr>
        <w:t>Тема:</w:t>
      </w:r>
    </w:p>
    <w:p w14:paraId="07A1AB1F" w14:textId="4FE68F19" w:rsidR="00A23FD5" w:rsidRPr="00033F66" w:rsidRDefault="00A23FD5" w:rsidP="00E83686">
      <w:pPr>
        <w:spacing w:line="240" w:lineRule="auto"/>
        <w:jc w:val="center"/>
        <w:rPr>
          <w:rFonts w:ascii="Times New Roman" w:hAnsi="Times New Roman" w:cs="Times New Roman"/>
          <w:bCs/>
          <w:sz w:val="28"/>
          <w:szCs w:val="28"/>
        </w:rPr>
      </w:pPr>
      <w:r w:rsidRPr="00033F66">
        <w:rPr>
          <w:rFonts w:ascii="Times New Roman" w:hAnsi="Times New Roman" w:cs="Times New Roman"/>
          <w:bCs/>
          <w:sz w:val="28"/>
          <w:szCs w:val="28"/>
        </w:rPr>
        <w:t>ИЗУЧЕНИЕ РАСПРОСТРАНЕНИЯ</w:t>
      </w:r>
      <w:r w:rsidR="00E83686" w:rsidRPr="00033F66">
        <w:rPr>
          <w:rFonts w:ascii="Times New Roman" w:hAnsi="Times New Roman" w:cs="Times New Roman"/>
          <w:bCs/>
          <w:sz w:val="28"/>
          <w:szCs w:val="28"/>
        </w:rPr>
        <w:t xml:space="preserve"> ИВАЗИВНОГО ВИДА</w:t>
      </w:r>
      <w:r w:rsidRPr="00033F66">
        <w:rPr>
          <w:rFonts w:ascii="Times New Roman" w:hAnsi="Times New Roman" w:cs="Times New Roman"/>
          <w:bCs/>
          <w:sz w:val="28"/>
          <w:szCs w:val="28"/>
        </w:rPr>
        <w:t xml:space="preserve"> ОХРИДСКОГО МИНЕРА (CAMERARIA OHRIDELLA) В ГОРОДЕ МАЙКОПЕ РЕСПУБЛИКИ АДЫГЕЯ</w:t>
      </w:r>
    </w:p>
    <w:p w14:paraId="6A8C3659" w14:textId="77777777" w:rsidR="00E83686" w:rsidRPr="00033F66" w:rsidRDefault="00E83686" w:rsidP="00E83686">
      <w:pPr>
        <w:spacing w:line="240" w:lineRule="auto"/>
        <w:rPr>
          <w:rFonts w:ascii="Times New Roman" w:hAnsi="Times New Roman" w:cs="Times New Roman"/>
          <w:sz w:val="28"/>
          <w:szCs w:val="28"/>
        </w:rPr>
      </w:pPr>
    </w:p>
    <w:p w14:paraId="51290BED" w14:textId="77777777" w:rsidR="00E83686" w:rsidRPr="00033F66" w:rsidRDefault="00E83686" w:rsidP="00E83686">
      <w:pPr>
        <w:spacing w:line="240" w:lineRule="auto"/>
        <w:rPr>
          <w:rFonts w:ascii="Times New Roman" w:hAnsi="Times New Roman" w:cs="Times New Roman"/>
          <w:sz w:val="28"/>
          <w:szCs w:val="28"/>
        </w:rPr>
      </w:pPr>
    </w:p>
    <w:p w14:paraId="6505F390" w14:textId="77777777" w:rsidR="00E83686" w:rsidRPr="00033F66" w:rsidRDefault="00E83686" w:rsidP="00033F66">
      <w:pPr>
        <w:spacing w:after="0" w:line="240" w:lineRule="auto"/>
        <w:rPr>
          <w:rFonts w:ascii="Times New Roman" w:hAnsi="Times New Roman" w:cs="Times New Roman"/>
          <w:sz w:val="28"/>
          <w:szCs w:val="28"/>
        </w:rPr>
      </w:pPr>
    </w:p>
    <w:p w14:paraId="4665E911" w14:textId="2EBB5DB0" w:rsidR="00E83686" w:rsidRPr="00033F66" w:rsidRDefault="00E83686" w:rsidP="00033F66">
      <w:pPr>
        <w:spacing w:after="0" w:line="240" w:lineRule="auto"/>
        <w:ind w:left="4253"/>
        <w:jc w:val="right"/>
        <w:rPr>
          <w:rFonts w:ascii="Times New Roman" w:hAnsi="Times New Roman" w:cs="Times New Roman"/>
          <w:sz w:val="28"/>
          <w:szCs w:val="28"/>
        </w:rPr>
      </w:pPr>
      <w:r w:rsidRPr="00033F66">
        <w:rPr>
          <w:rFonts w:ascii="Times New Roman" w:hAnsi="Times New Roman" w:cs="Times New Roman"/>
          <w:sz w:val="28"/>
          <w:szCs w:val="28"/>
        </w:rPr>
        <w:t>Автор:</w:t>
      </w:r>
    </w:p>
    <w:p w14:paraId="48C7F41C" w14:textId="3EC9875F" w:rsidR="00E83686" w:rsidRPr="00033F66" w:rsidRDefault="00A23FD5" w:rsidP="00033F66">
      <w:pPr>
        <w:spacing w:after="0" w:line="240" w:lineRule="auto"/>
        <w:ind w:left="4253"/>
        <w:jc w:val="right"/>
        <w:rPr>
          <w:rFonts w:ascii="Times New Roman" w:hAnsi="Times New Roman" w:cs="Times New Roman"/>
          <w:sz w:val="28"/>
          <w:szCs w:val="28"/>
        </w:rPr>
      </w:pPr>
      <w:proofErr w:type="spellStart"/>
      <w:r w:rsidRPr="00033F66">
        <w:rPr>
          <w:rFonts w:ascii="Times New Roman" w:hAnsi="Times New Roman" w:cs="Times New Roman"/>
          <w:sz w:val="28"/>
          <w:szCs w:val="28"/>
        </w:rPr>
        <w:t>Вьюшин</w:t>
      </w:r>
      <w:proofErr w:type="spellEnd"/>
      <w:r w:rsidRPr="00033F66">
        <w:rPr>
          <w:rFonts w:ascii="Times New Roman" w:hAnsi="Times New Roman" w:cs="Times New Roman"/>
          <w:sz w:val="28"/>
          <w:szCs w:val="28"/>
        </w:rPr>
        <w:t xml:space="preserve"> Станислав </w:t>
      </w:r>
      <w:r w:rsidR="00E83686" w:rsidRPr="00033F66">
        <w:rPr>
          <w:rFonts w:ascii="Times New Roman" w:hAnsi="Times New Roman" w:cs="Times New Roman"/>
          <w:sz w:val="28"/>
          <w:szCs w:val="28"/>
        </w:rPr>
        <w:t>Константинович,</w:t>
      </w:r>
    </w:p>
    <w:p w14:paraId="0CC2108A" w14:textId="55119E21" w:rsidR="00E83686" w:rsidRPr="00033F66" w:rsidRDefault="00E83686" w:rsidP="00033F66">
      <w:pPr>
        <w:spacing w:after="0" w:line="240" w:lineRule="auto"/>
        <w:ind w:left="4253"/>
        <w:jc w:val="right"/>
        <w:rPr>
          <w:rFonts w:ascii="Times New Roman" w:hAnsi="Times New Roman" w:cs="Times New Roman"/>
          <w:bCs/>
          <w:sz w:val="28"/>
          <w:szCs w:val="28"/>
        </w:rPr>
      </w:pPr>
      <w:r w:rsidRPr="00033F66">
        <w:rPr>
          <w:rFonts w:ascii="Times New Roman" w:hAnsi="Times New Roman" w:cs="Times New Roman"/>
          <w:bCs/>
          <w:sz w:val="28"/>
          <w:szCs w:val="28"/>
        </w:rPr>
        <w:t xml:space="preserve">учащийся </w:t>
      </w:r>
      <w:r w:rsidR="00033F66">
        <w:rPr>
          <w:rFonts w:ascii="Times New Roman" w:hAnsi="Times New Roman" w:cs="Times New Roman"/>
          <w:bCs/>
          <w:sz w:val="28"/>
          <w:szCs w:val="28"/>
        </w:rPr>
        <w:t>«</w:t>
      </w:r>
      <w:proofErr w:type="spellStart"/>
      <w:r w:rsidR="00033F66">
        <w:rPr>
          <w:rFonts w:ascii="Times New Roman" w:hAnsi="Times New Roman" w:cs="Times New Roman"/>
          <w:bCs/>
          <w:sz w:val="28"/>
          <w:szCs w:val="28"/>
        </w:rPr>
        <w:t>Г</w:t>
      </w:r>
      <w:r w:rsidRPr="00033F66">
        <w:rPr>
          <w:rFonts w:ascii="Times New Roman" w:hAnsi="Times New Roman" w:cs="Times New Roman"/>
          <w:bCs/>
          <w:sz w:val="28"/>
          <w:szCs w:val="28"/>
        </w:rPr>
        <w:t>еоквантума</w:t>
      </w:r>
      <w:proofErr w:type="spellEnd"/>
      <w:r w:rsidR="00033F66">
        <w:rPr>
          <w:rFonts w:ascii="Times New Roman" w:hAnsi="Times New Roman" w:cs="Times New Roman"/>
          <w:bCs/>
          <w:sz w:val="28"/>
          <w:szCs w:val="28"/>
        </w:rPr>
        <w:t>»</w:t>
      </w:r>
      <w:r w:rsidRPr="00033F66">
        <w:rPr>
          <w:rFonts w:ascii="Times New Roman" w:hAnsi="Times New Roman" w:cs="Times New Roman"/>
          <w:bCs/>
          <w:sz w:val="28"/>
          <w:szCs w:val="28"/>
        </w:rPr>
        <w:t xml:space="preserve"> </w:t>
      </w:r>
    </w:p>
    <w:p w14:paraId="78A672E0" w14:textId="0C014385" w:rsidR="00A23FD5" w:rsidRPr="00033F66" w:rsidRDefault="00A23FD5" w:rsidP="00033F66">
      <w:pPr>
        <w:spacing w:line="240" w:lineRule="auto"/>
        <w:ind w:left="4253"/>
        <w:jc w:val="right"/>
        <w:rPr>
          <w:rFonts w:ascii="Times New Roman" w:hAnsi="Times New Roman" w:cs="Times New Roman"/>
          <w:sz w:val="28"/>
          <w:szCs w:val="28"/>
        </w:rPr>
      </w:pPr>
    </w:p>
    <w:p w14:paraId="2491E39A" w14:textId="77777777" w:rsidR="00A23FD5" w:rsidRPr="00033F66" w:rsidRDefault="00A23FD5" w:rsidP="00033F66">
      <w:pPr>
        <w:spacing w:after="0" w:line="240" w:lineRule="auto"/>
        <w:ind w:left="4253"/>
        <w:jc w:val="right"/>
        <w:rPr>
          <w:rFonts w:ascii="Times New Roman" w:hAnsi="Times New Roman" w:cs="Times New Roman"/>
          <w:bCs/>
          <w:sz w:val="28"/>
          <w:szCs w:val="28"/>
        </w:rPr>
      </w:pPr>
      <w:r w:rsidRPr="00033F66">
        <w:rPr>
          <w:rFonts w:ascii="Times New Roman" w:hAnsi="Times New Roman" w:cs="Times New Roman"/>
          <w:bCs/>
          <w:sz w:val="28"/>
          <w:szCs w:val="28"/>
        </w:rPr>
        <w:t>Руководитель работы:</w:t>
      </w:r>
    </w:p>
    <w:p w14:paraId="0BD557E6" w14:textId="41F58642" w:rsidR="00A23FD5" w:rsidRPr="00033F66" w:rsidRDefault="00A23FD5" w:rsidP="00033F66">
      <w:pPr>
        <w:spacing w:after="0" w:line="240" w:lineRule="auto"/>
        <w:ind w:left="4253"/>
        <w:jc w:val="right"/>
        <w:rPr>
          <w:rFonts w:ascii="Times New Roman" w:hAnsi="Times New Roman" w:cs="Times New Roman"/>
          <w:sz w:val="28"/>
          <w:szCs w:val="28"/>
        </w:rPr>
      </w:pPr>
      <w:r w:rsidRPr="00033F66">
        <w:rPr>
          <w:rFonts w:ascii="Times New Roman" w:hAnsi="Times New Roman" w:cs="Times New Roman"/>
          <w:sz w:val="28"/>
          <w:szCs w:val="28"/>
        </w:rPr>
        <w:t>Полищуков Иван Иванович,</w:t>
      </w:r>
    </w:p>
    <w:p w14:paraId="1299DAF0" w14:textId="7210520F" w:rsidR="00A23FD5" w:rsidRPr="00033F66" w:rsidRDefault="00033F66" w:rsidP="00033F66">
      <w:pPr>
        <w:spacing w:after="0" w:line="240" w:lineRule="auto"/>
        <w:ind w:left="4253"/>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 наставник «</w:t>
      </w:r>
      <w:proofErr w:type="spellStart"/>
      <w:r>
        <w:rPr>
          <w:rFonts w:ascii="Times New Roman" w:hAnsi="Times New Roman" w:cs="Times New Roman"/>
          <w:sz w:val="28"/>
          <w:szCs w:val="28"/>
        </w:rPr>
        <w:t>Геоквантума</w:t>
      </w:r>
      <w:proofErr w:type="spellEnd"/>
      <w:r>
        <w:rPr>
          <w:rFonts w:ascii="Times New Roman" w:hAnsi="Times New Roman" w:cs="Times New Roman"/>
          <w:sz w:val="28"/>
          <w:szCs w:val="28"/>
        </w:rPr>
        <w:t>»</w:t>
      </w:r>
    </w:p>
    <w:p w14:paraId="3370EE7F" w14:textId="77777777" w:rsidR="00A23FD5" w:rsidRPr="00033F66" w:rsidRDefault="00A23FD5" w:rsidP="00A23FD5">
      <w:pPr>
        <w:spacing w:line="240" w:lineRule="auto"/>
        <w:rPr>
          <w:rFonts w:ascii="Times New Roman" w:hAnsi="Times New Roman" w:cs="Times New Roman"/>
          <w:sz w:val="28"/>
          <w:szCs w:val="28"/>
        </w:rPr>
      </w:pPr>
    </w:p>
    <w:p w14:paraId="0E7A58A7" w14:textId="77777777" w:rsidR="00A23FD5" w:rsidRPr="00033F66" w:rsidRDefault="00A23FD5" w:rsidP="00A23FD5">
      <w:pPr>
        <w:spacing w:line="240" w:lineRule="auto"/>
        <w:rPr>
          <w:rFonts w:ascii="Times New Roman" w:hAnsi="Times New Roman" w:cs="Times New Roman"/>
          <w:sz w:val="28"/>
          <w:szCs w:val="28"/>
        </w:rPr>
      </w:pPr>
    </w:p>
    <w:p w14:paraId="06A7C255" w14:textId="77777777" w:rsidR="00A23FD5" w:rsidRPr="00A23FD5" w:rsidRDefault="00A23FD5" w:rsidP="00A23FD5">
      <w:pPr>
        <w:spacing w:line="240" w:lineRule="auto"/>
        <w:rPr>
          <w:rFonts w:ascii="Times New Roman" w:hAnsi="Times New Roman" w:cs="Times New Roman"/>
          <w:b/>
          <w:sz w:val="28"/>
          <w:szCs w:val="28"/>
        </w:rPr>
      </w:pPr>
    </w:p>
    <w:p w14:paraId="6CD6EB2D" w14:textId="77777777" w:rsidR="00A23FD5" w:rsidRPr="00A23FD5" w:rsidRDefault="00A23FD5" w:rsidP="00A23FD5">
      <w:pPr>
        <w:spacing w:line="240" w:lineRule="auto"/>
        <w:rPr>
          <w:rFonts w:ascii="Times New Roman" w:hAnsi="Times New Roman" w:cs="Times New Roman"/>
          <w:b/>
          <w:sz w:val="28"/>
          <w:szCs w:val="28"/>
        </w:rPr>
      </w:pPr>
    </w:p>
    <w:p w14:paraId="0C091550" w14:textId="77777777" w:rsidR="00A23FD5" w:rsidRPr="00A23FD5" w:rsidRDefault="00A23FD5" w:rsidP="00A23FD5">
      <w:pPr>
        <w:spacing w:line="240" w:lineRule="auto"/>
        <w:rPr>
          <w:rFonts w:ascii="Times New Roman" w:hAnsi="Times New Roman" w:cs="Times New Roman"/>
          <w:b/>
          <w:sz w:val="28"/>
          <w:szCs w:val="28"/>
        </w:rPr>
      </w:pPr>
    </w:p>
    <w:p w14:paraId="53834A32" w14:textId="77777777" w:rsidR="00A23FD5" w:rsidRPr="00A23FD5" w:rsidRDefault="00A23FD5" w:rsidP="00A23FD5">
      <w:pPr>
        <w:spacing w:line="240" w:lineRule="auto"/>
        <w:rPr>
          <w:rFonts w:ascii="Times New Roman" w:hAnsi="Times New Roman" w:cs="Times New Roman"/>
          <w:b/>
          <w:sz w:val="28"/>
          <w:szCs w:val="28"/>
        </w:rPr>
      </w:pPr>
    </w:p>
    <w:p w14:paraId="79A3DD2C" w14:textId="77777777" w:rsidR="00033F66" w:rsidRDefault="00033F66" w:rsidP="00E83686">
      <w:pPr>
        <w:spacing w:line="240" w:lineRule="auto"/>
        <w:jc w:val="center"/>
        <w:rPr>
          <w:rFonts w:ascii="Times New Roman" w:hAnsi="Times New Roman" w:cs="Times New Roman"/>
          <w:b/>
          <w:sz w:val="28"/>
          <w:szCs w:val="28"/>
        </w:rPr>
      </w:pPr>
    </w:p>
    <w:p w14:paraId="36B0D5E9" w14:textId="77777777" w:rsidR="00033F66" w:rsidRDefault="00033F66" w:rsidP="00E83686">
      <w:pPr>
        <w:spacing w:line="240" w:lineRule="auto"/>
        <w:jc w:val="center"/>
        <w:rPr>
          <w:rFonts w:ascii="Times New Roman" w:hAnsi="Times New Roman" w:cs="Times New Roman"/>
          <w:b/>
          <w:sz w:val="28"/>
          <w:szCs w:val="28"/>
        </w:rPr>
      </w:pPr>
    </w:p>
    <w:p w14:paraId="7CE8E95C" w14:textId="77777777" w:rsidR="00033F66" w:rsidRDefault="00033F66" w:rsidP="00E83686">
      <w:pPr>
        <w:spacing w:line="240" w:lineRule="auto"/>
        <w:jc w:val="center"/>
        <w:rPr>
          <w:rFonts w:ascii="Times New Roman" w:hAnsi="Times New Roman" w:cs="Times New Roman"/>
          <w:b/>
          <w:sz w:val="28"/>
          <w:szCs w:val="28"/>
        </w:rPr>
      </w:pPr>
    </w:p>
    <w:p w14:paraId="4BF89D87" w14:textId="77777777" w:rsidR="00033F66" w:rsidRDefault="00033F66" w:rsidP="00E83686">
      <w:pPr>
        <w:spacing w:line="240" w:lineRule="auto"/>
        <w:jc w:val="center"/>
        <w:rPr>
          <w:rFonts w:ascii="Times New Roman" w:hAnsi="Times New Roman" w:cs="Times New Roman"/>
          <w:b/>
          <w:sz w:val="28"/>
          <w:szCs w:val="28"/>
        </w:rPr>
      </w:pPr>
    </w:p>
    <w:p w14:paraId="6EC2397A" w14:textId="0E4D711A" w:rsidR="00A23FD5" w:rsidRPr="00033F66" w:rsidRDefault="00A23FD5" w:rsidP="00E83686">
      <w:pPr>
        <w:spacing w:line="240" w:lineRule="auto"/>
        <w:jc w:val="center"/>
        <w:rPr>
          <w:rFonts w:ascii="Times New Roman" w:hAnsi="Times New Roman" w:cs="Times New Roman"/>
          <w:sz w:val="28"/>
          <w:szCs w:val="28"/>
        </w:rPr>
      </w:pPr>
      <w:r w:rsidRPr="00033F66">
        <w:rPr>
          <w:rFonts w:ascii="Times New Roman" w:hAnsi="Times New Roman" w:cs="Times New Roman"/>
          <w:sz w:val="28"/>
          <w:szCs w:val="28"/>
        </w:rPr>
        <w:t>Майкоп, 2024 год</w:t>
      </w:r>
    </w:p>
    <w:p w14:paraId="03E4AE4F" w14:textId="77777777" w:rsidR="00A23FD5" w:rsidRDefault="00A23FD5" w:rsidP="00A23FD5">
      <w:pPr>
        <w:spacing w:line="240" w:lineRule="auto"/>
        <w:rPr>
          <w:rFonts w:ascii="Times New Roman" w:hAnsi="Times New Roman" w:cs="Times New Roman"/>
          <w:b/>
          <w:sz w:val="28"/>
          <w:szCs w:val="28"/>
        </w:rPr>
      </w:pPr>
    </w:p>
    <w:p w14:paraId="2C23EAF1" w14:textId="797E8DCD" w:rsidR="00A23FD5" w:rsidRPr="00033F66" w:rsidRDefault="00E83686" w:rsidP="00E83686">
      <w:pPr>
        <w:spacing w:line="240" w:lineRule="auto"/>
        <w:jc w:val="center"/>
        <w:rPr>
          <w:rFonts w:ascii="Times New Roman" w:hAnsi="Times New Roman" w:cs="Times New Roman"/>
          <w:sz w:val="28"/>
          <w:szCs w:val="28"/>
        </w:rPr>
      </w:pPr>
      <w:bookmarkStart w:id="0" w:name="_Hlk184412049"/>
      <w:r w:rsidRPr="00033F66">
        <w:rPr>
          <w:rFonts w:ascii="Times New Roman" w:hAnsi="Times New Roman" w:cs="Times New Roman"/>
          <w:sz w:val="28"/>
          <w:szCs w:val="28"/>
        </w:rPr>
        <w:t>ОГЛАВЛЕНИЕ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894"/>
      </w:tblGrid>
      <w:tr w:rsidR="00E83686" w14:paraId="0C97C3F8" w14:textId="77777777" w:rsidTr="00722D71">
        <w:tc>
          <w:tcPr>
            <w:tcW w:w="8926" w:type="dxa"/>
          </w:tcPr>
          <w:p w14:paraId="03D5C398" w14:textId="7D5113C8" w:rsidR="00E83686" w:rsidRDefault="00E83686" w:rsidP="00A23FD5">
            <w:pPr>
              <w:rPr>
                <w:rFonts w:ascii="Times New Roman" w:hAnsi="Times New Roman" w:cs="Times New Roman"/>
                <w:sz w:val="28"/>
                <w:szCs w:val="28"/>
              </w:rPr>
            </w:pPr>
            <w:r>
              <w:rPr>
                <w:rFonts w:ascii="Times New Roman" w:hAnsi="Times New Roman" w:cs="Times New Roman"/>
                <w:sz w:val="28"/>
                <w:szCs w:val="28"/>
              </w:rPr>
              <w:t>Введение</w:t>
            </w:r>
          </w:p>
        </w:tc>
        <w:tc>
          <w:tcPr>
            <w:tcW w:w="894" w:type="dxa"/>
          </w:tcPr>
          <w:p w14:paraId="3ABD55F7" w14:textId="073432A1" w:rsidR="00E83686" w:rsidRDefault="00E83686" w:rsidP="00A23FD5">
            <w:pPr>
              <w:rPr>
                <w:rFonts w:ascii="Times New Roman" w:hAnsi="Times New Roman" w:cs="Times New Roman"/>
                <w:sz w:val="28"/>
                <w:szCs w:val="28"/>
              </w:rPr>
            </w:pPr>
            <w:r>
              <w:rPr>
                <w:rFonts w:ascii="Times New Roman" w:hAnsi="Times New Roman" w:cs="Times New Roman"/>
                <w:sz w:val="28"/>
                <w:szCs w:val="28"/>
              </w:rPr>
              <w:t>3</w:t>
            </w:r>
          </w:p>
        </w:tc>
      </w:tr>
      <w:tr w:rsidR="00E83686" w14:paraId="79D2930C" w14:textId="77777777" w:rsidTr="00722D71">
        <w:tc>
          <w:tcPr>
            <w:tcW w:w="8926" w:type="dxa"/>
          </w:tcPr>
          <w:p w14:paraId="3545AF67" w14:textId="575C97EB" w:rsidR="00E83686" w:rsidRPr="00E83686" w:rsidRDefault="00E83686" w:rsidP="00722D71">
            <w:pPr>
              <w:jc w:val="both"/>
              <w:rPr>
                <w:rFonts w:ascii="Times New Roman" w:hAnsi="Times New Roman" w:cs="Times New Roman"/>
                <w:sz w:val="28"/>
                <w:szCs w:val="28"/>
              </w:rPr>
            </w:pPr>
            <w:r w:rsidRPr="00E83686">
              <w:rPr>
                <w:rFonts w:ascii="Times New Roman" w:hAnsi="Times New Roman" w:cs="Times New Roman"/>
                <w:sz w:val="28"/>
                <w:szCs w:val="28"/>
              </w:rPr>
              <w:t>1. Литературный обзор</w:t>
            </w:r>
          </w:p>
        </w:tc>
        <w:tc>
          <w:tcPr>
            <w:tcW w:w="894" w:type="dxa"/>
          </w:tcPr>
          <w:p w14:paraId="4D66BFA2" w14:textId="77777777" w:rsidR="00E83686" w:rsidRDefault="00E83686" w:rsidP="00A23FD5">
            <w:pPr>
              <w:rPr>
                <w:rFonts w:ascii="Times New Roman" w:hAnsi="Times New Roman" w:cs="Times New Roman"/>
                <w:sz w:val="28"/>
                <w:szCs w:val="28"/>
              </w:rPr>
            </w:pPr>
          </w:p>
        </w:tc>
      </w:tr>
      <w:tr w:rsidR="00E83686" w14:paraId="292E2F7F" w14:textId="77777777" w:rsidTr="00722D71">
        <w:tc>
          <w:tcPr>
            <w:tcW w:w="8926" w:type="dxa"/>
          </w:tcPr>
          <w:p w14:paraId="1E603477" w14:textId="558E83A1" w:rsidR="00E83686" w:rsidRPr="00E83686" w:rsidRDefault="00E83686" w:rsidP="00722D71">
            <w:pPr>
              <w:jc w:val="both"/>
              <w:rPr>
                <w:rFonts w:ascii="Times New Roman" w:hAnsi="Times New Roman" w:cs="Times New Roman"/>
                <w:sz w:val="28"/>
                <w:szCs w:val="28"/>
              </w:rPr>
            </w:pPr>
            <w:r w:rsidRPr="00E83686">
              <w:rPr>
                <w:rFonts w:ascii="Times New Roman" w:hAnsi="Times New Roman" w:cs="Times New Roman"/>
                <w:sz w:val="28"/>
                <w:szCs w:val="28"/>
              </w:rPr>
              <w:t xml:space="preserve">1.1 Биология Каштанового минера </w:t>
            </w:r>
          </w:p>
        </w:tc>
        <w:tc>
          <w:tcPr>
            <w:tcW w:w="894" w:type="dxa"/>
          </w:tcPr>
          <w:p w14:paraId="6BC96B81" w14:textId="426E64FF" w:rsidR="00E83686" w:rsidRDefault="00E83686" w:rsidP="00A23FD5">
            <w:pPr>
              <w:rPr>
                <w:rFonts w:ascii="Times New Roman" w:hAnsi="Times New Roman" w:cs="Times New Roman"/>
                <w:sz w:val="28"/>
                <w:szCs w:val="28"/>
              </w:rPr>
            </w:pPr>
            <w:r>
              <w:rPr>
                <w:rFonts w:ascii="Times New Roman" w:hAnsi="Times New Roman" w:cs="Times New Roman"/>
                <w:sz w:val="28"/>
                <w:szCs w:val="28"/>
              </w:rPr>
              <w:t>5</w:t>
            </w:r>
          </w:p>
        </w:tc>
      </w:tr>
      <w:tr w:rsidR="00E83686" w14:paraId="06223F80" w14:textId="77777777" w:rsidTr="00722D71">
        <w:tc>
          <w:tcPr>
            <w:tcW w:w="8926" w:type="dxa"/>
          </w:tcPr>
          <w:p w14:paraId="6BE0E9E2" w14:textId="6F27665A" w:rsidR="00E83686" w:rsidRPr="00722D71" w:rsidRDefault="00E83686" w:rsidP="00722D71">
            <w:pPr>
              <w:jc w:val="both"/>
              <w:rPr>
                <w:rFonts w:ascii="Times New Roman" w:hAnsi="Times New Roman" w:cs="Times New Roman"/>
                <w:sz w:val="28"/>
                <w:szCs w:val="28"/>
              </w:rPr>
            </w:pPr>
            <w:r w:rsidRPr="00722D71">
              <w:rPr>
                <w:rFonts w:ascii="Times New Roman" w:hAnsi="Times New Roman" w:cs="Times New Roman"/>
                <w:sz w:val="28"/>
                <w:szCs w:val="28"/>
              </w:rPr>
              <w:t>1.2. Трофические связи и среда обитания</w:t>
            </w:r>
          </w:p>
        </w:tc>
        <w:tc>
          <w:tcPr>
            <w:tcW w:w="894" w:type="dxa"/>
          </w:tcPr>
          <w:p w14:paraId="2E797FA2" w14:textId="2025751D" w:rsidR="00E83686" w:rsidRDefault="00E83686" w:rsidP="00A23FD5">
            <w:pPr>
              <w:rPr>
                <w:rFonts w:ascii="Times New Roman" w:hAnsi="Times New Roman" w:cs="Times New Roman"/>
                <w:sz w:val="28"/>
                <w:szCs w:val="28"/>
              </w:rPr>
            </w:pPr>
            <w:r>
              <w:rPr>
                <w:rFonts w:ascii="Times New Roman" w:hAnsi="Times New Roman" w:cs="Times New Roman"/>
                <w:sz w:val="28"/>
                <w:szCs w:val="28"/>
              </w:rPr>
              <w:t>6</w:t>
            </w:r>
          </w:p>
        </w:tc>
      </w:tr>
      <w:tr w:rsidR="00E83686" w14:paraId="17EC4AC8" w14:textId="77777777" w:rsidTr="00722D71">
        <w:tc>
          <w:tcPr>
            <w:tcW w:w="8926" w:type="dxa"/>
          </w:tcPr>
          <w:p w14:paraId="6AEAB636" w14:textId="5AB1B987" w:rsidR="00E83686" w:rsidRPr="00722D71" w:rsidRDefault="00E83686" w:rsidP="00722D71">
            <w:pPr>
              <w:jc w:val="both"/>
              <w:rPr>
                <w:rFonts w:ascii="Times New Roman" w:hAnsi="Times New Roman" w:cs="Times New Roman"/>
                <w:sz w:val="28"/>
                <w:szCs w:val="28"/>
              </w:rPr>
            </w:pPr>
            <w:r w:rsidRPr="00722D71">
              <w:rPr>
                <w:rFonts w:ascii="Times New Roman" w:hAnsi="Times New Roman" w:cs="Times New Roman"/>
                <w:sz w:val="28"/>
                <w:szCs w:val="28"/>
              </w:rPr>
              <w:t xml:space="preserve">1.3. Методы борьбы </w:t>
            </w:r>
          </w:p>
        </w:tc>
        <w:tc>
          <w:tcPr>
            <w:tcW w:w="894" w:type="dxa"/>
          </w:tcPr>
          <w:p w14:paraId="495D35F8" w14:textId="036225CB" w:rsidR="00E83686" w:rsidRDefault="00E83686" w:rsidP="00A23FD5">
            <w:pPr>
              <w:rPr>
                <w:rFonts w:ascii="Times New Roman" w:hAnsi="Times New Roman" w:cs="Times New Roman"/>
                <w:sz w:val="28"/>
                <w:szCs w:val="28"/>
              </w:rPr>
            </w:pPr>
            <w:r>
              <w:rPr>
                <w:rFonts w:ascii="Times New Roman" w:hAnsi="Times New Roman" w:cs="Times New Roman"/>
                <w:sz w:val="28"/>
                <w:szCs w:val="28"/>
              </w:rPr>
              <w:t>7</w:t>
            </w:r>
          </w:p>
        </w:tc>
      </w:tr>
      <w:tr w:rsidR="00E83686" w14:paraId="69E2BC15" w14:textId="77777777" w:rsidTr="00722D71">
        <w:tc>
          <w:tcPr>
            <w:tcW w:w="8926" w:type="dxa"/>
          </w:tcPr>
          <w:p w14:paraId="5EFD8C68" w14:textId="12B23BED" w:rsidR="00E83686" w:rsidRPr="00722D71" w:rsidRDefault="00E83686" w:rsidP="00722D71">
            <w:pPr>
              <w:jc w:val="both"/>
              <w:rPr>
                <w:rFonts w:ascii="Times New Roman" w:hAnsi="Times New Roman" w:cs="Times New Roman"/>
                <w:sz w:val="28"/>
                <w:szCs w:val="28"/>
              </w:rPr>
            </w:pPr>
            <w:r w:rsidRPr="00722D71">
              <w:rPr>
                <w:rFonts w:ascii="Times New Roman" w:hAnsi="Times New Roman" w:cs="Times New Roman"/>
                <w:sz w:val="28"/>
                <w:szCs w:val="28"/>
              </w:rPr>
              <w:t xml:space="preserve">1.4. Мониторинг каштановой минирующей моли в г. Майкопе </w:t>
            </w:r>
          </w:p>
        </w:tc>
        <w:tc>
          <w:tcPr>
            <w:tcW w:w="894" w:type="dxa"/>
          </w:tcPr>
          <w:p w14:paraId="40006300" w14:textId="67507E3D" w:rsidR="00E83686" w:rsidRDefault="00E83686" w:rsidP="00A23FD5">
            <w:pPr>
              <w:rPr>
                <w:rFonts w:ascii="Times New Roman" w:hAnsi="Times New Roman" w:cs="Times New Roman"/>
                <w:sz w:val="28"/>
                <w:szCs w:val="28"/>
              </w:rPr>
            </w:pPr>
            <w:r>
              <w:rPr>
                <w:rFonts w:ascii="Times New Roman" w:hAnsi="Times New Roman" w:cs="Times New Roman"/>
                <w:sz w:val="28"/>
                <w:szCs w:val="28"/>
              </w:rPr>
              <w:t>7</w:t>
            </w:r>
          </w:p>
        </w:tc>
      </w:tr>
      <w:tr w:rsidR="00E83686" w14:paraId="3E657FA2" w14:textId="77777777" w:rsidTr="00722D71">
        <w:tc>
          <w:tcPr>
            <w:tcW w:w="8926" w:type="dxa"/>
          </w:tcPr>
          <w:p w14:paraId="3A565D9A" w14:textId="03B6B108" w:rsidR="00E83686" w:rsidRPr="00722D71" w:rsidRDefault="009E6751" w:rsidP="00A23FD5">
            <w:pPr>
              <w:rPr>
                <w:rFonts w:ascii="Times New Roman" w:hAnsi="Times New Roman" w:cs="Times New Roman"/>
                <w:sz w:val="28"/>
                <w:szCs w:val="28"/>
              </w:rPr>
            </w:pPr>
            <w:r w:rsidRPr="00722D71">
              <w:rPr>
                <w:rFonts w:ascii="Times New Roman" w:hAnsi="Times New Roman" w:cs="Times New Roman"/>
                <w:sz w:val="28"/>
                <w:szCs w:val="28"/>
              </w:rPr>
              <w:t xml:space="preserve">2. Методика работы </w:t>
            </w:r>
          </w:p>
        </w:tc>
        <w:tc>
          <w:tcPr>
            <w:tcW w:w="894" w:type="dxa"/>
          </w:tcPr>
          <w:p w14:paraId="1E51ACF9" w14:textId="4FB5D120" w:rsidR="00E83686" w:rsidRDefault="009E6751" w:rsidP="00A23FD5">
            <w:pPr>
              <w:rPr>
                <w:rFonts w:ascii="Times New Roman" w:hAnsi="Times New Roman" w:cs="Times New Roman"/>
                <w:sz w:val="28"/>
                <w:szCs w:val="28"/>
              </w:rPr>
            </w:pPr>
            <w:r>
              <w:rPr>
                <w:rFonts w:ascii="Times New Roman" w:hAnsi="Times New Roman" w:cs="Times New Roman"/>
                <w:sz w:val="28"/>
                <w:szCs w:val="28"/>
              </w:rPr>
              <w:t>8</w:t>
            </w:r>
          </w:p>
        </w:tc>
      </w:tr>
      <w:tr w:rsidR="00E83686" w14:paraId="72E73274" w14:textId="77777777" w:rsidTr="00722D71">
        <w:tc>
          <w:tcPr>
            <w:tcW w:w="8926" w:type="dxa"/>
          </w:tcPr>
          <w:p w14:paraId="56DE4603" w14:textId="7370F6B7" w:rsidR="00E83686" w:rsidRPr="00722D71" w:rsidRDefault="009E6751" w:rsidP="00A23FD5">
            <w:pPr>
              <w:rPr>
                <w:rFonts w:ascii="Times New Roman" w:hAnsi="Times New Roman" w:cs="Times New Roman"/>
                <w:sz w:val="28"/>
                <w:szCs w:val="28"/>
              </w:rPr>
            </w:pPr>
            <w:r w:rsidRPr="00722D71">
              <w:rPr>
                <w:rFonts w:ascii="Times New Roman" w:hAnsi="Times New Roman" w:cs="Times New Roman"/>
                <w:sz w:val="28"/>
                <w:szCs w:val="28"/>
              </w:rPr>
              <w:t>3. Результат исследования</w:t>
            </w:r>
          </w:p>
        </w:tc>
        <w:tc>
          <w:tcPr>
            <w:tcW w:w="894" w:type="dxa"/>
          </w:tcPr>
          <w:p w14:paraId="2830CAF7" w14:textId="0D24A234" w:rsidR="00E83686" w:rsidRDefault="009E6751" w:rsidP="00A23FD5">
            <w:pPr>
              <w:rPr>
                <w:rFonts w:ascii="Times New Roman" w:hAnsi="Times New Roman" w:cs="Times New Roman"/>
                <w:sz w:val="28"/>
                <w:szCs w:val="28"/>
              </w:rPr>
            </w:pPr>
            <w:r>
              <w:rPr>
                <w:rFonts w:ascii="Times New Roman" w:hAnsi="Times New Roman" w:cs="Times New Roman"/>
                <w:sz w:val="28"/>
                <w:szCs w:val="28"/>
              </w:rPr>
              <w:t>9</w:t>
            </w:r>
          </w:p>
        </w:tc>
      </w:tr>
      <w:tr w:rsidR="009E6751" w14:paraId="4E4FEA15" w14:textId="77777777" w:rsidTr="00722D71">
        <w:tc>
          <w:tcPr>
            <w:tcW w:w="8926" w:type="dxa"/>
          </w:tcPr>
          <w:p w14:paraId="39012565" w14:textId="277155F0" w:rsidR="009E6751" w:rsidRPr="00722D71" w:rsidRDefault="009E6751" w:rsidP="00A23FD5">
            <w:pPr>
              <w:rPr>
                <w:rFonts w:ascii="Times New Roman" w:hAnsi="Times New Roman" w:cs="Times New Roman"/>
                <w:sz w:val="28"/>
                <w:szCs w:val="28"/>
              </w:rPr>
            </w:pPr>
            <w:r w:rsidRPr="00722D71">
              <w:rPr>
                <w:rFonts w:ascii="Times New Roman" w:hAnsi="Times New Roman" w:cs="Times New Roman"/>
                <w:sz w:val="28"/>
                <w:szCs w:val="28"/>
              </w:rPr>
              <w:t xml:space="preserve">Выводы </w:t>
            </w:r>
          </w:p>
        </w:tc>
        <w:tc>
          <w:tcPr>
            <w:tcW w:w="894" w:type="dxa"/>
          </w:tcPr>
          <w:p w14:paraId="7C045C25" w14:textId="45ACD4D5" w:rsidR="009E6751" w:rsidRDefault="009E6751" w:rsidP="00A23FD5">
            <w:pPr>
              <w:rPr>
                <w:rFonts w:ascii="Times New Roman" w:hAnsi="Times New Roman" w:cs="Times New Roman"/>
                <w:sz w:val="28"/>
                <w:szCs w:val="28"/>
              </w:rPr>
            </w:pPr>
            <w:r>
              <w:rPr>
                <w:rFonts w:ascii="Times New Roman" w:hAnsi="Times New Roman" w:cs="Times New Roman"/>
                <w:sz w:val="28"/>
                <w:szCs w:val="28"/>
              </w:rPr>
              <w:t>10</w:t>
            </w:r>
          </w:p>
        </w:tc>
      </w:tr>
      <w:tr w:rsidR="009E6751" w14:paraId="08BBBD5A" w14:textId="77777777" w:rsidTr="00722D71">
        <w:tc>
          <w:tcPr>
            <w:tcW w:w="8926" w:type="dxa"/>
          </w:tcPr>
          <w:p w14:paraId="27E32173" w14:textId="163D09CF" w:rsidR="009E6751" w:rsidRPr="00722D71" w:rsidRDefault="009E6751" w:rsidP="00A23FD5">
            <w:pPr>
              <w:rPr>
                <w:rFonts w:ascii="Times New Roman" w:hAnsi="Times New Roman" w:cs="Times New Roman"/>
                <w:sz w:val="28"/>
                <w:szCs w:val="28"/>
              </w:rPr>
            </w:pPr>
            <w:r w:rsidRPr="00722D71">
              <w:rPr>
                <w:rFonts w:ascii="Times New Roman" w:hAnsi="Times New Roman" w:cs="Times New Roman"/>
                <w:sz w:val="28"/>
                <w:szCs w:val="28"/>
              </w:rPr>
              <w:t>Список литературы</w:t>
            </w:r>
          </w:p>
        </w:tc>
        <w:tc>
          <w:tcPr>
            <w:tcW w:w="894" w:type="dxa"/>
          </w:tcPr>
          <w:p w14:paraId="4F86FD99" w14:textId="1A0B44C5" w:rsidR="009E6751" w:rsidRDefault="009E6751" w:rsidP="00A23FD5">
            <w:pPr>
              <w:rPr>
                <w:rFonts w:ascii="Times New Roman" w:hAnsi="Times New Roman" w:cs="Times New Roman"/>
                <w:sz w:val="28"/>
                <w:szCs w:val="28"/>
              </w:rPr>
            </w:pPr>
            <w:r>
              <w:rPr>
                <w:rFonts w:ascii="Times New Roman" w:hAnsi="Times New Roman" w:cs="Times New Roman"/>
                <w:sz w:val="28"/>
                <w:szCs w:val="28"/>
              </w:rPr>
              <w:t>11</w:t>
            </w:r>
          </w:p>
        </w:tc>
      </w:tr>
      <w:tr w:rsidR="009E6751" w14:paraId="07E89937" w14:textId="77777777" w:rsidTr="00722D71">
        <w:tc>
          <w:tcPr>
            <w:tcW w:w="8926" w:type="dxa"/>
          </w:tcPr>
          <w:p w14:paraId="37CD190E" w14:textId="5D855F50" w:rsidR="009E6751" w:rsidRPr="00722D71" w:rsidRDefault="009E6751" w:rsidP="00A23FD5">
            <w:pPr>
              <w:rPr>
                <w:rFonts w:ascii="Times New Roman" w:hAnsi="Times New Roman" w:cs="Times New Roman"/>
                <w:sz w:val="28"/>
                <w:szCs w:val="28"/>
              </w:rPr>
            </w:pPr>
            <w:r w:rsidRPr="00722D71">
              <w:rPr>
                <w:rFonts w:ascii="Times New Roman" w:hAnsi="Times New Roman" w:cs="Times New Roman"/>
                <w:sz w:val="28"/>
                <w:szCs w:val="28"/>
              </w:rPr>
              <w:t>Приложение 1. Распространение охридского минёра в России.</w:t>
            </w:r>
          </w:p>
        </w:tc>
        <w:tc>
          <w:tcPr>
            <w:tcW w:w="894" w:type="dxa"/>
          </w:tcPr>
          <w:p w14:paraId="5246F9C3" w14:textId="5ECE8DCB" w:rsidR="009E6751" w:rsidRDefault="009E6751" w:rsidP="00A23FD5">
            <w:pPr>
              <w:rPr>
                <w:rFonts w:ascii="Times New Roman" w:hAnsi="Times New Roman" w:cs="Times New Roman"/>
                <w:sz w:val="28"/>
                <w:szCs w:val="28"/>
              </w:rPr>
            </w:pPr>
            <w:r>
              <w:rPr>
                <w:rFonts w:ascii="Times New Roman" w:hAnsi="Times New Roman" w:cs="Times New Roman"/>
                <w:sz w:val="28"/>
                <w:szCs w:val="28"/>
              </w:rPr>
              <w:t>13</w:t>
            </w:r>
          </w:p>
        </w:tc>
      </w:tr>
      <w:tr w:rsidR="009E6751" w14:paraId="08CD8802" w14:textId="77777777" w:rsidTr="00722D71">
        <w:tc>
          <w:tcPr>
            <w:tcW w:w="8926" w:type="dxa"/>
          </w:tcPr>
          <w:p w14:paraId="1A1819A8" w14:textId="3229958F" w:rsidR="009E6751" w:rsidRPr="00722D71" w:rsidRDefault="009E6751" w:rsidP="009E6751">
            <w:pPr>
              <w:shd w:val="clear" w:color="auto" w:fill="FFFFFF"/>
              <w:spacing w:after="160" w:line="259" w:lineRule="auto"/>
              <w:rPr>
                <w:rFonts w:ascii="Times New Roman" w:eastAsia="Times New Roman" w:hAnsi="Times New Roman" w:cs="Times New Roman"/>
                <w:color w:val="1A1A1A"/>
                <w:sz w:val="28"/>
                <w:szCs w:val="28"/>
                <w:lang w:eastAsia="ru-RU"/>
              </w:rPr>
            </w:pPr>
            <w:r w:rsidRPr="00722D71">
              <w:rPr>
                <w:rFonts w:ascii="Times New Roman" w:hAnsi="Times New Roman" w:cs="Times New Roman"/>
                <w:sz w:val="28"/>
                <w:szCs w:val="28"/>
              </w:rPr>
              <w:t>Приложение 2. Определение с</w:t>
            </w:r>
            <w:r w:rsidRPr="004E0C0F">
              <w:rPr>
                <w:rFonts w:ascii="Times New Roman" w:eastAsia="Times New Roman" w:hAnsi="Times New Roman" w:cs="Times New Roman"/>
                <w:color w:val="1A1A1A"/>
                <w:sz w:val="28"/>
                <w:szCs w:val="28"/>
                <w:lang w:eastAsia="ru-RU"/>
              </w:rPr>
              <w:t>тепен</w:t>
            </w:r>
            <w:r w:rsidRPr="00722D71">
              <w:rPr>
                <w:rFonts w:ascii="Times New Roman" w:eastAsia="Times New Roman" w:hAnsi="Times New Roman" w:cs="Times New Roman"/>
                <w:color w:val="1A1A1A"/>
                <w:sz w:val="28"/>
                <w:szCs w:val="28"/>
                <w:lang w:eastAsia="ru-RU"/>
              </w:rPr>
              <w:t>и</w:t>
            </w:r>
            <w:r w:rsidRPr="004E0C0F">
              <w:rPr>
                <w:rFonts w:ascii="Times New Roman" w:eastAsia="Times New Roman" w:hAnsi="Times New Roman" w:cs="Times New Roman"/>
                <w:color w:val="1A1A1A"/>
                <w:sz w:val="28"/>
                <w:szCs w:val="28"/>
                <w:lang w:eastAsia="ru-RU"/>
              </w:rPr>
              <w:t xml:space="preserve"> заселенности каштанов каштановой минирующей молью</w:t>
            </w:r>
          </w:p>
        </w:tc>
        <w:tc>
          <w:tcPr>
            <w:tcW w:w="894" w:type="dxa"/>
          </w:tcPr>
          <w:p w14:paraId="299D0B76" w14:textId="42475A8D" w:rsidR="009E6751" w:rsidRDefault="009E6751" w:rsidP="00A23FD5">
            <w:pPr>
              <w:rPr>
                <w:rFonts w:ascii="Times New Roman" w:hAnsi="Times New Roman" w:cs="Times New Roman"/>
                <w:sz w:val="28"/>
                <w:szCs w:val="28"/>
              </w:rPr>
            </w:pPr>
            <w:r>
              <w:rPr>
                <w:rFonts w:ascii="Times New Roman" w:hAnsi="Times New Roman" w:cs="Times New Roman"/>
                <w:sz w:val="28"/>
                <w:szCs w:val="28"/>
              </w:rPr>
              <w:t>14</w:t>
            </w:r>
          </w:p>
        </w:tc>
      </w:tr>
      <w:tr w:rsidR="009E6751" w14:paraId="6C6C6A01" w14:textId="77777777" w:rsidTr="00722D71">
        <w:tc>
          <w:tcPr>
            <w:tcW w:w="8926" w:type="dxa"/>
          </w:tcPr>
          <w:p w14:paraId="5F7ABCA6" w14:textId="3CB569E0" w:rsidR="009E6751" w:rsidRPr="00722D71" w:rsidRDefault="009E6751" w:rsidP="009E6751">
            <w:pPr>
              <w:shd w:val="clear" w:color="auto" w:fill="FFFFFF"/>
              <w:spacing w:after="160" w:line="259" w:lineRule="auto"/>
              <w:rPr>
                <w:rFonts w:ascii="Times New Roman" w:eastAsia="Times New Roman" w:hAnsi="Times New Roman" w:cs="Times New Roman"/>
                <w:color w:val="1A1A1A"/>
                <w:sz w:val="28"/>
                <w:szCs w:val="28"/>
                <w:lang w:eastAsia="ru-RU"/>
              </w:rPr>
            </w:pPr>
            <w:r w:rsidRPr="00722D71">
              <w:rPr>
                <w:rFonts w:ascii="Times New Roman" w:hAnsi="Times New Roman" w:cs="Times New Roman"/>
                <w:sz w:val="28"/>
                <w:szCs w:val="28"/>
              </w:rPr>
              <w:t xml:space="preserve">Приложение 3. </w:t>
            </w:r>
            <w:r w:rsidRPr="004E0C0F">
              <w:rPr>
                <w:rFonts w:ascii="Times New Roman" w:eastAsia="Times New Roman" w:hAnsi="Times New Roman" w:cs="Times New Roman"/>
                <w:color w:val="1A1A1A"/>
                <w:sz w:val="28"/>
                <w:szCs w:val="28"/>
                <w:lang w:eastAsia="ru-RU"/>
              </w:rPr>
              <w:t>Определение степени повреждения листьев каштана в зависимости от общей площади мин</w:t>
            </w:r>
          </w:p>
        </w:tc>
        <w:tc>
          <w:tcPr>
            <w:tcW w:w="894" w:type="dxa"/>
          </w:tcPr>
          <w:p w14:paraId="02A41954" w14:textId="4B4D47BE" w:rsidR="009E6751" w:rsidRDefault="009E6751" w:rsidP="00A23FD5">
            <w:pPr>
              <w:rPr>
                <w:rFonts w:ascii="Times New Roman" w:hAnsi="Times New Roman" w:cs="Times New Roman"/>
                <w:sz w:val="28"/>
                <w:szCs w:val="28"/>
              </w:rPr>
            </w:pPr>
            <w:r>
              <w:rPr>
                <w:rFonts w:ascii="Times New Roman" w:hAnsi="Times New Roman" w:cs="Times New Roman"/>
                <w:sz w:val="28"/>
                <w:szCs w:val="28"/>
              </w:rPr>
              <w:t>15</w:t>
            </w:r>
          </w:p>
        </w:tc>
      </w:tr>
      <w:tr w:rsidR="009E6751" w14:paraId="0A01A086" w14:textId="77777777" w:rsidTr="00722D71">
        <w:tc>
          <w:tcPr>
            <w:tcW w:w="8926" w:type="dxa"/>
          </w:tcPr>
          <w:p w14:paraId="3594B2E6" w14:textId="77777777" w:rsidR="009E6751" w:rsidRPr="00722D71" w:rsidRDefault="009E6751" w:rsidP="009E6751">
            <w:pPr>
              <w:shd w:val="clear" w:color="auto" w:fill="FFFFFF"/>
              <w:rPr>
                <w:rFonts w:ascii="Times New Roman" w:hAnsi="Times New Roman" w:cs="Times New Roman"/>
                <w:sz w:val="28"/>
                <w:szCs w:val="28"/>
              </w:rPr>
            </w:pPr>
            <w:r w:rsidRPr="00722D71">
              <w:rPr>
                <w:rFonts w:ascii="Times New Roman" w:hAnsi="Times New Roman" w:cs="Times New Roman"/>
                <w:sz w:val="28"/>
                <w:szCs w:val="28"/>
              </w:rPr>
              <w:t xml:space="preserve">Приложение 4. </w:t>
            </w:r>
          </w:p>
          <w:p w14:paraId="6D06605C" w14:textId="341570CA" w:rsidR="009E6751" w:rsidRPr="00722D71" w:rsidRDefault="009E6751" w:rsidP="009E6751">
            <w:pPr>
              <w:shd w:val="clear" w:color="auto" w:fill="FFFFFF"/>
              <w:rPr>
                <w:rFonts w:ascii="Times New Roman" w:eastAsia="Times New Roman" w:hAnsi="Times New Roman" w:cs="Times New Roman"/>
                <w:color w:val="1A1A1A"/>
                <w:sz w:val="28"/>
                <w:szCs w:val="28"/>
                <w:lang w:eastAsia="ru-RU"/>
              </w:rPr>
            </w:pPr>
            <w:r w:rsidRPr="00722D71">
              <w:rPr>
                <w:rFonts w:ascii="Times New Roman" w:eastAsia="Times New Roman" w:hAnsi="Times New Roman" w:cs="Times New Roman"/>
                <w:color w:val="1A1A1A"/>
                <w:sz w:val="28"/>
                <w:szCs w:val="28"/>
                <w:lang w:eastAsia="ru-RU"/>
              </w:rPr>
              <w:t xml:space="preserve">Таблица 1. Степень заселенности каштанов конского </w:t>
            </w:r>
            <w:proofErr w:type="spellStart"/>
            <w:r w:rsidRPr="00722D71">
              <w:rPr>
                <w:rFonts w:ascii="Times New Roman" w:eastAsia="Times New Roman" w:hAnsi="Times New Roman" w:cs="Times New Roman"/>
                <w:color w:val="1A1A1A"/>
                <w:sz w:val="28"/>
                <w:szCs w:val="28"/>
                <w:lang w:eastAsia="ru-RU"/>
              </w:rPr>
              <w:t>орхидским</w:t>
            </w:r>
            <w:proofErr w:type="spellEnd"/>
            <w:r w:rsidRPr="00722D71">
              <w:rPr>
                <w:rFonts w:ascii="Times New Roman" w:eastAsia="Times New Roman" w:hAnsi="Times New Roman" w:cs="Times New Roman"/>
                <w:color w:val="1A1A1A"/>
                <w:sz w:val="28"/>
                <w:szCs w:val="28"/>
                <w:lang w:eastAsia="ru-RU"/>
              </w:rPr>
              <w:t xml:space="preserve"> минеров в городе Майкопе</w:t>
            </w:r>
          </w:p>
          <w:p w14:paraId="4E1E515B" w14:textId="24A00044" w:rsidR="009E6751" w:rsidRPr="00722D71" w:rsidRDefault="009E6751" w:rsidP="009E6751">
            <w:pPr>
              <w:shd w:val="clear" w:color="auto" w:fill="FFFFFF"/>
              <w:rPr>
                <w:rFonts w:ascii="Times New Roman" w:hAnsi="Times New Roman" w:cs="Times New Roman"/>
                <w:color w:val="1A1A1A"/>
                <w:sz w:val="28"/>
                <w:szCs w:val="28"/>
                <w:shd w:val="clear" w:color="auto" w:fill="FFFFFF"/>
              </w:rPr>
            </w:pPr>
            <w:r w:rsidRPr="00722D71">
              <w:rPr>
                <w:rFonts w:ascii="Times New Roman" w:hAnsi="Times New Roman" w:cs="Times New Roman"/>
                <w:color w:val="1A1A1A"/>
                <w:sz w:val="28"/>
                <w:szCs w:val="28"/>
                <w:shd w:val="clear" w:color="auto" w:fill="FFFFFF"/>
              </w:rPr>
              <w:t>Таблица 2. Степень повреждения листьев каштана в зависимости от общей площади мин</w:t>
            </w:r>
          </w:p>
        </w:tc>
        <w:tc>
          <w:tcPr>
            <w:tcW w:w="894" w:type="dxa"/>
          </w:tcPr>
          <w:p w14:paraId="7C23F1D6" w14:textId="3D466311" w:rsidR="009E6751" w:rsidRDefault="009E6751" w:rsidP="00A23FD5">
            <w:pPr>
              <w:rPr>
                <w:rFonts w:ascii="Times New Roman" w:hAnsi="Times New Roman" w:cs="Times New Roman"/>
                <w:sz w:val="28"/>
                <w:szCs w:val="28"/>
              </w:rPr>
            </w:pPr>
            <w:r>
              <w:rPr>
                <w:rFonts w:ascii="Times New Roman" w:hAnsi="Times New Roman" w:cs="Times New Roman"/>
                <w:sz w:val="28"/>
                <w:szCs w:val="28"/>
              </w:rPr>
              <w:t>16</w:t>
            </w:r>
          </w:p>
        </w:tc>
      </w:tr>
      <w:tr w:rsidR="009E6751" w14:paraId="7F07029F" w14:textId="77777777" w:rsidTr="00722D71">
        <w:tc>
          <w:tcPr>
            <w:tcW w:w="8926" w:type="dxa"/>
          </w:tcPr>
          <w:p w14:paraId="384A79A5" w14:textId="6B252C4D" w:rsidR="009E6751" w:rsidRPr="00722D71" w:rsidRDefault="009E6751" w:rsidP="009E6751">
            <w:pPr>
              <w:spacing w:after="160" w:line="259" w:lineRule="auto"/>
              <w:rPr>
                <w:rFonts w:ascii="Times New Roman" w:hAnsi="Times New Roman" w:cs="Times New Roman"/>
                <w:sz w:val="28"/>
                <w:szCs w:val="28"/>
              </w:rPr>
            </w:pPr>
            <w:r w:rsidRPr="00722D71">
              <w:rPr>
                <w:rFonts w:ascii="Times New Roman" w:hAnsi="Times New Roman" w:cs="Times New Roman"/>
                <w:sz w:val="28"/>
                <w:szCs w:val="28"/>
              </w:rPr>
              <w:t xml:space="preserve">Приложение 5. </w:t>
            </w:r>
            <w:r w:rsidRPr="00F77006">
              <w:rPr>
                <w:rFonts w:ascii="Times New Roman" w:hAnsi="Times New Roman" w:cs="Times New Roman"/>
                <w:sz w:val="28"/>
                <w:szCs w:val="28"/>
              </w:rPr>
              <w:t>Оценка фитосанитарного риска</w:t>
            </w:r>
          </w:p>
        </w:tc>
        <w:tc>
          <w:tcPr>
            <w:tcW w:w="894" w:type="dxa"/>
          </w:tcPr>
          <w:p w14:paraId="1C297F58" w14:textId="7A034219" w:rsidR="009E6751" w:rsidRDefault="009E6751" w:rsidP="00A23FD5">
            <w:pPr>
              <w:rPr>
                <w:rFonts w:ascii="Times New Roman" w:hAnsi="Times New Roman" w:cs="Times New Roman"/>
                <w:sz w:val="28"/>
                <w:szCs w:val="28"/>
              </w:rPr>
            </w:pPr>
            <w:r>
              <w:rPr>
                <w:rFonts w:ascii="Times New Roman" w:hAnsi="Times New Roman" w:cs="Times New Roman"/>
                <w:sz w:val="28"/>
                <w:szCs w:val="28"/>
              </w:rPr>
              <w:t>17</w:t>
            </w:r>
          </w:p>
        </w:tc>
      </w:tr>
      <w:tr w:rsidR="009E6751" w14:paraId="1310634C" w14:textId="77777777" w:rsidTr="00722D71">
        <w:tc>
          <w:tcPr>
            <w:tcW w:w="8926" w:type="dxa"/>
          </w:tcPr>
          <w:p w14:paraId="72DF8339" w14:textId="4B9E218C" w:rsidR="009E6751" w:rsidRPr="00722D71" w:rsidRDefault="009E6751" w:rsidP="009E6751">
            <w:pPr>
              <w:spacing w:after="160" w:line="259" w:lineRule="auto"/>
              <w:rPr>
                <w:rFonts w:ascii="Times New Roman" w:hAnsi="Times New Roman" w:cs="Times New Roman"/>
                <w:sz w:val="28"/>
                <w:szCs w:val="28"/>
              </w:rPr>
            </w:pPr>
            <w:r w:rsidRPr="00722D71">
              <w:rPr>
                <w:rFonts w:ascii="Times New Roman" w:hAnsi="Times New Roman" w:cs="Times New Roman"/>
                <w:sz w:val="28"/>
                <w:szCs w:val="28"/>
              </w:rPr>
              <w:t xml:space="preserve">Приложение 6. </w:t>
            </w:r>
            <w:r w:rsidRPr="00F77006">
              <w:rPr>
                <w:rFonts w:ascii="Times New Roman" w:hAnsi="Times New Roman" w:cs="Times New Roman"/>
                <w:sz w:val="28"/>
                <w:szCs w:val="28"/>
              </w:rPr>
              <w:t>Коэффициенты вопросов (</w:t>
            </w:r>
            <w:proofErr w:type="spellStart"/>
            <w:r w:rsidRPr="00F77006">
              <w:rPr>
                <w:rFonts w:ascii="Times New Roman" w:hAnsi="Times New Roman" w:cs="Times New Roman"/>
                <w:sz w:val="28"/>
                <w:szCs w:val="28"/>
              </w:rPr>
              <w:t>wi</w:t>
            </w:r>
            <w:proofErr w:type="spellEnd"/>
            <w:r w:rsidRPr="00F77006">
              <w:rPr>
                <w:rFonts w:ascii="Times New Roman" w:hAnsi="Times New Roman" w:cs="Times New Roman"/>
                <w:sz w:val="28"/>
                <w:szCs w:val="28"/>
              </w:rPr>
              <w:t>)</w:t>
            </w:r>
          </w:p>
        </w:tc>
        <w:tc>
          <w:tcPr>
            <w:tcW w:w="894" w:type="dxa"/>
          </w:tcPr>
          <w:p w14:paraId="03BA09A3" w14:textId="20737D2F" w:rsidR="009E6751" w:rsidRDefault="00722D71" w:rsidP="00A23FD5">
            <w:pPr>
              <w:rPr>
                <w:rFonts w:ascii="Times New Roman" w:hAnsi="Times New Roman" w:cs="Times New Roman"/>
                <w:sz w:val="28"/>
                <w:szCs w:val="28"/>
              </w:rPr>
            </w:pPr>
            <w:r>
              <w:rPr>
                <w:rFonts w:ascii="Times New Roman" w:hAnsi="Times New Roman" w:cs="Times New Roman"/>
                <w:sz w:val="28"/>
                <w:szCs w:val="28"/>
              </w:rPr>
              <w:t>23</w:t>
            </w:r>
          </w:p>
        </w:tc>
      </w:tr>
      <w:tr w:rsidR="009E6751" w14:paraId="42B862D9" w14:textId="77777777" w:rsidTr="00722D71">
        <w:tc>
          <w:tcPr>
            <w:tcW w:w="8926" w:type="dxa"/>
          </w:tcPr>
          <w:p w14:paraId="240951C8" w14:textId="6A3ADEE4" w:rsidR="00722D71" w:rsidRPr="00722D71" w:rsidRDefault="009E6751" w:rsidP="00722D71">
            <w:pPr>
              <w:rPr>
                <w:rFonts w:ascii="Times New Roman" w:hAnsi="Times New Roman" w:cs="Times New Roman"/>
                <w:sz w:val="28"/>
                <w:szCs w:val="28"/>
              </w:rPr>
            </w:pPr>
            <w:r w:rsidRPr="00722D71">
              <w:rPr>
                <w:rFonts w:ascii="Times New Roman" w:hAnsi="Times New Roman" w:cs="Times New Roman"/>
                <w:sz w:val="28"/>
                <w:szCs w:val="28"/>
              </w:rPr>
              <w:t>Приложение 7.</w:t>
            </w:r>
            <w:r w:rsidR="00722D71" w:rsidRPr="00722D71">
              <w:rPr>
                <w:rFonts w:ascii="Times New Roman" w:hAnsi="Times New Roman" w:cs="Times New Roman"/>
                <w:sz w:val="28"/>
                <w:szCs w:val="28"/>
              </w:rPr>
              <w:t xml:space="preserve"> </w:t>
            </w:r>
            <w:r w:rsidR="00722D71" w:rsidRPr="00F77006">
              <w:rPr>
                <w:rFonts w:ascii="Times New Roman" w:hAnsi="Times New Roman" w:cs="Times New Roman"/>
                <w:sz w:val="28"/>
                <w:szCs w:val="28"/>
              </w:rPr>
              <w:t>Итоговая таблица результатов</w:t>
            </w:r>
          </w:p>
          <w:p w14:paraId="5A01D342" w14:textId="14931936" w:rsidR="009E6751" w:rsidRPr="00722D71" w:rsidRDefault="009E6751" w:rsidP="00A23FD5">
            <w:pPr>
              <w:rPr>
                <w:rFonts w:ascii="Times New Roman" w:hAnsi="Times New Roman" w:cs="Times New Roman"/>
                <w:sz w:val="28"/>
                <w:szCs w:val="28"/>
              </w:rPr>
            </w:pPr>
          </w:p>
        </w:tc>
        <w:tc>
          <w:tcPr>
            <w:tcW w:w="894" w:type="dxa"/>
          </w:tcPr>
          <w:p w14:paraId="13125E4D" w14:textId="631E7F5F" w:rsidR="009E6751" w:rsidRDefault="00722D71" w:rsidP="00A23FD5">
            <w:pPr>
              <w:rPr>
                <w:rFonts w:ascii="Times New Roman" w:hAnsi="Times New Roman" w:cs="Times New Roman"/>
                <w:sz w:val="28"/>
                <w:szCs w:val="28"/>
              </w:rPr>
            </w:pPr>
            <w:r>
              <w:rPr>
                <w:rFonts w:ascii="Times New Roman" w:hAnsi="Times New Roman" w:cs="Times New Roman"/>
                <w:sz w:val="28"/>
                <w:szCs w:val="28"/>
              </w:rPr>
              <w:t>24</w:t>
            </w:r>
          </w:p>
        </w:tc>
      </w:tr>
      <w:tr w:rsidR="009E6751" w14:paraId="65F50ADA" w14:textId="77777777" w:rsidTr="00722D71">
        <w:tc>
          <w:tcPr>
            <w:tcW w:w="8926" w:type="dxa"/>
          </w:tcPr>
          <w:p w14:paraId="6DE135DD" w14:textId="78DE502C" w:rsidR="009E6751" w:rsidRPr="00722D71" w:rsidRDefault="009E6751" w:rsidP="00722D71">
            <w:pPr>
              <w:spacing w:after="160" w:line="259" w:lineRule="auto"/>
              <w:rPr>
                <w:rFonts w:ascii="Times New Roman" w:hAnsi="Times New Roman" w:cs="Times New Roman"/>
                <w:sz w:val="28"/>
                <w:szCs w:val="28"/>
              </w:rPr>
            </w:pPr>
            <w:r w:rsidRPr="00722D71">
              <w:rPr>
                <w:rFonts w:ascii="Times New Roman" w:hAnsi="Times New Roman" w:cs="Times New Roman"/>
                <w:sz w:val="28"/>
                <w:szCs w:val="28"/>
              </w:rPr>
              <w:t>Приложение 8.</w:t>
            </w:r>
            <w:r w:rsidR="00722D71" w:rsidRPr="00722D71">
              <w:rPr>
                <w:rFonts w:ascii="Times New Roman" w:hAnsi="Times New Roman" w:cs="Times New Roman"/>
                <w:sz w:val="28"/>
                <w:szCs w:val="28"/>
              </w:rPr>
              <w:t xml:space="preserve"> </w:t>
            </w:r>
            <w:r w:rsidR="00722D71" w:rsidRPr="00F77006">
              <w:rPr>
                <w:rFonts w:ascii="Times New Roman" w:hAnsi="Times New Roman" w:cs="Times New Roman"/>
                <w:sz w:val="28"/>
                <w:szCs w:val="28"/>
              </w:rPr>
              <w:t>Таблица основных показателей и потенциального ущерба</w:t>
            </w:r>
          </w:p>
        </w:tc>
        <w:tc>
          <w:tcPr>
            <w:tcW w:w="894" w:type="dxa"/>
          </w:tcPr>
          <w:p w14:paraId="73DC4FF9" w14:textId="7B019977" w:rsidR="009E6751" w:rsidRDefault="00722D71" w:rsidP="00A23FD5">
            <w:pPr>
              <w:rPr>
                <w:rFonts w:ascii="Times New Roman" w:hAnsi="Times New Roman" w:cs="Times New Roman"/>
                <w:sz w:val="28"/>
                <w:szCs w:val="28"/>
              </w:rPr>
            </w:pPr>
            <w:r>
              <w:rPr>
                <w:rFonts w:ascii="Times New Roman" w:hAnsi="Times New Roman" w:cs="Times New Roman"/>
                <w:sz w:val="28"/>
                <w:szCs w:val="28"/>
              </w:rPr>
              <w:t>25</w:t>
            </w:r>
          </w:p>
        </w:tc>
      </w:tr>
      <w:bookmarkEnd w:id="0"/>
      <w:tr w:rsidR="009E6751" w14:paraId="695307A6" w14:textId="77777777" w:rsidTr="00722D71">
        <w:tc>
          <w:tcPr>
            <w:tcW w:w="8926" w:type="dxa"/>
          </w:tcPr>
          <w:p w14:paraId="3A200CAA" w14:textId="77777777" w:rsidR="009E6751" w:rsidRDefault="009E6751" w:rsidP="00A23FD5">
            <w:pPr>
              <w:rPr>
                <w:rFonts w:ascii="Times New Roman" w:hAnsi="Times New Roman" w:cs="Times New Roman"/>
                <w:sz w:val="28"/>
                <w:szCs w:val="28"/>
              </w:rPr>
            </w:pPr>
          </w:p>
        </w:tc>
        <w:tc>
          <w:tcPr>
            <w:tcW w:w="894" w:type="dxa"/>
          </w:tcPr>
          <w:p w14:paraId="7A92B5BD" w14:textId="77777777" w:rsidR="009E6751" w:rsidRDefault="009E6751" w:rsidP="00A23FD5">
            <w:pPr>
              <w:rPr>
                <w:rFonts w:ascii="Times New Roman" w:hAnsi="Times New Roman" w:cs="Times New Roman"/>
                <w:sz w:val="28"/>
                <w:szCs w:val="28"/>
              </w:rPr>
            </w:pPr>
          </w:p>
        </w:tc>
      </w:tr>
      <w:tr w:rsidR="009E6751" w14:paraId="46EA8F46" w14:textId="77777777" w:rsidTr="00722D71">
        <w:tc>
          <w:tcPr>
            <w:tcW w:w="8926" w:type="dxa"/>
          </w:tcPr>
          <w:p w14:paraId="77968AF1" w14:textId="77777777" w:rsidR="009E6751" w:rsidRDefault="009E6751" w:rsidP="00A23FD5">
            <w:pPr>
              <w:rPr>
                <w:rFonts w:ascii="Times New Roman" w:hAnsi="Times New Roman" w:cs="Times New Roman"/>
                <w:sz w:val="28"/>
                <w:szCs w:val="28"/>
              </w:rPr>
            </w:pPr>
          </w:p>
        </w:tc>
        <w:tc>
          <w:tcPr>
            <w:tcW w:w="894" w:type="dxa"/>
          </w:tcPr>
          <w:p w14:paraId="655D49F1" w14:textId="77777777" w:rsidR="009E6751" w:rsidRDefault="009E6751" w:rsidP="00A23FD5">
            <w:pPr>
              <w:rPr>
                <w:rFonts w:ascii="Times New Roman" w:hAnsi="Times New Roman" w:cs="Times New Roman"/>
                <w:sz w:val="28"/>
                <w:szCs w:val="28"/>
              </w:rPr>
            </w:pPr>
          </w:p>
        </w:tc>
      </w:tr>
    </w:tbl>
    <w:p w14:paraId="1D481AF8" w14:textId="77777777" w:rsidR="00A23FD5" w:rsidRDefault="00A23FD5" w:rsidP="00A23FD5">
      <w:pPr>
        <w:spacing w:line="240" w:lineRule="auto"/>
        <w:rPr>
          <w:rFonts w:ascii="Times New Roman" w:hAnsi="Times New Roman" w:cs="Times New Roman"/>
          <w:sz w:val="28"/>
          <w:szCs w:val="28"/>
        </w:rPr>
      </w:pPr>
    </w:p>
    <w:p w14:paraId="0955C548" w14:textId="77777777" w:rsidR="00E83686" w:rsidRDefault="00E83686" w:rsidP="00A23FD5">
      <w:pPr>
        <w:spacing w:line="240" w:lineRule="auto"/>
        <w:rPr>
          <w:rFonts w:ascii="Times New Roman" w:hAnsi="Times New Roman" w:cs="Times New Roman"/>
          <w:sz w:val="28"/>
          <w:szCs w:val="28"/>
        </w:rPr>
      </w:pPr>
    </w:p>
    <w:p w14:paraId="123D806E" w14:textId="77777777" w:rsidR="00E83686" w:rsidRDefault="00E83686" w:rsidP="00A23FD5">
      <w:pPr>
        <w:spacing w:line="240" w:lineRule="auto"/>
        <w:rPr>
          <w:rFonts w:ascii="Times New Roman" w:hAnsi="Times New Roman" w:cs="Times New Roman"/>
          <w:sz w:val="28"/>
          <w:szCs w:val="28"/>
        </w:rPr>
      </w:pPr>
    </w:p>
    <w:p w14:paraId="05163ADF" w14:textId="77777777" w:rsidR="00E83686" w:rsidRDefault="00E83686" w:rsidP="00A23FD5">
      <w:pPr>
        <w:spacing w:line="240" w:lineRule="auto"/>
        <w:rPr>
          <w:rFonts w:ascii="Times New Roman" w:hAnsi="Times New Roman" w:cs="Times New Roman"/>
          <w:sz w:val="28"/>
          <w:szCs w:val="28"/>
        </w:rPr>
      </w:pPr>
    </w:p>
    <w:p w14:paraId="7E74F5C8" w14:textId="77777777" w:rsidR="00E83686" w:rsidRDefault="00E83686" w:rsidP="00A23FD5">
      <w:pPr>
        <w:spacing w:line="240" w:lineRule="auto"/>
        <w:rPr>
          <w:rFonts w:ascii="Times New Roman" w:hAnsi="Times New Roman" w:cs="Times New Roman"/>
          <w:sz w:val="28"/>
          <w:szCs w:val="28"/>
        </w:rPr>
      </w:pPr>
    </w:p>
    <w:p w14:paraId="4577FF77" w14:textId="77777777" w:rsidR="00E83686" w:rsidRDefault="00E83686" w:rsidP="00A23FD5">
      <w:pPr>
        <w:spacing w:line="240" w:lineRule="auto"/>
        <w:rPr>
          <w:rFonts w:ascii="Times New Roman" w:hAnsi="Times New Roman" w:cs="Times New Roman"/>
          <w:sz w:val="28"/>
          <w:szCs w:val="28"/>
        </w:rPr>
      </w:pPr>
    </w:p>
    <w:p w14:paraId="10587FB6" w14:textId="77777777" w:rsidR="00722D71" w:rsidRDefault="00722D71" w:rsidP="00A23FD5">
      <w:pPr>
        <w:spacing w:line="240" w:lineRule="auto"/>
        <w:rPr>
          <w:rFonts w:ascii="Times New Roman" w:hAnsi="Times New Roman" w:cs="Times New Roman"/>
          <w:b/>
          <w:bCs/>
          <w:sz w:val="28"/>
          <w:szCs w:val="28"/>
        </w:rPr>
      </w:pPr>
    </w:p>
    <w:p w14:paraId="5755FCEE" w14:textId="77777777" w:rsidR="00722D71" w:rsidRDefault="00722D71" w:rsidP="00A23FD5">
      <w:pPr>
        <w:spacing w:line="240" w:lineRule="auto"/>
        <w:rPr>
          <w:rFonts w:ascii="Times New Roman" w:hAnsi="Times New Roman" w:cs="Times New Roman"/>
          <w:b/>
          <w:bCs/>
          <w:sz w:val="28"/>
          <w:szCs w:val="28"/>
        </w:rPr>
      </w:pPr>
    </w:p>
    <w:p w14:paraId="3FB15939" w14:textId="77777777" w:rsidR="00722D71" w:rsidRDefault="00722D71" w:rsidP="00A23FD5">
      <w:pPr>
        <w:spacing w:line="240" w:lineRule="auto"/>
        <w:rPr>
          <w:rFonts w:ascii="Times New Roman" w:hAnsi="Times New Roman" w:cs="Times New Roman"/>
          <w:b/>
          <w:bCs/>
          <w:sz w:val="28"/>
          <w:szCs w:val="28"/>
        </w:rPr>
      </w:pPr>
    </w:p>
    <w:p w14:paraId="72590E67" w14:textId="18D5086F" w:rsidR="003C2CBB" w:rsidRPr="00033F66" w:rsidRDefault="00E5346A" w:rsidP="00A23FD5">
      <w:pPr>
        <w:spacing w:line="240" w:lineRule="auto"/>
        <w:rPr>
          <w:rFonts w:ascii="Times New Roman" w:hAnsi="Times New Roman" w:cs="Times New Roman"/>
          <w:bCs/>
          <w:sz w:val="28"/>
          <w:szCs w:val="28"/>
        </w:rPr>
      </w:pPr>
      <w:r w:rsidRPr="00033F66">
        <w:rPr>
          <w:rFonts w:ascii="Times New Roman" w:hAnsi="Times New Roman" w:cs="Times New Roman"/>
          <w:bCs/>
          <w:sz w:val="28"/>
          <w:szCs w:val="28"/>
        </w:rPr>
        <w:t>Введение</w:t>
      </w:r>
    </w:p>
    <w:p w14:paraId="13D47FDF" w14:textId="5A3A4ED3" w:rsidR="000159CF" w:rsidRDefault="000159CF" w:rsidP="00033F66">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0159CF">
        <w:rPr>
          <w:rFonts w:ascii="Times New Roman" w:hAnsi="Times New Roman" w:cs="Times New Roman"/>
          <w:sz w:val="28"/>
          <w:szCs w:val="28"/>
        </w:rPr>
        <w:t>еремещение растений и животных за пределы их природных ареалов из-за использования человеком природных ресурсов планеты является одним их серьезных процессов антропогенного воздействия на биосферу Земли. Инвазия чужеродных видов считаются второй по значению угрозой биоразнообразию (после разрушения мест обитания), приводящей к серьезным экологическим, социальным и экономическим последствиям. Хотя часть перемещаемых организмов погибает, некоторые могут адаптироваться к новым экосистемам, успешно развиваться, а в отдельных случаях при отсутствии обычных для инвазивных видов паразитов и хищников неуправляемо размножаться и интенсивно распространяться [Алимов, 2004</w:t>
      </w:r>
      <w:r w:rsidRPr="003C048E">
        <w:rPr>
          <w:rFonts w:ascii="Times New Roman" w:hAnsi="Times New Roman" w:cs="Times New Roman"/>
          <w:sz w:val="28"/>
          <w:szCs w:val="28"/>
        </w:rPr>
        <w:t>]</w:t>
      </w:r>
      <w:r>
        <w:rPr>
          <w:rFonts w:ascii="Times New Roman" w:hAnsi="Times New Roman" w:cs="Times New Roman"/>
          <w:sz w:val="28"/>
          <w:szCs w:val="28"/>
        </w:rPr>
        <w:t>.</w:t>
      </w:r>
    </w:p>
    <w:p w14:paraId="3BA2FFC9" w14:textId="49FA3081" w:rsidR="009A4363" w:rsidRDefault="00E375E4" w:rsidP="00033F66">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w:t>
      </w:r>
      <w:r w:rsidR="000159CF" w:rsidRPr="000159CF">
        <w:rPr>
          <w:rFonts w:ascii="Times New Roman" w:hAnsi="Times New Roman" w:cs="Times New Roman"/>
          <w:sz w:val="28"/>
          <w:szCs w:val="28"/>
        </w:rPr>
        <w:t>2000 г</w:t>
      </w:r>
      <w:r>
        <w:rPr>
          <w:rFonts w:ascii="Times New Roman" w:hAnsi="Times New Roman" w:cs="Times New Roman"/>
          <w:sz w:val="28"/>
          <w:szCs w:val="28"/>
        </w:rPr>
        <w:t xml:space="preserve">ода </w:t>
      </w:r>
      <w:r w:rsidR="000159CF" w:rsidRPr="000159CF">
        <w:rPr>
          <w:rFonts w:ascii="Times New Roman" w:hAnsi="Times New Roman" w:cs="Times New Roman"/>
          <w:sz w:val="28"/>
          <w:szCs w:val="28"/>
        </w:rPr>
        <w:t>в список европейских инвазионных видов каштанов</w:t>
      </w:r>
      <w:r>
        <w:rPr>
          <w:rFonts w:ascii="Times New Roman" w:hAnsi="Times New Roman" w:cs="Times New Roman"/>
          <w:sz w:val="28"/>
          <w:szCs w:val="28"/>
        </w:rPr>
        <w:t>ая</w:t>
      </w:r>
      <w:r w:rsidR="000159CF" w:rsidRPr="000159CF">
        <w:rPr>
          <w:rFonts w:ascii="Times New Roman" w:hAnsi="Times New Roman" w:cs="Times New Roman"/>
          <w:sz w:val="28"/>
          <w:szCs w:val="28"/>
        </w:rPr>
        <w:t xml:space="preserve"> минирующую моль (</w:t>
      </w:r>
      <w:proofErr w:type="spellStart"/>
      <w:r w:rsidR="000159CF" w:rsidRPr="000159CF">
        <w:rPr>
          <w:rFonts w:ascii="Times New Roman" w:hAnsi="Times New Roman" w:cs="Times New Roman"/>
          <w:sz w:val="28"/>
          <w:szCs w:val="28"/>
        </w:rPr>
        <w:t>охридского</w:t>
      </w:r>
      <w:proofErr w:type="spellEnd"/>
      <w:r w:rsidR="000159CF" w:rsidRPr="000159CF">
        <w:rPr>
          <w:rFonts w:ascii="Times New Roman" w:hAnsi="Times New Roman" w:cs="Times New Roman"/>
          <w:sz w:val="28"/>
          <w:szCs w:val="28"/>
        </w:rPr>
        <w:t xml:space="preserve"> минера, </w:t>
      </w:r>
      <w:proofErr w:type="spellStart"/>
      <w:r w:rsidR="000159CF" w:rsidRPr="000159CF">
        <w:rPr>
          <w:rFonts w:ascii="Times New Roman" w:hAnsi="Times New Roman" w:cs="Times New Roman"/>
          <w:sz w:val="28"/>
          <w:szCs w:val="28"/>
        </w:rPr>
        <w:t>Cameraria</w:t>
      </w:r>
      <w:proofErr w:type="spellEnd"/>
      <w:r w:rsidR="000159CF" w:rsidRPr="000159CF">
        <w:rPr>
          <w:rFonts w:ascii="Times New Roman" w:hAnsi="Times New Roman" w:cs="Times New Roman"/>
          <w:sz w:val="28"/>
          <w:szCs w:val="28"/>
        </w:rPr>
        <w:t xml:space="preserve"> </w:t>
      </w:r>
      <w:proofErr w:type="spellStart"/>
      <w:r w:rsidR="000159CF" w:rsidRPr="000159CF">
        <w:rPr>
          <w:rFonts w:ascii="Times New Roman" w:hAnsi="Times New Roman" w:cs="Times New Roman"/>
          <w:sz w:val="28"/>
          <w:szCs w:val="28"/>
        </w:rPr>
        <w:t>ohridella</w:t>
      </w:r>
      <w:proofErr w:type="spellEnd"/>
      <w:r w:rsidR="000159CF" w:rsidRPr="000159CF">
        <w:rPr>
          <w:rFonts w:ascii="Times New Roman" w:hAnsi="Times New Roman" w:cs="Times New Roman"/>
          <w:sz w:val="28"/>
          <w:szCs w:val="28"/>
        </w:rPr>
        <w:t>) – опасн</w:t>
      </w:r>
      <w:r>
        <w:rPr>
          <w:rFonts w:ascii="Times New Roman" w:hAnsi="Times New Roman" w:cs="Times New Roman"/>
          <w:sz w:val="28"/>
          <w:szCs w:val="28"/>
        </w:rPr>
        <w:t>ый</w:t>
      </w:r>
      <w:r w:rsidR="000159CF" w:rsidRPr="000159CF">
        <w:rPr>
          <w:rFonts w:ascii="Times New Roman" w:hAnsi="Times New Roman" w:cs="Times New Roman"/>
          <w:sz w:val="28"/>
          <w:szCs w:val="28"/>
        </w:rPr>
        <w:t xml:space="preserve"> вредител</w:t>
      </w:r>
      <w:r>
        <w:rPr>
          <w:rFonts w:ascii="Times New Roman" w:hAnsi="Times New Roman" w:cs="Times New Roman"/>
          <w:sz w:val="28"/>
          <w:szCs w:val="28"/>
        </w:rPr>
        <w:t>ь</w:t>
      </w:r>
      <w:r w:rsidR="000159CF" w:rsidRPr="000159CF">
        <w:rPr>
          <w:rFonts w:ascii="Times New Roman" w:hAnsi="Times New Roman" w:cs="Times New Roman"/>
          <w:sz w:val="28"/>
          <w:szCs w:val="28"/>
        </w:rPr>
        <w:t>, наносящего серьёзный ущерб городским посадкам каштана обыкновенного (</w:t>
      </w:r>
      <w:proofErr w:type="spellStart"/>
      <w:r w:rsidR="000159CF" w:rsidRPr="000159CF">
        <w:rPr>
          <w:rFonts w:ascii="Times New Roman" w:hAnsi="Times New Roman" w:cs="Times New Roman"/>
          <w:sz w:val="28"/>
          <w:szCs w:val="28"/>
        </w:rPr>
        <w:t>Aesculus</w:t>
      </w:r>
      <w:proofErr w:type="spellEnd"/>
      <w:r w:rsidR="000159CF" w:rsidRPr="000159CF">
        <w:rPr>
          <w:rFonts w:ascii="Times New Roman" w:hAnsi="Times New Roman" w:cs="Times New Roman"/>
          <w:sz w:val="28"/>
          <w:szCs w:val="28"/>
        </w:rPr>
        <w:t xml:space="preserve"> </w:t>
      </w:r>
      <w:proofErr w:type="spellStart"/>
      <w:r w:rsidR="000159CF" w:rsidRPr="000159CF">
        <w:rPr>
          <w:rFonts w:ascii="Times New Roman" w:hAnsi="Times New Roman" w:cs="Times New Roman"/>
          <w:sz w:val="28"/>
          <w:szCs w:val="28"/>
        </w:rPr>
        <w:t>hippocastanum</w:t>
      </w:r>
      <w:proofErr w:type="spellEnd"/>
      <w:r w:rsidR="000159CF" w:rsidRPr="000159CF">
        <w:rPr>
          <w:rFonts w:ascii="Times New Roman" w:hAnsi="Times New Roman" w:cs="Times New Roman"/>
          <w:sz w:val="28"/>
          <w:szCs w:val="28"/>
        </w:rPr>
        <w:t xml:space="preserve"> L.). </w:t>
      </w:r>
    </w:p>
    <w:p w14:paraId="3C956A62" w14:textId="1242A965" w:rsidR="000159CF" w:rsidRDefault="000159CF" w:rsidP="00033F66">
      <w:pPr>
        <w:tabs>
          <w:tab w:val="left" w:pos="851"/>
        </w:tabs>
        <w:spacing w:after="0" w:line="240" w:lineRule="auto"/>
        <w:ind w:firstLine="851"/>
        <w:jc w:val="both"/>
        <w:rPr>
          <w:rFonts w:ascii="Times New Roman" w:hAnsi="Times New Roman" w:cs="Times New Roman"/>
          <w:sz w:val="28"/>
          <w:szCs w:val="28"/>
        </w:rPr>
      </w:pPr>
      <w:r w:rsidRPr="000159CF">
        <w:rPr>
          <w:rFonts w:ascii="Times New Roman" w:hAnsi="Times New Roman" w:cs="Times New Roman"/>
          <w:sz w:val="28"/>
          <w:szCs w:val="28"/>
        </w:rPr>
        <w:t>Из-за стремительного распространения в настоящее время ареал обитания охридского минера включает в себя большую часть Европы, многие области России,</w:t>
      </w:r>
      <w:r>
        <w:rPr>
          <w:rFonts w:ascii="Times New Roman" w:hAnsi="Times New Roman" w:cs="Times New Roman"/>
          <w:sz w:val="28"/>
          <w:szCs w:val="28"/>
        </w:rPr>
        <w:t xml:space="preserve"> включая Республику Адыгею</w:t>
      </w:r>
      <w:r w:rsidRPr="000159CF">
        <w:rPr>
          <w:rFonts w:ascii="Times New Roman" w:hAnsi="Times New Roman" w:cs="Times New Roman"/>
          <w:sz w:val="28"/>
          <w:szCs w:val="28"/>
        </w:rPr>
        <w:t>. Помимо каштанов минер поражает клены и девичий виноград, создавая угрозу биоразнообразию.</w:t>
      </w:r>
      <w:r>
        <w:rPr>
          <w:rFonts w:ascii="Times New Roman" w:hAnsi="Times New Roman" w:cs="Times New Roman"/>
          <w:sz w:val="28"/>
          <w:szCs w:val="28"/>
        </w:rPr>
        <w:t xml:space="preserve"> </w:t>
      </w:r>
    </w:p>
    <w:p w14:paraId="3F2521F4" w14:textId="4A1DC8C7" w:rsidR="00E5346A" w:rsidRPr="00E5346A" w:rsidRDefault="00E5346A" w:rsidP="00033F66">
      <w:pPr>
        <w:tabs>
          <w:tab w:val="left" w:pos="851"/>
        </w:tabs>
        <w:spacing w:after="0" w:line="240" w:lineRule="auto"/>
        <w:ind w:firstLine="851"/>
        <w:jc w:val="both"/>
        <w:rPr>
          <w:rFonts w:ascii="Times New Roman" w:hAnsi="Times New Roman" w:cs="Times New Roman"/>
          <w:iCs/>
          <w:sz w:val="28"/>
          <w:szCs w:val="28"/>
        </w:rPr>
      </w:pPr>
      <w:r w:rsidRPr="00E5346A">
        <w:rPr>
          <w:rFonts w:ascii="Times New Roman" w:hAnsi="Times New Roman" w:cs="Times New Roman"/>
          <w:iCs/>
          <w:sz w:val="28"/>
          <w:szCs w:val="28"/>
        </w:rPr>
        <w:t xml:space="preserve">В городе Майкопе две </w:t>
      </w:r>
      <w:r>
        <w:rPr>
          <w:rFonts w:ascii="Times New Roman" w:hAnsi="Times New Roman" w:cs="Times New Roman"/>
          <w:iCs/>
          <w:sz w:val="28"/>
          <w:szCs w:val="28"/>
        </w:rPr>
        <w:t xml:space="preserve">главные пешеходные </w:t>
      </w:r>
      <w:r w:rsidRPr="00E5346A">
        <w:rPr>
          <w:rFonts w:ascii="Times New Roman" w:hAnsi="Times New Roman" w:cs="Times New Roman"/>
          <w:iCs/>
          <w:sz w:val="28"/>
          <w:szCs w:val="28"/>
        </w:rPr>
        <w:t>улицы украшены посадками Каштана конского, без преувеличения они являются визитными карточками города. Снижение декоративных свойств посадок оказывает негативное влияние на облик города.</w:t>
      </w:r>
    </w:p>
    <w:p w14:paraId="396E885F" w14:textId="05A5BAA2" w:rsidR="00E5346A" w:rsidRDefault="00E5346A" w:rsidP="00033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 работы </w:t>
      </w:r>
      <w:r w:rsidR="00E83686">
        <w:rPr>
          <w:rFonts w:ascii="Times New Roman" w:hAnsi="Times New Roman" w:cs="Times New Roman"/>
          <w:sz w:val="28"/>
          <w:szCs w:val="28"/>
        </w:rPr>
        <w:t>–</w:t>
      </w:r>
      <w:r>
        <w:rPr>
          <w:rFonts w:ascii="Times New Roman" w:hAnsi="Times New Roman" w:cs="Times New Roman"/>
          <w:sz w:val="28"/>
          <w:szCs w:val="28"/>
        </w:rPr>
        <w:t xml:space="preserve"> и</w:t>
      </w:r>
      <w:r w:rsidRPr="00E5346A">
        <w:rPr>
          <w:rFonts w:ascii="Times New Roman" w:hAnsi="Times New Roman" w:cs="Times New Roman"/>
          <w:sz w:val="28"/>
          <w:szCs w:val="28"/>
        </w:rPr>
        <w:t>зучить</w:t>
      </w:r>
      <w:r w:rsidR="00E83686">
        <w:rPr>
          <w:rFonts w:ascii="Times New Roman" w:hAnsi="Times New Roman" w:cs="Times New Roman"/>
          <w:sz w:val="28"/>
          <w:szCs w:val="28"/>
        </w:rPr>
        <w:t xml:space="preserve"> распространение и</w:t>
      </w:r>
      <w:r w:rsidRPr="00E5346A">
        <w:rPr>
          <w:rFonts w:ascii="Times New Roman" w:hAnsi="Times New Roman" w:cs="Times New Roman"/>
          <w:sz w:val="28"/>
          <w:szCs w:val="28"/>
        </w:rPr>
        <w:t xml:space="preserve"> степень зараженности деревьев</w:t>
      </w:r>
      <w:r>
        <w:rPr>
          <w:rFonts w:ascii="Times New Roman" w:hAnsi="Times New Roman" w:cs="Times New Roman"/>
          <w:sz w:val="28"/>
          <w:szCs w:val="28"/>
        </w:rPr>
        <w:t xml:space="preserve"> </w:t>
      </w:r>
      <w:r w:rsidRPr="00E5346A">
        <w:rPr>
          <w:rFonts w:ascii="Times New Roman" w:hAnsi="Times New Roman" w:cs="Times New Roman"/>
          <w:sz w:val="28"/>
          <w:szCs w:val="28"/>
        </w:rPr>
        <w:t>Каштана конского инвазионным видом чешуекрылых насекомых (Охридским минером) в городе Майкопе</w:t>
      </w:r>
      <w:r>
        <w:rPr>
          <w:rFonts w:ascii="Times New Roman" w:hAnsi="Times New Roman" w:cs="Times New Roman"/>
          <w:sz w:val="28"/>
          <w:szCs w:val="28"/>
        </w:rPr>
        <w:t>.</w:t>
      </w:r>
    </w:p>
    <w:p w14:paraId="5648AC10" w14:textId="4B083810" w:rsidR="00E5346A" w:rsidRDefault="00E5346A" w:rsidP="00033F6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14:paraId="43FB9096" w14:textId="77777777" w:rsidR="00E5346A" w:rsidRPr="00E5346A" w:rsidRDefault="00E5346A" w:rsidP="00033F66">
      <w:pPr>
        <w:pStyle w:val="a4"/>
        <w:numPr>
          <w:ilvl w:val="0"/>
          <w:numId w:val="2"/>
        </w:numPr>
        <w:spacing w:after="0" w:line="240" w:lineRule="auto"/>
        <w:jc w:val="both"/>
        <w:rPr>
          <w:rFonts w:ascii="Times New Roman" w:hAnsi="Times New Roman" w:cs="Times New Roman"/>
          <w:sz w:val="28"/>
          <w:szCs w:val="28"/>
        </w:rPr>
      </w:pPr>
      <w:r w:rsidRPr="00E5346A">
        <w:rPr>
          <w:rFonts w:ascii="Times New Roman" w:hAnsi="Times New Roman" w:cs="Times New Roman"/>
          <w:sz w:val="28"/>
          <w:szCs w:val="28"/>
        </w:rPr>
        <w:t>Провести обзор источников информации по теме исследования.</w:t>
      </w:r>
    </w:p>
    <w:p w14:paraId="24E693ED" w14:textId="77777777" w:rsidR="00E5346A" w:rsidRPr="00E5346A" w:rsidRDefault="00E5346A" w:rsidP="00033F66">
      <w:pPr>
        <w:pStyle w:val="a4"/>
        <w:numPr>
          <w:ilvl w:val="0"/>
          <w:numId w:val="2"/>
        </w:numPr>
        <w:spacing w:after="0" w:line="240" w:lineRule="auto"/>
        <w:jc w:val="both"/>
        <w:rPr>
          <w:rFonts w:ascii="Times New Roman" w:hAnsi="Times New Roman" w:cs="Times New Roman"/>
          <w:sz w:val="28"/>
          <w:szCs w:val="28"/>
        </w:rPr>
      </w:pPr>
      <w:r w:rsidRPr="00E5346A">
        <w:rPr>
          <w:rFonts w:ascii="Times New Roman" w:hAnsi="Times New Roman" w:cs="Times New Roman"/>
          <w:sz w:val="28"/>
          <w:szCs w:val="28"/>
        </w:rPr>
        <w:t>Провести количественный тест: определить количество зараженных деревьев каштана конского.</w:t>
      </w:r>
    </w:p>
    <w:p w14:paraId="3CC59EE0" w14:textId="3AC6947C" w:rsidR="00E5346A" w:rsidRPr="00E5346A" w:rsidRDefault="00E5346A" w:rsidP="00033F66">
      <w:pPr>
        <w:pStyle w:val="a4"/>
        <w:numPr>
          <w:ilvl w:val="0"/>
          <w:numId w:val="2"/>
        </w:numPr>
        <w:spacing w:after="0" w:line="240" w:lineRule="auto"/>
        <w:jc w:val="both"/>
        <w:rPr>
          <w:rFonts w:ascii="Times New Roman" w:hAnsi="Times New Roman" w:cs="Times New Roman"/>
          <w:sz w:val="28"/>
          <w:szCs w:val="28"/>
        </w:rPr>
      </w:pPr>
      <w:r w:rsidRPr="00E5346A">
        <w:rPr>
          <w:rFonts w:ascii="Times New Roman" w:hAnsi="Times New Roman" w:cs="Times New Roman"/>
          <w:sz w:val="28"/>
          <w:szCs w:val="28"/>
        </w:rPr>
        <w:t xml:space="preserve">Провести качественный тест: </w:t>
      </w:r>
      <w:r>
        <w:rPr>
          <w:rFonts w:ascii="Times New Roman" w:hAnsi="Times New Roman" w:cs="Times New Roman"/>
          <w:sz w:val="28"/>
          <w:szCs w:val="28"/>
        </w:rPr>
        <w:t>о</w:t>
      </w:r>
      <w:r w:rsidRPr="00E5346A">
        <w:rPr>
          <w:rFonts w:ascii="Times New Roman" w:hAnsi="Times New Roman" w:cs="Times New Roman"/>
          <w:sz w:val="28"/>
          <w:szCs w:val="28"/>
        </w:rPr>
        <w:t>пределить наличие мин охридского минера на деревьях каштана конского.</w:t>
      </w:r>
    </w:p>
    <w:p w14:paraId="046CBE90" w14:textId="77777777" w:rsidR="00E5346A" w:rsidRPr="00566183" w:rsidRDefault="00E5346A" w:rsidP="00033F66">
      <w:pPr>
        <w:pStyle w:val="a4"/>
        <w:numPr>
          <w:ilvl w:val="0"/>
          <w:numId w:val="2"/>
        </w:numPr>
        <w:spacing w:after="0" w:line="240" w:lineRule="auto"/>
        <w:jc w:val="both"/>
        <w:rPr>
          <w:rFonts w:ascii="Times New Roman" w:hAnsi="Times New Roman" w:cs="Times New Roman"/>
          <w:sz w:val="28"/>
          <w:szCs w:val="28"/>
        </w:rPr>
      </w:pPr>
      <w:r w:rsidRPr="00E5346A">
        <w:rPr>
          <w:rFonts w:ascii="Times New Roman" w:hAnsi="Times New Roman" w:cs="Times New Roman"/>
          <w:sz w:val="28"/>
          <w:szCs w:val="28"/>
        </w:rPr>
        <w:t>Оценить состояние кроны каштанов обыкновенных, состояния их листвы.</w:t>
      </w:r>
    </w:p>
    <w:p w14:paraId="0D636864" w14:textId="6C7B6D62" w:rsidR="00566183" w:rsidRPr="00E5346A" w:rsidRDefault="00566183" w:rsidP="00033F66">
      <w:pPr>
        <w:pStyle w:val="a4"/>
        <w:numPr>
          <w:ilvl w:val="0"/>
          <w:numId w:val="2"/>
        </w:numPr>
        <w:spacing w:after="0" w:line="240" w:lineRule="auto"/>
        <w:jc w:val="both"/>
        <w:rPr>
          <w:rFonts w:ascii="Times New Roman" w:hAnsi="Times New Roman" w:cs="Times New Roman"/>
          <w:sz w:val="28"/>
          <w:szCs w:val="28"/>
        </w:rPr>
      </w:pPr>
      <w:r w:rsidRPr="00566183">
        <w:rPr>
          <w:rFonts w:ascii="Times New Roman" w:hAnsi="Times New Roman" w:cs="Times New Roman"/>
          <w:sz w:val="28"/>
          <w:szCs w:val="28"/>
        </w:rPr>
        <w:t xml:space="preserve">Вычислить и оценить фитосанитарный риск от внедрения </w:t>
      </w:r>
      <w:proofErr w:type="spellStart"/>
      <w:r w:rsidRPr="00566183">
        <w:rPr>
          <w:rFonts w:ascii="Times New Roman" w:hAnsi="Times New Roman" w:cs="Times New Roman"/>
          <w:sz w:val="28"/>
          <w:szCs w:val="28"/>
        </w:rPr>
        <w:t>охридского</w:t>
      </w:r>
      <w:proofErr w:type="spellEnd"/>
      <w:r w:rsidRPr="00566183">
        <w:rPr>
          <w:rFonts w:ascii="Times New Roman" w:hAnsi="Times New Roman" w:cs="Times New Roman"/>
          <w:sz w:val="28"/>
          <w:szCs w:val="28"/>
        </w:rPr>
        <w:t xml:space="preserve"> минера в </w:t>
      </w:r>
      <w:proofErr w:type="spellStart"/>
      <w:r w:rsidRPr="00566183">
        <w:rPr>
          <w:rFonts w:ascii="Times New Roman" w:hAnsi="Times New Roman" w:cs="Times New Roman"/>
          <w:sz w:val="28"/>
          <w:szCs w:val="28"/>
        </w:rPr>
        <w:t>урбоэкосистему</w:t>
      </w:r>
      <w:proofErr w:type="spellEnd"/>
      <w:r>
        <w:rPr>
          <w:rFonts w:ascii="Times New Roman" w:hAnsi="Times New Roman" w:cs="Times New Roman"/>
          <w:sz w:val="28"/>
          <w:szCs w:val="28"/>
        </w:rPr>
        <w:t xml:space="preserve"> города Майкопа</w:t>
      </w:r>
      <w:r w:rsidRPr="00566183">
        <w:rPr>
          <w:rFonts w:ascii="Times New Roman" w:hAnsi="Times New Roman" w:cs="Times New Roman"/>
          <w:sz w:val="28"/>
          <w:szCs w:val="28"/>
        </w:rPr>
        <w:t>.</w:t>
      </w:r>
    </w:p>
    <w:p w14:paraId="5AD73CDA" w14:textId="748941FE" w:rsidR="00E5346A" w:rsidRPr="00E5346A" w:rsidRDefault="00E5346A" w:rsidP="00033F66">
      <w:pPr>
        <w:pStyle w:val="a4"/>
        <w:numPr>
          <w:ilvl w:val="0"/>
          <w:numId w:val="2"/>
        </w:numPr>
        <w:spacing w:after="0" w:line="240" w:lineRule="auto"/>
        <w:jc w:val="both"/>
        <w:rPr>
          <w:rFonts w:ascii="Times New Roman" w:hAnsi="Times New Roman" w:cs="Times New Roman"/>
          <w:sz w:val="28"/>
          <w:szCs w:val="28"/>
        </w:rPr>
      </w:pPr>
      <w:r w:rsidRPr="00E5346A">
        <w:rPr>
          <w:rFonts w:ascii="Times New Roman" w:hAnsi="Times New Roman" w:cs="Times New Roman"/>
          <w:sz w:val="28"/>
          <w:szCs w:val="28"/>
        </w:rPr>
        <w:t>Проанализировать полученные результаты исследований и современные доступные способы борьбы с ох</w:t>
      </w:r>
      <w:r>
        <w:rPr>
          <w:rFonts w:ascii="Times New Roman" w:hAnsi="Times New Roman" w:cs="Times New Roman"/>
          <w:sz w:val="28"/>
          <w:szCs w:val="28"/>
        </w:rPr>
        <w:t>р</w:t>
      </w:r>
      <w:r w:rsidRPr="00E5346A">
        <w:rPr>
          <w:rFonts w:ascii="Times New Roman" w:hAnsi="Times New Roman" w:cs="Times New Roman"/>
          <w:sz w:val="28"/>
          <w:szCs w:val="28"/>
        </w:rPr>
        <w:t>идским минером и сделать вывод о степени их влияния на зараженность деревьев каштана конского инвазионным видом в городе Майкопе.</w:t>
      </w:r>
    </w:p>
    <w:p w14:paraId="5C507435" w14:textId="77777777" w:rsidR="003C048E" w:rsidRDefault="003C048E" w:rsidP="00033F66">
      <w:pPr>
        <w:spacing w:after="0" w:line="240" w:lineRule="auto"/>
        <w:ind w:firstLine="708"/>
        <w:jc w:val="both"/>
        <w:rPr>
          <w:rFonts w:ascii="Times New Roman" w:hAnsi="Times New Roman" w:cs="Times New Roman"/>
          <w:sz w:val="28"/>
          <w:szCs w:val="28"/>
        </w:rPr>
      </w:pPr>
      <w:r w:rsidRPr="003C048E">
        <w:rPr>
          <w:rFonts w:ascii="Times New Roman" w:hAnsi="Times New Roman" w:cs="Times New Roman"/>
          <w:sz w:val="28"/>
          <w:szCs w:val="28"/>
        </w:rPr>
        <w:t xml:space="preserve">Охридский минёр, или каштановая минирующая моль </w:t>
      </w:r>
      <w:proofErr w:type="spellStart"/>
      <w:r w:rsidRPr="003C048E">
        <w:rPr>
          <w:rFonts w:ascii="Times New Roman" w:hAnsi="Times New Roman" w:cs="Times New Roman"/>
          <w:sz w:val="28"/>
          <w:szCs w:val="28"/>
        </w:rPr>
        <w:t>Cameraria</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ohridella</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Desh</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et</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Dim</w:t>
      </w:r>
      <w:proofErr w:type="spellEnd"/>
      <w:r w:rsidRPr="003C048E">
        <w:rPr>
          <w:rFonts w:ascii="Times New Roman" w:hAnsi="Times New Roman" w:cs="Times New Roman"/>
          <w:sz w:val="28"/>
          <w:szCs w:val="28"/>
        </w:rPr>
        <w:t>., 1986 (</w:t>
      </w:r>
      <w:proofErr w:type="spellStart"/>
      <w:r w:rsidRPr="003C048E">
        <w:rPr>
          <w:rFonts w:ascii="Times New Roman" w:hAnsi="Times New Roman" w:cs="Times New Roman"/>
          <w:sz w:val="28"/>
          <w:szCs w:val="28"/>
        </w:rPr>
        <w:t>Lepidoptera</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Gracillariidae</w:t>
      </w:r>
      <w:proofErr w:type="spellEnd"/>
      <w:r w:rsidRPr="003C048E">
        <w:rPr>
          <w:rFonts w:ascii="Times New Roman" w:hAnsi="Times New Roman" w:cs="Times New Roman"/>
          <w:sz w:val="28"/>
          <w:szCs w:val="28"/>
        </w:rPr>
        <w:t>) [</w:t>
      </w:r>
      <w:proofErr w:type="spellStart"/>
      <w:r w:rsidRPr="003C048E">
        <w:rPr>
          <w:rFonts w:ascii="Times New Roman" w:hAnsi="Times New Roman" w:cs="Times New Roman"/>
          <w:sz w:val="28"/>
          <w:szCs w:val="28"/>
        </w:rPr>
        <w:t>Deschka</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Dimic</w:t>
      </w:r>
      <w:proofErr w:type="spellEnd"/>
      <w:r w:rsidRPr="003C048E">
        <w:rPr>
          <w:rFonts w:ascii="Times New Roman" w:hAnsi="Times New Roman" w:cs="Times New Roman"/>
          <w:sz w:val="28"/>
          <w:szCs w:val="28"/>
        </w:rPr>
        <w:t xml:space="preserve">, 1986] в качестве нового для науки вида был описан югославскими энтомологами </w:t>
      </w:r>
      <w:proofErr w:type="spellStart"/>
      <w:r w:rsidRPr="003C048E">
        <w:rPr>
          <w:rFonts w:ascii="Times New Roman" w:hAnsi="Times New Roman" w:cs="Times New Roman"/>
          <w:sz w:val="28"/>
          <w:szCs w:val="28"/>
        </w:rPr>
        <w:t>Дешкой</w:t>
      </w:r>
      <w:proofErr w:type="spellEnd"/>
      <w:r w:rsidRPr="003C048E">
        <w:rPr>
          <w:rFonts w:ascii="Times New Roman" w:hAnsi="Times New Roman" w:cs="Times New Roman"/>
          <w:sz w:val="28"/>
          <w:szCs w:val="28"/>
        </w:rPr>
        <w:t xml:space="preserve"> и </w:t>
      </w:r>
      <w:proofErr w:type="spellStart"/>
      <w:r w:rsidRPr="003C048E">
        <w:rPr>
          <w:rFonts w:ascii="Times New Roman" w:hAnsi="Times New Roman" w:cs="Times New Roman"/>
          <w:sz w:val="28"/>
          <w:szCs w:val="28"/>
        </w:rPr>
        <w:t>Димичем</w:t>
      </w:r>
      <w:proofErr w:type="spellEnd"/>
      <w:r w:rsidRPr="003C048E">
        <w:rPr>
          <w:rFonts w:ascii="Times New Roman" w:hAnsi="Times New Roman" w:cs="Times New Roman"/>
          <w:sz w:val="28"/>
          <w:szCs w:val="28"/>
        </w:rPr>
        <w:t xml:space="preserve"> по сборам 1984 г. в районе Охридского озера в Македонии. С тех пор </w:t>
      </w:r>
      <w:r w:rsidRPr="003C048E">
        <w:rPr>
          <w:rFonts w:ascii="Times New Roman" w:hAnsi="Times New Roman" w:cs="Times New Roman"/>
          <w:sz w:val="28"/>
          <w:szCs w:val="28"/>
        </w:rPr>
        <w:lastRenderedPageBreak/>
        <w:t xml:space="preserve">минёр широко распространился в местах произрастания конского каштана, фактически освоив территорию всей Европы и европейской части России. </w:t>
      </w:r>
    </w:p>
    <w:p w14:paraId="428EF4A2" w14:textId="1586F5D7" w:rsidR="003C048E" w:rsidRDefault="003C048E" w:rsidP="00033F66">
      <w:pPr>
        <w:spacing w:after="0" w:line="240" w:lineRule="auto"/>
        <w:ind w:firstLine="708"/>
        <w:jc w:val="both"/>
        <w:rPr>
          <w:rFonts w:ascii="Times New Roman" w:hAnsi="Times New Roman" w:cs="Times New Roman"/>
          <w:sz w:val="28"/>
          <w:szCs w:val="28"/>
        </w:rPr>
      </w:pPr>
      <w:r w:rsidRPr="003C048E">
        <w:rPr>
          <w:rFonts w:ascii="Times New Roman" w:hAnsi="Times New Roman" w:cs="Times New Roman"/>
          <w:sz w:val="28"/>
          <w:szCs w:val="28"/>
        </w:rPr>
        <w:t xml:space="preserve">Происхождение этого фитофага долгое время оставалось неясным, так как он не был обнаружен в местах естественного произрастания видов рода </w:t>
      </w:r>
      <w:proofErr w:type="spellStart"/>
      <w:r w:rsidRPr="003C048E">
        <w:rPr>
          <w:rFonts w:ascii="Times New Roman" w:hAnsi="Times New Roman" w:cs="Times New Roman"/>
          <w:sz w:val="28"/>
          <w:szCs w:val="28"/>
        </w:rPr>
        <w:t>Aesculus</w:t>
      </w:r>
      <w:proofErr w:type="spellEnd"/>
      <w:r w:rsidRPr="003C048E">
        <w:rPr>
          <w:rFonts w:ascii="Times New Roman" w:hAnsi="Times New Roman" w:cs="Times New Roman"/>
          <w:sz w:val="28"/>
          <w:szCs w:val="28"/>
        </w:rPr>
        <w:t xml:space="preserve"> ни в Восточной Азии, ни в Америке. Предположение о его балканском происхождении [</w:t>
      </w:r>
      <w:proofErr w:type="spellStart"/>
      <w:r w:rsidRPr="003C048E">
        <w:rPr>
          <w:rFonts w:ascii="Times New Roman" w:hAnsi="Times New Roman" w:cs="Times New Roman"/>
          <w:sz w:val="28"/>
          <w:szCs w:val="28"/>
        </w:rPr>
        <w:t>Grabenweger</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Grill</w:t>
      </w:r>
      <w:proofErr w:type="spellEnd"/>
      <w:r w:rsidRPr="003C048E">
        <w:rPr>
          <w:rFonts w:ascii="Times New Roman" w:hAnsi="Times New Roman" w:cs="Times New Roman"/>
          <w:sz w:val="28"/>
          <w:szCs w:val="28"/>
        </w:rPr>
        <w:t>, 2000; и др.], было доказано на основе генетического анализа [</w:t>
      </w:r>
      <w:proofErr w:type="spellStart"/>
      <w:r w:rsidRPr="003C048E">
        <w:rPr>
          <w:rFonts w:ascii="Times New Roman" w:hAnsi="Times New Roman" w:cs="Times New Roman"/>
          <w:sz w:val="28"/>
          <w:szCs w:val="28"/>
        </w:rPr>
        <w:t>Valade</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et</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al</w:t>
      </w:r>
      <w:proofErr w:type="spellEnd"/>
      <w:r w:rsidRPr="003C048E">
        <w:rPr>
          <w:rFonts w:ascii="Times New Roman" w:hAnsi="Times New Roman" w:cs="Times New Roman"/>
          <w:sz w:val="28"/>
          <w:szCs w:val="28"/>
        </w:rPr>
        <w:t>., 2009]. Этот анализ показал, что генетическое разнообразие вида наиболее велико в местах его первоначального выявления. Оттуда по неизвестным причинам начал распространяться один его гаплотип, который и сформировал сегодняшний обширный инвазивный ареал вида</w:t>
      </w:r>
      <w:r>
        <w:rPr>
          <w:rFonts w:ascii="Times New Roman" w:hAnsi="Times New Roman" w:cs="Times New Roman"/>
          <w:sz w:val="28"/>
          <w:szCs w:val="28"/>
        </w:rPr>
        <w:t>.</w:t>
      </w:r>
    </w:p>
    <w:p w14:paraId="7AF438E0" w14:textId="329254AB" w:rsidR="003C048E" w:rsidRDefault="003C048E" w:rsidP="00033F66">
      <w:pPr>
        <w:spacing w:after="0" w:line="240" w:lineRule="auto"/>
        <w:ind w:firstLine="708"/>
        <w:jc w:val="both"/>
        <w:rPr>
          <w:rFonts w:ascii="Times New Roman" w:hAnsi="Times New Roman" w:cs="Times New Roman"/>
          <w:sz w:val="28"/>
          <w:szCs w:val="28"/>
        </w:rPr>
      </w:pPr>
      <w:r w:rsidRPr="003C048E">
        <w:rPr>
          <w:rFonts w:ascii="Times New Roman" w:hAnsi="Times New Roman" w:cs="Times New Roman"/>
          <w:sz w:val="28"/>
          <w:szCs w:val="28"/>
        </w:rPr>
        <w:t xml:space="preserve">Формирование инвазивного ареала </w:t>
      </w:r>
      <w:r>
        <w:rPr>
          <w:rFonts w:ascii="Times New Roman" w:hAnsi="Times New Roman" w:cs="Times New Roman"/>
          <w:sz w:val="28"/>
          <w:szCs w:val="28"/>
        </w:rPr>
        <w:t>данного вида происходило не типично</w:t>
      </w:r>
      <w:r w:rsidRPr="003C048E">
        <w:rPr>
          <w:rFonts w:ascii="Times New Roman" w:hAnsi="Times New Roman" w:cs="Times New Roman"/>
          <w:sz w:val="28"/>
          <w:szCs w:val="28"/>
        </w:rPr>
        <w:t>. Например, проникновение минёра в Россию произошло первоначально в Калининградскую область из Польши в 2003 г. [</w:t>
      </w:r>
      <w:proofErr w:type="spellStart"/>
      <w:r w:rsidRPr="003C048E">
        <w:rPr>
          <w:rFonts w:ascii="Times New Roman" w:hAnsi="Times New Roman" w:cs="Times New Roman"/>
          <w:sz w:val="28"/>
          <w:szCs w:val="28"/>
        </w:rPr>
        <w:t>Гниненко</w:t>
      </w:r>
      <w:proofErr w:type="spellEnd"/>
      <w:r w:rsidRPr="003C048E">
        <w:rPr>
          <w:rFonts w:ascii="Times New Roman" w:hAnsi="Times New Roman" w:cs="Times New Roman"/>
          <w:sz w:val="28"/>
          <w:szCs w:val="28"/>
        </w:rPr>
        <w:t>, Шепелев, 2004]. А в 2005 г. минёр был выявлен в Москве [</w:t>
      </w:r>
      <w:proofErr w:type="spellStart"/>
      <w:r w:rsidRPr="003C048E">
        <w:rPr>
          <w:rFonts w:ascii="Times New Roman" w:hAnsi="Times New Roman" w:cs="Times New Roman"/>
          <w:sz w:val="28"/>
          <w:szCs w:val="28"/>
        </w:rPr>
        <w:t>Голосова</w:t>
      </w:r>
      <w:proofErr w:type="spellEnd"/>
      <w:r w:rsidRPr="003C048E">
        <w:rPr>
          <w:rFonts w:ascii="Times New Roman" w:hAnsi="Times New Roman" w:cs="Times New Roman"/>
          <w:sz w:val="28"/>
          <w:szCs w:val="28"/>
        </w:rPr>
        <w:t xml:space="preserve">, </w:t>
      </w:r>
      <w:proofErr w:type="spellStart"/>
      <w:r w:rsidRPr="003C048E">
        <w:rPr>
          <w:rFonts w:ascii="Times New Roman" w:hAnsi="Times New Roman" w:cs="Times New Roman"/>
          <w:sz w:val="28"/>
          <w:szCs w:val="28"/>
        </w:rPr>
        <w:t>Гниненко</w:t>
      </w:r>
      <w:proofErr w:type="spellEnd"/>
      <w:r w:rsidRPr="003C048E">
        <w:rPr>
          <w:rFonts w:ascii="Times New Roman" w:hAnsi="Times New Roman" w:cs="Times New Roman"/>
          <w:sz w:val="28"/>
          <w:szCs w:val="28"/>
        </w:rPr>
        <w:t>, 2006; и др.], куда он был завезён с посадочным материалом из Германии или из Польши. Этот завоз создал в Москве и Подмосковье островной ареал, изолированный от непрерывного европейского ареала. Но постепенно островной ареал расширялся, а с запада по территории европейской части России продвигалась на восток граница его основного ареала. Примерно в 2009–2010 гг. обе части ареала сомкнулись, и в настоящее время существует непрерывный ареал минёра от Пиренейского полуострова до восточных областей центральной части Европейской России</w:t>
      </w:r>
      <w:r>
        <w:rPr>
          <w:rFonts w:ascii="Times New Roman" w:hAnsi="Times New Roman" w:cs="Times New Roman"/>
          <w:sz w:val="28"/>
          <w:szCs w:val="28"/>
        </w:rPr>
        <w:t xml:space="preserve"> </w:t>
      </w:r>
      <w:r w:rsidRPr="003C048E">
        <w:rPr>
          <w:rFonts w:ascii="Times New Roman" w:hAnsi="Times New Roman" w:cs="Times New Roman"/>
          <w:sz w:val="28"/>
          <w:szCs w:val="28"/>
        </w:rPr>
        <w:t>[</w:t>
      </w:r>
      <w:r>
        <w:rPr>
          <w:rFonts w:ascii="Times New Roman" w:hAnsi="Times New Roman" w:cs="Times New Roman"/>
          <w:sz w:val="28"/>
          <w:szCs w:val="28"/>
        </w:rPr>
        <w:t xml:space="preserve">Гниденко, </w:t>
      </w:r>
      <w:proofErr w:type="spellStart"/>
      <w:r w:rsidR="00CC6E7D">
        <w:rPr>
          <w:rFonts w:ascii="Times New Roman" w:hAnsi="Times New Roman" w:cs="Times New Roman"/>
          <w:sz w:val="28"/>
          <w:szCs w:val="28"/>
        </w:rPr>
        <w:t>М</w:t>
      </w:r>
      <w:r>
        <w:rPr>
          <w:rFonts w:ascii="Times New Roman" w:hAnsi="Times New Roman" w:cs="Times New Roman"/>
          <w:sz w:val="28"/>
          <w:szCs w:val="28"/>
        </w:rPr>
        <w:t>ухамадиев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Ашикбаев</w:t>
      </w:r>
      <w:proofErr w:type="spellEnd"/>
      <w:r>
        <w:rPr>
          <w:rFonts w:ascii="Times New Roman" w:hAnsi="Times New Roman" w:cs="Times New Roman"/>
          <w:sz w:val="28"/>
          <w:szCs w:val="28"/>
        </w:rPr>
        <w:t>, 2016</w:t>
      </w:r>
      <w:r w:rsidRPr="003C048E">
        <w:rPr>
          <w:rFonts w:ascii="Times New Roman" w:hAnsi="Times New Roman" w:cs="Times New Roman"/>
          <w:sz w:val="28"/>
          <w:szCs w:val="28"/>
        </w:rPr>
        <w:t>.</w:t>
      </w:r>
      <w:r w:rsidR="00CC6E7D">
        <w:t xml:space="preserve">; </w:t>
      </w:r>
      <w:r w:rsidR="00CC6E7D" w:rsidRPr="00CC6E7D">
        <w:rPr>
          <w:rFonts w:ascii="Times New Roman" w:hAnsi="Times New Roman" w:cs="Times New Roman"/>
          <w:sz w:val="28"/>
          <w:szCs w:val="28"/>
        </w:rPr>
        <w:t xml:space="preserve">Раков, 2011; Аксёненко и др., 2020; </w:t>
      </w:r>
      <w:proofErr w:type="spellStart"/>
      <w:r w:rsidR="00CC6E7D" w:rsidRPr="00CC6E7D">
        <w:rPr>
          <w:rFonts w:ascii="Times New Roman" w:hAnsi="Times New Roman" w:cs="Times New Roman"/>
          <w:sz w:val="28"/>
          <w:szCs w:val="28"/>
        </w:rPr>
        <w:t>Kirichenko</w:t>
      </w:r>
      <w:proofErr w:type="spellEnd"/>
      <w:r w:rsidR="00CC6E7D" w:rsidRPr="00CC6E7D">
        <w:rPr>
          <w:rFonts w:ascii="Times New Roman" w:hAnsi="Times New Roman" w:cs="Times New Roman"/>
          <w:sz w:val="28"/>
          <w:szCs w:val="28"/>
        </w:rPr>
        <w:t xml:space="preserve"> </w:t>
      </w:r>
      <w:proofErr w:type="spellStart"/>
      <w:r w:rsidR="00CC6E7D" w:rsidRPr="00CC6E7D">
        <w:rPr>
          <w:rFonts w:ascii="Times New Roman" w:hAnsi="Times New Roman" w:cs="Times New Roman"/>
          <w:sz w:val="28"/>
          <w:szCs w:val="28"/>
        </w:rPr>
        <w:t>et</w:t>
      </w:r>
      <w:proofErr w:type="spellEnd"/>
      <w:r w:rsidR="00CC6E7D" w:rsidRPr="00CC6E7D">
        <w:rPr>
          <w:rFonts w:ascii="Times New Roman" w:hAnsi="Times New Roman" w:cs="Times New Roman"/>
          <w:sz w:val="28"/>
          <w:szCs w:val="28"/>
        </w:rPr>
        <w:t xml:space="preserve"> </w:t>
      </w:r>
      <w:proofErr w:type="spellStart"/>
      <w:r w:rsidR="00CC6E7D" w:rsidRPr="00CC6E7D">
        <w:rPr>
          <w:rFonts w:ascii="Times New Roman" w:hAnsi="Times New Roman" w:cs="Times New Roman"/>
          <w:sz w:val="28"/>
          <w:szCs w:val="28"/>
        </w:rPr>
        <w:t>al</w:t>
      </w:r>
      <w:proofErr w:type="spellEnd"/>
      <w:r w:rsidR="00CC6E7D" w:rsidRPr="00CC6E7D">
        <w:rPr>
          <w:rFonts w:ascii="Times New Roman" w:hAnsi="Times New Roman" w:cs="Times New Roman"/>
          <w:sz w:val="28"/>
          <w:szCs w:val="28"/>
        </w:rPr>
        <w:t>., 2021; EPPO, 2021</w:t>
      </w:r>
      <w:r w:rsidR="00CC6E7D" w:rsidRPr="003C048E">
        <w:rPr>
          <w:rFonts w:ascii="Times New Roman" w:hAnsi="Times New Roman" w:cs="Times New Roman"/>
          <w:sz w:val="28"/>
          <w:szCs w:val="28"/>
        </w:rPr>
        <w:t>]</w:t>
      </w:r>
      <w:r>
        <w:rPr>
          <w:rFonts w:ascii="Times New Roman" w:hAnsi="Times New Roman" w:cs="Times New Roman"/>
          <w:sz w:val="28"/>
          <w:szCs w:val="28"/>
        </w:rPr>
        <w:t xml:space="preserve"> (Приложение 1)</w:t>
      </w:r>
    </w:p>
    <w:p w14:paraId="24F462F9" w14:textId="77777777" w:rsidR="00CC6E7D" w:rsidRDefault="00CC6E7D" w:rsidP="00033F66">
      <w:pPr>
        <w:spacing w:after="0" w:line="240" w:lineRule="auto"/>
        <w:ind w:firstLine="708"/>
        <w:jc w:val="both"/>
        <w:rPr>
          <w:rFonts w:ascii="Times New Roman" w:hAnsi="Times New Roman" w:cs="Times New Roman"/>
          <w:sz w:val="28"/>
          <w:szCs w:val="28"/>
        </w:rPr>
      </w:pPr>
      <w:r w:rsidRPr="00CC6E7D">
        <w:rPr>
          <w:rFonts w:ascii="Times New Roman" w:hAnsi="Times New Roman" w:cs="Times New Roman"/>
          <w:sz w:val="28"/>
          <w:szCs w:val="28"/>
        </w:rPr>
        <w:t xml:space="preserve">Предполагается, что охридский минер, или минирующая моль C. </w:t>
      </w:r>
      <w:proofErr w:type="spellStart"/>
      <w:r w:rsidRPr="00CC6E7D">
        <w:rPr>
          <w:rFonts w:ascii="Times New Roman" w:hAnsi="Times New Roman" w:cs="Times New Roman"/>
          <w:sz w:val="28"/>
          <w:szCs w:val="28"/>
        </w:rPr>
        <w:t>ohridella</w:t>
      </w:r>
      <w:proofErr w:type="spellEnd"/>
      <w:r w:rsidRPr="00CC6E7D">
        <w:rPr>
          <w:rFonts w:ascii="Times New Roman" w:hAnsi="Times New Roman" w:cs="Times New Roman"/>
          <w:sz w:val="28"/>
          <w:szCs w:val="28"/>
        </w:rPr>
        <w:t xml:space="preserve">, может занять практически всю территорию РФ, на которой в озеленительных посадках используется конский каштан. </w:t>
      </w:r>
    </w:p>
    <w:p w14:paraId="493CFDF5" w14:textId="77777777" w:rsidR="00575E01" w:rsidRDefault="00575E01" w:rsidP="00033F66">
      <w:pPr>
        <w:spacing w:after="0" w:line="240" w:lineRule="auto"/>
        <w:ind w:firstLine="708"/>
        <w:jc w:val="both"/>
        <w:rPr>
          <w:rFonts w:ascii="Times New Roman" w:hAnsi="Times New Roman" w:cs="Times New Roman"/>
          <w:sz w:val="28"/>
          <w:szCs w:val="28"/>
        </w:rPr>
      </w:pPr>
      <w:r w:rsidRPr="008667A0">
        <w:rPr>
          <w:rFonts w:ascii="Times New Roman" w:hAnsi="Times New Roman" w:cs="Times New Roman"/>
          <w:sz w:val="28"/>
          <w:szCs w:val="28"/>
        </w:rPr>
        <w:t xml:space="preserve">Во всём своём инвазивном ареале охридский минёр наносит каштану сильные повреждения. При массовом заселении листьев на них можно видеть многочисленные мины, которые сильно ухудшают внешний вид каштанов и ослабляют деревья. </w:t>
      </w:r>
    </w:p>
    <w:p w14:paraId="3772A2AA" w14:textId="7CC2EE33" w:rsidR="00587C77" w:rsidRPr="000159CF" w:rsidRDefault="00E5346A" w:rsidP="00033F66">
      <w:pPr>
        <w:spacing w:after="0" w:line="240" w:lineRule="auto"/>
        <w:ind w:firstLine="708"/>
        <w:jc w:val="both"/>
        <w:rPr>
          <w:rFonts w:ascii="Times New Roman" w:hAnsi="Times New Roman" w:cs="Times New Roman"/>
          <w:sz w:val="28"/>
          <w:szCs w:val="28"/>
        </w:rPr>
      </w:pPr>
      <w:r w:rsidRPr="000159CF">
        <w:rPr>
          <w:rFonts w:ascii="Times New Roman" w:hAnsi="Times New Roman" w:cs="Times New Roman"/>
          <w:sz w:val="28"/>
          <w:szCs w:val="28"/>
        </w:rPr>
        <w:t>Место и сроки проведения исследования</w:t>
      </w:r>
      <w:r w:rsidR="00033F66">
        <w:rPr>
          <w:rFonts w:ascii="Times New Roman" w:hAnsi="Times New Roman" w:cs="Times New Roman"/>
          <w:sz w:val="28"/>
          <w:szCs w:val="28"/>
        </w:rPr>
        <w:t>:</w:t>
      </w:r>
      <w:r w:rsidR="00587C77" w:rsidRPr="000159CF">
        <w:rPr>
          <w:rFonts w:ascii="Times New Roman" w:hAnsi="Times New Roman" w:cs="Times New Roman"/>
          <w:sz w:val="28"/>
          <w:szCs w:val="28"/>
        </w:rPr>
        <w:t xml:space="preserve"> </w:t>
      </w:r>
      <w:r w:rsidR="00033F66">
        <w:rPr>
          <w:rFonts w:ascii="Times New Roman" w:hAnsi="Times New Roman" w:cs="Times New Roman"/>
          <w:sz w:val="28"/>
          <w:szCs w:val="28"/>
        </w:rPr>
        <w:t>г</w:t>
      </w:r>
      <w:r w:rsidR="00587C77" w:rsidRPr="000159CF">
        <w:rPr>
          <w:rFonts w:ascii="Times New Roman" w:hAnsi="Times New Roman" w:cs="Times New Roman"/>
          <w:sz w:val="28"/>
          <w:szCs w:val="28"/>
        </w:rPr>
        <w:t>ород Майкоп Республики Адыгея</w:t>
      </w:r>
    </w:p>
    <w:p w14:paraId="306D8E8A" w14:textId="08D49147" w:rsidR="00587C77" w:rsidRPr="000159CF" w:rsidRDefault="00033F66" w:rsidP="00033F66">
      <w:pPr>
        <w:tabs>
          <w:tab w:val="left" w:pos="2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587C77" w:rsidRPr="000159CF">
        <w:rPr>
          <w:rFonts w:ascii="Times New Roman" w:hAnsi="Times New Roman" w:cs="Times New Roman"/>
          <w:sz w:val="28"/>
          <w:szCs w:val="28"/>
        </w:rPr>
        <w:t xml:space="preserve">лица Краснооктябрьская (номер 2 – 31), </w:t>
      </w:r>
      <w:r>
        <w:rPr>
          <w:rFonts w:ascii="Times New Roman" w:hAnsi="Times New Roman" w:cs="Times New Roman"/>
          <w:sz w:val="28"/>
          <w:szCs w:val="28"/>
        </w:rPr>
        <w:t>у</w:t>
      </w:r>
      <w:r w:rsidR="00587C77" w:rsidRPr="000159CF">
        <w:rPr>
          <w:rFonts w:ascii="Times New Roman" w:hAnsi="Times New Roman" w:cs="Times New Roman"/>
          <w:sz w:val="28"/>
          <w:szCs w:val="28"/>
        </w:rPr>
        <w:t>лица Пролетарская (номер 225 -</w:t>
      </w:r>
      <w:r w:rsidR="000159CF" w:rsidRPr="000159CF">
        <w:rPr>
          <w:rFonts w:ascii="Times New Roman" w:hAnsi="Times New Roman" w:cs="Times New Roman"/>
          <w:sz w:val="28"/>
          <w:szCs w:val="28"/>
        </w:rPr>
        <w:t>369</w:t>
      </w:r>
      <w:r w:rsidR="00587C77" w:rsidRPr="000159CF">
        <w:rPr>
          <w:rFonts w:ascii="Times New Roman" w:hAnsi="Times New Roman" w:cs="Times New Roman"/>
          <w:sz w:val="28"/>
          <w:szCs w:val="28"/>
        </w:rPr>
        <w:t>)</w:t>
      </w:r>
    </w:p>
    <w:p w14:paraId="59B02E04" w14:textId="5DD60132" w:rsidR="00E5346A" w:rsidRPr="000159CF" w:rsidRDefault="000216FD" w:rsidP="00033F6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159CF">
        <w:rPr>
          <w:rFonts w:ascii="Times New Roman" w:hAnsi="Times New Roman" w:cs="Times New Roman"/>
          <w:sz w:val="28"/>
          <w:szCs w:val="28"/>
        </w:rPr>
        <w:t>Д</w:t>
      </w:r>
      <w:r w:rsidR="00587C77" w:rsidRPr="000159CF">
        <w:rPr>
          <w:rFonts w:ascii="Times New Roman" w:hAnsi="Times New Roman" w:cs="Times New Roman"/>
          <w:sz w:val="28"/>
          <w:szCs w:val="28"/>
        </w:rPr>
        <w:t>аты начала и завершения, продолжительность</w:t>
      </w:r>
      <w:r w:rsidR="000159CF" w:rsidRPr="000159CF">
        <w:rPr>
          <w:rFonts w:ascii="Times New Roman" w:hAnsi="Times New Roman" w:cs="Times New Roman"/>
          <w:sz w:val="28"/>
          <w:szCs w:val="28"/>
        </w:rPr>
        <w:t xml:space="preserve">: </w:t>
      </w:r>
      <w:r w:rsidR="00587C77" w:rsidRPr="000159CF">
        <w:rPr>
          <w:rFonts w:ascii="Times New Roman" w:hAnsi="Times New Roman" w:cs="Times New Roman"/>
          <w:sz w:val="28"/>
          <w:szCs w:val="28"/>
        </w:rPr>
        <w:t>с 25 июля 2024 года по 01 октября 2024</w:t>
      </w:r>
    </w:p>
    <w:p w14:paraId="1E4DD551" w14:textId="41D00017" w:rsidR="00587C77" w:rsidRDefault="00E5346A" w:rsidP="00033F6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Физико-географическая характеристика района исследования</w:t>
      </w:r>
      <w:r w:rsidR="00033F66">
        <w:rPr>
          <w:rFonts w:ascii="Times New Roman" w:hAnsi="Times New Roman" w:cs="Times New Roman"/>
          <w:sz w:val="28"/>
          <w:szCs w:val="28"/>
        </w:rPr>
        <w:t>: н</w:t>
      </w:r>
      <w:r w:rsidR="00284DEB" w:rsidRPr="00284DEB">
        <w:rPr>
          <w:rFonts w:ascii="Times New Roman" w:hAnsi="Times New Roman" w:cs="Times New Roman"/>
          <w:sz w:val="28"/>
          <w:szCs w:val="28"/>
        </w:rPr>
        <w:t>а</w:t>
      </w:r>
      <w:r w:rsidR="00033F66">
        <w:rPr>
          <w:rFonts w:ascii="Times New Roman" w:hAnsi="Times New Roman" w:cs="Times New Roman"/>
          <w:sz w:val="28"/>
          <w:szCs w:val="28"/>
        </w:rPr>
        <w:t xml:space="preserve"> </w:t>
      </w:r>
      <w:r w:rsidR="00284DEB" w:rsidRPr="00284DEB">
        <w:rPr>
          <w:rFonts w:ascii="Times New Roman" w:hAnsi="Times New Roman" w:cs="Times New Roman"/>
          <w:sz w:val="28"/>
          <w:szCs w:val="28"/>
        </w:rPr>
        <w:t xml:space="preserve">сегодняшний день территория Майкопа с пригородной зоной составляет 5862 га. Численность населения - около 150 тыс. чел. </w:t>
      </w:r>
    </w:p>
    <w:p w14:paraId="05AA6BAE" w14:textId="0D629045" w:rsidR="00284DEB" w:rsidRPr="00284DEB" w:rsidRDefault="00587C77" w:rsidP="00033F66">
      <w:pPr>
        <w:spacing w:after="0" w:line="240" w:lineRule="auto"/>
        <w:ind w:firstLine="708"/>
        <w:jc w:val="both"/>
        <w:rPr>
          <w:rFonts w:ascii="Times New Roman" w:hAnsi="Times New Roman" w:cs="Times New Roman"/>
          <w:sz w:val="28"/>
          <w:szCs w:val="28"/>
        </w:rPr>
      </w:pPr>
      <w:r w:rsidRPr="00587C77">
        <w:rPr>
          <w:rFonts w:ascii="Times New Roman" w:hAnsi="Times New Roman" w:cs="Times New Roman"/>
          <w:sz w:val="28"/>
          <w:szCs w:val="28"/>
        </w:rPr>
        <w:t>Город Майкоп расположен в предгорьях Северного Кавказа, в долине реки Белой, ширина, которой около города составляет примерно 10 км, а к северу постепенно расширяется. Остроги гор Большого Кавказа начинаются в</w:t>
      </w:r>
      <w:r w:rsidR="00033F66">
        <w:rPr>
          <w:rFonts w:ascii="Times New Roman" w:hAnsi="Times New Roman" w:cs="Times New Roman"/>
          <w:sz w:val="28"/>
          <w:szCs w:val="28"/>
        </w:rPr>
        <w:t xml:space="preserve"> </w:t>
      </w:r>
      <w:r w:rsidRPr="00587C77">
        <w:rPr>
          <w:rFonts w:ascii="Times New Roman" w:hAnsi="Times New Roman" w:cs="Times New Roman"/>
          <w:sz w:val="28"/>
          <w:szCs w:val="28"/>
        </w:rPr>
        <w:t>15-20 км к югу от Майкопа.</w:t>
      </w:r>
    </w:p>
    <w:p w14:paraId="2969B370" w14:textId="1B7271DB" w:rsidR="00284DEB" w:rsidRDefault="00587C77" w:rsidP="00033F66">
      <w:pPr>
        <w:spacing w:line="240" w:lineRule="auto"/>
        <w:ind w:firstLine="567"/>
        <w:jc w:val="both"/>
        <w:rPr>
          <w:rFonts w:ascii="Times New Roman" w:hAnsi="Times New Roman" w:cs="Times New Roman"/>
          <w:sz w:val="28"/>
          <w:szCs w:val="28"/>
        </w:rPr>
      </w:pPr>
      <w:r w:rsidRPr="00587C77">
        <w:rPr>
          <w:rFonts w:ascii="Times New Roman" w:hAnsi="Times New Roman" w:cs="Times New Roman"/>
          <w:sz w:val="28"/>
          <w:szCs w:val="28"/>
        </w:rPr>
        <w:t xml:space="preserve">В целом климат </w:t>
      </w:r>
      <w:r>
        <w:rPr>
          <w:rFonts w:ascii="Times New Roman" w:hAnsi="Times New Roman" w:cs="Times New Roman"/>
          <w:sz w:val="28"/>
          <w:szCs w:val="28"/>
        </w:rPr>
        <w:t>города Майкопа</w:t>
      </w:r>
      <w:r w:rsidRPr="00587C77">
        <w:rPr>
          <w:rFonts w:ascii="Times New Roman" w:hAnsi="Times New Roman" w:cs="Times New Roman"/>
          <w:sz w:val="28"/>
          <w:szCs w:val="28"/>
        </w:rPr>
        <w:t xml:space="preserve"> умеренно-теплый и мягкий</w:t>
      </w:r>
      <w:r>
        <w:rPr>
          <w:rFonts w:ascii="Times New Roman" w:hAnsi="Times New Roman" w:cs="Times New Roman"/>
          <w:sz w:val="28"/>
          <w:szCs w:val="28"/>
        </w:rPr>
        <w:t xml:space="preserve">. </w:t>
      </w:r>
      <w:r w:rsidRPr="00587C77">
        <w:rPr>
          <w:rFonts w:ascii="Times New Roman" w:hAnsi="Times New Roman" w:cs="Times New Roman"/>
          <w:sz w:val="28"/>
          <w:szCs w:val="28"/>
        </w:rPr>
        <w:t>Здесь насчитывается от 200 до 250 ясных дней в году; суммарная солнечная радиация составляет 115 - 120 ккал/кв.</w:t>
      </w:r>
      <w:r w:rsidR="00033F66">
        <w:rPr>
          <w:rFonts w:ascii="Times New Roman" w:hAnsi="Times New Roman" w:cs="Times New Roman"/>
          <w:sz w:val="28"/>
          <w:szCs w:val="28"/>
        </w:rPr>
        <w:t xml:space="preserve"> </w:t>
      </w:r>
      <w:r w:rsidRPr="00587C77">
        <w:rPr>
          <w:rFonts w:ascii="Times New Roman" w:hAnsi="Times New Roman" w:cs="Times New Roman"/>
          <w:sz w:val="28"/>
          <w:szCs w:val="28"/>
        </w:rPr>
        <w:t>см</w:t>
      </w:r>
      <w:r w:rsidR="00033F66">
        <w:rPr>
          <w:rFonts w:ascii="Times New Roman" w:hAnsi="Times New Roman" w:cs="Times New Roman"/>
          <w:sz w:val="28"/>
          <w:szCs w:val="28"/>
        </w:rPr>
        <w:t>.</w:t>
      </w:r>
    </w:p>
    <w:p w14:paraId="7654949B" w14:textId="77777777" w:rsidR="00033F66" w:rsidRDefault="00033F66" w:rsidP="00A23FD5">
      <w:pPr>
        <w:spacing w:line="240" w:lineRule="auto"/>
        <w:ind w:firstLine="709"/>
        <w:jc w:val="both"/>
        <w:rPr>
          <w:rFonts w:ascii="Times New Roman" w:hAnsi="Times New Roman" w:cs="Times New Roman"/>
          <w:bCs/>
          <w:sz w:val="28"/>
          <w:szCs w:val="28"/>
        </w:rPr>
      </w:pPr>
    </w:p>
    <w:p w14:paraId="6E862DD0" w14:textId="50EB84DB" w:rsidR="000159CF" w:rsidRPr="00033F66" w:rsidRDefault="000159CF" w:rsidP="00A23FD5">
      <w:pPr>
        <w:spacing w:line="240" w:lineRule="auto"/>
        <w:ind w:firstLine="709"/>
        <w:jc w:val="both"/>
        <w:rPr>
          <w:rFonts w:ascii="Times New Roman" w:hAnsi="Times New Roman" w:cs="Times New Roman"/>
          <w:bCs/>
          <w:sz w:val="28"/>
          <w:szCs w:val="28"/>
        </w:rPr>
      </w:pPr>
      <w:r w:rsidRPr="00033F66">
        <w:rPr>
          <w:rFonts w:ascii="Times New Roman" w:hAnsi="Times New Roman" w:cs="Times New Roman"/>
          <w:bCs/>
          <w:sz w:val="28"/>
          <w:szCs w:val="28"/>
        </w:rPr>
        <w:lastRenderedPageBreak/>
        <w:t>1. Литературный обзор</w:t>
      </w:r>
    </w:p>
    <w:p w14:paraId="6EECC30E" w14:textId="782F3116" w:rsidR="00B76F4F" w:rsidRPr="00033F66" w:rsidRDefault="00B76F4F" w:rsidP="00A23FD5">
      <w:pPr>
        <w:spacing w:line="240" w:lineRule="auto"/>
        <w:ind w:firstLine="709"/>
        <w:jc w:val="both"/>
        <w:rPr>
          <w:rFonts w:ascii="Times New Roman" w:hAnsi="Times New Roman" w:cs="Times New Roman"/>
          <w:bCs/>
          <w:sz w:val="28"/>
          <w:szCs w:val="28"/>
        </w:rPr>
      </w:pPr>
      <w:r w:rsidRPr="00033F66">
        <w:rPr>
          <w:rFonts w:ascii="Times New Roman" w:hAnsi="Times New Roman" w:cs="Times New Roman"/>
          <w:bCs/>
          <w:sz w:val="28"/>
          <w:szCs w:val="28"/>
        </w:rPr>
        <w:t xml:space="preserve">1.1 </w:t>
      </w:r>
      <w:r w:rsidR="000216FD" w:rsidRPr="00033F66">
        <w:rPr>
          <w:rFonts w:ascii="Times New Roman" w:hAnsi="Times New Roman" w:cs="Times New Roman"/>
          <w:bCs/>
          <w:sz w:val="28"/>
          <w:szCs w:val="28"/>
        </w:rPr>
        <w:t>Биология Каштанового минера</w:t>
      </w:r>
      <w:r w:rsidRPr="00033F66">
        <w:rPr>
          <w:rFonts w:ascii="Times New Roman" w:hAnsi="Times New Roman" w:cs="Times New Roman"/>
          <w:bCs/>
          <w:sz w:val="28"/>
          <w:szCs w:val="28"/>
        </w:rPr>
        <w:t xml:space="preserve"> </w:t>
      </w:r>
    </w:p>
    <w:p w14:paraId="3EF48624"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Каштановый, или охридский минер, или каштановая минирующая моль </w:t>
      </w:r>
      <w:proofErr w:type="spellStart"/>
      <w:r w:rsidRPr="00B76F4F">
        <w:rPr>
          <w:rFonts w:ascii="Times New Roman" w:hAnsi="Times New Roman" w:cs="Times New Roman"/>
          <w:sz w:val="28"/>
          <w:szCs w:val="28"/>
        </w:rPr>
        <w:t>Cameraria</w:t>
      </w:r>
      <w:proofErr w:type="spellEnd"/>
      <w:r>
        <w:rPr>
          <w:rFonts w:ascii="Times New Roman" w:hAnsi="Times New Roman" w:cs="Times New Roman"/>
          <w:sz w:val="28"/>
          <w:szCs w:val="28"/>
        </w:rPr>
        <w:t xml:space="preserve"> </w:t>
      </w:r>
      <w:proofErr w:type="spellStart"/>
      <w:r w:rsidRPr="00B76F4F">
        <w:rPr>
          <w:rFonts w:ascii="Times New Roman" w:hAnsi="Times New Roman" w:cs="Times New Roman"/>
          <w:sz w:val="28"/>
          <w:szCs w:val="28"/>
        </w:rPr>
        <w:t>оhridella</w:t>
      </w:r>
      <w:proofErr w:type="spellEnd"/>
      <w:r>
        <w:rPr>
          <w:rFonts w:ascii="Times New Roman" w:hAnsi="Times New Roman" w:cs="Times New Roman"/>
          <w:sz w:val="28"/>
          <w:szCs w:val="28"/>
        </w:rPr>
        <w:t xml:space="preserve"> </w:t>
      </w:r>
      <w:proofErr w:type="spellStart"/>
      <w:r w:rsidRPr="00B76F4F">
        <w:rPr>
          <w:rFonts w:ascii="Times New Roman" w:hAnsi="Times New Roman" w:cs="Times New Roman"/>
          <w:sz w:val="28"/>
          <w:szCs w:val="28"/>
        </w:rPr>
        <w:t>Deschkа&amp;Dimic</w:t>
      </w:r>
      <w:proofErr w:type="spellEnd"/>
      <w:r w:rsidRPr="00B76F4F">
        <w:rPr>
          <w:rFonts w:ascii="Times New Roman" w:hAnsi="Times New Roman" w:cs="Times New Roman"/>
          <w:sz w:val="28"/>
          <w:szCs w:val="28"/>
        </w:rPr>
        <w:t xml:space="preserve">, принадлежит к отряду чешуекрылых </w:t>
      </w:r>
      <w:proofErr w:type="spellStart"/>
      <w:r w:rsidRPr="00B76F4F">
        <w:rPr>
          <w:rFonts w:ascii="Times New Roman" w:hAnsi="Times New Roman" w:cs="Times New Roman"/>
          <w:sz w:val="28"/>
          <w:szCs w:val="28"/>
        </w:rPr>
        <w:t>Lepidoptera</w:t>
      </w:r>
      <w:proofErr w:type="spellEnd"/>
      <w:r w:rsidRPr="00B76F4F">
        <w:rPr>
          <w:rFonts w:ascii="Times New Roman" w:hAnsi="Times New Roman" w:cs="Times New Roman"/>
          <w:sz w:val="28"/>
          <w:szCs w:val="28"/>
        </w:rPr>
        <w:t xml:space="preserve">, к подотряду </w:t>
      </w:r>
      <w:proofErr w:type="spellStart"/>
      <w:r w:rsidRPr="00B76F4F">
        <w:rPr>
          <w:rFonts w:ascii="Times New Roman" w:hAnsi="Times New Roman" w:cs="Times New Roman"/>
          <w:sz w:val="28"/>
          <w:szCs w:val="28"/>
        </w:rPr>
        <w:t>Microlepidoptera</w:t>
      </w:r>
      <w:proofErr w:type="spellEnd"/>
      <w:r w:rsidRPr="00B76F4F">
        <w:rPr>
          <w:rFonts w:ascii="Times New Roman" w:hAnsi="Times New Roman" w:cs="Times New Roman"/>
          <w:sz w:val="28"/>
          <w:szCs w:val="28"/>
        </w:rPr>
        <w:t>, семейству молей</w:t>
      </w:r>
      <w:r>
        <w:rPr>
          <w:rFonts w:ascii="Times New Roman" w:hAnsi="Times New Roman" w:cs="Times New Roman"/>
          <w:sz w:val="28"/>
          <w:szCs w:val="28"/>
        </w:rPr>
        <w:t xml:space="preserve"> </w:t>
      </w:r>
      <w:r w:rsidRPr="00B76F4F">
        <w:rPr>
          <w:rFonts w:ascii="Times New Roman" w:hAnsi="Times New Roman" w:cs="Times New Roman"/>
          <w:sz w:val="28"/>
          <w:szCs w:val="28"/>
        </w:rPr>
        <w:t>пестрянок</w:t>
      </w:r>
      <w:r>
        <w:rPr>
          <w:rFonts w:ascii="Times New Roman" w:hAnsi="Times New Roman" w:cs="Times New Roman"/>
          <w:sz w:val="28"/>
          <w:szCs w:val="28"/>
        </w:rPr>
        <w:t xml:space="preserve"> </w:t>
      </w:r>
      <w:proofErr w:type="spellStart"/>
      <w:r w:rsidRPr="00B76F4F">
        <w:rPr>
          <w:rFonts w:ascii="Times New Roman" w:hAnsi="Times New Roman" w:cs="Times New Roman"/>
          <w:sz w:val="28"/>
          <w:szCs w:val="28"/>
        </w:rPr>
        <w:t>Gracellaridae</w:t>
      </w:r>
      <w:proofErr w:type="spellEnd"/>
      <w:r w:rsidRPr="00B76F4F">
        <w:rPr>
          <w:rFonts w:ascii="Times New Roman" w:hAnsi="Times New Roman" w:cs="Times New Roman"/>
          <w:sz w:val="28"/>
          <w:szCs w:val="28"/>
        </w:rPr>
        <w:t xml:space="preserve">, роду </w:t>
      </w:r>
      <w:proofErr w:type="spellStart"/>
      <w:r w:rsidRPr="00B76F4F">
        <w:rPr>
          <w:rFonts w:ascii="Times New Roman" w:hAnsi="Times New Roman" w:cs="Times New Roman"/>
          <w:sz w:val="28"/>
          <w:szCs w:val="28"/>
        </w:rPr>
        <w:t>Сameraria</w:t>
      </w:r>
      <w:proofErr w:type="spellEnd"/>
      <w:r w:rsidRPr="00B76F4F">
        <w:rPr>
          <w:rFonts w:ascii="Times New Roman" w:hAnsi="Times New Roman" w:cs="Times New Roman"/>
          <w:sz w:val="28"/>
          <w:szCs w:val="28"/>
        </w:rPr>
        <w:t xml:space="preserve">. </w:t>
      </w:r>
    </w:p>
    <w:p w14:paraId="1465CB41" w14:textId="77777777" w:rsidR="00B76F4F" w:rsidRPr="00033F66" w:rsidRDefault="00B76F4F" w:rsidP="00033F66">
      <w:pPr>
        <w:spacing w:after="0" w:line="240" w:lineRule="auto"/>
        <w:ind w:firstLine="709"/>
        <w:jc w:val="both"/>
        <w:rPr>
          <w:rFonts w:ascii="Times New Roman" w:hAnsi="Times New Roman" w:cs="Times New Roman"/>
          <w:bCs/>
          <w:sz w:val="28"/>
          <w:szCs w:val="28"/>
        </w:rPr>
      </w:pPr>
      <w:r w:rsidRPr="00033F66">
        <w:rPr>
          <w:rFonts w:ascii="Times New Roman" w:hAnsi="Times New Roman" w:cs="Times New Roman"/>
          <w:bCs/>
          <w:sz w:val="28"/>
          <w:szCs w:val="28"/>
        </w:rPr>
        <w:t xml:space="preserve">Жизненный цикл </w:t>
      </w:r>
    </w:p>
    <w:p w14:paraId="679D6A75"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Каштановая минирующая моль зимует на стадии куколки в шелковистой колыбельке в минах внутри опавших листьев. Весной отродившиеся самки откладывают яйца на верхней поверхности листьев нижнего яруса кроны каштанов. </w:t>
      </w:r>
    </w:p>
    <w:p w14:paraId="1FC3530E" w14:textId="7CBF409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Гусеницы внедряются в верхний эпидермальный слой клеток листьев, где питаются их соком, а затем переходят к питанию тканями верхнего слоя палисадной паренхимы, образуя широкие мины, наполненные экскрементами и личиночными</w:t>
      </w:r>
      <w:r w:rsidR="00566183">
        <w:rPr>
          <w:rFonts w:ascii="Times New Roman" w:hAnsi="Times New Roman" w:cs="Times New Roman"/>
          <w:sz w:val="28"/>
          <w:szCs w:val="28"/>
        </w:rPr>
        <w:t xml:space="preserve"> </w:t>
      </w:r>
      <w:proofErr w:type="spellStart"/>
      <w:r w:rsidRPr="00B76F4F">
        <w:rPr>
          <w:rFonts w:ascii="Times New Roman" w:hAnsi="Times New Roman" w:cs="Times New Roman"/>
          <w:sz w:val="28"/>
          <w:szCs w:val="28"/>
        </w:rPr>
        <w:t>экзувиями</w:t>
      </w:r>
      <w:proofErr w:type="spellEnd"/>
      <w:r w:rsidRPr="00B76F4F">
        <w:rPr>
          <w:rFonts w:ascii="Times New Roman" w:hAnsi="Times New Roman" w:cs="Times New Roman"/>
          <w:sz w:val="28"/>
          <w:szCs w:val="28"/>
        </w:rPr>
        <w:t xml:space="preserve">. [Зерова М.Д., 2007]. </w:t>
      </w:r>
    </w:p>
    <w:p w14:paraId="3841B560"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Гусеница проходит 6 стадий развития, из них последняя - непитающаяся, во время которой гусеница имеет хорошо развитый прядильный аппарат и плетет шелковистую колыбельку. </w:t>
      </w:r>
    </w:p>
    <w:p w14:paraId="3702349A"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Окукливание взрослых гусениц осуществляется в колыбельке внутри мины. Перед отрождением имаго куколка прорывает колыбельку и выдвигается из мины примерно на 2 / 3 - 3 / 4 длины своего тела</w:t>
      </w:r>
    </w:p>
    <w:p w14:paraId="273FD9A4"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 По данным русских и зарубежных авторов в Европе каштановая минирующая моль может развиваться в III-V генерациях с экспоненциальным увеличением численности от генерации к генерации. </w:t>
      </w:r>
    </w:p>
    <w:p w14:paraId="587D9A73" w14:textId="5BB9D710" w:rsidR="00E83686" w:rsidRPr="00033F66" w:rsidRDefault="00B76F4F" w:rsidP="00033F66">
      <w:pPr>
        <w:spacing w:after="0"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 xml:space="preserve">В условиях </w:t>
      </w:r>
      <w:r>
        <w:rPr>
          <w:rFonts w:ascii="Times New Roman" w:hAnsi="Times New Roman" w:cs="Times New Roman"/>
          <w:sz w:val="28"/>
          <w:szCs w:val="28"/>
        </w:rPr>
        <w:t xml:space="preserve">Майкопа </w:t>
      </w:r>
      <w:r w:rsidRPr="000159CF">
        <w:rPr>
          <w:rFonts w:ascii="Times New Roman" w:hAnsi="Times New Roman" w:cs="Times New Roman"/>
          <w:sz w:val="28"/>
          <w:szCs w:val="28"/>
        </w:rPr>
        <w:t xml:space="preserve">бабочка дает обычно </w:t>
      </w:r>
      <w:r>
        <w:rPr>
          <w:rFonts w:ascii="Times New Roman" w:hAnsi="Times New Roman" w:cs="Times New Roman"/>
          <w:sz w:val="28"/>
          <w:szCs w:val="28"/>
        </w:rPr>
        <w:t>три</w:t>
      </w:r>
      <w:r w:rsidRPr="000159CF">
        <w:rPr>
          <w:rFonts w:ascii="Times New Roman" w:hAnsi="Times New Roman" w:cs="Times New Roman"/>
          <w:sz w:val="28"/>
          <w:szCs w:val="28"/>
        </w:rPr>
        <w:t xml:space="preserve"> полноценных поколения, однако при достаточных плюсовых температурах возможна и </w:t>
      </w:r>
      <w:r>
        <w:rPr>
          <w:rFonts w:ascii="Times New Roman" w:hAnsi="Times New Roman" w:cs="Times New Roman"/>
          <w:sz w:val="28"/>
          <w:szCs w:val="28"/>
        </w:rPr>
        <w:t>четвертая</w:t>
      </w:r>
      <w:r w:rsidRPr="000159CF">
        <w:rPr>
          <w:rFonts w:ascii="Times New Roman" w:hAnsi="Times New Roman" w:cs="Times New Roman"/>
          <w:sz w:val="28"/>
          <w:szCs w:val="28"/>
        </w:rPr>
        <w:t xml:space="preserve"> генерация</w:t>
      </w:r>
      <w:r w:rsidR="00566183">
        <w:rPr>
          <w:rFonts w:ascii="Times New Roman" w:hAnsi="Times New Roman" w:cs="Times New Roman"/>
          <w:sz w:val="28"/>
          <w:szCs w:val="28"/>
        </w:rPr>
        <w:t xml:space="preserve"> (наблюдали в 2024 году в октябре)</w:t>
      </w:r>
      <w:r w:rsidRPr="000159CF">
        <w:rPr>
          <w:rFonts w:ascii="Times New Roman" w:hAnsi="Times New Roman" w:cs="Times New Roman"/>
          <w:sz w:val="28"/>
          <w:szCs w:val="28"/>
        </w:rPr>
        <w:t xml:space="preserve">. </w:t>
      </w:r>
    </w:p>
    <w:p w14:paraId="20C702F3" w14:textId="235D972F" w:rsidR="00B76F4F" w:rsidRPr="00033F66" w:rsidRDefault="00B76F4F" w:rsidP="00033F66">
      <w:pPr>
        <w:spacing w:after="0" w:line="240" w:lineRule="auto"/>
        <w:ind w:firstLine="709"/>
        <w:jc w:val="both"/>
        <w:rPr>
          <w:rFonts w:ascii="Times New Roman" w:hAnsi="Times New Roman" w:cs="Times New Roman"/>
          <w:bCs/>
          <w:sz w:val="28"/>
          <w:szCs w:val="28"/>
        </w:rPr>
      </w:pPr>
      <w:r w:rsidRPr="00033F66">
        <w:rPr>
          <w:rFonts w:ascii="Times New Roman" w:hAnsi="Times New Roman" w:cs="Times New Roman"/>
          <w:bCs/>
          <w:sz w:val="28"/>
          <w:szCs w:val="28"/>
        </w:rPr>
        <w:t>1.2</w:t>
      </w:r>
      <w:r w:rsidR="000216FD" w:rsidRPr="00033F66">
        <w:rPr>
          <w:rFonts w:ascii="Times New Roman" w:hAnsi="Times New Roman" w:cs="Times New Roman"/>
          <w:bCs/>
          <w:sz w:val="28"/>
          <w:szCs w:val="28"/>
        </w:rPr>
        <w:t>.</w:t>
      </w:r>
      <w:r w:rsidRPr="00033F66">
        <w:rPr>
          <w:rFonts w:ascii="Times New Roman" w:hAnsi="Times New Roman" w:cs="Times New Roman"/>
          <w:bCs/>
          <w:sz w:val="28"/>
          <w:szCs w:val="28"/>
        </w:rPr>
        <w:t xml:space="preserve"> </w:t>
      </w:r>
      <w:r w:rsidR="000216FD" w:rsidRPr="00033F66">
        <w:rPr>
          <w:rFonts w:ascii="Times New Roman" w:hAnsi="Times New Roman" w:cs="Times New Roman"/>
          <w:bCs/>
          <w:sz w:val="28"/>
          <w:szCs w:val="28"/>
        </w:rPr>
        <w:t>Трофические связи и среда обитания</w:t>
      </w:r>
    </w:p>
    <w:p w14:paraId="74FB7820" w14:textId="77777777"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Гусеницы каштановой минирующей моли развиваются на листьях конского каштана обыкновенного </w:t>
      </w:r>
      <w:proofErr w:type="spellStart"/>
      <w:r w:rsidRPr="00B76F4F">
        <w:rPr>
          <w:rFonts w:ascii="Times New Roman" w:hAnsi="Times New Roman" w:cs="Times New Roman"/>
          <w:sz w:val="28"/>
          <w:szCs w:val="28"/>
        </w:rPr>
        <w:t>Aesculushippocastanum</w:t>
      </w:r>
      <w:proofErr w:type="spellEnd"/>
      <w:r w:rsidRPr="00B76F4F">
        <w:rPr>
          <w:rFonts w:ascii="Times New Roman" w:hAnsi="Times New Roman" w:cs="Times New Roman"/>
          <w:sz w:val="28"/>
          <w:szCs w:val="28"/>
        </w:rPr>
        <w:t xml:space="preserve"> L. (</w:t>
      </w:r>
      <w:proofErr w:type="spellStart"/>
      <w:r w:rsidRPr="00B76F4F">
        <w:rPr>
          <w:rFonts w:ascii="Times New Roman" w:hAnsi="Times New Roman" w:cs="Times New Roman"/>
          <w:sz w:val="28"/>
          <w:szCs w:val="28"/>
        </w:rPr>
        <w:t>Sapindales</w:t>
      </w:r>
      <w:proofErr w:type="spellEnd"/>
      <w:r w:rsidRPr="00B76F4F">
        <w:rPr>
          <w:rFonts w:ascii="Times New Roman" w:hAnsi="Times New Roman" w:cs="Times New Roman"/>
          <w:sz w:val="28"/>
          <w:szCs w:val="28"/>
        </w:rPr>
        <w:t>:</w:t>
      </w:r>
      <w:r w:rsidRPr="00B76F4F">
        <w:t xml:space="preserve"> </w:t>
      </w:r>
      <w:proofErr w:type="spellStart"/>
      <w:r w:rsidRPr="00B76F4F">
        <w:rPr>
          <w:rFonts w:ascii="Times New Roman" w:hAnsi="Times New Roman" w:cs="Times New Roman"/>
          <w:sz w:val="28"/>
          <w:szCs w:val="28"/>
        </w:rPr>
        <w:t>Sapindaceae</w:t>
      </w:r>
      <w:proofErr w:type="spellEnd"/>
      <w:r w:rsidRPr="00B76F4F">
        <w:rPr>
          <w:rFonts w:ascii="Times New Roman" w:hAnsi="Times New Roman" w:cs="Times New Roman"/>
          <w:sz w:val="28"/>
          <w:szCs w:val="28"/>
        </w:rPr>
        <w:t xml:space="preserve">), а также других видов рода </w:t>
      </w:r>
      <w:proofErr w:type="spellStart"/>
      <w:r w:rsidRPr="00B76F4F">
        <w:rPr>
          <w:rFonts w:ascii="Times New Roman" w:hAnsi="Times New Roman" w:cs="Times New Roman"/>
          <w:sz w:val="28"/>
          <w:szCs w:val="28"/>
        </w:rPr>
        <w:t>Aesculus</w:t>
      </w:r>
      <w:proofErr w:type="spellEnd"/>
      <w:r w:rsidRPr="00B76F4F">
        <w:rPr>
          <w:rFonts w:ascii="Times New Roman" w:hAnsi="Times New Roman" w:cs="Times New Roman"/>
          <w:sz w:val="28"/>
          <w:szCs w:val="28"/>
        </w:rPr>
        <w:t xml:space="preserve">, широко распространенных в Северной Америке - </w:t>
      </w:r>
      <w:proofErr w:type="spellStart"/>
      <w:r w:rsidRPr="00B76F4F">
        <w:rPr>
          <w:rFonts w:ascii="Times New Roman" w:hAnsi="Times New Roman" w:cs="Times New Roman"/>
          <w:sz w:val="28"/>
          <w:szCs w:val="28"/>
        </w:rPr>
        <w:t>Aesculusturbinata</w:t>
      </w:r>
      <w:proofErr w:type="spellEnd"/>
      <w:r w:rsidRPr="00B76F4F">
        <w:rPr>
          <w:rFonts w:ascii="Times New Roman" w:hAnsi="Times New Roman" w:cs="Times New Roman"/>
          <w:sz w:val="28"/>
          <w:szCs w:val="28"/>
        </w:rPr>
        <w:t xml:space="preserve">, A. </w:t>
      </w:r>
      <w:proofErr w:type="spellStart"/>
      <w:r w:rsidRPr="00B76F4F">
        <w:rPr>
          <w:rFonts w:ascii="Times New Roman" w:hAnsi="Times New Roman" w:cs="Times New Roman"/>
          <w:sz w:val="28"/>
          <w:szCs w:val="28"/>
        </w:rPr>
        <w:t>octandra</w:t>
      </w:r>
      <w:proofErr w:type="spellEnd"/>
      <w:r w:rsidRPr="00B76F4F">
        <w:rPr>
          <w:rFonts w:ascii="Times New Roman" w:hAnsi="Times New Roman" w:cs="Times New Roman"/>
          <w:sz w:val="28"/>
          <w:szCs w:val="28"/>
        </w:rPr>
        <w:t xml:space="preserve"> и A. </w:t>
      </w:r>
      <w:proofErr w:type="spellStart"/>
      <w:r w:rsidRPr="00B76F4F">
        <w:rPr>
          <w:rFonts w:ascii="Times New Roman" w:hAnsi="Times New Roman" w:cs="Times New Roman"/>
          <w:sz w:val="28"/>
          <w:szCs w:val="28"/>
        </w:rPr>
        <w:t>pavia</w:t>
      </w:r>
      <w:proofErr w:type="spellEnd"/>
      <w:r w:rsidRPr="00B76F4F">
        <w:rPr>
          <w:rFonts w:ascii="Times New Roman" w:hAnsi="Times New Roman" w:cs="Times New Roman"/>
          <w:sz w:val="28"/>
          <w:szCs w:val="28"/>
        </w:rPr>
        <w:t>.</w:t>
      </w:r>
    </w:p>
    <w:p w14:paraId="2B5EC4C3" w14:textId="6E3C6121" w:rsidR="00B76F4F" w:rsidRDefault="00B76F4F" w:rsidP="00033F66">
      <w:pPr>
        <w:spacing w:after="0" w:line="240" w:lineRule="auto"/>
        <w:ind w:firstLine="709"/>
        <w:jc w:val="both"/>
        <w:rPr>
          <w:rFonts w:ascii="Times New Roman" w:hAnsi="Times New Roman" w:cs="Times New Roman"/>
          <w:sz w:val="28"/>
          <w:szCs w:val="28"/>
        </w:rPr>
      </w:pPr>
      <w:r w:rsidRPr="00B76F4F">
        <w:rPr>
          <w:rFonts w:ascii="Times New Roman" w:hAnsi="Times New Roman" w:cs="Times New Roman"/>
          <w:sz w:val="28"/>
          <w:szCs w:val="28"/>
        </w:rPr>
        <w:t xml:space="preserve"> Остальные виды, а также формы каштанов имеют различную степень устойчивости к повреждениям каштановой молью - гусеницы гибнут, достигнув старшего возраста, на A. </w:t>
      </w:r>
      <w:proofErr w:type="spellStart"/>
      <w:r w:rsidRPr="00B76F4F">
        <w:rPr>
          <w:rFonts w:ascii="Times New Roman" w:hAnsi="Times New Roman" w:cs="Times New Roman"/>
          <w:sz w:val="28"/>
          <w:szCs w:val="28"/>
        </w:rPr>
        <w:t>indica</w:t>
      </w:r>
      <w:proofErr w:type="spellEnd"/>
      <w:r w:rsidRPr="00B76F4F">
        <w:rPr>
          <w:rFonts w:ascii="Times New Roman" w:hAnsi="Times New Roman" w:cs="Times New Roman"/>
          <w:sz w:val="28"/>
          <w:szCs w:val="28"/>
        </w:rPr>
        <w:t xml:space="preserve">, A. </w:t>
      </w:r>
      <w:proofErr w:type="spellStart"/>
      <w:r w:rsidRPr="00B76F4F">
        <w:rPr>
          <w:rFonts w:ascii="Times New Roman" w:hAnsi="Times New Roman" w:cs="Times New Roman"/>
          <w:sz w:val="28"/>
          <w:szCs w:val="28"/>
        </w:rPr>
        <w:t>californica</w:t>
      </w:r>
      <w:proofErr w:type="spellEnd"/>
      <w:r w:rsidRPr="00B76F4F">
        <w:rPr>
          <w:rFonts w:ascii="Times New Roman" w:hAnsi="Times New Roman" w:cs="Times New Roman"/>
          <w:sz w:val="28"/>
          <w:szCs w:val="28"/>
        </w:rPr>
        <w:t xml:space="preserve"> и гибриде конского каштана с А. </w:t>
      </w:r>
      <w:proofErr w:type="spellStart"/>
      <w:r w:rsidRPr="00B76F4F">
        <w:rPr>
          <w:rFonts w:ascii="Times New Roman" w:hAnsi="Times New Roman" w:cs="Times New Roman"/>
          <w:sz w:val="28"/>
          <w:szCs w:val="28"/>
        </w:rPr>
        <w:t>сагпеа</w:t>
      </w:r>
      <w:proofErr w:type="spellEnd"/>
      <w:r w:rsidRPr="00B76F4F">
        <w:rPr>
          <w:rFonts w:ascii="Times New Roman" w:hAnsi="Times New Roman" w:cs="Times New Roman"/>
          <w:sz w:val="28"/>
          <w:szCs w:val="28"/>
        </w:rPr>
        <w:t xml:space="preserve"> гибель гусениц наблюдается уже на стадии 1 - 2-го возрастов [Зерова М.Д, 2007]. </w:t>
      </w:r>
    </w:p>
    <w:p w14:paraId="00FF7E8E" w14:textId="7801EBC8" w:rsidR="00C06C72" w:rsidRDefault="00C06C72" w:rsidP="00033F66">
      <w:pPr>
        <w:spacing w:after="0"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Гусеницы питаются главным образом соком листьев белоцветковых конских каштанов. Некоторые виды каштанов имеют меньшую пищевую ценность для моли, например, конский каштан жёлтый, конский каштан голый, конский каштан красный. Поэтому в Европе</w:t>
      </w:r>
      <w:r>
        <w:rPr>
          <w:rFonts w:ascii="Times New Roman" w:hAnsi="Times New Roman" w:cs="Times New Roman"/>
          <w:sz w:val="28"/>
          <w:szCs w:val="28"/>
        </w:rPr>
        <w:t xml:space="preserve">, а также в Майкопе, </w:t>
      </w:r>
      <w:r w:rsidRPr="000159CF">
        <w:rPr>
          <w:rFonts w:ascii="Times New Roman" w:hAnsi="Times New Roman" w:cs="Times New Roman"/>
          <w:sz w:val="28"/>
          <w:szCs w:val="28"/>
        </w:rPr>
        <w:t xml:space="preserve">для уменьшения урона, наносимого охридским минером, практикуется замена поврежденных конских каштанов на другие, устойчивые к вредителю виды деревьев. </w:t>
      </w:r>
    </w:p>
    <w:p w14:paraId="64A6AB7B" w14:textId="2D223ACF" w:rsidR="00C06C72" w:rsidRDefault="00C06C72" w:rsidP="00A23FD5">
      <w:pPr>
        <w:spacing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Большая часть посадок конского каштана</w:t>
      </w:r>
      <w:r>
        <w:rPr>
          <w:rFonts w:ascii="Times New Roman" w:hAnsi="Times New Roman" w:cs="Times New Roman"/>
          <w:sz w:val="28"/>
          <w:szCs w:val="28"/>
        </w:rPr>
        <w:t xml:space="preserve">, </w:t>
      </w:r>
      <w:r w:rsidRPr="000159CF">
        <w:rPr>
          <w:rFonts w:ascii="Times New Roman" w:hAnsi="Times New Roman" w:cs="Times New Roman"/>
          <w:sz w:val="28"/>
          <w:szCs w:val="28"/>
        </w:rPr>
        <w:t>не встречающегося в диком виде</w:t>
      </w:r>
      <w:r>
        <w:rPr>
          <w:rFonts w:ascii="Times New Roman" w:hAnsi="Times New Roman" w:cs="Times New Roman"/>
          <w:sz w:val="28"/>
          <w:szCs w:val="28"/>
        </w:rPr>
        <w:t xml:space="preserve"> на территории Республики Адыгея,</w:t>
      </w:r>
      <w:r w:rsidRPr="000159CF">
        <w:rPr>
          <w:rFonts w:ascii="Times New Roman" w:hAnsi="Times New Roman" w:cs="Times New Roman"/>
          <w:sz w:val="28"/>
          <w:szCs w:val="28"/>
        </w:rPr>
        <w:t xml:space="preserve"> </w:t>
      </w:r>
      <w:r>
        <w:rPr>
          <w:rFonts w:ascii="Times New Roman" w:hAnsi="Times New Roman" w:cs="Times New Roman"/>
          <w:sz w:val="28"/>
          <w:szCs w:val="28"/>
        </w:rPr>
        <w:t>находится в городе Майкопе</w:t>
      </w:r>
      <w:r w:rsidRPr="000159CF">
        <w:rPr>
          <w:rFonts w:ascii="Times New Roman" w:hAnsi="Times New Roman" w:cs="Times New Roman"/>
          <w:sz w:val="28"/>
          <w:szCs w:val="28"/>
        </w:rPr>
        <w:t xml:space="preserve">. </w:t>
      </w:r>
    </w:p>
    <w:p w14:paraId="163A6E36" w14:textId="77777777" w:rsidR="00B76F4F" w:rsidRDefault="00B76F4F" w:rsidP="00033F66">
      <w:pPr>
        <w:spacing w:after="0" w:line="240" w:lineRule="auto"/>
        <w:ind w:firstLine="567"/>
        <w:jc w:val="both"/>
        <w:rPr>
          <w:rFonts w:ascii="Times New Roman" w:hAnsi="Times New Roman" w:cs="Times New Roman"/>
          <w:sz w:val="28"/>
          <w:szCs w:val="28"/>
        </w:rPr>
      </w:pPr>
      <w:r w:rsidRPr="00B76F4F">
        <w:rPr>
          <w:rFonts w:ascii="Times New Roman" w:hAnsi="Times New Roman" w:cs="Times New Roman"/>
          <w:sz w:val="28"/>
          <w:szCs w:val="28"/>
        </w:rPr>
        <w:lastRenderedPageBreak/>
        <w:t xml:space="preserve">Исследования энтомологов показали, что некоторые виды клена, в частности, клен остролистный </w:t>
      </w:r>
      <w:proofErr w:type="spellStart"/>
      <w:r w:rsidRPr="00B76F4F">
        <w:rPr>
          <w:rFonts w:ascii="Times New Roman" w:hAnsi="Times New Roman" w:cs="Times New Roman"/>
          <w:sz w:val="28"/>
          <w:szCs w:val="28"/>
        </w:rPr>
        <w:t>Acerpseudoplatanoides</w:t>
      </w:r>
      <w:proofErr w:type="spellEnd"/>
      <w:r w:rsidRPr="00B76F4F">
        <w:rPr>
          <w:rFonts w:ascii="Times New Roman" w:hAnsi="Times New Roman" w:cs="Times New Roman"/>
          <w:sz w:val="28"/>
          <w:szCs w:val="28"/>
        </w:rPr>
        <w:t xml:space="preserve"> и клен ложноплатановый A. </w:t>
      </w:r>
      <w:proofErr w:type="spellStart"/>
      <w:r w:rsidRPr="00B76F4F">
        <w:rPr>
          <w:rFonts w:ascii="Times New Roman" w:hAnsi="Times New Roman" w:cs="Times New Roman"/>
          <w:sz w:val="28"/>
          <w:szCs w:val="28"/>
        </w:rPr>
        <w:t>pseudoplatanus</w:t>
      </w:r>
      <w:proofErr w:type="spellEnd"/>
      <w:r w:rsidRPr="00B76F4F">
        <w:rPr>
          <w:rFonts w:ascii="Times New Roman" w:hAnsi="Times New Roman" w:cs="Times New Roman"/>
          <w:sz w:val="28"/>
          <w:szCs w:val="28"/>
        </w:rPr>
        <w:t xml:space="preserve"> могут подвергаться воздействию минирующей моли, степень поражения листовой пластинки которых может достигать 100 %. </w:t>
      </w:r>
    </w:p>
    <w:p w14:paraId="0BAD4C5C" w14:textId="3561168D" w:rsidR="00566183" w:rsidRPr="00033F66" w:rsidRDefault="00566183" w:rsidP="00033F66">
      <w:pPr>
        <w:spacing w:after="0" w:line="240" w:lineRule="auto"/>
        <w:ind w:firstLine="567"/>
        <w:jc w:val="both"/>
        <w:rPr>
          <w:rFonts w:ascii="Times New Roman" w:hAnsi="Times New Roman" w:cs="Times New Roman"/>
          <w:bCs/>
          <w:sz w:val="28"/>
          <w:szCs w:val="28"/>
        </w:rPr>
      </w:pPr>
      <w:r w:rsidRPr="00033F66">
        <w:rPr>
          <w:rFonts w:ascii="Times New Roman" w:hAnsi="Times New Roman" w:cs="Times New Roman"/>
          <w:bCs/>
          <w:sz w:val="28"/>
          <w:szCs w:val="28"/>
        </w:rPr>
        <w:t>1.</w:t>
      </w:r>
      <w:r w:rsidR="000216FD" w:rsidRPr="00033F66">
        <w:rPr>
          <w:rFonts w:ascii="Times New Roman" w:hAnsi="Times New Roman" w:cs="Times New Roman"/>
          <w:bCs/>
          <w:sz w:val="28"/>
          <w:szCs w:val="28"/>
        </w:rPr>
        <w:t>3.</w:t>
      </w:r>
      <w:r w:rsidRPr="00033F66">
        <w:rPr>
          <w:rFonts w:ascii="Times New Roman" w:hAnsi="Times New Roman" w:cs="Times New Roman"/>
          <w:bCs/>
          <w:sz w:val="28"/>
          <w:szCs w:val="28"/>
        </w:rPr>
        <w:t xml:space="preserve"> Методы борьбы </w:t>
      </w:r>
    </w:p>
    <w:p w14:paraId="20F95FE9" w14:textId="51F3A928" w:rsidR="00566183" w:rsidRDefault="00566183" w:rsidP="00033F66">
      <w:pPr>
        <w:spacing w:after="0" w:line="240" w:lineRule="auto"/>
        <w:ind w:firstLine="567"/>
        <w:jc w:val="both"/>
        <w:rPr>
          <w:rFonts w:ascii="Times New Roman" w:hAnsi="Times New Roman" w:cs="Times New Roman"/>
          <w:sz w:val="28"/>
          <w:szCs w:val="28"/>
        </w:rPr>
      </w:pPr>
      <w:r w:rsidRPr="00CC6E7D">
        <w:rPr>
          <w:rFonts w:ascii="Times New Roman" w:hAnsi="Times New Roman" w:cs="Times New Roman"/>
          <w:sz w:val="28"/>
          <w:szCs w:val="28"/>
        </w:rPr>
        <w:t xml:space="preserve">Сам по себе вредитель не вызывает гибель этой породы деревьев, но существенно нарушает ландшафтный дизайн. На сегодняшний день в мировой практике существует несколько методов контроля данного серьезного древесного вредителя и борьбы с ним, которые имеют как свои достоинства, так и недостатки. </w:t>
      </w:r>
    </w:p>
    <w:p w14:paraId="19E12DA3" w14:textId="77777777" w:rsidR="00566183" w:rsidRDefault="00566183" w:rsidP="00033F66">
      <w:pPr>
        <w:spacing w:after="0" w:line="240" w:lineRule="auto"/>
        <w:ind w:firstLine="567"/>
        <w:jc w:val="both"/>
        <w:rPr>
          <w:rFonts w:ascii="Times New Roman" w:hAnsi="Times New Roman" w:cs="Times New Roman"/>
          <w:sz w:val="28"/>
          <w:szCs w:val="28"/>
        </w:rPr>
      </w:pPr>
      <w:r w:rsidRPr="00CC6E7D">
        <w:rPr>
          <w:rFonts w:ascii="Times New Roman" w:hAnsi="Times New Roman" w:cs="Times New Roman"/>
          <w:sz w:val="28"/>
          <w:szCs w:val="28"/>
        </w:rPr>
        <w:t>Наиболее простой метод – механический контроль. Метод включает в себя ряд мероприятий по контролю за распространением каштановой минирующей моли без использования различного рода инсектицидов; основу таких мероприятий составляет механическое удаление листьев во время листопада. Необходимо тщательно собирать и уничтожать все опадающие листья. Этот метод позволяет незначительно снизить уровень поражения листвы, и обычно к концу сезона повреждения появятся вновь из-за развития вредителя в 2-м и 3-м поколениях и высокой способности самок к перелётам [Шумовская, 2019</w:t>
      </w:r>
      <w:r w:rsidRPr="003C048E">
        <w:rPr>
          <w:rFonts w:ascii="Times New Roman" w:hAnsi="Times New Roman" w:cs="Times New Roman"/>
          <w:sz w:val="28"/>
          <w:szCs w:val="28"/>
        </w:rPr>
        <w:t>]</w:t>
      </w:r>
      <w:r w:rsidRPr="00CC6E7D">
        <w:rPr>
          <w:rFonts w:ascii="Times New Roman" w:hAnsi="Times New Roman" w:cs="Times New Roman"/>
          <w:sz w:val="28"/>
          <w:szCs w:val="28"/>
        </w:rPr>
        <w:t>.</w:t>
      </w:r>
    </w:p>
    <w:p w14:paraId="6EA07E55" w14:textId="77777777" w:rsidR="00566183" w:rsidRDefault="00566183" w:rsidP="00033F66">
      <w:pPr>
        <w:spacing w:after="0" w:line="240" w:lineRule="auto"/>
        <w:ind w:firstLine="567"/>
        <w:jc w:val="both"/>
        <w:rPr>
          <w:rFonts w:ascii="Times New Roman" w:hAnsi="Times New Roman" w:cs="Times New Roman"/>
          <w:sz w:val="28"/>
          <w:szCs w:val="28"/>
        </w:rPr>
      </w:pPr>
      <w:r w:rsidRPr="00CC6E7D">
        <w:rPr>
          <w:rFonts w:ascii="Times New Roman" w:hAnsi="Times New Roman" w:cs="Times New Roman"/>
          <w:sz w:val="28"/>
          <w:szCs w:val="28"/>
        </w:rPr>
        <w:t xml:space="preserve"> Кроме того, рекомендуется смывание бабочек минера, сидящих на стволах, струей воды. Этот метод позволяет безопасно уничтожить часть вредителя и снизить долю зараженных листьев. Проблемой использования данного метода считаются технические сложности при обработке высоких деревьев. Для этого требуется соответствующая техника (с подъемниками) или опрыскиватели высокого давления [Голосова, 2009; Синельников, 2019</w:t>
      </w:r>
      <w:r w:rsidRPr="003C048E">
        <w:rPr>
          <w:rFonts w:ascii="Times New Roman" w:hAnsi="Times New Roman" w:cs="Times New Roman"/>
          <w:sz w:val="28"/>
          <w:szCs w:val="28"/>
        </w:rPr>
        <w:t>]</w:t>
      </w:r>
      <w:r w:rsidRPr="00CC6E7D">
        <w:rPr>
          <w:rFonts w:ascii="Times New Roman" w:hAnsi="Times New Roman" w:cs="Times New Roman"/>
          <w:sz w:val="28"/>
          <w:szCs w:val="28"/>
        </w:rPr>
        <w:t xml:space="preserve">. </w:t>
      </w:r>
    </w:p>
    <w:p w14:paraId="1E1B84F5" w14:textId="77777777" w:rsidR="00566183" w:rsidRDefault="00566183" w:rsidP="00033F66">
      <w:pPr>
        <w:spacing w:after="0" w:line="240" w:lineRule="auto"/>
        <w:ind w:firstLine="567"/>
        <w:jc w:val="both"/>
        <w:rPr>
          <w:rFonts w:ascii="Times New Roman" w:hAnsi="Times New Roman" w:cs="Times New Roman"/>
          <w:sz w:val="28"/>
          <w:szCs w:val="28"/>
        </w:rPr>
      </w:pPr>
      <w:r w:rsidRPr="00CC6E7D">
        <w:rPr>
          <w:rFonts w:ascii="Times New Roman" w:hAnsi="Times New Roman" w:cs="Times New Roman"/>
          <w:sz w:val="28"/>
          <w:szCs w:val="28"/>
        </w:rPr>
        <w:t>Профилактические меры борьбы с охридским минером могут осуществляться путем наложения клеевых поясов на стволы непосредственно перед началом лёта минеров. Производится развешивание клейких лент, пластинок (дощечек, кусков пластика) желтого цвета, смазанных клеем «</w:t>
      </w:r>
      <w:proofErr w:type="spellStart"/>
      <w:r w:rsidRPr="00CC6E7D">
        <w:rPr>
          <w:rFonts w:ascii="Times New Roman" w:hAnsi="Times New Roman" w:cs="Times New Roman"/>
          <w:sz w:val="28"/>
          <w:szCs w:val="28"/>
        </w:rPr>
        <w:t>Пестификс</w:t>
      </w:r>
      <w:proofErr w:type="spellEnd"/>
      <w:r w:rsidRPr="00CC6E7D">
        <w:rPr>
          <w:rFonts w:ascii="Times New Roman" w:hAnsi="Times New Roman" w:cs="Times New Roman"/>
          <w:sz w:val="28"/>
          <w:szCs w:val="28"/>
        </w:rPr>
        <w:t>», на уровне расположения основной массы листвы, с целью отлова минирующей моли в период ее лёта. Также возможно поздней осенью и ранней весной перекапывать почву под кронами каштанов на площади, равной 1,5 проекции кроны дерева, однако все эти профилактические меры борьбы существенно не снижают численность вредителя [Синельников, 2019; Аксёненко и др., 2020</w:t>
      </w:r>
      <w:r w:rsidRPr="003C048E">
        <w:rPr>
          <w:rFonts w:ascii="Times New Roman" w:hAnsi="Times New Roman" w:cs="Times New Roman"/>
          <w:sz w:val="28"/>
          <w:szCs w:val="28"/>
        </w:rPr>
        <w:t>]</w:t>
      </w:r>
      <w:r w:rsidRPr="00CC6E7D">
        <w:rPr>
          <w:rFonts w:ascii="Times New Roman" w:hAnsi="Times New Roman" w:cs="Times New Roman"/>
          <w:sz w:val="28"/>
          <w:szCs w:val="28"/>
        </w:rPr>
        <w:t>.</w:t>
      </w:r>
    </w:p>
    <w:p w14:paraId="20C86B12" w14:textId="77777777" w:rsidR="00566183" w:rsidRDefault="00566183" w:rsidP="00033F66">
      <w:pPr>
        <w:spacing w:after="0" w:line="240" w:lineRule="auto"/>
        <w:ind w:firstLine="567"/>
        <w:jc w:val="both"/>
      </w:pPr>
      <w:r w:rsidRPr="00CC6E7D">
        <w:rPr>
          <w:rFonts w:ascii="Times New Roman" w:hAnsi="Times New Roman" w:cs="Times New Roman"/>
          <w:sz w:val="28"/>
          <w:szCs w:val="28"/>
        </w:rPr>
        <w:t xml:space="preserve"> Методы на основе применения феромонов, из-за очень высокой плотности заселения C. </w:t>
      </w:r>
      <w:proofErr w:type="spellStart"/>
      <w:r w:rsidRPr="00CC6E7D">
        <w:rPr>
          <w:rFonts w:ascii="Times New Roman" w:hAnsi="Times New Roman" w:cs="Times New Roman"/>
          <w:sz w:val="28"/>
          <w:szCs w:val="28"/>
        </w:rPr>
        <w:t>ohridella</w:t>
      </w:r>
      <w:proofErr w:type="spellEnd"/>
      <w:r w:rsidRPr="00CC6E7D">
        <w:rPr>
          <w:rFonts w:ascii="Times New Roman" w:hAnsi="Times New Roman" w:cs="Times New Roman"/>
          <w:sz w:val="28"/>
          <w:szCs w:val="28"/>
        </w:rPr>
        <w:t xml:space="preserve"> и особенностей произрастания деревьев (каштана) в городских насаждениях, не могут являться эффективным методом борьбы по снижению численности минера и дезориентации насекомых. Это метод можно рекомендовать только при проведении мониторинга вредителя [Голосова и др., 2008; CABI, 2021</w:t>
      </w:r>
      <w:r w:rsidRPr="003C048E">
        <w:rPr>
          <w:rFonts w:ascii="Times New Roman" w:hAnsi="Times New Roman" w:cs="Times New Roman"/>
          <w:sz w:val="28"/>
          <w:szCs w:val="28"/>
        </w:rPr>
        <w:t>]</w:t>
      </w:r>
      <w:r w:rsidRPr="00CC6E7D">
        <w:rPr>
          <w:rFonts w:ascii="Times New Roman" w:hAnsi="Times New Roman" w:cs="Times New Roman"/>
          <w:sz w:val="28"/>
          <w:szCs w:val="28"/>
        </w:rPr>
        <w:t>.</w:t>
      </w:r>
      <w:r w:rsidRPr="00CC6E7D">
        <w:t xml:space="preserve"> </w:t>
      </w:r>
    </w:p>
    <w:p w14:paraId="43C050A1" w14:textId="77777777" w:rsidR="00566183" w:rsidRDefault="00566183" w:rsidP="00033F66">
      <w:pPr>
        <w:spacing w:after="0" w:line="240" w:lineRule="auto"/>
        <w:ind w:firstLine="567"/>
        <w:jc w:val="both"/>
        <w:rPr>
          <w:rFonts w:ascii="Times New Roman" w:hAnsi="Times New Roman" w:cs="Times New Roman"/>
          <w:sz w:val="28"/>
          <w:szCs w:val="28"/>
        </w:rPr>
      </w:pPr>
      <w:r w:rsidRPr="00CC6E7D">
        <w:rPr>
          <w:rFonts w:ascii="Times New Roman" w:hAnsi="Times New Roman" w:cs="Times New Roman"/>
          <w:sz w:val="28"/>
          <w:szCs w:val="28"/>
        </w:rPr>
        <w:t xml:space="preserve">Наиболее эффективен химический метод борьбы с вредителем. Следует отметить, что пестициды, официально разрешенные для применения против каштанового минера C. </w:t>
      </w:r>
      <w:proofErr w:type="spellStart"/>
      <w:r w:rsidRPr="00CC6E7D">
        <w:rPr>
          <w:rFonts w:ascii="Times New Roman" w:hAnsi="Times New Roman" w:cs="Times New Roman"/>
          <w:sz w:val="28"/>
          <w:szCs w:val="28"/>
        </w:rPr>
        <w:t>ohridella</w:t>
      </w:r>
      <w:proofErr w:type="spellEnd"/>
      <w:r w:rsidRPr="00CC6E7D">
        <w:rPr>
          <w:rFonts w:ascii="Times New Roman" w:hAnsi="Times New Roman" w:cs="Times New Roman"/>
          <w:sz w:val="28"/>
          <w:szCs w:val="28"/>
        </w:rPr>
        <w:t xml:space="preserve"> на территории РФ, отсутствуют. Однако, в ходе опытных испытаний, проведенных в отношении ряда инсектицидов против охридского минера на каштане, наиболее результативными показали себя системные препараты, разрешенные к применению на территории РФ против других фитофагов: «</w:t>
      </w:r>
      <w:proofErr w:type="spellStart"/>
      <w:r w:rsidRPr="00CC6E7D">
        <w:rPr>
          <w:rFonts w:ascii="Times New Roman" w:hAnsi="Times New Roman" w:cs="Times New Roman"/>
          <w:sz w:val="28"/>
          <w:szCs w:val="28"/>
        </w:rPr>
        <w:t>Инсегар</w:t>
      </w:r>
      <w:proofErr w:type="spellEnd"/>
      <w:r w:rsidRPr="00CC6E7D">
        <w:rPr>
          <w:rFonts w:ascii="Times New Roman" w:hAnsi="Times New Roman" w:cs="Times New Roman"/>
          <w:sz w:val="28"/>
          <w:szCs w:val="28"/>
        </w:rPr>
        <w:t>», «</w:t>
      </w:r>
      <w:proofErr w:type="spellStart"/>
      <w:r w:rsidRPr="00CC6E7D">
        <w:rPr>
          <w:rFonts w:ascii="Times New Roman" w:hAnsi="Times New Roman" w:cs="Times New Roman"/>
          <w:sz w:val="28"/>
          <w:szCs w:val="28"/>
        </w:rPr>
        <w:t>Люфокс</w:t>
      </w:r>
      <w:proofErr w:type="spellEnd"/>
      <w:r w:rsidRPr="00CC6E7D">
        <w:rPr>
          <w:rFonts w:ascii="Times New Roman" w:hAnsi="Times New Roman" w:cs="Times New Roman"/>
          <w:sz w:val="28"/>
          <w:szCs w:val="28"/>
        </w:rPr>
        <w:t>», «</w:t>
      </w:r>
      <w:proofErr w:type="spellStart"/>
      <w:r w:rsidRPr="00CC6E7D">
        <w:rPr>
          <w:rFonts w:ascii="Times New Roman" w:hAnsi="Times New Roman" w:cs="Times New Roman"/>
          <w:sz w:val="28"/>
          <w:szCs w:val="28"/>
        </w:rPr>
        <w:t>Конфидор</w:t>
      </w:r>
      <w:proofErr w:type="spellEnd"/>
      <w:r w:rsidRPr="00CC6E7D">
        <w:rPr>
          <w:rFonts w:ascii="Times New Roman" w:hAnsi="Times New Roman" w:cs="Times New Roman"/>
          <w:sz w:val="28"/>
          <w:szCs w:val="28"/>
        </w:rPr>
        <w:t>», «</w:t>
      </w:r>
      <w:proofErr w:type="spellStart"/>
      <w:r w:rsidRPr="00CC6E7D">
        <w:rPr>
          <w:rFonts w:ascii="Times New Roman" w:hAnsi="Times New Roman" w:cs="Times New Roman"/>
          <w:sz w:val="28"/>
          <w:szCs w:val="28"/>
        </w:rPr>
        <w:t>Актеллик</w:t>
      </w:r>
      <w:proofErr w:type="spellEnd"/>
      <w:r w:rsidRPr="00CC6E7D">
        <w:rPr>
          <w:rFonts w:ascii="Times New Roman" w:hAnsi="Times New Roman" w:cs="Times New Roman"/>
          <w:sz w:val="28"/>
          <w:szCs w:val="28"/>
        </w:rPr>
        <w:t>», «Искра», «</w:t>
      </w:r>
      <w:proofErr w:type="spellStart"/>
      <w:r w:rsidRPr="00CC6E7D">
        <w:rPr>
          <w:rFonts w:ascii="Times New Roman" w:hAnsi="Times New Roman" w:cs="Times New Roman"/>
          <w:sz w:val="28"/>
          <w:szCs w:val="28"/>
        </w:rPr>
        <w:t>Имидаклоприд</w:t>
      </w:r>
      <w:proofErr w:type="spellEnd"/>
      <w:r w:rsidRPr="00CC6E7D">
        <w:rPr>
          <w:rFonts w:ascii="Times New Roman" w:hAnsi="Times New Roman" w:cs="Times New Roman"/>
          <w:sz w:val="28"/>
          <w:szCs w:val="28"/>
        </w:rPr>
        <w:t xml:space="preserve">» и др. </w:t>
      </w:r>
      <w:r w:rsidRPr="00033F66">
        <w:rPr>
          <w:rFonts w:ascii="Times New Roman" w:hAnsi="Times New Roman" w:cs="Times New Roman"/>
          <w:sz w:val="28"/>
          <w:szCs w:val="28"/>
        </w:rPr>
        <w:t>[</w:t>
      </w:r>
      <w:r w:rsidRPr="00CC6E7D">
        <w:rPr>
          <w:rFonts w:ascii="Times New Roman" w:hAnsi="Times New Roman" w:cs="Times New Roman"/>
          <w:sz w:val="28"/>
          <w:szCs w:val="28"/>
        </w:rPr>
        <w:t>Раков, 2015; Шумовская, 2019</w:t>
      </w:r>
      <w:r w:rsidRPr="003C048E">
        <w:rPr>
          <w:rFonts w:ascii="Times New Roman" w:hAnsi="Times New Roman" w:cs="Times New Roman"/>
          <w:sz w:val="28"/>
          <w:szCs w:val="28"/>
        </w:rPr>
        <w:t>]</w:t>
      </w:r>
      <w:r w:rsidRPr="00CC6E7D">
        <w:rPr>
          <w:rFonts w:ascii="Times New Roman" w:hAnsi="Times New Roman" w:cs="Times New Roman"/>
          <w:sz w:val="28"/>
          <w:szCs w:val="28"/>
        </w:rPr>
        <w:t xml:space="preserve">. </w:t>
      </w:r>
    </w:p>
    <w:p w14:paraId="43E20814" w14:textId="3CD43D87" w:rsidR="00566183" w:rsidRDefault="00566183" w:rsidP="00033F66">
      <w:pPr>
        <w:spacing w:after="0" w:line="240" w:lineRule="auto"/>
        <w:ind w:firstLine="708"/>
        <w:jc w:val="both"/>
        <w:rPr>
          <w:rFonts w:ascii="Times New Roman" w:hAnsi="Times New Roman" w:cs="Times New Roman"/>
          <w:sz w:val="28"/>
          <w:szCs w:val="28"/>
        </w:rPr>
      </w:pPr>
      <w:r w:rsidRPr="00CC6E7D">
        <w:rPr>
          <w:rFonts w:ascii="Times New Roman" w:hAnsi="Times New Roman" w:cs="Times New Roman"/>
          <w:sz w:val="28"/>
          <w:szCs w:val="28"/>
        </w:rPr>
        <w:lastRenderedPageBreak/>
        <w:t xml:space="preserve">Деревья также можно защитить от C. </w:t>
      </w:r>
      <w:proofErr w:type="spellStart"/>
      <w:r w:rsidRPr="00CC6E7D">
        <w:rPr>
          <w:rFonts w:ascii="Times New Roman" w:hAnsi="Times New Roman" w:cs="Times New Roman"/>
          <w:sz w:val="28"/>
          <w:szCs w:val="28"/>
        </w:rPr>
        <w:t>ohridella</w:t>
      </w:r>
      <w:proofErr w:type="spellEnd"/>
      <w:r w:rsidRPr="00CC6E7D">
        <w:rPr>
          <w:rFonts w:ascii="Times New Roman" w:hAnsi="Times New Roman" w:cs="Times New Roman"/>
          <w:sz w:val="28"/>
          <w:szCs w:val="28"/>
        </w:rPr>
        <w:t>, введя в ствол системный инсектицид. Стволовые инъекции были протестированы во многих странах с использованием различного оборудования и инсектицидов, но они не получили широкого распространения 5 [CABI, 2021</w:t>
      </w:r>
      <w:r w:rsidRPr="003C048E">
        <w:rPr>
          <w:rFonts w:ascii="Times New Roman" w:hAnsi="Times New Roman" w:cs="Times New Roman"/>
          <w:sz w:val="28"/>
          <w:szCs w:val="28"/>
        </w:rPr>
        <w:t>]</w:t>
      </w:r>
      <w:r w:rsidRPr="00CC6E7D">
        <w:rPr>
          <w:rFonts w:ascii="Times New Roman" w:hAnsi="Times New Roman" w:cs="Times New Roman"/>
          <w:sz w:val="28"/>
          <w:szCs w:val="28"/>
        </w:rPr>
        <w:t xml:space="preserve">. Затраты по их применению оказались выше, чем по другим методам борьбы. Кроме того, инъекции, как правило, травмируют деревья: при попадании в ствол различного вида инфекций в местах проколов, могут возникать некрозы. Следует также отметить, что в настоящее время в России нет ни одного зарегистрированного препарата, разрешенного к применению против этого вредителя с использованием технологии </w:t>
      </w:r>
      <w:r w:rsidR="00033F66" w:rsidRPr="00CC6E7D">
        <w:rPr>
          <w:rFonts w:ascii="Times New Roman" w:hAnsi="Times New Roman" w:cs="Times New Roman"/>
          <w:sz w:val="28"/>
          <w:szCs w:val="28"/>
        </w:rPr>
        <w:t>внутри стволовых</w:t>
      </w:r>
      <w:r w:rsidRPr="00CC6E7D">
        <w:rPr>
          <w:rFonts w:ascii="Times New Roman" w:hAnsi="Times New Roman" w:cs="Times New Roman"/>
          <w:sz w:val="28"/>
          <w:szCs w:val="28"/>
        </w:rPr>
        <w:t xml:space="preserve"> инъекций. </w:t>
      </w:r>
    </w:p>
    <w:p w14:paraId="515CCE11" w14:textId="77777777" w:rsidR="00566183" w:rsidRDefault="00566183" w:rsidP="00A23FD5">
      <w:pPr>
        <w:spacing w:line="240" w:lineRule="auto"/>
        <w:ind w:firstLine="708"/>
        <w:jc w:val="both"/>
        <w:rPr>
          <w:rFonts w:ascii="Times New Roman" w:hAnsi="Times New Roman" w:cs="Times New Roman"/>
          <w:sz w:val="28"/>
          <w:szCs w:val="28"/>
        </w:rPr>
      </w:pPr>
      <w:r w:rsidRPr="00CC6E7D">
        <w:rPr>
          <w:rFonts w:ascii="Times New Roman" w:hAnsi="Times New Roman" w:cs="Times New Roman"/>
          <w:sz w:val="28"/>
          <w:szCs w:val="28"/>
        </w:rPr>
        <w:t xml:space="preserve">Другим способом снижения численности C. </w:t>
      </w:r>
      <w:proofErr w:type="spellStart"/>
      <w:r w:rsidRPr="00CC6E7D">
        <w:rPr>
          <w:rFonts w:ascii="Times New Roman" w:hAnsi="Times New Roman" w:cs="Times New Roman"/>
          <w:sz w:val="28"/>
          <w:szCs w:val="28"/>
        </w:rPr>
        <w:t>ohridella</w:t>
      </w:r>
      <w:proofErr w:type="spellEnd"/>
      <w:r w:rsidRPr="00CC6E7D">
        <w:rPr>
          <w:rFonts w:ascii="Times New Roman" w:hAnsi="Times New Roman" w:cs="Times New Roman"/>
          <w:sz w:val="28"/>
          <w:szCs w:val="28"/>
        </w:rPr>
        <w:t xml:space="preserve"> может быть внесение инсектицидов в почву, но как показал опыт, этот метод оказался малопродуктивным и очень затратным [CABI, 2021</w:t>
      </w:r>
      <w:r w:rsidRPr="003C048E">
        <w:rPr>
          <w:rFonts w:ascii="Times New Roman" w:hAnsi="Times New Roman" w:cs="Times New Roman"/>
          <w:sz w:val="28"/>
          <w:szCs w:val="28"/>
        </w:rPr>
        <w:t>]</w:t>
      </w:r>
      <w:r w:rsidRPr="00CC6E7D">
        <w:rPr>
          <w:rFonts w:ascii="Times New Roman" w:hAnsi="Times New Roman" w:cs="Times New Roman"/>
          <w:sz w:val="28"/>
          <w:szCs w:val="28"/>
        </w:rPr>
        <w:t>.</w:t>
      </w:r>
    </w:p>
    <w:p w14:paraId="179088AB" w14:textId="78E647E5" w:rsidR="008B7F58" w:rsidRPr="00033F66" w:rsidRDefault="000159CF" w:rsidP="00A23FD5">
      <w:pPr>
        <w:spacing w:line="240" w:lineRule="auto"/>
        <w:ind w:firstLine="709"/>
        <w:jc w:val="both"/>
        <w:rPr>
          <w:rFonts w:ascii="Times New Roman" w:hAnsi="Times New Roman" w:cs="Times New Roman"/>
          <w:bCs/>
          <w:sz w:val="28"/>
          <w:szCs w:val="28"/>
        </w:rPr>
      </w:pPr>
      <w:r w:rsidRPr="00033F66">
        <w:rPr>
          <w:rFonts w:ascii="Times New Roman" w:hAnsi="Times New Roman" w:cs="Times New Roman"/>
          <w:bCs/>
          <w:sz w:val="28"/>
          <w:szCs w:val="28"/>
        </w:rPr>
        <w:t>1.</w:t>
      </w:r>
      <w:r w:rsidR="000216FD" w:rsidRPr="00033F66">
        <w:rPr>
          <w:rFonts w:ascii="Times New Roman" w:hAnsi="Times New Roman" w:cs="Times New Roman"/>
          <w:bCs/>
          <w:sz w:val="28"/>
          <w:szCs w:val="28"/>
        </w:rPr>
        <w:t>4</w:t>
      </w:r>
      <w:r w:rsidRPr="00033F66">
        <w:rPr>
          <w:rFonts w:ascii="Times New Roman" w:hAnsi="Times New Roman" w:cs="Times New Roman"/>
          <w:bCs/>
          <w:sz w:val="28"/>
          <w:szCs w:val="28"/>
        </w:rPr>
        <w:t xml:space="preserve">. Мониторинг каштановой минирующей моли в г. </w:t>
      </w:r>
      <w:r w:rsidR="008B7F58" w:rsidRPr="00033F66">
        <w:rPr>
          <w:rFonts w:ascii="Times New Roman" w:hAnsi="Times New Roman" w:cs="Times New Roman"/>
          <w:bCs/>
          <w:sz w:val="28"/>
          <w:szCs w:val="28"/>
        </w:rPr>
        <w:t>Майкопе</w:t>
      </w:r>
      <w:r w:rsidRPr="00033F66">
        <w:rPr>
          <w:rFonts w:ascii="Times New Roman" w:hAnsi="Times New Roman" w:cs="Times New Roman"/>
          <w:bCs/>
          <w:sz w:val="28"/>
          <w:szCs w:val="28"/>
        </w:rPr>
        <w:t xml:space="preserve"> </w:t>
      </w:r>
    </w:p>
    <w:p w14:paraId="19356C3D" w14:textId="72696064" w:rsidR="008B7F58" w:rsidRDefault="000159CF" w:rsidP="00033F66">
      <w:pPr>
        <w:spacing w:after="0"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Каштановый минер впервые был обнаружен в М</w:t>
      </w:r>
      <w:r w:rsidR="009A4363">
        <w:rPr>
          <w:rFonts w:ascii="Times New Roman" w:hAnsi="Times New Roman" w:cs="Times New Roman"/>
          <w:sz w:val="28"/>
          <w:szCs w:val="28"/>
        </w:rPr>
        <w:t>айкопе</w:t>
      </w:r>
      <w:r w:rsidRPr="000159CF">
        <w:rPr>
          <w:rFonts w:ascii="Times New Roman" w:hAnsi="Times New Roman" w:cs="Times New Roman"/>
          <w:sz w:val="28"/>
          <w:szCs w:val="28"/>
        </w:rPr>
        <w:t xml:space="preserve"> в </w:t>
      </w:r>
      <w:r w:rsidR="009A4363">
        <w:rPr>
          <w:rFonts w:ascii="Times New Roman" w:hAnsi="Times New Roman" w:cs="Times New Roman"/>
          <w:sz w:val="28"/>
          <w:szCs w:val="28"/>
        </w:rPr>
        <w:t>2016</w:t>
      </w:r>
      <w:r w:rsidRPr="000159CF">
        <w:rPr>
          <w:rFonts w:ascii="Times New Roman" w:hAnsi="Times New Roman" w:cs="Times New Roman"/>
          <w:sz w:val="28"/>
          <w:szCs w:val="28"/>
        </w:rPr>
        <w:t xml:space="preserve"> год</w:t>
      </w:r>
      <w:r w:rsidR="009A4363">
        <w:rPr>
          <w:rFonts w:ascii="Times New Roman" w:hAnsi="Times New Roman" w:cs="Times New Roman"/>
          <w:sz w:val="28"/>
          <w:szCs w:val="28"/>
        </w:rPr>
        <w:t>у. С этого времени было отмечено повторное осеннее цветение каштана конского в городе. Далее к 2018 году была обнаружена причина данного явления – охридский минер.</w:t>
      </w:r>
    </w:p>
    <w:p w14:paraId="51FFC234" w14:textId="3DEB0485" w:rsidR="003C37BA" w:rsidRDefault="000159CF" w:rsidP="00033F66">
      <w:pPr>
        <w:spacing w:after="0"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Каштаны с поврежденной листвой, теряя эстетический облик, лишаются возможности выполнять санитарно</w:t>
      </w:r>
      <w:r w:rsidR="00566183">
        <w:rPr>
          <w:rFonts w:ascii="Times New Roman" w:hAnsi="Times New Roman" w:cs="Times New Roman"/>
          <w:sz w:val="28"/>
          <w:szCs w:val="28"/>
        </w:rPr>
        <w:t>-</w:t>
      </w:r>
      <w:r w:rsidRPr="000159CF">
        <w:rPr>
          <w:rFonts w:ascii="Times New Roman" w:hAnsi="Times New Roman" w:cs="Times New Roman"/>
          <w:sz w:val="28"/>
          <w:szCs w:val="28"/>
        </w:rPr>
        <w:t xml:space="preserve">гигиенические функции, необходимые для </w:t>
      </w:r>
      <w:r w:rsidR="003C37BA">
        <w:rPr>
          <w:rFonts w:ascii="Times New Roman" w:hAnsi="Times New Roman" w:cs="Times New Roman"/>
          <w:sz w:val="28"/>
          <w:szCs w:val="28"/>
        </w:rPr>
        <w:t>города Майкопа</w:t>
      </w:r>
      <w:r w:rsidRPr="000159CF">
        <w:rPr>
          <w:rFonts w:ascii="Times New Roman" w:hAnsi="Times New Roman" w:cs="Times New Roman"/>
          <w:sz w:val="28"/>
          <w:szCs w:val="28"/>
        </w:rPr>
        <w:t xml:space="preserve">. Поврежденные кроны не обеспечивают деревьям каштана достаточного накопления питательных и энергетических веществ, приводя к вымерзанию зимой. У них уменьшаются прирост, обилие и интенсивность цветения, ослабленные деревья больше подвержены инфекционным болезням. </w:t>
      </w:r>
    </w:p>
    <w:p w14:paraId="6D2BB2F6" w14:textId="77777777" w:rsidR="000216FD" w:rsidRDefault="003C37BA" w:rsidP="00033F66">
      <w:pPr>
        <w:spacing w:after="0" w:line="240" w:lineRule="auto"/>
        <w:ind w:firstLine="709"/>
        <w:jc w:val="both"/>
        <w:rPr>
          <w:rFonts w:ascii="Times New Roman" w:hAnsi="Times New Roman" w:cs="Times New Roman"/>
          <w:sz w:val="28"/>
          <w:szCs w:val="28"/>
        </w:rPr>
      </w:pPr>
      <w:r w:rsidRPr="003C37BA">
        <w:rPr>
          <w:rFonts w:ascii="Times New Roman" w:hAnsi="Times New Roman" w:cs="Times New Roman"/>
          <w:sz w:val="28"/>
          <w:szCs w:val="28"/>
        </w:rPr>
        <w:t>Специалисты из Центра по защите леса</w:t>
      </w:r>
      <w:r>
        <w:rPr>
          <w:rFonts w:ascii="Times New Roman" w:hAnsi="Times New Roman" w:cs="Times New Roman"/>
          <w:sz w:val="28"/>
          <w:szCs w:val="28"/>
        </w:rPr>
        <w:t xml:space="preserve"> Республики Адыгея в июле 2024 года впервые создали группу для разработки защитных мероприятий каштана конского</w:t>
      </w:r>
      <w:r w:rsidR="009A4363">
        <w:rPr>
          <w:rFonts w:ascii="Times New Roman" w:hAnsi="Times New Roman" w:cs="Times New Roman"/>
          <w:sz w:val="28"/>
          <w:szCs w:val="28"/>
        </w:rPr>
        <w:t xml:space="preserve"> в Республике Адыгея</w:t>
      </w:r>
      <w:r>
        <w:rPr>
          <w:rFonts w:ascii="Times New Roman" w:hAnsi="Times New Roman" w:cs="Times New Roman"/>
          <w:sz w:val="28"/>
          <w:szCs w:val="28"/>
        </w:rPr>
        <w:t xml:space="preserve">. </w:t>
      </w:r>
    </w:p>
    <w:p w14:paraId="6FBA4F67" w14:textId="7C192EF7" w:rsidR="00284DEB" w:rsidRDefault="000159CF" w:rsidP="00033F66">
      <w:pPr>
        <w:spacing w:after="0" w:line="240" w:lineRule="auto"/>
        <w:ind w:firstLine="709"/>
        <w:jc w:val="both"/>
        <w:rPr>
          <w:rFonts w:ascii="Times New Roman" w:hAnsi="Times New Roman" w:cs="Times New Roman"/>
          <w:sz w:val="28"/>
          <w:szCs w:val="28"/>
        </w:rPr>
      </w:pPr>
      <w:r w:rsidRPr="000159CF">
        <w:rPr>
          <w:rFonts w:ascii="Times New Roman" w:hAnsi="Times New Roman" w:cs="Times New Roman"/>
          <w:sz w:val="28"/>
          <w:szCs w:val="28"/>
        </w:rPr>
        <w:t>Однако городская программа по борьбе с охридским минером на сегодняшний день не разработана.</w:t>
      </w:r>
    </w:p>
    <w:p w14:paraId="0EFDA0CD" w14:textId="77777777" w:rsidR="00033F66" w:rsidRDefault="00033F66" w:rsidP="00A23FD5">
      <w:pPr>
        <w:spacing w:line="240" w:lineRule="auto"/>
        <w:rPr>
          <w:rFonts w:ascii="Times New Roman" w:hAnsi="Times New Roman" w:cs="Times New Roman"/>
          <w:b/>
          <w:bCs/>
          <w:sz w:val="28"/>
          <w:szCs w:val="28"/>
        </w:rPr>
      </w:pPr>
    </w:p>
    <w:p w14:paraId="1D06EB52" w14:textId="47BBE99A" w:rsidR="00C06C72" w:rsidRPr="00033F66" w:rsidRDefault="009E6751" w:rsidP="00A23FD5">
      <w:pPr>
        <w:spacing w:line="240" w:lineRule="auto"/>
        <w:rPr>
          <w:rFonts w:ascii="Times New Roman" w:hAnsi="Times New Roman" w:cs="Times New Roman"/>
          <w:bCs/>
          <w:sz w:val="28"/>
          <w:szCs w:val="28"/>
        </w:rPr>
      </w:pPr>
      <w:r w:rsidRPr="00033F66">
        <w:rPr>
          <w:rFonts w:ascii="Times New Roman" w:hAnsi="Times New Roman" w:cs="Times New Roman"/>
          <w:bCs/>
          <w:sz w:val="28"/>
          <w:szCs w:val="28"/>
        </w:rPr>
        <w:t xml:space="preserve">2. </w:t>
      </w:r>
      <w:r w:rsidR="000216FD" w:rsidRPr="00033F66">
        <w:rPr>
          <w:rFonts w:ascii="Times New Roman" w:hAnsi="Times New Roman" w:cs="Times New Roman"/>
          <w:bCs/>
          <w:sz w:val="28"/>
          <w:szCs w:val="28"/>
        </w:rPr>
        <w:t>Методика работы</w:t>
      </w:r>
      <w:r w:rsidR="00C06C72" w:rsidRPr="00033F66">
        <w:rPr>
          <w:rFonts w:ascii="Times New Roman" w:hAnsi="Times New Roman" w:cs="Times New Roman"/>
          <w:bCs/>
          <w:sz w:val="28"/>
          <w:szCs w:val="28"/>
        </w:rPr>
        <w:t xml:space="preserve"> </w:t>
      </w:r>
    </w:p>
    <w:p w14:paraId="667ACDC8" w14:textId="77777777" w:rsidR="00C06C72" w:rsidRDefault="00C06C72" w:rsidP="00033F66">
      <w:pPr>
        <w:spacing w:after="0" w:line="240" w:lineRule="auto"/>
        <w:ind w:firstLine="708"/>
        <w:jc w:val="both"/>
        <w:rPr>
          <w:rFonts w:ascii="Times New Roman" w:hAnsi="Times New Roman" w:cs="Times New Roman"/>
          <w:sz w:val="28"/>
          <w:szCs w:val="28"/>
        </w:rPr>
      </w:pPr>
      <w:r w:rsidRPr="00C06C72">
        <w:rPr>
          <w:rFonts w:ascii="Times New Roman" w:hAnsi="Times New Roman" w:cs="Times New Roman"/>
          <w:sz w:val="28"/>
          <w:szCs w:val="28"/>
        </w:rPr>
        <w:t xml:space="preserve">В данной исследовательской работе использовалась методика, разработанная М. Гильбертом и Ж. Грегором в рамках проекта по исследованию охридского минера "CONTROCAM", а также М.Д. Зеровой, которую применили при проведении мониторинга каштановой минирующей моли. </w:t>
      </w:r>
    </w:p>
    <w:p w14:paraId="16E1423C" w14:textId="4A645689" w:rsidR="00C06C72" w:rsidRDefault="00C06C72" w:rsidP="00033F66">
      <w:pPr>
        <w:spacing w:after="0" w:line="240" w:lineRule="auto"/>
        <w:ind w:firstLine="708"/>
        <w:jc w:val="both"/>
        <w:rPr>
          <w:rFonts w:ascii="Times New Roman" w:hAnsi="Times New Roman" w:cs="Times New Roman"/>
          <w:sz w:val="28"/>
          <w:szCs w:val="28"/>
        </w:rPr>
      </w:pPr>
      <w:r w:rsidRPr="00C06C72">
        <w:rPr>
          <w:rFonts w:ascii="Times New Roman" w:hAnsi="Times New Roman" w:cs="Times New Roman"/>
          <w:sz w:val="28"/>
          <w:szCs w:val="28"/>
        </w:rPr>
        <w:t xml:space="preserve">Сбор материала производился в </w:t>
      </w:r>
      <w:r>
        <w:rPr>
          <w:rFonts w:ascii="Times New Roman" w:hAnsi="Times New Roman" w:cs="Times New Roman"/>
          <w:sz w:val="28"/>
          <w:szCs w:val="28"/>
        </w:rPr>
        <w:t>июле</w:t>
      </w:r>
      <w:r w:rsidR="00566183">
        <w:rPr>
          <w:rFonts w:ascii="Times New Roman" w:hAnsi="Times New Roman" w:cs="Times New Roman"/>
          <w:sz w:val="28"/>
          <w:szCs w:val="28"/>
        </w:rPr>
        <w:t>, октябре</w:t>
      </w:r>
      <w:r>
        <w:rPr>
          <w:rFonts w:ascii="Times New Roman" w:hAnsi="Times New Roman" w:cs="Times New Roman"/>
          <w:sz w:val="28"/>
          <w:szCs w:val="28"/>
        </w:rPr>
        <w:t xml:space="preserve"> 2024 года</w:t>
      </w:r>
      <w:r w:rsidRPr="00C06C72">
        <w:rPr>
          <w:rFonts w:ascii="Times New Roman" w:hAnsi="Times New Roman" w:cs="Times New Roman"/>
          <w:sz w:val="28"/>
          <w:szCs w:val="28"/>
        </w:rPr>
        <w:t xml:space="preserve">. </w:t>
      </w:r>
    </w:p>
    <w:p w14:paraId="07EFDC27" w14:textId="43E5539C" w:rsidR="00C06C72" w:rsidRDefault="00C06C72" w:rsidP="00033F66">
      <w:pPr>
        <w:spacing w:after="0" w:line="240" w:lineRule="auto"/>
        <w:ind w:firstLine="708"/>
        <w:jc w:val="both"/>
        <w:rPr>
          <w:rFonts w:ascii="Times New Roman" w:hAnsi="Times New Roman" w:cs="Times New Roman"/>
          <w:sz w:val="28"/>
          <w:szCs w:val="28"/>
        </w:rPr>
      </w:pPr>
      <w:r w:rsidRPr="00C06C72">
        <w:rPr>
          <w:rFonts w:ascii="Times New Roman" w:hAnsi="Times New Roman" w:cs="Times New Roman"/>
          <w:sz w:val="28"/>
          <w:szCs w:val="28"/>
        </w:rPr>
        <w:t xml:space="preserve">Были выбраны несколько улиц </w:t>
      </w:r>
      <w:r w:rsidR="000216FD">
        <w:rPr>
          <w:rFonts w:ascii="Times New Roman" w:hAnsi="Times New Roman" w:cs="Times New Roman"/>
          <w:sz w:val="28"/>
          <w:szCs w:val="28"/>
        </w:rPr>
        <w:t xml:space="preserve">с </w:t>
      </w:r>
      <w:r w:rsidRPr="00C06C72">
        <w:rPr>
          <w:rFonts w:ascii="Times New Roman" w:hAnsi="Times New Roman" w:cs="Times New Roman"/>
          <w:sz w:val="28"/>
          <w:szCs w:val="28"/>
        </w:rPr>
        <w:t>наличи</w:t>
      </w:r>
      <w:r w:rsidR="00722D71">
        <w:rPr>
          <w:rFonts w:ascii="Times New Roman" w:hAnsi="Times New Roman" w:cs="Times New Roman"/>
          <w:sz w:val="28"/>
          <w:szCs w:val="28"/>
        </w:rPr>
        <w:t>ем</w:t>
      </w:r>
      <w:r w:rsidRPr="00C06C72">
        <w:rPr>
          <w:rFonts w:ascii="Times New Roman" w:hAnsi="Times New Roman" w:cs="Times New Roman"/>
          <w:sz w:val="28"/>
          <w:szCs w:val="28"/>
        </w:rPr>
        <w:t xml:space="preserve"> насаждений каштана</w:t>
      </w:r>
      <w:r w:rsidR="000216FD">
        <w:rPr>
          <w:rFonts w:ascii="Times New Roman" w:hAnsi="Times New Roman" w:cs="Times New Roman"/>
          <w:sz w:val="28"/>
          <w:szCs w:val="28"/>
        </w:rPr>
        <w:t xml:space="preserve"> и высоким эстетическим потен</w:t>
      </w:r>
      <w:r w:rsidR="00594BD7">
        <w:rPr>
          <w:rFonts w:ascii="Times New Roman" w:hAnsi="Times New Roman" w:cs="Times New Roman"/>
          <w:sz w:val="28"/>
          <w:szCs w:val="28"/>
        </w:rPr>
        <w:t>циалом</w:t>
      </w:r>
      <w:r w:rsidR="00722D71">
        <w:rPr>
          <w:rFonts w:ascii="Times New Roman" w:hAnsi="Times New Roman" w:cs="Times New Roman"/>
          <w:sz w:val="28"/>
          <w:szCs w:val="28"/>
        </w:rPr>
        <w:t xml:space="preserve"> для города</w:t>
      </w:r>
      <w:r w:rsidR="00594BD7">
        <w:rPr>
          <w:rFonts w:ascii="Times New Roman" w:hAnsi="Times New Roman" w:cs="Times New Roman"/>
          <w:sz w:val="28"/>
          <w:szCs w:val="28"/>
        </w:rPr>
        <w:t>.</w:t>
      </w:r>
      <w:r w:rsidRPr="00C06C72">
        <w:rPr>
          <w:rFonts w:ascii="Times New Roman" w:hAnsi="Times New Roman" w:cs="Times New Roman"/>
          <w:sz w:val="28"/>
          <w:szCs w:val="28"/>
        </w:rPr>
        <w:t xml:space="preserve"> </w:t>
      </w:r>
    </w:p>
    <w:p w14:paraId="24A5D93D" w14:textId="77777777" w:rsidR="00C06C72" w:rsidRDefault="00C06C72" w:rsidP="00033F66">
      <w:pPr>
        <w:spacing w:after="0" w:line="240" w:lineRule="auto"/>
        <w:ind w:firstLine="708"/>
        <w:jc w:val="both"/>
        <w:rPr>
          <w:rFonts w:ascii="Times New Roman" w:hAnsi="Times New Roman" w:cs="Times New Roman"/>
          <w:sz w:val="28"/>
          <w:szCs w:val="28"/>
        </w:rPr>
      </w:pPr>
      <w:r w:rsidRPr="00C06C72">
        <w:rPr>
          <w:rFonts w:ascii="Times New Roman" w:hAnsi="Times New Roman" w:cs="Times New Roman"/>
          <w:sz w:val="28"/>
          <w:szCs w:val="28"/>
        </w:rPr>
        <w:t>Был произведен подсчет здоровых и зараженных деревьев, визуальная идентификация повреждений.</w:t>
      </w:r>
    </w:p>
    <w:p w14:paraId="510B5CA0" w14:textId="77777777" w:rsidR="00C06C72" w:rsidRPr="00033F66" w:rsidRDefault="00C06C72" w:rsidP="00033F66">
      <w:pPr>
        <w:spacing w:after="0" w:line="240" w:lineRule="auto"/>
        <w:ind w:firstLine="708"/>
        <w:jc w:val="both"/>
        <w:rPr>
          <w:rFonts w:ascii="Times New Roman" w:hAnsi="Times New Roman" w:cs="Times New Roman"/>
          <w:bCs/>
          <w:sz w:val="28"/>
          <w:szCs w:val="28"/>
        </w:rPr>
      </w:pPr>
      <w:r w:rsidRPr="00033F66">
        <w:rPr>
          <w:rFonts w:ascii="Times New Roman" w:hAnsi="Times New Roman" w:cs="Times New Roman"/>
          <w:sz w:val="28"/>
          <w:szCs w:val="28"/>
        </w:rPr>
        <w:t xml:space="preserve"> </w:t>
      </w:r>
      <w:r w:rsidRPr="00033F66">
        <w:rPr>
          <w:rFonts w:ascii="Times New Roman" w:hAnsi="Times New Roman" w:cs="Times New Roman"/>
          <w:bCs/>
          <w:sz w:val="28"/>
          <w:szCs w:val="28"/>
        </w:rPr>
        <w:t>Определение степени заселенности каштанов минирующей молью</w:t>
      </w:r>
    </w:p>
    <w:p w14:paraId="2C61F84F" w14:textId="26395498" w:rsidR="00C06C72" w:rsidRDefault="00C06C72" w:rsidP="00033F66">
      <w:pPr>
        <w:spacing w:after="0" w:line="240" w:lineRule="auto"/>
        <w:ind w:firstLine="708"/>
        <w:jc w:val="both"/>
        <w:rPr>
          <w:rFonts w:ascii="Times New Roman" w:hAnsi="Times New Roman" w:cs="Times New Roman"/>
          <w:sz w:val="28"/>
          <w:szCs w:val="28"/>
        </w:rPr>
      </w:pPr>
      <w:r w:rsidRPr="00C06C72">
        <w:rPr>
          <w:rFonts w:ascii="Times New Roman" w:hAnsi="Times New Roman" w:cs="Times New Roman"/>
          <w:sz w:val="28"/>
          <w:szCs w:val="28"/>
        </w:rPr>
        <w:t xml:space="preserve">Подсчет древесных насаждений, зараженных каштановой минирующей молью, не представляет собой сложности, так как иные виды минирующей моли, повреждающей каштан конский, не известны. Следует заметить, что при отсутствии опыта можно перепутать некроз листа или поражение патогенными </w:t>
      </w:r>
      <w:r w:rsidRPr="00C06C72">
        <w:rPr>
          <w:rFonts w:ascii="Times New Roman" w:hAnsi="Times New Roman" w:cs="Times New Roman"/>
          <w:sz w:val="28"/>
          <w:szCs w:val="28"/>
        </w:rPr>
        <w:lastRenderedPageBreak/>
        <w:t>грибами (</w:t>
      </w:r>
      <w:proofErr w:type="spellStart"/>
      <w:r w:rsidRPr="00C06C72">
        <w:rPr>
          <w:rFonts w:ascii="Times New Roman" w:hAnsi="Times New Roman" w:cs="Times New Roman"/>
          <w:sz w:val="28"/>
          <w:szCs w:val="28"/>
        </w:rPr>
        <w:t>Guignardiaaesculi</w:t>
      </w:r>
      <w:proofErr w:type="spellEnd"/>
      <w:r w:rsidRPr="00C06C72">
        <w:rPr>
          <w:rFonts w:ascii="Times New Roman" w:hAnsi="Times New Roman" w:cs="Times New Roman"/>
          <w:sz w:val="28"/>
          <w:szCs w:val="28"/>
        </w:rPr>
        <w:t>) с минами моли. При детальном визуальном сравнении картина поврежденной листовой розетки исключает возможность неправильной идентификации. Таким образом, проводился подсчет всех здоровых и пораженных деревьев. Была подсчитана степень заселенности каштанов минирующей молью с помощью табличных материалов методики (см. Приложение</w:t>
      </w:r>
      <w:r w:rsidR="00F9686E">
        <w:rPr>
          <w:rFonts w:ascii="Times New Roman" w:hAnsi="Times New Roman" w:cs="Times New Roman"/>
          <w:sz w:val="28"/>
          <w:szCs w:val="28"/>
        </w:rPr>
        <w:t xml:space="preserve"> 2)</w:t>
      </w:r>
      <w:r w:rsidRPr="00C06C72">
        <w:rPr>
          <w:rFonts w:ascii="Times New Roman" w:hAnsi="Times New Roman" w:cs="Times New Roman"/>
          <w:sz w:val="28"/>
          <w:szCs w:val="28"/>
        </w:rPr>
        <w:t>.</w:t>
      </w:r>
    </w:p>
    <w:p w14:paraId="0C803E57" w14:textId="04D77AD9" w:rsidR="00594BD7" w:rsidRPr="00033F66" w:rsidRDefault="00C06C72" w:rsidP="00033F66">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 </w:t>
      </w:r>
      <w:r w:rsidRPr="00033F66">
        <w:rPr>
          <w:rFonts w:ascii="Times New Roman" w:hAnsi="Times New Roman" w:cs="Times New Roman"/>
          <w:bCs/>
          <w:sz w:val="28"/>
          <w:szCs w:val="28"/>
        </w:rPr>
        <w:t>Определение степени повреждения листьев каштана в зависимости от общей площади мин</w:t>
      </w:r>
    </w:p>
    <w:p w14:paraId="3CF0B8CD" w14:textId="3E51EA98" w:rsidR="00C06C72" w:rsidRDefault="00C06C72" w:rsidP="00033F66">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Самки охридского минера могут откладывать по нескольку сотен яиц на каждый лист, поэтому прямой подсчет очень трудоемкий. Для увеличения быстроты подсчета городские службы приняли метод визуальной оценки</w:t>
      </w:r>
      <w:r>
        <w:rPr>
          <w:rFonts w:ascii="Times New Roman" w:hAnsi="Times New Roman" w:cs="Times New Roman"/>
          <w:sz w:val="28"/>
          <w:szCs w:val="28"/>
        </w:rPr>
        <w:t xml:space="preserve"> </w:t>
      </w:r>
      <w:r w:rsidRPr="00C06C72">
        <w:rPr>
          <w:rFonts w:ascii="Times New Roman" w:hAnsi="Times New Roman" w:cs="Times New Roman"/>
          <w:sz w:val="28"/>
          <w:szCs w:val="28"/>
        </w:rPr>
        <w:t xml:space="preserve">поврежденности листьев по 7 бальной шкале (Приложение </w:t>
      </w:r>
      <w:r w:rsidR="009E6751">
        <w:rPr>
          <w:rFonts w:ascii="Times New Roman" w:hAnsi="Times New Roman" w:cs="Times New Roman"/>
          <w:sz w:val="28"/>
          <w:szCs w:val="28"/>
        </w:rPr>
        <w:t>3</w:t>
      </w:r>
      <w:r w:rsidRPr="00C06C72">
        <w:rPr>
          <w:rFonts w:ascii="Times New Roman" w:hAnsi="Times New Roman" w:cs="Times New Roman"/>
          <w:sz w:val="28"/>
          <w:szCs w:val="28"/>
        </w:rPr>
        <w:t xml:space="preserve">). </w:t>
      </w:r>
    </w:p>
    <w:p w14:paraId="573FD725" w14:textId="34C15CD3"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Этот метод разработан М. Гильбертом и Ж. Грегором</w:t>
      </w:r>
      <w:r w:rsidR="00566183">
        <w:rPr>
          <w:rFonts w:ascii="Times New Roman" w:hAnsi="Times New Roman" w:cs="Times New Roman"/>
          <w:sz w:val="28"/>
          <w:szCs w:val="28"/>
        </w:rPr>
        <w:t xml:space="preserve"> </w:t>
      </w:r>
      <w:r w:rsidRPr="00C06C72">
        <w:rPr>
          <w:rFonts w:ascii="Times New Roman" w:hAnsi="Times New Roman" w:cs="Times New Roman"/>
          <w:sz w:val="28"/>
          <w:szCs w:val="28"/>
        </w:rPr>
        <w:t xml:space="preserve">в рамках проекта </w:t>
      </w:r>
      <w:r>
        <w:rPr>
          <w:rFonts w:ascii="Times New Roman" w:hAnsi="Times New Roman" w:cs="Times New Roman"/>
          <w:sz w:val="28"/>
          <w:szCs w:val="28"/>
        </w:rPr>
        <w:t>«</w:t>
      </w:r>
      <w:r w:rsidRPr="00C06C72">
        <w:rPr>
          <w:rFonts w:ascii="Times New Roman" w:hAnsi="Times New Roman" w:cs="Times New Roman"/>
          <w:sz w:val="28"/>
          <w:szCs w:val="28"/>
        </w:rPr>
        <w:t>CONTROCAM</w:t>
      </w:r>
      <w:r>
        <w:rPr>
          <w:rFonts w:ascii="Times New Roman" w:hAnsi="Times New Roman" w:cs="Times New Roman"/>
          <w:sz w:val="28"/>
          <w:szCs w:val="28"/>
        </w:rPr>
        <w:t>»</w:t>
      </w:r>
      <w:r w:rsidRPr="00C06C72">
        <w:rPr>
          <w:rFonts w:ascii="Times New Roman" w:hAnsi="Times New Roman" w:cs="Times New Roman"/>
          <w:sz w:val="28"/>
          <w:szCs w:val="28"/>
        </w:rPr>
        <w:t xml:space="preserve">. Преимущество метода заключается в том, что используется не прямой подсчет количества мин на листовой пластинке, а дается визуальная оценка степени поражения листовой розетки согласно приведенной шкале оценки. </w:t>
      </w:r>
    </w:p>
    <w:p w14:paraId="3AFD7508" w14:textId="77777777" w:rsidR="00C06C72" w:rsidRPr="00033F66" w:rsidRDefault="00C06C72" w:rsidP="00EA1D00">
      <w:pPr>
        <w:spacing w:line="240" w:lineRule="auto"/>
        <w:ind w:firstLine="567"/>
        <w:jc w:val="both"/>
        <w:rPr>
          <w:rFonts w:ascii="Times New Roman" w:hAnsi="Times New Roman" w:cs="Times New Roman"/>
          <w:bCs/>
          <w:sz w:val="28"/>
          <w:szCs w:val="28"/>
        </w:rPr>
      </w:pPr>
      <w:r w:rsidRPr="00033F66">
        <w:rPr>
          <w:rFonts w:ascii="Times New Roman" w:hAnsi="Times New Roman" w:cs="Times New Roman"/>
          <w:bCs/>
          <w:sz w:val="28"/>
          <w:szCs w:val="28"/>
        </w:rPr>
        <w:t xml:space="preserve">Определение фитосанитарного риска </w:t>
      </w:r>
    </w:p>
    <w:p w14:paraId="3F0EF9D6" w14:textId="77777777"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Для оценки возможной акклиматизации организма в новой среде существует такой показатель как фитосанитарный риск. </w:t>
      </w:r>
    </w:p>
    <w:p w14:paraId="7D76FF97" w14:textId="77777777"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В нашей работе использована методика определения фитосанитарного риска Министерства Сельского хозяйства Российской Федерации от 5 февраля 2018 года. </w:t>
      </w:r>
    </w:p>
    <w:p w14:paraId="5DA09051" w14:textId="77777777"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Для того чтобы найти потенциальный ущерб (ПУ) каштановой минирующей моли необходимо: </w:t>
      </w:r>
    </w:p>
    <w:p w14:paraId="2872C059" w14:textId="77777777"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1.Оценить в баллах три показателя: вероятность проникновения (ВП), вероятность акклиматизации (ВА) и потенциальную экономическую вредоносность (ПЭВ). </w:t>
      </w:r>
    </w:p>
    <w:p w14:paraId="471CFD39" w14:textId="33A27FB0"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Для нахождения перечисленных показателей нужно ответить на вопросы из таблицы методики, оценить каждый ответ по 9- балльной шкале (</w:t>
      </w:r>
      <w:proofErr w:type="spellStart"/>
      <w:r w:rsidRPr="00C06C72">
        <w:rPr>
          <w:rFonts w:ascii="Times New Roman" w:hAnsi="Times New Roman" w:cs="Times New Roman"/>
          <w:sz w:val="28"/>
          <w:szCs w:val="28"/>
        </w:rPr>
        <w:t>ai</w:t>
      </w:r>
      <w:proofErr w:type="spellEnd"/>
      <w:r w:rsidRPr="00C06C72">
        <w:rPr>
          <w:rFonts w:ascii="Times New Roman" w:hAnsi="Times New Roman" w:cs="Times New Roman"/>
          <w:sz w:val="28"/>
          <w:szCs w:val="28"/>
        </w:rPr>
        <w:t>)</w:t>
      </w:r>
      <w:r>
        <w:rPr>
          <w:rFonts w:ascii="Times New Roman" w:hAnsi="Times New Roman" w:cs="Times New Roman"/>
          <w:sz w:val="28"/>
          <w:szCs w:val="28"/>
        </w:rPr>
        <w:t xml:space="preserve"> </w:t>
      </w:r>
      <w:r w:rsidRPr="00C06C72">
        <w:rPr>
          <w:rFonts w:ascii="Times New Roman" w:hAnsi="Times New Roman" w:cs="Times New Roman"/>
          <w:sz w:val="28"/>
          <w:szCs w:val="28"/>
        </w:rPr>
        <w:t xml:space="preserve">(Приложение </w:t>
      </w:r>
      <w:r w:rsidR="00F9686E">
        <w:rPr>
          <w:rFonts w:ascii="Times New Roman" w:hAnsi="Times New Roman" w:cs="Times New Roman"/>
          <w:sz w:val="28"/>
          <w:szCs w:val="28"/>
        </w:rPr>
        <w:t>5</w:t>
      </w:r>
      <w:r w:rsidRPr="00C06C72">
        <w:rPr>
          <w:rFonts w:ascii="Times New Roman" w:hAnsi="Times New Roman" w:cs="Times New Roman"/>
          <w:sz w:val="28"/>
          <w:szCs w:val="28"/>
        </w:rPr>
        <w:t xml:space="preserve">). </w:t>
      </w:r>
    </w:p>
    <w:p w14:paraId="72EA1816" w14:textId="0D27FC41"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2.Подсчитать коэффициент вопроса (</w:t>
      </w:r>
      <w:proofErr w:type="spellStart"/>
      <w:r w:rsidRPr="00C06C72">
        <w:rPr>
          <w:rFonts w:ascii="Times New Roman" w:hAnsi="Times New Roman" w:cs="Times New Roman"/>
          <w:sz w:val="28"/>
          <w:szCs w:val="28"/>
        </w:rPr>
        <w:t>wi</w:t>
      </w:r>
      <w:proofErr w:type="spellEnd"/>
      <w:r w:rsidRPr="00C06C72">
        <w:rPr>
          <w:rFonts w:ascii="Times New Roman" w:hAnsi="Times New Roman" w:cs="Times New Roman"/>
          <w:sz w:val="28"/>
          <w:szCs w:val="28"/>
        </w:rPr>
        <w:t>)</w:t>
      </w:r>
      <w:r>
        <w:rPr>
          <w:rFonts w:ascii="Times New Roman" w:hAnsi="Times New Roman" w:cs="Times New Roman"/>
          <w:sz w:val="28"/>
          <w:szCs w:val="28"/>
        </w:rPr>
        <w:t xml:space="preserve"> </w:t>
      </w:r>
      <w:r w:rsidRPr="00C06C72">
        <w:rPr>
          <w:rFonts w:ascii="Times New Roman" w:hAnsi="Times New Roman" w:cs="Times New Roman"/>
          <w:sz w:val="28"/>
          <w:szCs w:val="28"/>
        </w:rPr>
        <w:t>и найти сумму ∑</w:t>
      </w:r>
      <w:proofErr w:type="spellStart"/>
      <w:r w:rsidRPr="00C06C72">
        <w:rPr>
          <w:rFonts w:ascii="Times New Roman" w:hAnsi="Times New Roman" w:cs="Times New Roman"/>
          <w:sz w:val="28"/>
          <w:szCs w:val="28"/>
        </w:rPr>
        <w:t>wi</w:t>
      </w:r>
      <w:proofErr w:type="spellEnd"/>
      <w:r>
        <w:rPr>
          <w:rFonts w:ascii="Times New Roman" w:hAnsi="Times New Roman" w:cs="Times New Roman"/>
          <w:sz w:val="28"/>
          <w:szCs w:val="28"/>
        </w:rPr>
        <w:t xml:space="preserve"> </w:t>
      </w:r>
      <w:r w:rsidRPr="00C06C72">
        <w:rPr>
          <w:rFonts w:ascii="Times New Roman" w:hAnsi="Times New Roman" w:cs="Times New Roman"/>
          <w:sz w:val="28"/>
          <w:szCs w:val="28"/>
        </w:rPr>
        <w:t xml:space="preserve">(Приложение </w:t>
      </w:r>
      <w:r w:rsidR="00F9686E">
        <w:rPr>
          <w:rFonts w:ascii="Times New Roman" w:hAnsi="Times New Roman" w:cs="Times New Roman"/>
          <w:sz w:val="28"/>
          <w:szCs w:val="28"/>
        </w:rPr>
        <w:t>6</w:t>
      </w:r>
      <w:r w:rsidRPr="00C06C72">
        <w:rPr>
          <w:rFonts w:ascii="Times New Roman" w:hAnsi="Times New Roman" w:cs="Times New Roman"/>
          <w:sz w:val="28"/>
          <w:szCs w:val="28"/>
        </w:rPr>
        <w:t xml:space="preserve">). </w:t>
      </w:r>
    </w:p>
    <w:p w14:paraId="6A1639F6" w14:textId="4DC47953"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 xml:space="preserve">3. Произвести расчет по формуле: </w:t>
      </w:r>
      <w:proofErr w:type="spellStart"/>
      <w:r w:rsidRPr="00C06C72">
        <w:rPr>
          <w:rFonts w:ascii="Times New Roman" w:hAnsi="Times New Roman" w:cs="Times New Roman"/>
          <w:sz w:val="28"/>
          <w:szCs w:val="28"/>
        </w:rPr>
        <w:t>wiХ</w:t>
      </w:r>
      <w:proofErr w:type="spellEnd"/>
      <w:r w:rsidRPr="00C06C72">
        <w:rPr>
          <w:rFonts w:ascii="Times New Roman" w:hAnsi="Times New Roman" w:cs="Times New Roman"/>
          <w:sz w:val="28"/>
          <w:szCs w:val="28"/>
        </w:rPr>
        <w:t xml:space="preserve"> </w:t>
      </w:r>
      <w:proofErr w:type="spellStart"/>
      <w:r w:rsidRPr="00C06C72">
        <w:rPr>
          <w:rFonts w:ascii="Times New Roman" w:hAnsi="Times New Roman" w:cs="Times New Roman"/>
          <w:sz w:val="28"/>
          <w:szCs w:val="28"/>
        </w:rPr>
        <w:t>ai</w:t>
      </w:r>
      <w:proofErr w:type="spellEnd"/>
      <w:r>
        <w:rPr>
          <w:rFonts w:ascii="Times New Roman" w:hAnsi="Times New Roman" w:cs="Times New Roman"/>
          <w:sz w:val="28"/>
          <w:szCs w:val="28"/>
        </w:rPr>
        <w:t xml:space="preserve"> </w:t>
      </w:r>
      <w:r w:rsidRPr="00C06C72">
        <w:rPr>
          <w:rFonts w:ascii="Times New Roman" w:hAnsi="Times New Roman" w:cs="Times New Roman"/>
          <w:sz w:val="28"/>
          <w:szCs w:val="28"/>
        </w:rPr>
        <w:t xml:space="preserve">(Приложение </w:t>
      </w:r>
      <w:r w:rsidR="00F9686E">
        <w:rPr>
          <w:rFonts w:ascii="Times New Roman" w:hAnsi="Times New Roman" w:cs="Times New Roman"/>
          <w:sz w:val="28"/>
          <w:szCs w:val="28"/>
        </w:rPr>
        <w:t>6</w:t>
      </w:r>
      <w:r w:rsidRPr="00C06C72">
        <w:rPr>
          <w:rFonts w:ascii="Times New Roman" w:hAnsi="Times New Roman" w:cs="Times New Roman"/>
          <w:sz w:val="28"/>
          <w:szCs w:val="28"/>
        </w:rPr>
        <w:t>)</w:t>
      </w:r>
    </w:p>
    <w:p w14:paraId="5D72DF7E" w14:textId="1710193B"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4.Найти сумму</w:t>
      </w:r>
      <w:r>
        <w:rPr>
          <w:rFonts w:ascii="Times New Roman" w:hAnsi="Times New Roman" w:cs="Times New Roman"/>
          <w:sz w:val="28"/>
          <w:szCs w:val="28"/>
        </w:rPr>
        <w:t xml:space="preserve"> </w:t>
      </w:r>
      <w:r w:rsidRPr="00C06C72">
        <w:rPr>
          <w:rFonts w:ascii="Times New Roman" w:hAnsi="Times New Roman" w:cs="Times New Roman"/>
          <w:sz w:val="28"/>
          <w:szCs w:val="28"/>
        </w:rPr>
        <w:t>(∑</w:t>
      </w:r>
      <w:proofErr w:type="spellStart"/>
      <w:r w:rsidRPr="00C06C72">
        <w:rPr>
          <w:rFonts w:ascii="Times New Roman" w:hAnsi="Times New Roman" w:cs="Times New Roman"/>
          <w:sz w:val="28"/>
          <w:szCs w:val="28"/>
        </w:rPr>
        <w:t>ai</w:t>
      </w:r>
      <w:proofErr w:type="spellEnd"/>
      <w:r w:rsidRPr="00C06C72">
        <w:rPr>
          <w:rFonts w:ascii="Times New Roman" w:hAnsi="Times New Roman" w:cs="Times New Roman"/>
          <w:sz w:val="28"/>
          <w:szCs w:val="28"/>
        </w:rPr>
        <w:t>) по</w:t>
      </w:r>
      <w:r>
        <w:rPr>
          <w:rFonts w:ascii="Times New Roman" w:hAnsi="Times New Roman" w:cs="Times New Roman"/>
          <w:sz w:val="28"/>
          <w:szCs w:val="28"/>
        </w:rPr>
        <w:t xml:space="preserve"> </w:t>
      </w:r>
      <w:r w:rsidRPr="00C06C72">
        <w:rPr>
          <w:rFonts w:ascii="Times New Roman" w:hAnsi="Times New Roman" w:cs="Times New Roman"/>
          <w:sz w:val="28"/>
          <w:szCs w:val="28"/>
        </w:rPr>
        <w:t>каждому разделу вопросов: ВП, ВА и ПЭВ (см.</w:t>
      </w:r>
      <w:r>
        <w:rPr>
          <w:rFonts w:ascii="Times New Roman" w:hAnsi="Times New Roman" w:cs="Times New Roman"/>
          <w:sz w:val="28"/>
          <w:szCs w:val="28"/>
        </w:rPr>
        <w:t xml:space="preserve"> </w:t>
      </w:r>
      <w:r w:rsidRPr="00C06C72">
        <w:rPr>
          <w:rFonts w:ascii="Times New Roman" w:hAnsi="Times New Roman" w:cs="Times New Roman"/>
          <w:sz w:val="28"/>
          <w:szCs w:val="28"/>
        </w:rPr>
        <w:t xml:space="preserve">Приложение </w:t>
      </w:r>
      <w:r w:rsidR="00F9686E">
        <w:rPr>
          <w:rFonts w:ascii="Times New Roman" w:hAnsi="Times New Roman" w:cs="Times New Roman"/>
          <w:sz w:val="28"/>
          <w:szCs w:val="28"/>
        </w:rPr>
        <w:t>7</w:t>
      </w:r>
      <w:r w:rsidRPr="00C06C72">
        <w:rPr>
          <w:rFonts w:ascii="Times New Roman" w:hAnsi="Times New Roman" w:cs="Times New Roman"/>
          <w:sz w:val="28"/>
          <w:szCs w:val="28"/>
        </w:rPr>
        <w:t xml:space="preserve">). </w:t>
      </w:r>
    </w:p>
    <w:p w14:paraId="3CFC4F83" w14:textId="2B12959B"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5. Произвести расчет для каждого показателя (ВП, ВА, ПЭВ) по формуле: ∑</w:t>
      </w:r>
      <w:proofErr w:type="spellStart"/>
      <w:r w:rsidRPr="00C06C72">
        <w:rPr>
          <w:rFonts w:ascii="Times New Roman" w:hAnsi="Times New Roman" w:cs="Times New Roman"/>
          <w:sz w:val="28"/>
          <w:szCs w:val="28"/>
        </w:rPr>
        <w:t>ai</w:t>
      </w:r>
      <w:proofErr w:type="spellEnd"/>
      <w:r w:rsidRPr="00C06C72">
        <w:rPr>
          <w:rFonts w:ascii="Times New Roman" w:hAnsi="Times New Roman" w:cs="Times New Roman"/>
          <w:sz w:val="28"/>
          <w:szCs w:val="28"/>
        </w:rPr>
        <w:t>/∑</w:t>
      </w:r>
      <w:proofErr w:type="spellStart"/>
      <w:r w:rsidRPr="00C06C72">
        <w:rPr>
          <w:rFonts w:ascii="Times New Roman" w:hAnsi="Times New Roman" w:cs="Times New Roman"/>
          <w:sz w:val="28"/>
          <w:szCs w:val="28"/>
        </w:rPr>
        <w:t>wi</w:t>
      </w:r>
      <w:proofErr w:type="spellEnd"/>
      <w:r>
        <w:rPr>
          <w:rFonts w:ascii="Times New Roman" w:hAnsi="Times New Roman" w:cs="Times New Roman"/>
          <w:sz w:val="28"/>
          <w:szCs w:val="28"/>
        </w:rPr>
        <w:t xml:space="preserve"> </w:t>
      </w:r>
      <w:r w:rsidRPr="00C06C72">
        <w:rPr>
          <w:rFonts w:ascii="Times New Roman" w:hAnsi="Times New Roman" w:cs="Times New Roman"/>
          <w:sz w:val="28"/>
          <w:szCs w:val="28"/>
        </w:rPr>
        <w:t xml:space="preserve">(см. Приложение </w:t>
      </w:r>
      <w:r w:rsidR="00F9686E">
        <w:rPr>
          <w:rFonts w:ascii="Times New Roman" w:hAnsi="Times New Roman" w:cs="Times New Roman"/>
          <w:sz w:val="28"/>
          <w:szCs w:val="28"/>
        </w:rPr>
        <w:t>7</w:t>
      </w:r>
      <w:r w:rsidRPr="00C06C72">
        <w:rPr>
          <w:rFonts w:ascii="Times New Roman" w:hAnsi="Times New Roman" w:cs="Times New Roman"/>
          <w:sz w:val="28"/>
          <w:szCs w:val="28"/>
        </w:rPr>
        <w:t>).</w:t>
      </w:r>
    </w:p>
    <w:p w14:paraId="670B67B9" w14:textId="02EC7074" w:rsidR="00C06C72" w:rsidRDefault="00C06C72" w:rsidP="00EA1D00">
      <w:pPr>
        <w:spacing w:after="0" w:line="240" w:lineRule="auto"/>
        <w:ind w:firstLine="567"/>
        <w:jc w:val="both"/>
        <w:rPr>
          <w:rFonts w:ascii="Times New Roman" w:hAnsi="Times New Roman" w:cs="Times New Roman"/>
          <w:sz w:val="28"/>
          <w:szCs w:val="28"/>
        </w:rPr>
      </w:pPr>
      <w:r w:rsidRPr="00C06C72">
        <w:rPr>
          <w:rFonts w:ascii="Times New Roman" w:hAnsi="Times New Roman" w:cs="Times New Roman"/>
          <w:sz w:val="28"/>
          <w:szCs w:val="28"/>
        </w:rPr>
        <w:t>6. Произвести расчет по формуле: ПУ = ВП • ВА • ПЭВ / 100</w:t>
      </w:r>
      <w:r>
        <w:rPr>
          <w:rFonts w:ascii="Times New Roman" w:hAnsi="Times New Roman" w:cs="Times New Roman"/>
          <w:sz w:val="28"/>
          <w:szCs w:val="28"/>
        </w:rPr>
        <w:t xml:space="preserve"> </w:t>
      </w:r>
      <w:r w:rsidRPr="00C06C72">
        <w:rPr>
          <w:rFonts w:ascii="Times New Roman" w:hAnsi="Times New Roman" w:cs="Times New Roman"/>
          <w:sz w:val="28"/>
          <w:szCs w:val="28"/>
        </w:rPr>
        <w:t>(</w:t>
      </w:r>
      <w:proofErr w:type="spellStart"/>
      <w:r w:rsidRPr="00C06C72">
        <w:rPr>
          <w:rFonts w:ascii="Times New Roman" w:hAnsi="Times New Roman" w:cs="Times New Roman"/>
          <w:sz w:val="28"/>
          <w:szCs w:val="28"/>
        </w:rPr>
        <w:t>см.Приложение</w:t>
      </w:r>
      <w:proofErr w:type="spellEnd"/>
      <w:r w:rsidRPr="00C06C72">
        <w:rPr>
          <w:rFonts w:ascii="Times New Roman" w:hAnsi="Times New Roman" w:cs="Times New Roman"/>
          <w:sz w:val="28"/>
          <w:szCs w:val="28"/>
        </w:rPr>
        <w:t xml:space="preserve"> </w:t>
      </w:r>
      <w:r w:rsidR="00F9686E">
        <w:rPr>
          <w:rFonts w:ascii="Times New Roman" w:hAnsi="Times New Roman" w:cs="Times New Roman"/>
          <w:sz w:val="28"/>
          <w:szCs w:val="28"/>
        </w:rPr>
        <w:t>8</w:t>
      </w:r>
      <w:r w:rsidRPr="00C06C72">
        <w:rPr>
          <w:rFonts w:ascii="Times New Roman" w:hAnsi="Times New Roman" w:cs="Times New Roman"/>
          <w:sz w:val="28"/>
          <w:szCs w:val="28"/>
        </w:rPr>
        <w:t>). При среднем показателе потенциального ущерба (ПУ) выше 1,25 анализируемый вредный организм признается карантинным объектом</w:t>
      </w:r>
      <w:r>
        <w:rPr>
          <w:rFonts w:ascii="Times New Roman" w:hAnsi="Times New Roman" w:cs="Times New Roman"/>
          <w:sz w:val="28"/>
          <w:szCs w:val="28"/>
        </w:rPr>
        <w:t>.</w:t>
      </w:r>
    </w:p>
    <w:p w14:paraId="59881F09" w14:textId="47011A75" w:rsidR="00C06C72" w:rsidRPr="00EA1D00" w:rsidRDefault="00C06C72" w:rsidP="00EA1D00">
      <w:pPr>
        <w:spacing w:after="0" w:line="240" w:lineRule="auto"/>
        <w:ind w:firstLine="567"/>
        <w:jc w:val="both"/>
        <w:rPr>
          <w:rFonts w:ascii="Times New Roman" w:hAnsi="Times New Roman" w:cs="Times New Roman"/>
          <w:bCs/>
          <w:sz w:val="28"/>
          <w:szCs w:val="28"/>
        </w:rPr>
      </w:pPr>
      <w:r w:rsidRPr="00EA1D00">
        <w:rPr>
          <w:rFonts w:ascii="Times New Roman" w:hAnsi="Times New Roman" w:cs="Times New Roman"/>
          <w:bCs/>
          <w:sz w:val="28"/>
          <w:szCs w:val="28"/>
        </w:rPr>
        <w:t xml:space="preserve">3. </w:t>
      </w:r>
      <w:r w:rsidR="000216FD" w:rsidRPr="00EA1D00">
        <w:rPr>
          <w:rFonts w:ascii="Times New Roman" w:hAnsi="Times New Roman" w:cs="Times New Roman"/>
          <w:bCs/>
          <w:sz w:val="28"/>
          <w:szCs w:val="28"/>
        </w:rPr>
        <w:t>Результат исследований</w:t>
      </w:r>
      <w:r w:rsidRPr="00EA1D00">
        <w:rPr>
          <w:rFonts w:ascii="Times New Roman" w:hAnsi="Times New Roman" w:cs="Times New Roman"/>
          <w:bCs/>
          <w:sz w:val="28"/>
          <w:szCs w:val="28"/>
        </w:rPr>
        <w:t xml:space="preserve"> </w:t>
      </w:r>
    </w:p>
    <w:p w14:paraId="4A229190" w14:textId="257C627D" w:rsidR="00604C3B" w:rsidRPr="00575E01" w:rsidRDefault="00C06C72" w:rsidP="00EA1D00">
      <w:pPr>
        <w:spacing w:line="240" w:lineRule="auto"/>
        <w:ind w:firstLine="567"/>
        <w:jc w:val="both"/>
        <w:rPr>
          <w:rFonts w:ascii="Times New Roman" w:hAnsi="Times New Roman" w:cs="Times New Roman"/>
          <w:sz w:val="28"/>
          <w:szCs w:val="28"/>
        </w:rPr>
      </w:pPr>
      <w:r w:rsidRPr="00575E01">
        <w:rPr>
          <w:rFonts w:ascii="Times New Roman" w:hAnsi="Times New Roman" w:cs="Times New Roman"/>
          <w:sz w:val="28"/>
          <w:szCs w:val="28"/>
        </w:rPr>
        <w:t xml:space="preserve">Мы выбрали </w:t>
      </w:r>
      <w:r w:rsidR="00604C3B" w:rsidRPr="00575E01">
        <w:rPr>
          <w:rFonts w:ascii="Times New Roman" w:hAnsi="Times New Roman" w:cs="Times New Roman"/>
          <w:sz w:val="28"/>
          <w:szCs w:val="28"/>
        </w:rPr>
        <w:t>2</w:t>
      </w:r>
      <w:r w:rsidRPr="00575E01">
        <w:rPr>
          <w:rFonts w:ascii="Times New Roman" w:hAnsi="Times New Roman" w:cs="Times New Roman"/>
          <w:sz w:val="28"/>
          <w:szCs w:val="28"/>
        </w:rPr>
        <w:t xml:space="preserve"> улиц</w:t>
      </w:r>
      <w:r w:rsidR="00604C3B" w:rsidRPr="00575E01">
        <w:rPr>
          <w:rFonts w:ascii="Times New Roman" w:hAnsi="Times New Roman" w:cs="Times New Roman"/>
          <w:sz w:val="28"/>
          <w:szCs w:val="28"/>
        </w:rPr>
        <w:t xml:space="preserve">ы </w:t>
      </w:r>
      <w:r w:rsidR="00594BD7" w:rsidRPr="00575E01">
        <w:rPr>
          <w:rFonts w:ascii="Times New Roman" w:hAnsi="Times New Roman" w:cs="Times New Roman"/>
          <w:sz w:val="28"/>
          <w:szCs w:val="28"/>
        </w:rPr>
        <w:t>(Пролетарская, Краснооктябрьская)</w:t>
      </w:r>
      <w:r w:rsidR="00594BD7">
        <w:rPr>
          <w:rFonts w:ascii="Times New Roman" w:hAnsi="Times New Roman" w:cs="Times New Roman"/>
          <w:sz w:val="28"/>
          <w:szCs w:val="28"/>
        </w:rPr>
        <w:t xml:space="preserve"> </w:t>
      </w:r>
      <w:r w:rsidR="00604C3B" w:rsidRPr="00575E01">
        <w:rPr>
          <w:rFonts w:ascii="Times New Roman" w:hAnsi="Times New Roman" w:cs="Times New Roman"/>
          <w:sz w:val="28"/>
          <w:szCs w:val="28"/>
        </w:rPr>
        <w:t>и отдельно стоящие каштаны конские во дворах МКД</w:t>
      </w:r>
      <w:r w:rsidRPr="00575E01">
        <w:rPr>
          <w:rFonts w:ascii="Times New Roman" w:hAnsi="Times New Roman" w:cs="Times New Roman"/>
          <w:sz w:val="28"/>
          <w:szCs w:val="28"/>
        </w:rPr>
        <w:t>, на которых обследовали каштаны и собрали листья для дальнейшего анализа. По результатам исследований мы выяснили, что на всех выбранных улицах каштаны были заражены инвазионным видом, следовательно, можно сделать вывод, что каштановая минирующая моль широко распространилась в городе</w:t>
      </w:r>
      <w:r w:rsidR="00604C3B" w:rsidRPr="00575E01">
        <w:rPr>
          <w:rFonts w:ascii="Times New Roman" w:hAnsi="Times New Roman" w:cs="Times New Roman"/>
          <w:sz w:val="28"/>
          <w:szCs w:val="28"/>
        </w:rPr>
        <w:t>.</w:t>
      </w:r>
    </w:p>
    <w:p w14:paraId="505CF615" w14:textId="1AFE40D6" w:rsidR="00604C3B" w:rsidRDefault="00C06C72" w:rsidP="00EA1D00">
      <w:pPr>
        <w:spacing w:after="0" w:line="240" w:lineRule="auto"/>
        <w:ind w:firstLine="708"/>
        <w:jc w:val="both"/>
        <w:rPr>
          <w:rFonts w:ascii="Times New Roman" w:eastAsia="Times New Roman" w:hAnsi="Times New Roman" w:cs="Times New Roman"/>
          <w:color w:val="1A1A1A"/>
          <w:sz w:val="28"/>
          <w:szCs w:val="28"/>
          <w:lang w:eastAsia="ru-RU"/>
        </w:rPr>
      </w:pPr>
      <w:r w:rsidRPr="00575E01">
        <w:rPr>
          <w:rFonts w:ascii="Times New Roman" w:hAnsi="Times New Roman" w:cs="Times New Roman"/>
          <w:sz w:val="28"/>
          <w:szCs w:val="28"/>
        </w:rPr>
        <w:lastRenderedPageBreak/>
        <w:t xml:space="preserve">Количество пораженных деревьев (в %) </w:t>
      </w:r>
      <w:r w:rsidR="00604C3B" w:rsidRPr="00575E01">
        <w:rPr>
          <w:rFonts w:ascii="Times New Roman" w:hAnsi="Times New Roman" w:cs="Times New Roman"/>
          <w:sz w:val="28"/>
          <w:szCs w:val="28"/>
        </w:rPr>
        <w:t>у</w:t>
      </w:r>
      <w:r w:rsidRPr="00575E01">
        <w:rPr>
          <w:rFonts w:ascii="Times New Roman" w:hAnsi="Times New Roman" w:cs="Times New Roman"/>
          <w:sz w:val="28"/>
          <w:szCs w:val="28"/>
        </w:rPr>
        <w:t xml:space="preserve"> каштанов было отмечено полное заселение дерева минером, начиная от нижнего яруса и заканчивая верхним в независимости от возраста дерева (степень заселенности выше 3) (см. Приложение </w:t>
      </w:r>
      <w:r w:rsidR="00F9686E">
        <w:rPr>
          <w:rFonts w:ascii="Times New Roman" w:hAnsi="Times New Roman" w:cs="Times New Roman"/>
          <w:sz w:val="28"/>
          <w:szCs w:val="28"/>
        </w:rPr>
        <w:t>4</w:t>
      </w:r>
      <w:r w:rsidRPr="00575E01">
        <w:rPr>
          <w:rFonts w:ascii="Times New Roman" w:hAnsi="Times New Roman" w:cs="Times New Roman"/>
          <w:sz w:val="28"/>
          <w:szCs w:val="28"/>
        </w:rPr>
        <w:t xml:space="preserve">). Однако наблюдается закономерность: </w:t>
      </w:r>
      <w:r w:rsidR="00604C3B" w:rsidRPr="00575E01">
        <w:rPr>
          <w:rFonts w:ascii="Times New Roman" w:eastAsia="Times New Roman" w:hAnsi="Times New Roman" w:cs="Times New Roman"/>
          <w:color w:val="1A1A1A"/>
          <w:sz w:val="28"/>
          <w:szCs w:val="28"/>
          <w:lang w:eastAsia="ru-RU"/>
        </w:rPr>
        <w:t>чем лучше организованна уборка листового опада, тем лучше состояние кроны деревьев. Самые пораженные деревья находятся там, где опавшая листва не убирается систематически или вообще.</w:t>
      </w:r>
      <w:r w:rsidR="00575E01" w:rsidRPr="00575E01">
        <w:rPr>
          <w:rFonts w:ascii="Times New Roman" w:eastAsia="Times New Roman" w:hAnsi="Times New Roman" w:cs="Times New Roman"/>
          <w:color w:val="1A1A1A"/>
          <w:sz w:val="28"/>
          <w:szCs w:val="28"/>
          <w:lang w:eastAsia="ru-RU"/>
        </w:rPr>
        <w:t xml:space="preserve"> </w:t>
      </w:r>
    </w:p>
    <w:p w14:paraId="11DC559E" w14:textId="489B56E5" w:rsidR="00575E01" w:rsidRPr="00575E01" w:rsidRDefault="00575E01" w:rsidP="00EA1D00">
      <w:pPr>
        <w:spacing w:after="0" w:line="240" w:lineRule="auto"/>
        <w:ind w:firstLine="708"/>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Наблюдение за сильно пораженными деревьями, на которых на коре деревьев минер был отмечен в большом количестве, не показало интереса со стороны птиц, питающихся насекомыми (синицы, воробьи).</w:t>
      </w:r>
    </w:p>
    <w:p w14:paraId="7B7DD2A3" w14:textId="3F3F76E5" w:rsidR="00575E01" w:rsidRDefault="00575E01" w:rsidP="00EA1D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8667A0">
        <w:rPr>
          <w:rFonts w:ascii="Times New Roman" w:hAnsi="Times New Roman" w:cs="Times New Roman"/>
          <w:sz w:val="28"/>
          <w:szCs w:val="28"/>
        </w:rPr>
        <w:t xml:space="preserve">листья </w:t>
      </w:r>
      <w:r>
        <w:rPr>
          <w:rFonts w:ascii="Times New Roman" w:hAnsi="Times New Roman" w:cs="Times New Roman"/>
          <w:sz w:val="28"/>
          <w:szCs w:val="28"/>
        </w:rPr>
        <w:t xml:space="preserve">каштана конского в городе Майкопе </w:t>
      </w:r>
      <w:r w:rsidRPr="008667A0">
        <w:rPr>
          <w:rFonts w:ascii="Times New Roman" w:hAnsi="Times New Roman" w:cs="Times New Roman"/>
          <w:sz w:val="28"/>
          <w:szCs w:val="28"/>
        </w:rPr>
        <w:t>страдают</w:t>
      </w:r>
      <w:r>
        <w:rPr>
          <w:rFonts w:ascii="Times New Roman" w:hAnsi="Times New Roman" w:cs="Times New Roman"/>
          <w:sz w:val="28"/>
          <w:szCs w:val="28"/>
        </w:rPr>
        <w:t xml:space="preserve"> не</w:t>
      </w:r>
      <w:r w:rsidRPr="008667A0">
        <w:rPr>
          <w:rFonts w:ascii="Times New Roman" w:hAnsi="Times New Roman" w:cs="Times New Roman"/>
          <w:sz w:val="28"/>
          <w:szCs w:val="28"/>
        </w:rPr>
        <w:t xml:space="preserve"> только от минёра. </w:t>
      </w:r>
      <w:r>
        <w:rPr>
          <w:rFonts w:ascii="Times New Roman" w:hAnsi="Times New Roman" w:cs="Times New Roman"/>
          <w:sz w:val="28"/>
          <w:szCs w:val="28"/>
        </w:rPr>
        <w:t>В</w:t>
      </w:r>
      <w:r w:rsidRPr="008667A0">
        <w:rPr>
          <w:rFonts w:ascii="Times New Roman" w:hAnsi="Times New Roman" w:cs="Times New Roman"/>
          <w:sz w:val="28"/>
          <w:szCs w:val="28"/>
        </w:rPr>
        <w:t xml:space="preserve">месте с минами на листьях каштана модно видеть ржаво-бурые пятна поражения патогенным грибом </w:t>
      </w:r>
      <w:proofErr w:type="spellStart"/>
      <w:r w:rsidRPr="008667A0">
        <w:rPr>
          <w:rFonts w:ascii="Times New Roman" w:hAnsi="Times New Roman" w:cs="Times New Roman"/>
          <w:sz w:val="28"/>
          <w:szCs w:val="28"/>
        </w:rPr>
        <w:t>Guignardia</w:t>
      </w:r>
      <w:proofErr w:type="spellEnd"/>
      <w:r w:rsidRPr="008667A0">
        <w:rPr>
          <w:rFonts w:ascii="Times New Roman" w:hAnsi="Times New Roman" w:cs="Times New Roman"/>
          <w:sz w:val="28"/>
          <w:szCs w:val="28"/>
        </w:rPr>
        <w:t xml:space="preserve"> </w:t>
      </w:r>
      <w:proofErr w:type="spellStart"/>
      <w:r w:rsidRPr="008667A0">
        <w:rPr>
          <w:rFonts w:ascii="Times New Roman" w:hAnsi="Times New Roman" w:cs="Times New Roman"/>
          <w:sz w:val="28"/>
          <w:szCs w:val="28"/>
        </w:rPr>
        <w:t>aesculi</w:t>
      </w:r>
      <w:proofErr w:type="spellEnd"/>
      <w:r w:rsidRPr="008667A0">
        <w:rPr>
          <w:rFonts w:ascii="Times New Roman" w:hAnsi="Times New Roman" w:cs="Times New Roman"/>
          <w:sz w:val="28"/>
          <w:szCs w:val="28"/>
        </w:rPr>
        <w:t xml:space="preserve"> (</w:t>
      </w:r>
      <w:proofErr w:type="spellStart"/>
      <w:r w:rsidRPr="008667A0">
        <w:rPr>
          <w:rFonts w:ascii="Times New Roman" w:hAnsi="Times New Roman" w:cs="Times New Roman"/>
          <w:sz w:val="28"/>
          <w:szCs w:val="28"/>
        </w:rPr>
        <w:t>Peck</w:t>
      </w:r>
      <w:proofErr w:type="spellEnd"/>
      <w:r w:rsidRPr="008667A0">
        <w:rPr>
          <w:rFonts w:ascii="Times New Roman" w:hAnsi="Times New Roman" w:cs="Times New Roman"/>
          <w:sz w:val="28"/>
          <w:szCs w:val="28"/>
        </w:rPr>
        <w:t xml:space="preserve">) V.B. </w:t>
      </w:r>
      <w:proofErr w:type="spellStart"/>
      <w:r w:rsidRPr="008667A0">
        <w:rPr>
          <w:rFonts w:ascii="Times New Roman" w:hAnsi="Times New Roman" w:cs="Times New Roman"/>
          <w:sz w:val="28"/>
          <w:szCs w:val="28"/>
        </w:rPr>
        <w:t>Stewart</w:t>
      </w:r>
      <w:proofErr w:type="spellEnd"/>
      <w:r w:rsidRPr="008667A0">
        <w:rPr>
          <w:rFonts w:ascii="Times New Roman" w:hAnsi="Times New Roman" w:cs="Times New Roman"/>
          <w:sz w:val="28"/>
          <w:szCs w:val="28"/>
        </w:rPr>
        <w:t>, 1916 (</w:t>
      </w:r>
      <w:proofErr w:type="spellStart"/>
      <w:r w:rsidRPr="008667A0">
        <w:rPr>
          <w:rFonts w:ascii="Times New Roman" w:hAnsi="Times New Roman" w:cs="Times New Roman"/>
          <w:sz w:val="28"/>
          <w:szCs w:val="28"/>
        </w:rPr>
        <w:t>Botryosphaeriaceae</w:t>
      </w:r>
      <w:proofErr w:type="spellEnd"/>
      <w:r w:rsidRPr="008667A0">
        <w:rPr>
          <w:rFonts w:ascii="Times New Roman" w:hAnsi="Times New Roman" w:cs="Times New Roman"/>
          <w:sz w:val="28"/>
          <w:szCs w:val="28"/>
        </w:rPr>
        <w:t xml:space="preserve">). При отсутствии грибной инфекции мины остаются светлыми. </w:t>
      </w:r>
    </w:p>
    <w:p w14:paraId="012FDBB4" w14:textId="64D04019" w:rsidR="00575E01" w:rsidRDefault="00575E01" w:rsidP="00EA1D00">
      <w:pPr>
        <w:spacing w:after="0" w:line="240" w:lineRule="auto"/>
        <w:ind w:firstLine="708"/>
        <w:jc w:val="both"/>
        <w:rPr>
          <w:rFonts w:ascii="Times New Roman" w:hAnsi="Times New Roman" w:cs="Times New Roman"/>
          <w:sz w:val="28"/>
          <w:szCs w:val="28"/>
        </w:rPr>
      </w:pPr>
      <w:r w:rsidRPr="008667A0">
        <w:rPr>
          <w:rFonts w:ascii="Times New Roman" w:hAnsi="Times New Roman" w:cs="Times New Roman"/>
          <w:sz w:val="28"/>
          <w:szCs w:val="28"/>
        </w:rPr>
        <w:t>На каштанах в г</w:t>
      </w:r>
      <w:r>
        <w:rPr>
          <w:rFonts w:ascii="Times New Roman" w:hAnsi="Times New Roman" w:cs="Times New Roman"/>
          <w:sz w:val="28"/>
          <w:szCs w:val="28"/>
        </w:rPr>
        <w:t>. Майкоп</w:t>
      </w:r>
      <w:r w:rsidRPr="008667A0">
        <w:rPr>
          <w:rFonts w:ascii="Times New Roman" w:hAnsi="Times New Roman" w:cs="Times New Roman"/>
          <w:sz w:val="28"/>
          <w:szCs w:val="28"/>
        </w:rPr>
        <w:t xml:space="preserve"> нами были обнаружены, как сказано выше, немногочисленные мины охридского минёра и в подавляющем большинстве случаев грибная инфекция на повреждённых листьях </w:t>
      </w:r>
      <w:r>
        <w:rPr>
          <w:rFonts w:ascii="Times New Roman" w:hAnsi="Times New Roman" w:cs="Times New Roman"/>
          <w:sz w:val="28"/>
          <w:szCs w:val="28"/>
        </w:rPr>
        <w:t>присутствовала.</w:t>
      </w:r>
      <w:r w:rsidRPr="00575E01">
        <w:rPr>
          <w:rFonts w:ascii="Times New Roman" w:hAnsi="Times New Roman" w:cs="Times New Roman"/>
          <w:sz w:val="28"/>
          <w:szCs w:val="28"/>
        </w:rPr>
        <w:t xml:space="preserve"> </w:t>
      </w:r>
      <w:r>
        <w:rPr>
          <w:rFonts w:ascii="Times New Roman" w:hAnsi="Times New Roman" w:cs="Times New Roman"/>
          <w:sz w:val="28"/>
          <w:szCs w:val="28"/>
        </w:rPr>
        <w:t>Как отмечено российскими учеными, с</w:t>
      </w:r>
      <w:r w:rsidRPr="008667A0">
        <w:rPr>
          <w:rFonts w:ascii="Times New Roman" w:hAnsi="Times New Roman" w:cs="Times New Roman"/>
          <w:sz w:val="28"/>
          <w:szCs w:val="28"/>
        </w:rPr>
        <w:t>овместное поражение каштанов минёром и грибной инфекцией существенно влияет на состояние деревьев, приводя их к ослаблению и значительной утрате декоративных свойств</w:t>
      </w:r>
      <w:r>
        <w:rPr>
          <w:rFonts w:ascii="Times New Roman" w:hAnsi="Times New Roman" w:cs="Times New Roman"/>
          <w:sz w:val="28"/>
          <w:szCs w:val="28"/>
        </w:rPr>
        <w:t>.</w:t>
      </w:r>
      <w:r w:rsidRPr="008667A0">
        <w:rPr>
          <w:rFonts w:ascii="Times New Roman" w:hAnsi="Times New Roman" w:cs="Times New Roman"/>
          <w:sz w:val="28"/>
          <w:szCs w:val="28"/>
        </w:rPr>
        <w:t xml:space="preserve"> </w:t>
      </w:r>
    </w:p>
    <w:p w14:paraId="452848D6" w14:textId="0450F20B" w:rsidR="00284DEB" w:rsidRPr="00EA1D00" w:rsidRDefault="00604C3B" w:rsidP="00EA1D00">
      <w:pPr>
        <w:spacing w:line="240" w:lineRule="auto"/>
        <w:ind w:firstLine="567"/>
        <w:jc w:val="both"/>
        <w:rPr>
          <w:rFonts w:ascii="Times New Roman" w:hAnsi="Times New Roman" w:cs="Times New Roman"/>
          <w:bCs/>
          <w:sz w:val="28"/>
          <w:szCs w:val="28"/>
        </w:rPr>
      </w:pPr>
      <w:r w:rsidRPr="00EA1D00">
        <w:rPr>
          <w:rFonts w:ascii="Times New Roman" w:hAnsi="Times New Roman" w:cs="Times New Roman"/>
          <w:bCs/>
          <w:sz w:val="28"/>
          <w:szCs w:val="28"/>
        </w:rPr>
        <w:t>Выводы</w:t>
      </w:r>
      <w:r w:rsidR="00284DEB" w:rsidRPr="00EA1D00">
        <w:rPr>
          <w:rFonts w:ascii="Times New Roman" w:hAnsi="Times New Roman" w:cs="Times New Roman"/>
          <w:bCs/>
          <w:sz w:val="28"/>
          <w:szCs w:val="28"/>
        </w:rPr>
        <w:t xml:space="preserve"> </w:t>
      </w:r>
    </w:p>
    <w:p w14:paraId="77F59A58" w14:textId="2A8B7437" w:rsidR="00604C3B" w:rsidRPr="00594BD7" w:rsidRDefault="00604C3B" w:rsidP="00EA1D00">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sidRPr="00594BD7">
        <w:rPr>
          <w:rFonts w:ascii="Times New Roman" w:eastAsia="Times New Roman" w:hAnsi="Times New Roman" w:cs="Times New Roman"/>
          <w:color w:val="1A1A1A"/>
          <w:sz w:val="28"/>
          <w:szCs w:val="28"/>
          <w:lang w:eastAsia="ru-RU"/>
        </w:rPr>
        <w:t xml:space="preserve">Изучена литература по темам: биологические инвазии и </w:t>
      </w:r>
      <w:proofErr w:type="spellStart"/>
      <w:r w:rsidRPr="00594BD7">
        <w:rPr>
          <w:rFonts w:ascii="Times New Roman" w:eastAsia="Times New Roman" w:hAnsi="Times New Roman" w:cs="Times New Roman"/>
          <w:color w:val="1A1A1A"/>
          <w:sz w:val="28"/>
          <w:szCs w:val="28"/>
          <w:lang w:eastAsia="ru-RU"/>
        </w:rPr>
        <w:t>охридский</w:t>
      </w:r>
      <w:proofErr w:type="spellEnd"/>
      <w:r w:rsidR="00594BD7" w:rsidRPr="00594BD7">
        <w:rPr>
          <w:rFonts w:ascii="Times New Roman" w:eastAsia="Times New Roman" w:hAnsi="Times New Roman" w:cs="Times New Roman"/>
          <w:color w:val="1A1A1A"/>
          <w:sz w:val="28"/>
          <w:szCs w:val="28"/>
          <w:lang w:eastAsia="ru-RU"/>
        </w:rPr>
        <w:t xml:space="preserve"> </w:t>
      </w:r>
      <w:r w:rsidRPr="00594BD7">
        <w:rPr>
          <w:rFonts w:ascii="Times New Roman" w:eastAsia="Times New Roman" w:hAnsi="Times New Roman" w:cs="Times New Roman"/>
          <w:color w:val="1A1A1A"/>
          <w:sz w:val="28"/>
          <w:szCs w:val="28"/>
          <w:lang w:eastAsia="ru-RU"/>
        </w:rPr>
        <w:t>минер.</w:t>
      </w:r>
    </w:p>
    <w:p w14:paraId="242F22C6" w14:textId="0E7151AB" w:rsidR="00604C3B" w:rsidRPr="00604C3B" w:rsidRDefault="00604C3B" w:rsidP="00EA1D00">
      <w:pPr>
        <w:pStyle w:val="a4"/>
        <w:numPr>
          <w:ilvl w:val="0"/>
          <w:numId w:val="4"/>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sidRPr="00604C3B">
        <w:rPr>
          <w:rFonts w:ascii="Times New Roman" w:eastAsia="Times New Roman" w:hAnsi="Times New Roman" w:cs="Times New Roman"/>
          <w:color w:val="1A1A1A"/>
          <w:sz w:val="28"/>
          <w:szCs w:val="28"/>
          <w:lang w:eastAsia="ru-RU"/>
        </w:rPr>
        <w:t>Освоены методики определения степени заселенности каштанов</w:t>
      </w:r>
    </w:p>
    <w:p w14:paraId="088125D5" w14:textId="77777777" w:rsidR="00575E01" w:rsidRDefault="00604C3B" w:rsidP="00EA1D00">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w:t>
      </w:r>
      <w:r w:rsidRPr="00E10804">
        <w:rPr>
          <w:rFonts w:ascii="Times New Roman" w:eastAsia="Times New Roman" w:hAnsi="Times New Roman" w:cs="Times New Roman"/>
          <w:color w:val="1A1A1A"/>
          <w:sz w:val="28"/>
          <w:szCs w:val="28"/>
          <w:lang w:eastAsia="ru-RU"/>
        </w:rPr>
        <w:t>х</w:t>
      </w:r>
      <w:r>
        <w:rPr>
          <w:rFonts w:ascii="Times New Roman" w:eastAsia="Times New Roman" w:hAnsi="Times New Roman" w:cs="Times New Roman"/>
          <w:color w:val="1A1A1A"/>
          <w:sz w:val="28"/>
          <w:szCs w:val="28"/>
          <w:lang w:eastAsia="ru-RU"/>
        </w:rPr>
        <w:t>р</w:t>
      </w:r>
      <w:r w:rsidRPr="00E10804">
        <w:rPr>
          <w:rFonts w:ascii="Times New Roman" w:eastAsia="Times New Roman" w:hAnsi="Times New Roman" w:cs="Times New Roman"/>
          <w:color w:val="1A1A1A"/>
          <w:sz w:val="28"/>
          <w:szCs w:val="28"/>
          <w:lang w:eastAsia="ru-RU"/>
        </w:rPr>
        <w:t>идским минером и степени повреждения листьев в</w:t>
      </w:r>
      <w:r>
        <w:rPr>
          <w:rFonts w:ascii="Times New Roman" w:eastAsia="Times New Roman" w:hAnsi="Times New Roman" w:cs="Times New Roman"/>
          <w:color w:val="1A1A1A"/>
          <w:sz w:val="28"/>
          <w:szCs w:val="28"/>
          <w:lang w:eastAsia="ru-RU"/>
        </w:rPr>
        <w:t xml:space="preserve"> </w:t>
      </w:r>
      <w:r w:rsidRPr="00E10804">
        <w:rPr>
          <w:rFonts w:ascii="Times New Roman" w:eastAsia="Times New Roman" w:hAnsi="Times New Roman" w:cs="Times New Roman"/>
          <w:color w:val="1A1A1A"/>
          <w:sz w:val="28"/>
          <w:szCs w:val="28"/>
          <w:lang w:eastAsia="ru-RU"/>
        </w:rPr>
        <w:t>зависимости от общей площади мин</w:t>
      </w:r>
      <w:r w:rsidR="00575E01">
        <w:rPr>
          <w:rFonts w:ascii="Times New Roman" w:eastAsia="Times New Roman" w:hAnsi="Times New Roman" w:cs="Times New Roman"/>
          <w:color w:val="1A1A1A"/>
          <w:sz w:val="28"/>
          <w:szCs w:val="28"/>
          <w:lang w:eastAsia="ru-RU"/>
        </w:rPr>
        <w:t>, методики оценки фитосанитарного риска для региона.</w:t>
      </w:r>
    </w:p>
    <w:p w14:paraId="5CA0CB50" w14:textId="3D5F1A0D" w:rsidR="00575E01" w:rsidRDefault="00575E01" w:rsidP="00EA1D00">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3. </w:t>
      </w:r>
      <w:r w:rsidR="00604C3B" w:rsidRPr="00575E01">
        <w:rPr>
          <w:rFonts w:ascii="Times New Roman" w:eastAsia="Times New Roman" w:hAnsi="Times New Roman" w:cs="Times New Roman"/>
          <w:color w:val="1A1A1A"/>
          <w:sz w:val="28"/>
          <w:szCs w:val="28"/>
          <w:lang w:eastAsia="ru-RU"/>
        </w:rPr>
        <w:t xml:space="preserve">Исследование показало, что степень распространенности охридского минера в городе высокая – 100% обследованных деревьев были заселены </w:t>
      </w:r>
      <w:r w:rsidR="00594BD7">
        <w:rPr>
          <w:rFonts w:ascii="Times New Roman" w:eastAsia="Times New Roman" w:hAnsi="Times New Roman" w:cs="Times New Roman"/>
          <w:color w:val="1A1A1A"/>
          <w:sz w:val="28"/>
          <w:szCs w:val="28"/>
          <w:lang w:eastAsia="ru-RU"/>
        </w:rPr>
        <w:t>о</w:t>
      </w:r>
      <w:r w:rsidR="00604C3B" w:rsidRPr="00575E01">
        <w:rPr>
          <w:rFonts w:ascii="Times New Roman" w:eastAsia="Times New Roman" w:hAnsi="Times New Roman" w:cs="Times New Roman"/>
          <w:color w:val="1A1A1A"/>
          <w:sz w:val="28"/>
          <w:szCs w:val="28"/>
          <w:lang w:eastAsia="ru-RU"/>
        </w:rPr>
        <w:t>х</w:t>
      </w:r>
      <w:r w:rsidR="00594BD7">
        <w:rPr>
          <w:rFonts w:ascii="Times New Roman" w:eastAsia="Times New Roman" w:hAnsi="Times New Roman" w:cs="Times New Roman"/>
          <w:color w:val="1A1A1A"/>
          <w:sz w:val="28"/>
          <w:szCs w:val="28"/>
          <w:lang w:eastAsia="ru-RU"/>
        </w:rPr>
        <w:t>р</w:t>
      </w:r>
      <w:r w:rsidR="00604C3B" w:rsidRPr="00575E01">
        <w:rPr>
          <w:rFonts w:ascii="Times New Roman" w:eastAsia="Times New Roman" w:hAnsi="Times New Roman" w:cs="Times New Roman"/>
          <w:color w:val="1A1A1A"/>
          <w:sz w:val="28"/>
          <w:szCs w:val="28"/>
          <w:lang w:eastAsia="ru-RU"/>
        </w:rPr>
        <w:t>идским минером.</w:t>
      </w:r>
    </w:p>
    <w:p w14:paraId="7BEDEF99" w14:textId="77777777" w:rsidR="00575E01" w:rsidRDefault="00575E01" w:rsidP="00EA1D00">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4. </w:t>
      </w:r>
      <w:r w:rsidR="00604C3B" w:rsidRPr="00575E01">
        <w:rPr>
          <w:rFonts w:ascii="Times New Roman" w:eastAsia="Times New Roman" w:hAnsi="Times New Roman" w:cs="Times New Roman"/>
          <w:color w:val="1A1A1A"/>
          <w:sz w:val="28"/>
          <w:szCs w:val="28"/>
          <w:lang w:eastAsia="ru-RU"/>
        </w:rPr>
        <w:t>Исследование деревьев каштанов разных возрастов показало, что чем лучше организованна уборка листового опада, тем лучше состояние кроны деревьев. Самые пораженные деревья находятся там, где опавшая листва не убирается систематически или вообще.</w:t>
      </w:r>
    </w:p>
    <w:p w14:paraId="289F93F7" w14:textId="433F27AA" w:rsidR="00604C3B" w:rsidRPr="00575E01" w:rsidRDefault="00575E01" w:rsidP="00EA1D00">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5. </w:t>
      </w:r>
      <w:r w:rsidR="00604C3B" w:rsidRPr="00575E01">
        <w:rPr>
          <w:rFonts w:ascii="Times New Roman" w:eastAsia="Times New Roman" w:hAnsi="Times New Roman" w:cs="Times New Roman"/>
          <w:color w:val="1A1A1A"/>
          <w:sz w:val="28"/>
          <w:szCs w:val="28"/>
          <w:lang w:eastAsia="ru-RU"/>
        </w:rPr>
        <w:t xml:space="preserve">Оценили фитосанитарный риск, который показал, что охридский минер является карантинным объектом, так как ПУ=2.62, что выше, чем порог </w:t>
      </w:r>
      <w:proofErr w:type="spellStart"/>
      <w:r w:rsidR="00604C3B" w:rsidRPr="00575E01">
        <w:rPr>
          <w:rFonts w:ascii="Times New Roman" w:eastAsia="Times New Roman" w:hAnsi="Times New Roman" w:cs="Times New Roman"/>
          <w:color w:val="1A1A1A"/>
          <w:sz w:val="28"/>
          <w:szCs w:val="28"/>
          <w:lang w:eastAsia="ru-RU"/>
        </w:rPr>
        <w:t>признавания</w:t>
      </w:r>
      <w:proofErr w:type="spellEnd"/>
      <w:r w:rsidR="00604C3B" w:rsidRPr="00575E01">
        <w:rPr>
          <w:rFonts w:ascii="Times New Roman" w:eastAsia="Times New Roman" w:hAnsi="Times New Roman" w:cs="Times New Roman"/>
          <w:color w:val="1A1A1A"/>
          <w:sz w:val="28"/>
          <w:szCs w:val="28"/>
          <w:lang w:eastAsia="ru-RU"/>
        </w:rPr>
        <w:t xml:space="preserve"> организма как карантинный (см. Приложение</w:t>
      </w:r>
      <w:r w:rsidR="00594BD7">
        <w:rPr>
          <w:rFonts w:ascii="Times New Roman" w:eastAsia="Times New Roman" w:hAnsi="Times New Roman" w:cs="Times New Roman"/>
          <w:color w:val="1A1A1A"/>
          <w:sz w:val="28"/>
          <w:szCs w:val="28"/>
          <w:lang w:eastAsia="ru-RU"/>
        </w:rPr>
        <w:t xml:space="preserve"> </w:t>
      </w:r>
      <w:r w:rsidR="00F9686E">
        <w:rPr>
          <w:rFonts w:ascii="Times New Roman" w:eastAsia="Times New Roman" w:hAnsi="Times New Roman" w:cs="Times New Roman"/>
          <w:color w:val="1A1A1A"/>
          <w:sz w:val="28"/>
          <w:szCs w:val="28"/>
          <w:lang w:eastAsia="ru-RU"/>
        </w:rPr>
        <w:t>8</w:t>
      </w:r>
      <w:r w:rsidR="00594BD7">
        <w:rPr>
          <w:rFonts w:ascii="Times New Roman" w:eastAsia="Times New Roman" w:hAnsi="Times New Roman" w:cs="Times New Roman"/>
          <w:color w:val="1A1A1A"/>
          <w:sz w:val="28"/>
          <w:szCs w:val="28"/>
          <w:lang w:eastAsia="ru-RU"/>
        </w:rPr>
        <w:t>)</w:t>
      </w:r>
      <w:r w:rsidR="00604C3B" w:rsidRPr="00575E01">
        <w:rPr>
          <w:rFonts w:ascii="Times New Roman" w:eastAsia="Times New Roman" w:hAnsi="Times New Roman" w:cs="Times New Roman"/>
          <w:color w:val="1A1A1A"/>
          <w:sz w:val="28"/>
          <w:szCs w:val="28"/>
          <w:lang w:eastAsia="ru-RU"/>
        </w:rPr>
        <w:t xml:space="preserve"> </w:t>
      </w:r>
    </w:p>
    <w:p w14:paraId="50E2CC0C" w14:textId="77777777" w:rsidR="000216FD" w:rsidRDefault="00284DEB" w:rsidP="00EA1D00">
      <w:pPr>
        <w:spacing w:line="240" w:lineRule="auto"/>
        <w:ind w:firstLine="567"/>
        <w:jc w:val="both"/>
        <w:rPr>
          <w:rFonts w:ascii="Times New Roman" w:hAnsi="Times New Roman" w:cs="Times New Roman"/>
          <w:sz w:val="28"/>
          <w:szCs w:val="28"/>
        </w:rPr>
      </w:pPr>
      <w:r w:rsidRPr="00284DEB">
        <w:rPr>
          <w:rFonts w:ascii="Times New Roman" w:hAnsi="Times New Roman" w:cs="Times New Roman"/>
          <w:sz w:val="28"/>
          <w:szCs w:val="28"/>
        </w:rPr>
        <w:t xml:space="preserve">Учитывая современную ситуацию с возможностью эффективной борьбы с рассматриваемым вредителем и дальнейшего сохранения такого положения дел, остается лишь надеяться, что со временем у этого инвазивного вида в условиях европейской части России и Северного Кавказа выявятся естественные паразиты и хищники, которые сформируют с </w:t>
      </w:r>
      <w:proofErr w:type="spellStart"/>
      <w:r w:rsidRPr="00284DEB">
        <w:rPr>
          <w:rFonts w:ascii="Times New Roman" w:hAnsi="Times New Roman" w:cs="Times New Roman"/>
          <w:sz w:val="28"/>
          <w:szCs w:val="28"/>
        </w:rPr>
        <w:t>Cameraria</w:t>
      </w:r>
      <w:proofErr w:type="spellEnd"/>
      <w:r w:rsidRPr="00284DEB">
        <w:rPr>
          <w:rFonts w:ascii="Times New Roman" w:hAnsi="Times New Roman" w:cs="Times New Roman"/>
          <w:sz w:val="28"/>
          <w:szCs w:val="28"/>
        </w:rPr>
        <w:t xml:space="preserve"> </w:t>
      </w:r>
      <w:proofErr w:type="spellStart"/>
      <w:r w:rsidRPr="00284DEB">
        <w:rPr>
          <w:rFonts w:ascii="Times New Roman" w:hAnsi="Times New Roman" w:cs="Times New Roman"/>
          <w:sz w:val="28"/>
          <w:szCs w:val="28"/>
        </w:rPr>
        <w:t>ohridella</w:t>
      </w:r>
      <w:proofErr w:type="spellEnd"/>
      <w:r w:rsidRPr="00284DEB">
        <w:rPr>
          <w:rFonts w:ascii="Times New Roman" w:hAnsi="Times New Roman" w:cs="Times New Roman"/>
          <w:sz w:val="28"/>
          <w:szCs w:val="28"/>
        </w:rPr>
        <w:t xml:space="preserve"> стабильные трофические связи и которые будут регулировать численность этого фитофага на определенном уровне. </w:t>
      </w:r>
    </w:p>
    <w:p w14:paraId="5F1E9284" w14:textId="26E240F5" w:rsidR="00284DEB" w:rsidRDefault="00284DEB" w:rsidP="00EA1D00">
      <w:pPr>
        <w:spacing w:line="240" w:lineRule="auto"/>
        <w:ind w:firstLine="567"/>
        <w:jc w:val="both"/>
        <w:rPr>
          <w:rFonts w:ascii="Times New Roman" w:hAnsi="Times New Roman" w:cs="Times New Roman"/>
          <w:sz w:val="28"/>
          <w:szCs w:val="28"/>
        </w:rPr>
      </w:pPr>
      <w:r w:rsidRPr="00284DEB">
        <w:rPr>
          <w:rFonts w:ascii="Times New Roman" w:hAnsi="Times New Roman" w:cs="Times New Roman"/>
          <w:sz w:val="28"/>
          <w:szCs w:val="28"/>
        </w:rPr>
        <w:lastRenderedPageBreak/>
        <w:t>Самый же негативный прогноз – это постепенная гибель конского каштана в условиях города</w:t>
      </w:r>
      <w:r w:rsidR="00604C3B">
        <w:rPr>
          <w:rFonts w:ascii="Times New Roman" w:hAnsi="Times New Roman" w:cs="Times New Roman"/>
          <w:sz w:val="28"/>
          <w:szCs w:val="28"/>
        </w:rPr>
        <w:t xml:space="preserve"> Майкопа</w:t>
      </w:r>
      <w:r w:rsidRPr="00284DEB">
        <w:rPr>
          <w:rFonts w:ascii="Times New Roman" w:hAnsi="Times New Roman" w:cs="Times New Roman"/>
          <w:sz w:val="28"/>
          <w:szCs w:val="28"/>
        </w:rPr>
        <w:t xml:space="preserve"> и его замена в ландшафтном озеленении другими декоративными породами (видами) древесных растений.</w:t>
      </w:r>
    </w:p>
    <w:p w14:paraId="30044B43" w14:textId="77777777" w:rsidR="00F9686E" w:rsidRDefault="00F9686E" w:rsidP="009E6751">
      <w:pPr>
        <w:spacing w:line="240" w:lineRule="auto"/>
        <w:jc w:val="both"/>
        <w:rPr>
          <w:rFonts w:ascii="Times New Roman" w:hAnsi="Times New Roman" w:cs="Times New Roman"/>
          <w:b/>
          <w:bCs/>
          <w:sz w:val="28"/>
          <w:szCs w:val="28"/>
        </w:rPr>
      </w:pPr>
    </w:p>
    <w:p w14:paraId="28823559" w14:textId="77777777" w:rsidR="00F9686E" w:rsidRDefault="00F9686E" w:rsidP="009E6751">
      <w:pPr>
        <w:spacing w:line="240" w:lineRule="auto"/>
        <w:jc w:val="both"/>
        <w:rPr>
          <w:rFonts w:ascii="Times New Roman" w:hAnsi="Times New Roman" w:cs="Times New Roman"/>
          <w:b/>
          <w:bCs/>
          <w:sz w:val="28"/>
          <w:szCs w:val="28"/>
        </w:rPr>
      </w:pPr>
    </w:p>
    <w:p w14:paraId="4C5F0CD8" w14:textId="2C56C458" w:rsidR="00F9686E" w:rsidRDefault="00F9686E" w:rsidP="009E6751">
      <w:pPr>
        <w:spacing w:line="240" w:lineRule="auto"/>
        <w:jc w:val="both"/>
        <w:rPr>
          <w:rFonts w:ascii="Times New Roman" w:hAnsi="Times New Roman" w:cs="Times New Roman"/>
          <w:b/>
          <w:bCs/>
          <w:sz w:val="28"/>
          <w:szCs w:val="28"/>
        </w:rPr>
      </w:pPr>
    </w:p>
    <w:p w14:paraId="17B738CA" w14:textId="6B0A6889" w:rsidR="00EA1D00" w:rsidRDefault="00EA1D00" w:rsidP="009E6751">
      <w:pPr>
        <w:spacing w:line="240" w:lineRule="auto"/>
        <w:jc w:val="both"/>
        <w:rPr>
          <w:rFonts w:ascii="Times New Roman" w:hAnsi="Times New Roman" w:cs="Times New Roman"/>
          <w:b/>
          <w:bCs/>
          <w:sz w:val="28"/>
          <w:szCs w:val="28"/>
        </w:rPr>
      </w:pPr>
    </w:p>
    <w:p w14:paraId="095930BB" w14:textId="3DAF2B35" w:rsidR="00EA1D00" w:rsidRDefault="00EA1D00" w:rsidP="009E6751">
      <w:pPr>
        <w:spacing w:line="240" w:lineRule="auto"/>
        <w:jc w:val="both"/>
        <w:rPr>
          <w:rFonts w:ascii="Times New Roman" w:hAnsi="Times New Roman" w:cs="Times New Roman"/>
          <w:b/>
          <w:bCs/>
          <w:sz w:val="28"/>
          <w:szCs w:val="28"/>
        </w:rPr>
      </w:pPr>
    </w:p>
    <w:p w14:paraId="04196FB7" w14:textId="5EDF82B1" w:rsidR="00EA1D00" w:rsidRDefault="00EA1D00" w:rsidP="009E6751">
      <w:pPr>
        <w:spacing w:line="240" w:lineRule="auto"/>
        <w:jc w:val="both"/>
        <w:rPr>
          <w:rFonts w:ascii="Times New Roman" w:hAnsi="Times New Roman" w:cs="Times New Roman"/>
          <w:b/>
          <w:bCs/>
          <w:sz w:val="28"/>
          <w:szCs w:val="28"/>
        </w:rPr>
      </w:pPr>
    </w:p>
    <w:p w14:paraId="3FA59785" w14:textId="4EB28D47" w:rsidR="00EA1D00" w:rsidRDefault="00EA1D00" w:rsidP="009E6751">
      <w:pPr>
        <w:spacing w:line="240" w:lineRule="auto"/>
        <w:jc w:val="both"/>
        <w:rPr>
          <w:rFonts w:ascii="Times New Roman" w:hAnsi="Times New Roman" w:cs="Times New Roman"/>
          <w:b/>
          <w:bCs/>
          <w:sz w:val="28"/>
          <w:szCs w:val="28"/>
        </w:rPr>
      </w:pPr>
    </w:p>
    <w:p w14:paraId="32E2ACF8" w14:textId="3D126735" w:rsidR="00EA1D00" w:rsidRDefault="00EA1D00" w:rsidP="009E6751">
      <w:pPr>
        <w:spacing w:line="240" w:lineRule="auto"/>
        <w:jc w:val="both"/>
        <w:rPr>
          <w:rFonts w:ascii="Times New Roman" w:hAnsi="Times New Roman" w:cs="Times New Roman"/>
          <w:b/>
          <w:bCs/>
          <w:sz w:val="28"/>
          <w:szCs w:val="28"/>
        </w:rPr>
      </w:pPr>
    </w:p>
    <w:p w14:paraId="060E302D" w14:textId="695AF29B" w:rsidR="00EA1D00" w:rsidRDefault="00EA1D00" w:rsidP="009E6751">
      <w:pPr>
        <w:spacing w:line="240" w:lineRule="auto"/>
        <w:jc w:val="both"/>
        <w:rPr>
          <w:rFonts w:ascii="Times New Roman" w:hAnsi="Times New Roman" w:cs="Times New Roman"/>
          <w:b/>
          <w:bCs/>
          <w:sz w:val="28"/>
          <w:szCs w:val="28"/>
        </w:rPr>
      </w:pPr>
    </w:p>
    <w:p w14:paraId="611A105A" w14:textId="3FF24A0D" w:rsidR="00EA1D00" w:rsidRDefault="00EA1D00" w:rsidP="009E6751">
      <w:pPr>
        <w:spacing w:line="240" w:lineRule="auto"/>
        <w:jc w:val="both"/>
        <w:rPr>
          <w:rFonts w:ascii="Times New Roman" w:hAnsi="Times New Roman" w:cs="Times New Roman"/>
          <w:b/>
          <w:bCs/>
          <w:sz w:val="28"/>
          <w:szCs w:val="28"/>
        </w:rPr>
      </w:pPr>
    </w:p>
    <w:p w14:paraId="4D0FAA24" w14:textId="6CFF039D" w:rsidR="00EA1D00" w:rsidRDefault="00EA1D00" w:rsidP="009E6751">
      <w:pPr>
        <w:spacing w:line="240" w:lineRule="auto"/>
        <w:jc w:val="both"/>
        <w:rPr>
          <w:rFonts w:ascii="Times New Roman" w:hAnsi="Times New Roman" w:cs="Times New Roman"/>
          <w:b/>
          <w:bCs/>
          <w:sz w:val="28"/>
          <w:szCs w:val="28"/>
        </w:rPr>
      </w:pPr>
    </w:p>
    <w:p w14:paraId="0E3A8464" w14:textId="75F5A899" w:rsidR="00EA1D00" w:rsidRDefault="00EA1D00" w:rsidP="009E6751">
      <w:pPr>
        <w:spacing w:line="240" w:lineRule="auto"/>
        <w:jc w:val="both"/>
        <w:rPr>
          <w:rFonts w:ascii="Times New Roman" w:hAnsi="Times New Roman" w:cs="Times New Roman"/>
          <w:b/>
          <w:bCs/>
          <w:sz w:val="28"/>
          <w:szCs w:val="28"/>
        </w:rPr>
      </w:pPr>
    </w:p>
    <w:p w14:paraId="6C51DF3B" w14:textId="1BEDB8C5" w:rsidR="00EA1D00" w:rsidRDefault="00EA1D00" w:rsidP="009E6751">
      <w:pPr>
        <w:spacing w:line="240" w:lineRule="auto"/>
        <w:jc w:val="both"/>
        <w:rPr>
          <w:rFonts w:ascii="Times New Roman" w:hAnsi="Times New Roman" w:cs="Times New Roman"/>
          <w:b/>
          <w:bCs/>
          <w:sz w:val="28"/>
          <w:szCs w:val="28"/>
        </w:rPr>
      </w:pPr>
    </w:p>
    <w:p w14:paraId="09D62B6C" w14:textId="784C7724" w:rsidR="00EA1D00" w:rsidRDefault="00EA1D00" w:rsidP="009E6751">
      <w:pPr>
        <w:spacing w:line="240" w:lineRule="auto"/>
        <w:jc w:val="both"/>
        <w:rPr>
          <w:rFonts w:ascii="Times New Roman" w:hAnsi="Times New Roman" w:cs="Times New Roman"/>
          <w:b/>
          <w:bCs/>
          <w:sz w:val="28"/>
          <w:szCs w:val="28"/>
        </w:rPr>
      </w:pPr>
    </w:p>
    <w:p w14:paraId="2883A707" w14:textId="5DAB7043" w:rsidR="00EA1D00" w:rsidRDefault="00EA1D00" w:rsidP="009E6751">
      <w:pPr>
        <w:spacing w:line="240" w:lineRule="auto"/>
        <w:jc w:val="both"/>
        <w:rPr>
          <w:rFonts w:ascii="Times New Roman" w:hAnsi="Times New Roman" w:cs="Times New Roman"/>
          <w:b/>
          <w:bCs/>
          <w:sz w:val="28"/>
          <w:szCs w:val="28"/>
        </w:rPr>
      </w:pPr>
    </w:p>
    <w:p w14:paraId="14FEA770" w14:textId="086A3926" w:rsidR="00EA1D00" w:rsidRDefault="00EA1D00" w:rsidP="009E6751">
      <w:pPr>
        <w:spacing w:line="240" w:lineRule="auto"/>
        <w:jc w:val="both"/>
        <w:rPr>
          <w:rFonts w:ascii="Times New Roman" w:hAnsi="Times New Roman" w:cs="Times New Roman"/>
          <w:b/>
          <w:bCs/>
          <w:sz w:val="28"/>
          <w:szCs w:val="28"/>
        </w:rPr>
      </w:pPr>
    </w:p>
    <w:p w14:paraId="6E1F28E4" w14:textId="3C70949C" w:rsidR="00EA1D00" w:rsidRDefault="00EA1D00" w:rsidP="009E6751">
      <w:pPr>
        <w:spacing w:line="240" w:lineRule="auto"/>
        <w:jc w:val="both"/>
        <w:rPr>
          <w:rFonts w:ascii="Times New Roman" w:hAnsi="Times New Roman" w:cs="Times New Roman"/>
          <w:b/>
          <w:bCs/>
          <w:sz w:val="28"/>
          <w:szCs w:val="28"/>
        </w:rPr>
      </w:pPr>
    </w:p>
    <w:p w14:paraId="46020029" w14:textId="55CCF66A" w:rsidR="00EA1D00" w:rsidRDefault="00EA1D00" w:rsidP="009E6751">
      <w:pPr>
        <w:spacing w:line="240" w:lineRule="auto"/>
        <w:jc w:val="both"/>
        <w:rPr>
          <w:rFonts w:ascii="Times New Roman" w:hAnsi="Times New Roman" w:cs="Times New Roman"/>
          <w:b/>
          <w:bCs/>
          <w:sz w:val="28"/>
          <w:szCs w:val="28"/>
        </w:rPr>
      </w:pPr>
    </w:p>
    <w:p w14:paraId="33163253" w14:textId="7595709E" w:rsidR="00EA1D00" w:rsidRDefault="00EA1D00" w:rsidP="009E6751">
      <w:pPr>
        <w:spacing w:line="240" w:lineRule="auto"/>
        <w:jc w:val="both"/>
        <w:rPr>
          <w:rFonts w:ascii="Times New Roman" w:hAnsi="Times New Roman" w:cs="Times New Roman"/>
          <w:b/>
          <w:bCs/>
          <w:sz w:val="28"/>
          <w:szCs w:val="28"/>
        </w:rPr>
      </w:pPr>
    </w:p>
    <w:p w14:paraId="010E4EC5" w14:textId="1CF0884D" w:rsidR="00EA1D00" w:rsidRDefault="00EA1D00" w:rsidP="009E6751">
      <w:pPr>
        <w:spacing w:line="240" w:lineRule="auto"/>
        <w:jc w:val="both"/>
        <w:rPr>
          <w:rFonts w:ascii="Times New Roman" w:hAnsi="Times New Roman" w:cs="Times New Roman"/>
          <w:b/>
          <w:bCs/>
          <w:sz w:val="28"/>
          <w:szCs w:val="28"/>
        </w:rPr>
      </w:pPr>
    </w:p>
    <w:p w14:paraId="52A9B64F" w14:textId="53C3CCDA" w:rsidR="00EA1D00" w:rsidRDefault="00EA1D00" w:rsidP="009E6751">
      <w:pPr>
        <w:spacing w:line="240" w:lineRule="auto"/>
        <w:jc w:val="both"/>
        <w:rPr>
          <w:rFonts w:ascii="Times New Roman" w:hAnsi="Times New Roman" w:cs="Times New Roman"/>
          <w:b/>
          <w:bCs/>
          <w:sz w:val="28"/>
          <w:szCs w:val="28"/>
        </w:rPr>
      </w:pPr>
    </w:p>
    <w:p w14:paraId="1996A8C1" w14:textId="43D4BA9F" w:rsidR="00EA1D00" w:rsidRDefault="00EA1D00" w:rsidP="009E6751">
      <w:pPr>
        <w:spacing w:line="240" w:lineRule="auto"/>
        <w:jc w:val="both"/>
        <w:rPr>
          <w:rFonts w:ascii="Times New Roman" w:hAnsi="Times New Roman" w:cs="Times New Roman"/>
          <w:b/>
          <w:bCs/>
          <w:sz w:val="28"/>
          <w:szCs w:val="28"/>
        </w:rPr>
      </w:pPr>
    </w:p>
    <w:p w14:paraId="53083CAD" w14:textId="7E0CADA8" w:rsidR="00EA1D00" w:rsidRDefault="00EA1D00" w:rsidP="009E6751">
      <w:pPr>
        <w:spacing w:line="240" w:lineRule="auto"/>
        <w:jc w:val="both"/>
        <w:rPr>
          <w:rFonts w:ascii="Times New Roman" w:hAnsi="Times New Roman" w:cs="Times New Roman"/>
          <w:b/>
          <w:bCs/>
          <w:sz w:val="28"/>
          <w:szCs w:val="28"/>
        </w:rPr>
      </w:pPr>
    </w:p>
    <w:p w14:paraId="476F0D0D" w14:textId="0A5491DB" w:rsidR="00EA1D00" w:rsidRDefault="00EA1D00" w:rsidP="009E6751">
      <w:pPr>
        <w:spacing w:line="240" w:lineRule="auto"/>
        <w:jc w:val="both"/>
        <w:rPr>
          <w:rFonts w:ascii="Times New Roman" w:hAnsi="Times New Roman" w:cs="Times New Roman"/>
          <w:b/>
          <w:bCs/>
          <w:sz w:val="28"/>
          <w:szCs w:val="28"/>
        </w:rPr>
      </w:pPr>
    </w:p>
    <w:p w14:paraId="696C21C6" w14:textId="74589101" w:rsidR="00EA1D00" w:rsidRDefault="00EA1D00" w:rsidP="009E6751">
      <w:pPr>
        <w:spacing w:line="240" w:lineRule="auto"/>
        <w:jc w:val="both"/>
        <w:rPr>
          <w:rFonts w:ascii="Times New Roman" w:hAnsi="Times New Roman" w:cs="Times New Roman"/>
          <w:b/>
          <w:bCs/>
          <w:sz w:val="28"/>
          <w:szCs w:val="28"/>
        </w:rPr>
      </w:pPr>
    </w:p>
    <w:p w14:paraId="04BFB8AC" w14:textId="4A1C41C6" w:rsidR="00EA1D00" w:rsidRDefault="00EA1D00" w:rsidP="009E6751">
      <w:pPr>
        <w:spacing w:line="240" w:lineRule="auto"/>
        <w:jc w:val="both"/>
        <w:rPr>
          <w:rFonts w:ascii="Times New Roman" w:hAnsi="Times New Roman" w:cs="Times New Roman"/>
          <w:b/>
          <w:bCs/>
          <w:sz w:val="28"/>
          <w:szCs w:val="28"/>
        </w:rPr>
      </w:pPr>
    </w:p>
    <w:p w14:paraId="391437F9" w14:textId="57B42CA3" w:rsidR="00EA1D00" w:rsidRDefault="00EA1D00" w:rsidP="009E6751">
      <w:pPr>
        <w:spacing w:line="240" w:lineRule="auto"/>
        <w:jc w:val="both"/>
        <w:rPr>
          <w:rFonts w:ascii="Times New Roman" w:hAnsi="Times New Roman" w:cs="Times New Roman"/>
          <w:b/>
          <w:bCs/>
          <w:sz w:val="28"/>
          <w:szCs w:val="28"/>
        </w:rPr>
      </w:pPr>
    </w:p>
    <w:p w14:paraId="3621599C" w14:textId="77777777" w:rsidR="00EA1D00" w:rsidRDefault="00EA1D00" w:rsidP="009E6751">
      <w:pPr>
        <w:spacing w:line="240" w:lineRule="auto"/>
        <w:jc w:val="both"/>
        <w:rPr>
          <w:rFonts w:ascii="Times New Roman" w:hAnsi="Times New Roman" w:cs="Times New Roman"/>
          <w:b/>
          <w:bCs/>
          <w:sz w:val="28"/>
          <w:szCs w:val="28"/>
        </w:rPr>
      </w:pPr>
    </w:p>
    <w:p w14:paraId="626AFFFA" w14:textId="264551C7" w:rsidR="000216FD" w:rsidRPr="00EA1D00" w:rsidRDefault="008B7F58" w:rsidP="009E6751">
      <w:pPr>
        <w:spacing w:line="240" w:lineRule="auto"/>
        <w:jc w:val="both"/>
        <w:rPr>
          <w:rFonts w:ascii="Times New Roman" w:hAnsi="Times New Roman" w:cs="Times New Roman"/>
          <w:bCs/>
          <w:sz w:val="28"/>
          <w:szCs w:val="28"/>
        </w:rPr>
      </w:pPr>
      <w:r w:rsidRPr="00EA1D00">
        <w:rPr>
          <w:rFonts w:ascii="Times New Roman" w:hAnsi="Times New Roman" w:cs="Times New Roman"/>
          <w:bCs/>
          <w:sz w:val="28"/>
          <w:szCs w:val="28"/>
        </w:rPr>
        <w:lastRenderedPageBreak/>
        <w:t xml:space="preserve">СПИСОК ЛИТЕРАТУРЫ </w:t>
      </w:r>
    </w:p>
    <w:p w14:paraId="2F8E8643" w14:textId="52820E4A"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1. Аксёненко Е., Корнев И., Будаева А., Кондратьева А., 2020. Вспышка численности каштановой минирующей моли (</w:t>
      </w:r>
      <w:proofErr w:type="spellStart"/>
      <w:r w:rsidRPr="008B7F58">
        <w:rPr>
          <w:rFonts w:ascii="Times New Roman" w:hAnsi="Times New Roman" w:cs="Times New Roman"/>
          <w:sz w:val="28"/>
          <w:szCs w:val="28"/>
        </w:rPr>
        <w:t>Cameraria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ohridella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Deschka</w:t>
      </w:r>
      <w:proofErr w:type="spellEnd"/>
      <w:r w:rsidRPr="008B7F58">
        <w:rPr>
          <w:rFonts w:ascii="Times New Roman" w:hAnsi="Times New Roman" w:cs="Times New Roman"/>
          <w:sz w:val="28"/>
          <w:szCs w:val="28"/>
        </w:rPr>
        <w:t xml:space="preserve"> &amp; </w:t>
      </w:r>
      <w:proofErr w:type="spellStart"/>
      <w:r w:rsidRPr="008B7F58">
        <w:rPr>
          <w:rFonts w:ascii="Times New Roman" w:hAnsi="Times New Roman" w:cs="Times New Roman"/>
          <w:sz w:val="28"/>
          <w:szCs w:val="28"/>
        </w:rPr>
        <w:t>Dimic</w:t>
      </w:r>
      <w:proofErr w:type="spellEnd"/>
      <w:r w:rsidRPr="008B7F58">
        <w:rPr>
          <w:rFonts w:ascii="Times New Roman" w:hAnsi="Times New Roman" w:cs="Times New Roman"/>
          <w:sz w:val="28"/>
          <w:szCs w:val="28"/>
        </w:rPr>
        <w:t>, 1986) (</w:t>
      </w:r>
      <w:proofErr w:type="spellStart"/>
      <w:r w:rsidRPr="008B7F58">
        <w:rPr>
          <w:rFonts w:ascii="Times New Roman" w:hAnsi="Times New Roman" w:cs="Times New Roman"/>
          <w:sz w:val="28"/>
          <w:szCs w:val="28"/>
        </w:rPr>
        <w:t>Lepidoptera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Gracillariidae</w:t>
      </w:r>
      <w:proofErr w:type="spellEnd"/>
      <w:r w:rsidRPr="008B7F58">
        <w:rPr>
          <w:rFonts w:ascii="Times New Roman" w:hAnsi="Times New Roman" w:cs="Times New Roman"/>
          <w:sz w:val="28"/>
          <w:szCs w:val="28"/>
        </w:rPr>
        <w:t xml:space="preserve">) в условиях города Воронежа в 2020 году (с. 17–24). Материалы Всероссийской научно-практической конференции, посвященной 50- </w:t>
      </w:r>
      <w:proofErr w:type="spellStart"/>
      <w:r w:rsidRPr="008B7F58">
        <w:rPr>
          <w:rFonts w:ascii="Times New Roman" w:hAnsi="Times New Roman" w:cs="Times New Roman"/>
          <w:sz w:val="28"/>
          <w:szCs w:val="28"/>
        </w:rPr>
        <w:t>летию</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ВНИИЛГИСбиотех</w:t>
      </w:r>
      <w:proofErr w:type="spellEnd"/>
      <w:r w:rsidRPr="008B7F58">
        <w:rPr>
          <w:rFonts w:ascii="Times New Roman" w:hAnsi="Times New Roman" w:cs="Times New Roman"/>
          <w:sz w:val="28"/>
          <w:szCs w:val="28"/>
        </w:rPr>
        <w:t>», 3–4 декабря 2020 года. Воронеж: ФГБУ «</w:t>
      </w:r>
      <w:proofErr w:type="spellStart"/>
      <w:r w:rsidRPr="008B7F58">
        <w:rPr>
          <w:rFonts w:ascii="Times New Roman" w:hAnsi="Times New Roman" w:cs="Times New Roman"/>
          <w:sz w:val="28"/>
          <w:szCs w:val="28"/>
        </w:rPr>
        <w:t>ВНИИЛГИСбиотех</w:t>
      </w:r>
      <w:proofErr w:type="spellEnd"/>
      <w:r w:rsidRPr="008B7F58">
        <w:rPr>
          <w:rFonts w:ascii="Times New Roman" w:hAnsi="Times New Roman" w:cs="Times New Roman"/>
          <w:sz w:val="28"/>
          <w:szCs w:val="28"/>
        </w:rPr>
        <w:t xml:space="preserve">», 424 с. </w:t>
      </w:r>
    </w:p>
    <w:p w14:paraId="5E828961"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2. Алексашкина О., 2017. Аспекты распространения каштановой минирующей моли в урбанизированных экосистемах в условиях Центрально-Черноземного района Российской Федерации. – Вестник сельского развития и социальной политики, № 3 (15): 38–39.</w:t>
      </w:r>
    </w:p>
    <w:p w14:paraId="4F93B639" w14:textId="77777777" w:rsidR="00876499" w:rsidRPr="00033F66" w:rsidRDefault="008B7F58" w:rsidP="00EA1D00">
      <w:pPr>
        <w:spacing w:after="0" w:line="240" w:lineRule="auto"/>
        <w:jc w:val="both"/>
        <w:rPr>
          <w:rFonts w:ascii="Times New Roman" w:hAnsi="Times New Roman" w:cs="Times New Roman"/>
          <w:sz w:val="28"/>
          <w:szCs w:val="28"/>
          <w:lang w:val="en-US"/>
        </w:rPr>
      </w:pPr>
      <w:r w:rsidRPr="008B7F58">
        <w:rPr>
          <w:rFonts w:ascii="Times New Roman" w:hAnsi="Times New Roman" w:cs="Times New Roman"/>
          <w:sz w:val="28"/>
          <w:szCs w:val="28"/>
        </w:rPr>
        <w:t xml:space="preserve"> 3. </w:t>
      </w:r>
      <w:proofErr w:type="spellStart"/>
      <w:r w:rsidRPr="008B7F58">
        <w:rPr>
          <w:rFonts w:ascii="Times New Roman" w:hAnsi="Times New Roman" w:cs="Times New Roman"/>
          <w:sz w:val="28"/>
          <w:szCs w:val="28"/>
        </w:rPr>
        <w:t>Габрид</w:t>
      </w:r>
      <w:proofErr w:type="spellEnd"/>
      <w:r w:rsidRPr="008B7F58">
        <w:rPr>
          <w:rFonts w:ascii="Times New Roman" w:hAnsi="Times New Roman" w:cs="Times New Roman"/>
          <w:sz w:val="28"/>
          <w:szCs w:val="28"/>
        </w:rPr>
        <w:t xml:space="preserve"> Н., 2012. Каштановая минирующая моль – новый инвазивный вид в Кыргызстане. </w:t>
      </w:r>
      <w:r w:rsidRPr="008B7F58">
        <w:rPr>
          <w:rFonts w:ascii="Times New Roman" w:hAnsi="Times New Roman" w:cs="Times New Roman"/>
          <w:sz w:val="28"/>
          <w:szCs w:val="28"/>
          <w:lang w:val="en-US"/>
        </w:rPr>
        <w:t xml:space="preserve">First International Biology Congress in Kyrgyzstan, 24–27 September 2012. Kyrgyzstan-Turkey Manas University, Faculty of Science, Biology Department, Bishkek, Kyrgyzstan, 113–114. </w:t>
      </w:r>
    </w:p>
    <w:p w14:paraId="6F8D383F"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4. </w:t>
      </w:r>
      <w:proofErr w:type="spellStart"/>
      <w:r w:rsidRPr="008B7F58">
        <w:rPr>
          <w:rFonts w:ascii="Times New Roman" w:hAnsi="Times New Roman" w:cs="Times New Roman"/>
          <w:sz w:val="28"/>
          <w:szCs w:val="28"/>
        </w:rPr>
        <w:t>Гниненко</w:t>
      </w:r>
      <w:proofErr w:type="spellEnd"/>
      <w:r w:rsidRPr="008B7F58">
        <w:rPr>
          <w:rFonts w:ascii="Times New Roman" w:hAnsi="Times New Roman" w:cs="Times New Roman"/>
          <w:sz w:val="28"/>
          <w:szCs w:val="28"/>
        </w:rPr>
        <w:t xml:space="preserve"> Ю., 2002. Инвазии чуждых видов в лесные сообщества. Экологическая безопасность и инвазии чужеродных организмов. Сборник материалов круглого стола Всероссийской конференции по экологической безопасности России (4–5 июня 2002 г.). М.: ИПЭЭ им. А.Н. Северцова, IUCN (МСОП), 65–74. </w:t>
      </w:r>
    </w:p>
    <w:p w14:paraId="65871C80"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5. </w:t>
      </w:r>
      <w:proofErr w:type="spellStart"/>
      <w:r w:rsidRPr="008B7F58">
        <w:rPr>
          <w:rFonts w:ascii="Times New Roman" w:hAnsi="Times New Roman" w:cs="Times New Roman"/>
          <w:sz w:val="28"/>
          <w:szCs w:val="28"/>
        </w:rPr>
        <w:t>Гниненко</w:t>
      </w:r>
      <w:proofErr w:type="spellEnd"/>
      <w:r w:rsidRPr="008B7F58">
        <w:rPr>
          <w:rFonts w:ascii="Times New Roman" w:hAnsi="Times New Roman" w:cs="Times New Roman"/>
          <w:sz w:val="28"/>
          <w:szCs w:val="28"/>
        </w:rPr>
        <w:t xml:space="preserve"> Ю., Раков А., 2011. Охридский минер, или каштановая минирующая моль-пестрянка. – Защита и карантин растений, № 2: 34–35. </w:t>
      </w:r>
    </w:p>
    <w:p w14:paraId="134E8C87"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6. </w:t>
      </w:r>
      <w:proofErr w:type="spellStart"/>
      <w:r w:rsidRPr="008B7F58">
        <w:rPr>
          <w:rFonts w:ascii="Times New Roman" w:hAnsi="Times New Roman" w:cs="Times New Roman"/>
          <w:sz w:val="28"/>
          <w:szCs w:val="28"/>
        </w:rPr>
        <w:t>Гниненко</w:t>
      </w:r>
      <w:proofErr w:type="spellEnd"/>
      <w:r w:rsidRPr="008B7F58">
        <w:rPr>
          <w:rFonts w:ascii="Times New Roman" w:hAnsi="Times New Roman" w:cs="Times New Roman"/>
          <w:sz w:val="28"/>
          <w:szCs w:val="28"/>
        </w:rPr>
        <w:t xml:space="preserve"> Ю., </w:t>
      </w:r>
      <w:proofErr w:type="spellStart"/>
      <w:r w:rsidRPr="008B7F58">
        <w:rPr>
          <w:rFonts w:ascii="Times New Roman" w:hAnsi="Times New Roman" w:cs="Times New Roman"/>
          <w:sz w:val="28"/>
          <w:szCs w:val="28"/>
        </w:rPr>
        <w:t>Мухамадиев</w:t>
      </w:r>
      <w:proofErr w:type="spellEnd"/>
      <w:r w:rsidRPr="008B7F58">
        <w:rPr>
          <w:rFonts w:ascii="Times New Roman" w:hAnsi="Times New Roman" w:cs="Times New Roman"/>
          <w:sz w:val="28"/>
          <w:szCs w:val="28"/>
        </w:rPr>
        <w:t xml:space="preserve"> Н., </w:t>
      </w:r>
      <w:proofErr w:type="spellStart"/>
      <w:r w:rsidRPr="008B7F58">
        <w:rPr>
          <w:rFonts w:ascii="Times New Roman" w:hAnsi="Times New Roman" w:cs="Times New Roman"/>
          <w:sz w:val="28"/>
          <w:szCs w:val="28"/>
        </w:rPr>
        <w:t>Ашикбаев</w:t>
      </w:r>
      <w:proofErr w:type="spellEnd"/>
      <w:r w:rsidRPr="008B7F58">
        <w:rPr>
          <w:rFonts w:ascii="Times New Roman" w:hAnsi="Times New Roman" w:cs="Times New Roman"/>
          <w:sz w:val="28"/>
          <w:szCs w:val="28"/>
        </w:rPr>
        <w:t xml:space="preserve"> Н., 2016. </w:t>
      </w:r>
      <w:proofErr w:type="spellStart"/>
      <w:r w:rsidRPr="008B7F58">
        <w:rPr>
          <w:rFonts w:ascii="Times New Roman" w:hAnsi="Times New Roman" w:cs="Times New Roman"/>
          <w:sz w:val="28"/>
          <w:szCs w:val="28"/>
        </w:rPr>
        <w:t>Охридский</w:t>
      </w:r>
      <w:proofErr w:type="spellEnd"/>
      <w:r w:rsidRPr="008B7F58">
        <w:rPr>
          <w:rFonts w:ascii="Times New Roman" w:hAnsi="Times New Roman" w:cs="Times New Roman"/>
          <w:sz w:val="28"/>
          <w:szCs w:val="28"/>
        </w:rPr>
        <w:t xml:space="preserve"> минер </w:t>
      </w:r>
      <w:proofErr w:type="spellStart"/>
      <w:r w:rsidRPr="008B7F58">
        <w:rPr>
          <w:rFonts w:ascii="Times New Roman" w:hAnsi="Times New Roman" w:cs="Times New Roman"/>
          <w:sz w:val="28"/>
          <w:szCs w:val="28"/>
        </w:rPr>
        <w:t>Cameraria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ohridella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Lepidoptera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Gracillariidae</w:t>
      </w:r>
      <w:proofErr w:type="spellEnd"/>
      <w:r w:rsidRPr="008B7F58">
        <w:rPr>
          <w:rFonts w:ascii="Times New Roman" w:hAnsi="Times New Roman" w:cs="Times New Roman"/>
          <w:sz w:val="28"/>
          <w:szCs w:val="28"/>
        </w:rPr>
        <w:t xml:space="preserve">) – обнаружение в Центральной Азии. – Российский журнал биологических инвазий, № 6: 14–16. </w:t>
      </w:r>
    </w:p>
    <w:p w14:paraId="75D1A6B3"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7. Голосова М., </w:t>
      </w:r>
      <w:proofErr w:type="spellStart"/>
      <w:r w:rsidRPr="008B7F58">
        <w:rPr>
          <w:rFonts w:ascii="Times New Roman" w:hAnsi="Times New Roman" w:cs="Times New Roman"/>
          <w:sz w:val="28"/>
          <w:szCs w:val="28"/>
        </w:rPr>
        <w:t>Гниненко</w:t>
      </w:r>
      <w:proofErr w:type="spellEnd"/>
      <w:r w:rsidRPr="008B7F58">
        <w:rPr>
          <w:rFonts w:ascii="Times New Roman" w:hAnsi="Times New Roman" w:cs="Times New Roman"/>
          <w:sz w:val="28"/>
          <w:szCs w:val="28"/>
        </w:rPr>
        <w:t xml:space="preserve"> Ю., Голосова Е. Каштановый минер </w:t>
      </w:r>
      <w:proofErr w:type="spellStart"/>
      <w:r w:rsidRPr="008B7F58">
        <w:rPr>
          <w:rFonts w:ascii="Times New Roman" w:hAnsi="Times New Roman" w:cs="Times New Roman"/>
          <w:sz w:val="28"/>
          <w:szCs w:val="28"/>
        </w:rPr>
        <w:t>Cameraria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ohridella</w:t>
      </w:r>
      <w:proofErr w:type="spellEnd"/>
      <w:r w:rsidRPr="008B7F58">
        <w:rPr>
          <w:rFonts w:ascii="Times New Roman" w:hAnsi="Times New Roman" w:cs="Times New Roman"/>
          <w:sz w:val="28"/>
          <w:szCs w:val="28"/>
        </w:rPr>
        <w:t xml:space="preserve"> – опасный карантинный вредитель на объектах городского озеленения. ВПРС МОББ, МГУЛ, ВНИИЛМ. – М., 2008, 26 с. </w:t>
      </w:r>
    </w:p>
    <w:p w14:paraId="012332FC"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8. Голосова Е., 2009. Мониторинг каштанового минера </w:t>
      </w:r>
      <w:proofErr w:type="spellStart"/>
      <w:r w:rsidRPr="008B7F58">
        <w:rPr>
          <w:rFonts w:ascii="Times New Roman" w:hAnsi="Times New Roman" w:cs="Times New Roman"/>
          <w:sz w:val="28"/>
          <w:szCs w:val="28"/>
        </w:rPr>
        <w:t>Cameraria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ohridella</w:t>
      </w:r>
      <w:proofErr w:type="spellEnd"/>
      <w:r w:rsidRPr="008B7F58">
        <w:rPr>
          <w:rFonts w:ascii="Times New Roman" w:hAnsi="Times New Roman" w:cs="Times New Roman"/>
          <w:sz w:val="28"/>
          <w:szCs w:val="28"/>
        </w:rPr>
        <w:t xml:space="preserve"> в Главном ботаническом саду РАН. – Вестник МГУЛ – Лесной вестник, № 5: 131–133. </w:t>
      </w:r>
    </w:p>
    <w:p w14:paraId="2A1D4365"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9. Зерова М., Никитенко Г., </w:t>
      </w:r>
      <w:proofErr w:type="spellStart"/>
      <w:r w:rsidRPr="008B7F58">
        <w:rPr>
          <w:rFonts w:ascii="Times New Roman" w:hAnsi="Times New Roman" w:cs="Times New Roman"/>
          <w:sz w:val="28"/>
          <w:szCs w:val="28"/>
        </w:rPr>
        <w:t>Нарольский</w:t>
      </w:r>
      <w:proofErr w:type="spellEnd"/>
      <w:r w:rsidRPr="008B7F58">
        <w:rPr>
          <w:rFonts w:ascii="Times New Roman" w:hAnsi="Times New Roman" w:cs="Times New Roman"/>
          <w:sz w:val="28"/>
          <w:szCs w:val="28"/>
        </w:rPr>
        <w:t xml:space="preserve"> Н., Гершензон З., Свиридов С., Лукаш О., </w:t>
      </w:r>
      <w:proofErr w:type="spellStart"/>
      <w:r w:rsidRPr="008B7F58">
        <w:rPr>
          <w:rFonts w:ascii="Times New Roman" w:hAnsi="Times New Roman" w:cs="Times New Roman"/>
          <w:sz w:val="28"/>
          <w:szCs w:val="28"/>
        </w:rPr>
        <w:t>Бабидорич</w:t>
      </w:r>
      <w:proofErr w:type="spellEnd"/>
      <w:r w:rsidRPr="008B7F58">
        <w:rPr>
          <w:rFonts w:ascii="Times New Roman" w:hAnsi="Times New Roman" w:cs="Times New Roman"/>
          <w:sz w:val="28"/>
          <w:szCs w:val="28"/>
        </w:rPr>
        <w:t xml:space="preserve"> М. Каштановая минирующая моль в Украине. – Киев, 2007, 87 с. </w:t>
      </w:r>
    </w:p>
    <w:p w14:paraId="42E8284E" w14:textId="1C10A783"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10. Золотухин В., 2020. </w:t>
      </w:r>
      <w:proofErr w:type="spellStart"/>
      <w:r w:rsidRPr="008B7F58">
        <w:rPr>
          <w:rFonts w:ascii="Times New Roman" w:hAnsi="Times New Roman" w:cs="Times New Roman"/>
          <w:sz w:val="28"/>
          <w:szCs w:val="28"/>
        </w:rPr>
        <w:t>УлПравда</w:t>
      </w:r>
      <w:proofErr w:type="spellEnd"/>
      <w:r w:rsidRPr="008B7F58">
        <w:rPr>
          <w:rFonts w:ascii="Times New Roman" w:hAnsi="Times New Roman" w:cs="Times New Roman"/>
          <w:sz w:val="28"/>
          <w:szCs w:val="28"/>
        </w:rPr>
        <w:t>. Информационный портал. Охридский минер. Где поселился и как выжил экзотический гость [Электронный ресурс]. – URL: https://ulpravda.ru/rubrics/nash-krai/okhridskii-minr-gde-poselilsia-i-kak-vyzhilekzoticheskii-gost (дата обращения: 11.10.202</w:t>
      </w:r>
      <w:r w:rsidR="00876499">
        <w:rPr>
          <w:rFonts w:ascii="Times New Roman" w:hAnsi="Times New Roman" w:cs="Times New Roman"/>
          <w:sz w:val="28"/>
          <w:szCs w:val="28"/>
        </w:rPr>
        <w:t>4</w:t>
      </w:r>
      <w:r w:rsidRPr="008B7F58">
        <w:rPr>
          <w:rFonts w:ascii="Times New Roman" w:hAnsi="Times New Roman" w:cs="Times New Roman"/>
          <w:sz w:val="28"/>
          <w:szCs w:val="28"/>
        </w:rPr>
        <w:t xml:space="preserve">). </w:t>
      </w:r>
    </w:p>
    <w:p w14:paraId="5C29A6F3"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11. Костюков В., Кошелева О., Наконечная И., </w:t>
      </w:r>
      <w:proofErr w:type="spellStart"/>
      <w:r w:rsidRPr="008B7F58">
        <w:rPr>
          <w:rFonts w:ascii="Times New Roman" w:hAnsi="Times New Roman" w:cs="Times New Roman"/>
          <w:sz w:val="28"/>
          <w:szCs w:val="28"/>
        </w:rPr>
        <w:t>Гунашева</w:t>
      </w:r>
      <w:proofErr w:type="spellEnd"/>
      <w:r w:rsidRPr="008B7F58">
        <w:rPr>
          <w:rFonts w:ascii="Times New Roman" w:hAnsi="Times New Roman" w:cs="Times New Roman"/>
          <w:sz w:val="28"/>
          <w:szCs w:val="28"/>
        </w:rPr>
        <w:t xml:space="preserve"> З., 2014. Первое сообщение о паразитах каштановой моли в России. – Защита и карантин растений, № 9: 41–42. </w:t>
      </w:r>
    </w:p>
    <w:p w14:paraId="46836A34" w14:textId="77777777"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12. Раков А., 2011. </w:t>
      </w:r>
      <w:proofErr w:type="spellStart"/>
      <w:r w:rsidRPr="008B7F58">
        <w:rPr>
          <w:rFonts w:ascii="Times New Roman" w:hAnsi="Times New Roman" w:cs="Times New Roman"/>
          <w:sz w:val="28"/>
          <w:szCs w:val="28"/>
        </w:rPr>
        <w:t>Охридский</w:t>
      </w:r>
      <w:proofErr w:type="spellEnd"/>
      <w:r w:rsidRPr="008B7F58">
        <w:rPr>
          <w:rFonts w:ascii="Times New Roman" w:hAnsi="Times New Roman" w:cs="Times New Roman"/>
          <w:sz w:val="28"/>
          <w:szCs w:val="28"/>
        </w:rPr>
        <w:t xml:space="preserve"> минер </w:t>
      </w:r>
      <w:proofErr w:type="spellStart"/>
      <w:r w:rsidRPr="008B7F58">
        <w:rPr>
          <w:rFonts w:ascii="Times New Roman" w:hAnsi="Times New Roman" w:cs="Times New Roman"/>
          <w:sz w:val="28"/>
          <w:szCs w:val="28"/>
        </w:rPr>
        <w:t>Cameraria</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ohridella</w:t>
      </w:r>
      <w:proofErr w:type="spellEnd"/>
      <w:r w:rsidRPr="008B7F58">
        <w:rPr>
          <w:rFonts w:ascii="Times New Roman" w:hAnsi="Times New Roman" w:cs="Times New Roman"/>
          <w:sz w:val="28"/>
          <w:szCs w:val="28"/>
        </w:rPr>
        <w:t xml:space="preserve"> в России. – Вестник МГУЛ – Лесной вестник, № 4: 85–88. </w:t>
      </w:r>
    </w:p>
    <w:p w14:paraId="5284DD26" w14:textId="77777777" w:rsidR="00594BD7"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13. Раков А. Охридский минер и другие инвазивные </w:t>
      </w:r>
      <w:proofErr w:type="spellStart"/>
      <w:r w:rsidRPr="008B7F58">
        <w:rPr>
          <w:rFonts w:ascii="Times New Roman" w:hAnsi="Times New Roman" w:cs="Times New Roman"/>
          <w:sz w:val="28"/>
          <w:szCs w:val="28"/>
        </w:rPr>
        <w:t>дендрофильные</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филлофаги</w:t>
      </w:r>
      <w:proofErr w:type="spellEnd"/>
      <w:r w:rsidRPr="008B7F58">
        <w:rPr>
          <w:rFonts w:ascii="Times New Roman" w:hAnsi="Times New Roman" w:cs="Times New Roman"/>
          <w:sz w:val="28"/>
          <w:szCs w:val="28"/>
        </w:rPr>
        <w:t xml:space="preserve"> в условиях формирования их ареалов в европейской части России: </w:t>
      </w:r>
      <w:proofErr w:type="spellStart"/>
      <w:r w:rsidRPr="008B7F58">
        <w:rPr>
          <w:rFonts w:ascii="Times New Roman" w:hAnsi="Times New Roman" w:cs="Times New Roman"/>
          <w:sz w:val="28"/>
          <w:szCs w:val="28"/>
        </w:rPr>
        <w:t>автореф</w:t>
      </w:r>
      <w:proofErr w:type="spellEnd"/>
      <w:r w:rsidRPr="008B7F58">
        <w:rPr>
          <w:rFonts w:ascii="Times New Roman" w:hAnsi="Times New Roman" w:cs="Times New Roman"/>
          <w:sz w:val="28"/>
          <w:szCs w:val="28"/>
        </w:rPr>
        <w:t xml:space="preserve">. </w:t>
      </w:r>
      <w:proofErr w:type="spellStart"/>
      <w:r w:rsidRPr="008B7F58">
        <w:rPr>
          <w:rFonts w:ascii="Times New Roman" w:hAnsi="Times New Roman" w:cs="Times New Roman"/>
          <w:sz w:val="28"/>
          <w:szCs w:val="28"/>
        </w:rPr>
        <w:t>дис</w:t>
      </w:r>
      <w:proofErr w:type="spellEnd"/>
      <w:r w:rsidRPr="008B7F58">
        <w:rPr>
          <w:rFonts w:ascii="Times New Roman" w:hAnsi="Times New Roman" w:cs="Times New Roman"/>
          <w:sz w:val="28"/>
          <w:szCs w:val="28"/>
        </w:rPr>
        <w:t>. кандидата наук: 06.01.07 / Раков Александр Генрихович. – М., 2015, 23 с.</w:t>
      </w:r>
    </w:p>
    <w:p w14:paraId="6344D78A" w14:textId="75EE1F35" w:rsidR="00594BD7" w:rsidRDefault="00594BD7" w:rsidP="00EA1D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8B7F58" w:rsidRPr="008B7F58">
        <w:t xml:space="preserve"> </w:t>
      </w:r>
      <w:proofErr w:type="spellStart"/>
      <w:r w:rsidRPr="008B7F58">
        <w:rPr>
          <w:rFonts w:ascii="Times New Roman" w:hAnsi="Times New Roman" w:cs="Times New Roman"/>
          <w:sz w:val="28"/>
          <w:szCs w:val="28"/>
        </w:rPr>
        <w:t>Ряскин</w:t>
      </w:r>
      <w:proofErr w:type="spellEnd"/>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Д</w:t>
      </w:r>
      <w:r w:rsidRPr="00594BD7">
        <w:rPr>
          <w:rFonts w:ascii="Times New Roman" w:hAnsi="Times New Roman" w:cs="Times New Roman"/>
          <w:sz w:val="28"/>
          <w:szCs w:val="28"/>
        </w:rPr>
        <w:t>.</w:t>
      </w:r>
      <w:r w:rsidRPr="008B7F58">
        <w:rPr>
          <w:rFonts w:ascii="Times New Roman" w:hAnsi="Times New Roman" w:cs="Times New Roman"/>
          <w:sz w:val="28"/>
          <w:szCs w:val="28"/>
        </w:rPr>
        <w:t>И</w:t>
      </w:r>
      <w:r w:rsidRPr="00594BD7">
        <w:rPr>
          <w:rFonts w:ascii="Times New Roman" w:hAnsi="Times New Roman" w:cs="Times New Roman"/>
          <w:sz w:val="28"/>
          <w:szCs w:val="28"/>
        </w:rPr>
        <w:t xml:space="preserve">., </w:t>
      </w:r>
      <w:r>
        <w:rPr>
          <w:rFonts w:ascii="Times New Roman" w:hAnsi="Times New Roman" w:cs="Times New Roman"/>
          <w:sz w:val="28"/>
          <w:szCs w:val="28"/>
        </w:rPr>
        <w:t xml:space="preserve">и др. </w:t>
      </w:r>
      <w:proofErr w:type="spellStart"/>
      <w:r w:rsidRPr="008B7F58">
        <w:rPr>
          <w:rFonts w:ascii="Times New Roman" w:hAnsi="Times New Roman" w:cs="Times New Roman"/>
          <w:sz w:val="28"/>
          <w:szCs w:val="28"/>
        </w:rPr>
        <w:t>Охридский</w:t>
      </w:r>
      <w:proofErr w:type="spellEnd"/>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минер</w:t>
      </w:r>
      <w:r w:rsidRPr="00594BD7">
        <w:rPr>
          <w:rFonts w:ascii="Times New Roman" w:hAnsi="Times New Roman" w:cs="Times New Roman"/>
          <w:sz w:val="28"/>
          <w:szCs w:val="28"/>
        </w:rPr>
        <w:t xml:space="preserve"> </w:t>
      </w:r>
      <w:proofErr w:type="spellStart"/>
      <w:r w:rsidRPr="008B7F58">
        <w:rPr>
          <w:rFonts w:ascii="Times New Roman" w:hAnsi="Times New Roman" w:cs="Times New Roman"/>
          <w:sz w:val="28"/>
          <w:szCs w:val="28"/>
          <w:lang w:val="en-US"/>
        </w:rPr>
        <w:t>Cameraria</w:t>
      </w:r>
      <w:proofErr w:type="spellEnd"/>
      <w:r w:rsidRPr="00594BD7">
        <w:rPr>
          <w:rFonts w:ascii="Times New Roman" w:hAnsi="Times New Roman" w:cs="Times New Roman"/>
          <w:sz w:val="28"/>
          <w:szCs w:val="28"/>
        </w:rPr>
        <w:t xml:space="preserve"> </w:t>
      </w:r>
      <w:proofErr w:type="spellStart"/>
      <w:r w:rsidRPr="008B7F58">
        <w:rPr>
          <w:rFonts w:ascii="Times New Roman" w:hAnsi="Times New Roman" w:cs="Times New Roman"/>
          <w:sz w:val="28"/>
          <w:szCs w:val="28"/>
          <w:lang w:val="en-US"/>
        </w:rPr>
        <w:t>ohridella</w:t>
      </w:r>
      <w:proofErr w:type="spellEnd"/>
      <w:r w:rsidRPr="00594BD7">
        <w:rPr>
          <w:rFonts w:ascii="Times New Roman" w:hAnsi="Times New Roman" w:cs="Times New Roman"/>
          <w:sz w:val="28"/>
          <w:szCs w:val="28"/>
        </w:rPr>
        <w:t xml:space="preserve"> </w:t>
      </w:r>
      <w:proofErr w:type="spellStart"/>
      <w:r w:rsidRPr="008B7F58">
        <w:rPr>
          <w:rFonts w:ascii="Times New Roman" w:hAnsi="Times New Roman" w:cs="Times New Roman"/>
          <w:sz w:val="28"/>
          <w:szCs w:val="28"/>
          <w:lang w:val="en-US"/>
        </w:rPr>
        <w:t>Deschka</w:t>
      </w:r>
      <w:proofErr w:type="spellEnd"/>
      <w:r w:rsidRPr="00594BD7">
        <w:rPr>
          <w:rFonts w:ascii="Times New Roman" w:hAnsi="Times New Roman" w:cs="Times New Roman"/>
          <w:sz w:val="28"/>
          <w:szCs w:val="28"/>
        </w:rPr>
        <w:t xml:space="preserve"> &amp; </w:t>
      </w:r>
      <w:proofErr w:type="spellStart"/>
      <w:r w:rsidRPr="008B7F58">
        <w:rPr>
          <w:rFonts w:ascii="Times New Roman" w:hAnsi="Times New Roman" w:cs="Times New Roman"/>
          <w:sz w:val="28"/>
          <w:szCs w:val="28"/>
          <w:lang w:val="en-US"/>
        </w:rPr>
        <w:t>Dimic</w:t>
      </w:r>
      <w:proofErr w:type="spellEnd"/>
      <w:r w:rsidRPr="00594BD7">
        <w:rPr>
          <w:rFonts w:ascii="Times New Roman" w:hAnsi="Times New Roman" w:cs="Times New Roman"/>
          <w:sz w:val="28"/>
          <w:szCs w:val="28"/>
        </w:rPr>
        <w:t xml:space="preserve"> (</w:t>
      </w:r>
      <w:r w:rsidRPr="008B7F58">
        <w:rPr>
          <w:rFonts w:ascii="Times New Roman" w:hAnsi="Times New Roman" w:cs="Times New Roman"/>
          <w:sz w:val="28"/>
          <w:szCs w:val="28"/>
          <w:lang w:val="en-US"/>
        </w:rPr>
        <w:t>Lepidoptera</w:t>
      </w:r>
      <w:r w:rsidRPr="00594BD7">
        <w:rPr>
          <w:rFonts w:ascii="Times New Roman" w:hAnsi="Times New Roman" w:cs="Times New Roman"/>
          <w:sz w:val="28"/>
          <w:szCs w:val="28"/>
        </w:rPr>
        <w:t xml:space="preserve">: </w:t>
      </w:r>
      <w:proofErr w:type="spellStart"/>
      <w:r w:rsidRPr="008B7F58">
        <w:rPr>
          <w:rFonts w:ascii="Times New Roman" w:hAnsi="Times New Roman" w:cs="Times New Roman"/>
          <w:sz w:val="28"/>
          <w:szCs w:val="28"/>
          <w:lang w:val="en-US"/>
        </w:rPr>
        <w:t>Gracillariidae</w:t>
      </w:r>
      <w:proofErr w:type="spellEnd"/>
      <w:r w:rsidRPr="00594BD7">
        <w:rPr>
          <w:rFonts w:ascii="Times New Roman" w:hAnsi="Times New Roman" w:cs="Times New Roman"/>
          <w:sz w:val="28"/>
          <w:szCs w:val="28"/>
        </w:rPr>
        <w:t xml:space="preserve">): </w:t>
      </w:r>
      <w:r w:rsidRPr="008B7F58">
        <w:rPr>
          <w:rFonts w:ascii="Times New Roman" w:hAnsi="Times New Roman" w:cs="Times New Roman"/>
          <w:sz w:val="28"/>
          <w:szCs w:val="28"/>
        </w:rPr>
        <w:t>распространение</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на</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территории</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России</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и</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возможные</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меры</w:t>
      </w:r>
      <w:r w:rsidRPr="00594BD7">
        <w:rPr>
          <w:rFonts w:ascii="Times New Roman" w:hAnsi="Times New Roman" w:cs="Times New Roman"/>
          <w:sz w:val="28"/>
          <w:szCs w:val="28"/>
        </w:rPr>
        <w:t xml:space="preserve"> </w:t>
      </w:r>
      <w:proofErr w:type="gramStart"/>
      <w:r w:rsidRPr="008B7F58">
        <w:rPr>
          <w:rFonts w:ascii="Times New Roman" w:hAnsi="Times New Roman" w:cs="Times New Roman"/>
          <w:sz w:val="28"/>
          <w:szCs w:val="28"/>
        </w:rPr>
        <w:t>контроля</w:t>
      </w:r>
      <w:r w:rsidRPr="00594BD7">
        <w:rPr>
          <w:rFonts w:ascii="Times New Roman" w:hAnsi="Times New Roman" w:cs="Times New Roman"/>
          <w:sz w:val="28"/>
          <w:szCs w:val="28"/>
        </w:rPr>
        <w:t>[</w:t>
      </w:r>
      <w:proofErr w:type="gramEnd"/>
      <w:r w:rsidRPr="008B7F58">
        <w:rPr>
          <w:rFonts w:ascii="Times New Roman" w:hAnsi="Times New Roman" w:cs="Times New Roman"/>
          <w:sz w:val="28"/>
          <w:szCs w:val="28"/>
        </w:rPr>
        <w:t>Электронный</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ресурс</w:t>
      </w:r>
      <w:r w:rsidRPr="00594BD7">
        <w:rPr>
          <w:rFonts w:ascii="Times New Roman" w:hAnsi="Times New Roman" w:cs="Times New Roman"/>
          <w:sz w:val="28"/>
          <w:szCs w:val="28"/>
        </w:rPr>
        <w:t xml:space="preserve">]. – </w:t>
      </w:r>
      <w:r w:rsidRPr="008B7F58">
        <w:rPr>
          <w:rFonts w:ascii="Times New Roman" w:hAnsi="Times New Roman" w:cs="Times New Roman"/>
          <w:sz w:val="28"/>
          <w:szCs w:val="28"/>
          <w:lang w:val="en-US"/>
        </w:rPr>
        <w:t>URL</w:t>
      </w:r>
      <w:r w:rsidRPr="00594BD7">
        <w:rPr>
          <w:rFonts w:ascii="Times New Roman" w:hAnsi="Times New Roman" w:cs="Times New Roman"/>
          <w:sz w:val="28"/>
          <w:szCs w:val="28"/>
        </w:rPr>
        <w:t xml:space="preserve">: </w:t>
      </w:r>
      <w:r w:rsidRPr="00594BD7">
        <w:rPr>
          <w:rFonts w:ascii="Times New Roman" w:hAnsi="Times New Roman" w:cs="Times New Roman"/>
          <w:sz w:val="28"/>
          <w:szCs w:val="28"/>
          <w:lang w:val="en-US"/>
        </w:rPr>
        <w:t>https</w:t>
      </w:r>
      <w:r w:rsidRPr="00594BD7">
        <w:rPr>
          <w:rFonts w:ascii="Times New Roman" w:hAnsi="Times New Roman" w:cs="Times New Roman"/>
          <w:sz w:val="28"/>
          <w:szCs w:val="28"/>
        </w:rPr>
        <w:t>://</w:t>
      </w:r>
      <w:proofErr w:type="spellStart"/>
      <w:r w:rsidRPr="00594BD7">
        <w:rPr>
          <w:rFonts w:ascii="Times New Roman" w:hAnsi="Times New Roman" w:cs="Times New Roman"/>
          <w:sz w:val="28"/>
          <w:szCs w:val="28"/>
          <w:lang w:val="en-US"/>
        </w:rPr>
        <w:t>cyberleninka</w:t>
      </w:r>
      <w:proofErr w:type="spellEnd"/>
      <w:r w:rsidRPr="00594BD7">
        <w:rPr>
          <w:rFonts w:ascii="Times New Roman" w:hAnsi="Times New Roman" w:cs="Times New Roman"/>
          <w:sz w:val="28"/>
          <w:szCs w:val="28"/>
        </w:rPr>
        <w:t>.</w:t>
      </w:r>
      <w:proofErr w:type="spellStart"/>
      <w:r w:rsidRPr="00594BD7">
        <w:rPr>
          <w:rFonts w:ascii="Times New Roman" w:hAnsi="Times New Roman" w:cs="Times New Roman"/>
          <w:sz w:val="28"/>
          <w:szCs w:val="28"/>
          <w:lang w:val="en-US"/>
        </w:rPr>
        <w:t>ru</w:t>
      </w:r>
      <w:proofErr w:type="spellEnd"/>
      <w:r w:rsidRPr="00594BD7">
        <w:rPr>
          <w:rFonts w:ascii="Times New Roman" w:hAnsi="Times New Roman" w:cs="Times New Roman"/>
          <w:sz w:val="28"/>
          <w:szCs w:val="28"/>
        </w:rPr>
        <w:t>/</w:t>
      </w:r>
      <w:r w:rsidRPr="00594BD7">
        <w:rPr>
          <w:rFonts w:ascii="Times New Roman" w:hAnsi="Times New Roman" w:cs="Times New Roman"/>
          <w:sz w:val="28"/>
          <w:szCs w:val="28"/>
          <w:lang w:val="en-US"/>
        </w:rPr>
        <w:t>article</w:t>
      </w:r>
      <w:r w:rsidRPr="00594BD7">
        <w:rPr>
          <w:rFonts w:ascii="Times New Roman" w:hAnsi="Times New Roman" w:cs="Times New Roman"/>
          <w:sz w:val="28"/>
          <w:szCs w:val="28"/>
        </w:rPr>
        <w:t>/</w:t>
      </w:r>
      <w:r w:rsidRPr="00594BD7">
        <w:rPr>
          <w:rFonts w:ascii="Times New Roman" w:hAnsi="Times New Roman" w:cs="Times New Roman"/>
          <w:sz w:val="28"/>
          <w:szCs w:val="28"/>
          <w:lang w:val="en-US"/>
        </w:rPr>
        <w:t>viewer</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дата</w:t>
      </w:r>
      <w:r w:rsidRPr="00594BD7">
        <w:rPr>
          <w:rFonts w:ascii="Times New Roman" w:hAnsi="Times New Roman" w:cs="Times New Roman"/>
          <w:sz w:val="28"/>
          <w:szCs w:val="28"/>
        </w:rPr>
        <w:t xml:space="preserve"> </w:t>
      </w:r>
      <w:r w:rsidRPr="008B7F58">
        <w:rPr>
          <w:rFonts w:ascii="Times New Roman" w:hAnsi="Times New Roman" w:cs="Times New Roman"/>
          <w:sz w:val="28"/>
          <w:szCs w:val="28"/>
        </w:rPr>
        <w:t>обращения</w:t>
      </w:r>
      <w:r w:rsidRPr="00594BD7">
        <w:rPr>
          <w:rFonts w:ascii="Times New Roman" w:hAnsi="Times New Roman" w:cs="Times New Roman"/>
          <w:sz w:val="28"/>
          <w:szCs w:val="28"/>
        </w:rPr>
        <w:t>: 06.12.2024).</w:t>
      </w:r>
    </w:p>
    <w:p w14:paraId="7CB901DC" w14:textId="690E7B40" w:rsidR="00876499" w:rsidRDefault="00594BD7" w:rsidP="00EA1D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8B7F58" w:rsidRPr="008B7F58">
        <w:rPr>
          <w:rFonts w:ascii="Times New Roman" w:hAnsi="Times New Roman" w:cs="Times New Roman"/>
          <w:sz w:val="28"/>
          <w:szCs w:val="28"/>
        </w:rPr>
        <w:t xml:space="preserve">. </w:t>
      </w:r>
      <w:proofErr w:type="spellStart"/>
      <w:r w:rsidR="008B7F58" w:rsidRPr="008B7F58">
        <w:rPr>
          <w:rFonts w:ascii="Times New Roman" w:hAnsi="Times New Roman" w:cs="Times New Roman"/>
          <w:sz w:val="28"/>
          <w:szCs w:val="28"/>
        </w:rPr>
        <w:t>Селиховкин</w:t>
      </w:r>
      <w:proofErr w:type="spellEnd"/>
      <w:r w:rsidR="008B7F58" w:rsidRPr="008B7F58">
        <w:rPr>
          <w:rFonts w:ascii="Times New Roman" w:hAnsi="Times New Roman" w:cs="Times New Roman"/>
          <w:sz w:val="28"/>
          <w:szCs w:val="28"/>
        </w:rPr>
        <w:t xml:space="preserve"> А., </w:t>
      </w:r>
      <w:proofErr w:type="spellStart"/>
      <w:r w:rsidR="008B7F58" w:rsidRPr="008B7F58">
        <w:rPr>
          <w:rFonts w:ascii="Times New Roman" w:hAnsi="Times New Roman" w:cs="Times New Roman"/>
          <w:sz w:val="28"/>
          <w:szCs w:val="28"/>
        </w:rPr>
        <w:t>Дренкхан</w:t>
      </w:r>
      <w:proofErr w:type="spellEnd"/>
      <w:r w:rsidR="008B7F58" w:rsidRPr="008B7F58">
        <w:rPr>
          <w:rFonts w:ascii="Times New Roman" w:hAnsi="Times New Roman" w:cs="Times New Roman"/>
          <w:sz w:val="28"/>
          <w:szCs w:val="28"/>
        </w:rPr>
        <w:t xml:space="preserve"> Р., Мандельштам М., </w:t>
      </w:r>
      <w:proofErr w:type="spellStart"/>
      <w:r w:rsidR="008B7F58" w:rsidRPr="008B7F58">
        <w:rPr>
          <w:rFonts w:ascii="Times New Roman" w:hAnsi="Times New Roman" w:cs="Times New Roman"/>
          <w:sz w:val="28"/>
          <w:szCs w:val="28"/>
        </w:rPr>
        <w:t>Мусолин</w:t>
      </w:r>
      <w:proofErr w:type="spellEnd"/>
      <w:r w:rsidR="008B7F58" w:rsidRPr="008B7F58">
        <w:rPr>
          <w:rFonts w:ascii="Times New Roman" w:hAnsi="Times New Roman" w:cs="Times New Roman"/>
          <w:sz w:val="28"/>
          <w:szCs w:val="28"/>
        </w:rPr>
        <w:t xml:space="preserve"> Д., 2020. Инвазии насекомых-вредителей и грибных патогенов древесных растений на северо-западе европейской части России. – Вестник Санкт-Петербургского университета. Науки о Земле, 65 (2): 263–283.</w:t>
      </w:r>
    </w:p>
    <w:p w14:paraId="0D7156F2" w14:textId="3C0DA2CB" w:rsidR="00876499" w:rsidRPr="00033F66" w:rsidRDefault="008B7F58" w:rsidP="00EA1D00">
      <w:pPr>
        <w:spacing w:after="0" w:line="240" w:lineRule="auto"/>
        <w:jc w:val="both"/>
        <w:rPr>
          <w:rFonts w:ascii="Times New Roman" w:hAnsi="Times New Roman" w:cs="Times New Roman"/>
          <w:sz w:val="28"/>
          <w:szCs w:val="28"/>
          <w:lang w:val="en-US"/>
        </w:rPr>
      </w:pPr>
      <w:r w:rsidRPr="00033F66">
        <w:rPr>
          <w:rFonts w:ascii="Times New Roman" w:hAnsi="Times New Roman" w:cs="Times New Roman"/>
          <w:sz w:val="28"/>
          <w:szCs w:val="28"/>
        </w:rPr>
        <w:t xml:space="preserve"> 1</w:t>
      </w:r>
      <w:r w:rsidR="00594BD7" w:rsidRPr="00033F66">
        <w:rPr>
          <w:rFonts w:ascii="Times New Roman" w:hAnsi="Times New Roman" w:cs="Times New Roman"/>
          <w:sz w:val="28"/>
          <w:szCs w:val="28"/>
        </w:rPr>
        <w:t>6</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Kirichenko</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N</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Karpun</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N</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Akulov</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E</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Samarina</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L</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Mamaev</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N</w:t>
      </w:r>
      <w:r w:rsidRPr="00033F66">
        <w:rPr>
          <w:rFonts w:ascii="Times New Roman" w:hAnsi="Times New Roman" w:cs="Times New Roman"/>
          <w:sz w:val="28"/>
          <w:szCs w:val="28"/>
        </w:rPr>
        <w:t xml:space="preserve">., </w:t>
      </w:r>
      <w:proofErr w:type="spellStart"/>
      <w:r w:rsidRPr="00876499">
        <w:rPr>
          <w:rFonts w:ascii="Times New Roman" w:hAnsi="Times New Roman" w:cs="Times New Roman"/>
          <w:sz w:val="28"/>
          <w:szCs w:val="28"/>
          <w:lang w:val="en-US"/>
        </w:rPr>
        <w:t>Musolin</w:t>
      </w:r>
      <w:proofErr w:type="spellEnd"/>
      <w:r w:rsidRPr="00033F66">
        <w:rPr>
          <w:rFonts w:ascii="Times New Roman" w:hAnsi="Times New Roman" w:cs="Times New Roman"/>
          <w:sz w:val="28"/>
          <w:szCs w:val="28"/>
        </w:rPr>
        <w:t xml:space="preserve"> </w:t>
      </w:r>
      <w:r w:rsidRPr="00876499">
        <w:rPr>
          <w:rFonts w:ascii="Times New Roman" w:hAnsi="Times New Roman" w:cs="Times New Roman"/>
          <w:sz w:val="28"/>
          <w:szCs w:val="28"/>
          <w:lang w:val="en-US"/>
        </w:rPr>
        <w:t>D</w:t>
      </w:r>
      <w:r w:rsidRPr="00033F66">
        <w:rPr>
          <w:rFonts w:ascii="Times New Roman" w:hAnsi="Times New Roman" w:cs="Times New Roman"/>
          <w:sz w:val="28"/>
          <w:szCs w:val="28"/>
        </w:rPr>
        <w:t xml:space="preserve">., 2021. </w:t>
      </w:r>
      <w:r w:rsidRPr="008B7F58">
        <w:rPr>
          <w:rFonts w:ascii="Times New Roman" w:hAnsi="Times New Roman" w:cs="Times New Roman"/>
          <w:sz w:val="28"/>
          <w:szCs w:val="28"/>
          <w:lang w:val="en-US"/>
        </w:rPr>
        <w:t xml:space="preserve">The Invasive Horse-Chestnut Leaf Miner </w:t>
      </w:r>
      <w:proofErr w:type="spellStart"/>
      <w:r w:rsidRPr="008B7F58">
        <w:rPr>
          <w:rFonts w:ascii="Times New Roman" w:hAnsi="Times New Roman" w:cs="Times New Roman"/>
          <w:sz w:val="28"/>
          <w:szCs w:val="28"/>
          <w:lang w:val="en-US"/>
        </w:rPr>
        <w:t>Cameraria</w:t>
      </w:r>
      <w:proofErr w:type="spellEnd"/>
      <w:r w:rsidRPr="008B7F58">
        <w:rPr>
          <w:rFonts w:ascii="Times New Roman" w:hAnsi="Times New Roman" w:cs="Times New Roman"/>
          <w:sz w:val="28"/>
          <w:szCs w:val="28"/>
          <w:lang w:val="en-US"/>
        </w:rPr>
        <w:t xml:space="preserve"> </w:t>
      </w:r>
      <w:proofErr w:type="spellStart"/>
      <w:r w:rsidRPr="008B7F58">
        <w:rPr>
          <w:rFonts w:ascii="Times New Roman" w:hAnsi="Times New Roman" w:cs="Times New Roman"/>
          <w:sz w:val="28"/>
          <w:szCs w:val="28"/>
          <w:lang w:val="en-US"/>
        </w:rPr>
        <w:t>ohridella</w:t>
      </w:r>
      <w:proofErr w:type="spellEnd"/>
      <w:r w:rsidRPr="008B7F58">
        <w:rPr>
          <w:rFonts w:ascii="Times New Roman" w:hAnsi="Times New Roman" w:cs="Times New Roman"/>
          <w:sz w:val="28"/>
          <w:szCs w:val="28"/>
          <w:lang w:val="en-US"/>
        </w:rPr>
        <w:t xml:space="preserve"> (Lepidoptera: </w:t>
      </w:r>
      <w:proofErr w:type="spellStart"/>
      <w:r w:rsidRPr="008B7F58">
        <w:rPr>
          <w:rFonts w:ascii="Times New Roman" w:hAnsi="Times New Roman" w:cs="Times New Roman"/>
          <w:sz w:val="28"/>
          <w:szCs w:val="28"/>
          <w:lang w:val="en-US"/>
        </w:rPr>
        <w:t>Gracillariidae</w:t>
      </w:r>
      <w:proofErr w:type="spellEnd"/>
      <w:r w:rsidRPr="008B7F58">
        <w:rPr>
          <w:rFonts w:ascii="Times New Roman" w:hAnsi="Times New Roman" w:cs="Times New Roman"/>
          <w:sz w:val="28"/>
          <w:szCs w:val="28"/>
          <w:lang w:val="en-US"/>
        </w:rPr>
        <w:t xml:space="preserve">) in the Southern Russia: Preliminary Molecular Genetic Characterization. – Proceedings MDPI, 68 p. </w:t>
      </w:r>
    </w:p>
    <w:p w14:paraId="285FC898" w14:textId="77DB3807" w:rsidR="00876499" w:rsidRDefault="008B7F58" w:rsidP="00EA1D00">
      <w:pPr>
        <w:spacing w:after="0" w:line="240" w:lineRule="auto"/>
        <w:jc w:val="both"/>
        <w:rPr>
          <w:rFonts w:ascii="Times New Roman" w:hAnsi="Times New Roman" w:cs="Times New Roman"/>
          <w:sz w:val="28"/>
          <w:szCs w:val="28"/>
        </w:rPr>
      </w:pPr>
      <w:r w:rsidRPr="00033F66">
        <w:rPr>
          <w:rFonts w:ascii="Times New Roman" w:hAnsi="Times New Roman" w:cs="Times New Roman"/>
          <w:sz w:val="28"/>
          <w:szCs w:val="28"/>
        </w:rPr>
        <w:t>1</w:t>
      </w:r>
      <w:r w:rsidR="00594BD7">
        <w:rPr>
          <w:rFonts w:ascii="Times New Roman" w:hAnsi="Times New Roman" w:cs="Times New Roman"/>
          <w:sz w:val="28"/>
          <w:szCs w:val="28"/>
        </w:rPr>
        <w:t>7</w:t>
      </w:r>
      <w:r w:rsidRPr="00033F66">
        <w:rPr>
          <w:rFonts w:ascii="Times New Roman" w:hAnsi="Times New Roman" w:cs="Times New Roman"/>
          <w:sz w:val="28"/>
          <w:szCs w:val="28"/>
        </w:rPr>
        <w:t xml:space="preserve">. </w:t>
      </w:r>
      <w:r w:rsidRPr="008B7F58">
        <w:rPr>
          <w:rFonts w:ascii="Times New Roman" w:hAnsi="Times New Roman" w:cs="Times New Roman"/>
          <w:sz w:val="28"/>
          <w:szCs w:val="28"/>
        </w:rPr>
        <w:t xml:space="preserve">Синельников К., 2019. Центр независимой экспертизы состояния зеленых насаждений – Новости. Способы борьбы с каштановой минирующей молью (охридский минер) без применения пестицидов [Электронный ресурс]. – URL: https://vitusltd.ru/blog/lesozaschita/17205 (дата обращения: </w:t>
      </w:r>
      <w:r w:rsidR="00876499" w:rsidRPr="00876499">
        <w:rPr>
          <w:rFonts w:ascii="Times New Roman" w:hAnsi="Times New Roman" w:cs="Times New Roman"/>
          <w:sz w:val="28"/>
          <w:szCs w:val="28"/>
        </w:rPr>
        <w:t>06.12.2024</w:t>
      </w:r>
      <w:r w:rsidRPr="008B7F58">
        <w:rPr>
          <w:rFonts w:ascii="Times New Roman" w:hAnsi="Times New Roman" w:cs="Times New Roman"/>
          <w:sz w:val="28"/>
          <w:szCs w:val="28"/>
        </w:rPr>
        <w:t>).</w:t>
      </w:r>
    </w:p>
    <w:p w14:paraId="5D7E72C6" w14:textId="4026C946" w:rsidR="00876499" w:rsidRDefault="008B7F58" w:rsidP="00EA1D00">
      <w:pPr>
        <w:spacing w:after="0" w:line="240" w:lineRule="auto"/>
        <w:jc w:val="both"/>
        <w:rPr>
          <w:rFonts w:ascii="Times New Roman" w:hAnsi="Times New Roman" w:cs="Times New Roman"/>
          <w:sz w:val="28"/>
          <w:szCs w:val="28"/>
        </w:rPr>
      </w:pPr>
      <w:r w:rsidRPr="008B7F58">
        <w:rPr>
          <w:rFonts w:ascii="Times New Roman" w:hAnsi="Times New Roman" w:cs="Times New Roman"/>
          <w:sz w:val="28"/>
          <w:szCs w:val="28"/>
        </w:rPr>
        <w:t xml:space="preserve"> 1</w:t>
      </w:r>
      <w:r w:rsidR="00594BD7">
        <w:rPr>
          <w:rFonts w:ascii="Times New Roman" w:hAnsi="Times New Roman" w:cs="Times New Roman"/>
          <w:sz w:val="28"/>
          <w:szCs w:val="28"/>
        </w:rPr>
        <w:t>8</w:t>
      </w:r>
      <w:r w:rsidRPr="008B7F58">
        <w:rPr>
          <w:rFonts w:ascii="Times New Roman" w:hAnsi="Times New Roman" w:cs="Times New Roman"/>
          <w:sz w:val="28"/>
          <w:szCs w:val="28"/>
        </w:rPr>
        <w:t xml:space="preserve">. Шумовская Т., 2019. Ботаничка.ru. О мире растений и загородной жизни. Каштановая минирующая моль – методы профилактики и борьбы [Электронный ресурс]. – URL: https://www.botanichka.ru/article/kashtanovaya-miniruyushhaya-molmetodyi-profilaktiki-i-borbyi/ (дата обращения: </w:t>
      </w:r>
      <w:r w:rsidR="00876499" w:rsidRPr="00876499">
        <w:rPr>
          <w:rFonts w:ascii="Times New Roman" w:hAnsi="Times New Roman" w:cs="Times New Roman"/>
          <w:sz w:val="28"/>
          <w:szCs w:val="28"/>
        </w:rPr>
        <w:t>06.12.2024</w:t>
      </w:r>
      <w:r w:rsidRPr="008B7F58">
        <w:rPr>
          <w:rFonts w:ascii="Times New Roman" w:hAnsi="Times New Roman" w:cs="Times New Roman"/>
          <w:sz w:val="28"/>
          <w:szCs w:val="28"/>
        </w:rPr>
        <w:t>).</w:t>
      </w:r>
    </w:p>
    <w:p w14:paraId="1BEE51AB" w14:textId="5F12CEBB" w:rsidR="00876499" w:rsidRPr="00876499" w:rsidRDefault="008B7F58" w:rsidP="00EA1D00">
      <w:pPr>
        <w:spacing w:after="0" w:line="240" w:lineRule="auto"/>
        <w:jc w:val="both"/>
        <w:rPr>
          <w:rFonts w:ascii="Times New Roman" w:hAnsi="Times New Roman" w:cs="Times New Roman"/>
          <w:sz w:val="28"/>
          <w:szCs w:val="28"/>
          <w:lang w:val="en-US"/>
        </w:rPr>
      </w:pPr>
      <w:r w:rsidRPr="00876499">
        <w:rPr>
          <w:rFonts w:ascii="Times New Roman" w:hAnsi="Times New Roman" w:cs="Times New Roman"/>
          <w:sz w:val="28"/>
          <w:szCs w:val="28"/>
        </w:rPr>
        <w:t xml:space="preserve"> </w:t>
      </w:r>
      <w:r w:rsidRPr="008B7F58">
        <w:rPr>
          <w:rFonts w:ascii="Times New Roman" w:hAnsi="Times New Roman" w:cs="Times New Roman"/>
          <w:sz w:val="28"/>
          <w:szCs w:val="28"/>
          <w:lang w:val="en-US"/>
        </w:rPr>
        <w:t>1</w:t>
      </w:r>
      <w:r w:rsidR="00594BD7" w:rsidRPr="00033F66">
        <w:rPr>
          <w:rFonts w:ascii="Times New Roman" w:hAnsi="Times New Roman" w:cs="Times New Roman"/>
          <w:sz w:val="28"/>
          <w:szCs w:val="28"/>
          <w:lang w:val="en-US"/>
        </w:rPr>
        <w:t>9</w:t>
      </w:r>
      <w:r w:rsidRPr="008B7F58">
        <w:rPr>
          <w:rFonts w:ascii="Times New Roman" w:hAnsi="Times New Roman" w:cs="Times New Roman"/>
          <w:sz w:val="28"/>
          <w:szCs w:val="28"/>
          <w:lang w:val="en-US"/>
        </w:rPr>
        <w:t>. CABI. Invasive Species Compendium, Detailed coverage of invasive species threatening livelihoods and the environment worldwide [</w:t>
      </w:r>
      <w:r w:rsidRPr="008B7F58">
        <w:rPr>
          <w:rFonts w:ascii="Times New Roman" w:hAnsi="Times New Roman" w:cs="Times New Roman"/>
          <w:sz w:val="28"/>
          <w:szCs w:val="28"/>
        </w:rPr>
        <w:t>Электронный</w:t>
      </w:r>
      <w:r w:rsidRPr="008B7F58">
        <w:rPr>
          <w:rFonts w:ascii="Times New Roman" w:hAnsi="Times New Roman" w:cs="Times New Roman"/>
          <w:sz w:val="28"/>
          <w:szCs w:val="28"/>
          <w:lang w:val="en-US"/>
        </w:rPr>
        <w:t xml:space="preserve"> </w:t>
      </w:r>
      <w:r w:rsidRPr="008B7F58">
        <w:rPr>
          <w:rFonts w:ascii="Times New Roman" w:hAnsi="Times New Roman" w:cs="Times New Roman"/>
          <w:sz w:val="28"/>
          <w:szCs w:val="28"/>
        </w:rPr>
        <w:t>ресурс</w:t>
      </w:r>
      <w:r w:rsidRPr="008B7F58">
        <w:rPr>
          <w:rFonts w:ascii="Times New Roman" w:hAnsi="Times New Roman" w:cs="Times New Roman"/>
          <w:sz w:val="28"/>
          <w:szCs w:val="28"/>
          <w:lang w:val="en-US"/>
        </w:rPr>
        <w:t>]. – URL: https://www.cabi.org/isc/datasheet/40598 (</w:t>
      </w:r>
      <w:r w:rsidRPr="008B7F58">
        <w:rPr>
          <w:rFonts w:ascii="Times New Roman" w:hAnsi="Times New Roman" w:cs="Times New Roman"/>
          <w:sz w:val="28"/>
          <w:szCs w:val="28"/>
        </w:rPr>
        <w:t>дата</w:t>
      </w:r>
      <w:r w:rsidRPr="008B7F58">
        <w:rPr>
          <w:rFonts w:ascii="Times New Roman" w:hAnsi="Times New Roman" w:cs="Times New Roman"/>
          <w:sz w:val="28"/>
          <w:szCs w:val="28"/>
          <w:lang w:val="en-US"/>
        </w:rPr>
        <w:t xml:space="preserve"> </w:t>
      </w:r>
      <w:r w:rsidRPr="008B7F58">
        <w:rPr>
          <w:rFonts w:ascii="Times New Roman" w:hAnsi="Times New Roman" w:cs="Times New Roman"/>
          <w:sz w:val="28"/>
          <w:szCs w:val="28"/>
        </w:rPr>
        <w:t>обращения</w:t>
      </w:r>
      <w:r w:rsidRPr="008B7F58">
        <w:rPr>
          <w:rFonts w:ascii="Times New Roman" w:hAnsi="Times New Roman" w:cs="Times New Roman"/>
          <w:sz w:val="28"/>
          <w:szCs w:val="28"/>
          <w:lang w:val="en-US"/>
        </w:rPr>
        <w:t xml:space="preserve">: </w:t>
      </w:r>
      <w:r w:rsidR="00876499" w:rsidRPr="00876499">
        <w:rPr>
          <w:rFonts w:ascii="Times New Roman" w:hAnsi="Times New Roman" w:cs="Times New Roman"/>
          <w:sz w:val="28"/>
          <w:szCs w:val="28"/>
          <w:lang w:val="en-US"/>
        </w:rPr>
        <w:t>06</w:t>
      </w:r>
      <w:r w:rsidRPr="008B7F58">
        <w:rPr>
          <w:rFonts w:ascii="Times New Roman" w:hAnsi="Times New Roman" w:cs="Times New Roman"/>
          <w:sz w:val="28"/>
          <w:szCs w:val="28"/>
          <w:lang w:val="en-US"/>
        </w:rPr>
        <w:t>.</w:t>
      </w:r>
      <w:r w:rsidR="00876499" w:rsidRPr="00876499">
        <w:rPr>
          <w:rFonts w:ascii="Times New Roman" w:hAnsi="Times New Roman" w:cs="Times New Roman"/>
          <w:sz w:val="28"/>
          <w:szCs w:val="28"/>
          <w:lang w:val="en-US"/>
        </w:rPr>
        <w:t>12</w:t>
      </w:r>
      <w:r w:rsidRPr="008B7F58">
        <w:rPr>
          <w:rFonts w:ascii="Times New Roman" w:hAnsi="Times New Roman" w:cs="Times New Roman"/>
          <w:sz w:val="28"/>
          <w:szCs w:val="28"/>
          <w:lang w:val="en-US"/>
        </w:rPr>
        <w:t>.202</w:t>
      </w:r>
      <w:r w:rsidR="00876499" w:rsidRPr="00876499">
        <w:rPr>
          <w:rFonts w:ascii="Times New Roman" w:hAnsi="Times New Roman" w:cs="Times New Roman"/>
          <w:sz w:val="28"/>
          <w:szCs w:val="28"/>
          <w:lang w:val="en-US"/>
        </w:rPr>
        <w:t>4</w:t>
      </w:r>
      <w:r w:rsidRPr="008B7F58">
        <w:rPr>
          <w:rFonts w:ascii="Times New Roman" w:hAnsi="Times New Roman" w:cs="Times New Roman"/>
          <w:sz w:val="28"/>
          <w:szCs w:val="28"/>
          <w:lang w:val="en-US"/>
        </w:rPr>
        <w:t xml:space="preserve">). </w:t>
      </w:r>
    </w:p>
    <w:p w14:paraId="7A9F58F8" w14:textId="47C6648F" w:rsidR="00876499" w:rsidRPr="00033F66" w:rsidRDefault="00594BD7" w:rsidP="00EA1D00">
      <w:pPr>
        <w:spacing w:after="0" w:line="240" w:lineRule="auto"/>
        <w:jc w:val="both"/>
        <w:rPr>
          <w:rFonts w:ascii="Times New Roman" w:hAnsi="Times New Roman" w:cs="Times New Roman"/>
          <w:sz w:val="28"/>
          <w:szCs w:val="28"/>
          <w:lang w:val="en-US"/>
        </w:rPr>
      </w:pPr>
      <w:r w:rsidRPr="00033F66">
        <w:rPr>
          <w:rFonts w:ascii="Times New Roman" w:hAnsi="Times New Roman" w:cs="Times New Roman"/>
          <w:sz w:val="28"/>
          <w:szCs w:val="28"/>
          <w:lang w:val="en-US"/>
        </w:rPr>
        <w:t>20</w:t>
      </w:r>
      <w:r w:rsidR="008B7F58" w:rsidRPr="008B7F58">
        <w:rPr>
          <w:rFonts w:ascii="Times New Roman" w:hAnsi="Times New Roman" w:cs="Times New Roman"/>
          <w:sz w:val="28"/>
          <w:szCs w:val="28"/>
          <w:lang w:val="en-US"/>
        </w:rPr>
        <w:t>. EPPO Global Database. Distribution</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lang w:val="en-US"/>
        </w:rPr>
        <w:t>last</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lang w:val="en-US"/>
        </w:rPr>
        <w:t>updated</w:t>
      </w:r>
      <w:r w:rsidR="008B7F58" w:rsidRPr="00033F66">
        <w:rPr>
          <w:rFonts w:ascii="Times New Roman" w:hAnsi="Times New Roman" w:cs="Times New Roman"/>
          <w:sz w:val="28"/>
          <w:szCs w:val="28"/>
          <w:lang w:val="en-US"/>
        </w:rPr>
        <w:t xml:space="preserve"> 2021-06-03 [</w:t>
      </w:r>
      <w:r w:rsidR="008B7F58" w:rsidRPr="008B7F58">
        <w:rPr>
          <w:rFonts w:ascii="Times New Roman" w:hAnsi="Times New Roman" w:cs="Times New Roman"/>
          <w:sz w:val="28"/>
          <w:szCs w:val="28"/>
        </w:rPr>
        <w:t>Электронный</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rPr>
        <w:t>ресурс</w:t>
      </w:r>
      <w:r w:rsidR="008B7F58" w:rsidRPr="00033F66">
        <w:rPr>
          <w:rFonts w:ascii="Times New Roman" w:hAnsi="Times New Roman" w:cs="Times New Roman"/>
          <w:sz w:val="28"/>
          <w:szCs w:val="28"/>
          <w:lang w:val="en-US"/>
        </w:rPr>
        <w:t xml:space="preserve">]. – </w:t>
      </w:r>
      <w:r w:rsidR="008B7F58" w:rsidRPr="008B7F58">
        <w:rPr>
          <w:rFonts w:ascii="Times New Roman" w:hAnsi="Times New Roman" w:cs="Times New Roman"/>
          <w:sz w:val="28"/>
          <w:szCs w:val="28"/>
          <w:lang w:val="en-US"/>
        </w:rPr>
        <w:t>URL</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lang w:val="en-US"/>
        </w:rPr>
        <w:t>https</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gd</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eppo</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int</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taxon</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LITHOD</w:t>
      </w:r>
      <w:r w:rsidR="008B7F58" w:rsidRPr="00033F66">
        <w:rPr>
          <w:rFonts w:ascii="Times New Roman" w:hAnsi="Times New Roman" w:cs="Times New Roman"/>
          <w:sz w:val="28"/>
          <w:szCs w:val="28"/>
          <w:lang w:val="en-US"/>
        </w:rPr>
        <w:t>/</w:t>
      </w:r>
      <w:r w:rsidR="008B7F58" w:rsidRPr="008B7F58">
        <w:rPr>
          <w:rFonts w:ascii="Times New Roman" w:hAnsi="Times New Roman" w:cs="Times New Roman"/>
          <w:sz w:val="28"/>
          <w:szCs w:val="28"/>
          <w:lang w:val="en-US"/>
        </w:rPr>
        <w:t>distribution</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rPr>
        <w:t>дата</w:t>
      </w:r>
      <w:r w:rsidR="008B7F58" w:rsidRPr="00033F66">
        <w:rPr>
          <w:rFonts w:ascii="Times New Roman" w:hAnsi="Times New Roman" w:cs="Times New Roman"/>
          <w:sz w:val="28"/>
          <w:szCs w:val="28"/>
          <w:lang w:val="en-US"/>
        </w:rPr>
        <w:t xml:space="preserve"> </w:t>
      </w:r>
      <w:r w:rsidR="008B7F58" w:rsidRPr="008B7F58">
        <w:rPr>
          <w:rFonts w:ascii="Times New Roman" w:hAnsi="Times New Roman" w:cs="Times New Roman"/>
          <w:sz w:val="28"/>
          <w:szCs w:val="28"/>
        </w:rPr>
        <w:t>обращения</w:t>
      </w:r>
      <w:r w:rsidR="008B7F58" w:rsidRPr="00033F66">
        <w:rPr>
          <w:rFonts w:ascii="Times New Roman" w:hAnsi="Times New Roman" w:cs="Times New Roman"/>
          <w:sz w:val="28"/>
          <w:szCs w:val="28"/>
          <w:lang w:val="en-US"/>
        </w:rPr>
        <w:t xml:space="preserve">: </w:t>
      </w:r>
      <w:r w:rsidR="00876499" w:rsidRPr="00033F66">
        <w:rPr>
          <w:rFonts w:ascii="Times New Roman" w:hAnsi="Times New Roman" w:cs="Times New Roman"/>
          <w:sz w:val="28"/>
          <w:szCs w:val="28"/>
          <w:lang w:val="en-US"/>
        </w:rPr>
        <w:t>26.11.2024</w:t>
      </w:r>
      <w:r w:rsidR="008B7F58" w:rsidRPr="00033F66">
        <w:rPr>
          <w:rFonts w:ascii="Times New Roman" w:hAnsi="Times New Roman" w:cs="Times New Roman"/>
          <w:sz w:val="28"/>
          <w:szCs w:val="28"/>
          <w:lang w:val="en-US"/>
        </w:rPr>
        <w:t>).</w:t>
      </w:r>
    </w:p>
    <w:p w14:paraId="7D485477" w14:textId="77777777" w:rsidR="00594BD7" w:rsidRPr="00033F66" w:rsidRDefault="00594BD7" w:rsidP="00EA1D00">
      <w:pPr>
        <w:spacing w:after="0" w:line="240" w:lineRule="auto"/>
        <w:rPr>
          <w:rFonts w:ascii="Times New Roman" w:hAnsi="Times New Roman" w:cs="Times New Roman"/>
          <w:sz w:val="28"/>
          <w:szCs w:val="28"/>
          <w:lang w:val="en-US"/>
        </w:rPr>
      </w:pPr>
    </w:p>
    <w:p w14:paraId="086DEF0D" w14:textId="77777777" w:rsidR="004E0C0F" w:rsidRPr="00033F66" w:rsidRDefault="004E0C0F" w:rsidP="004E0C0F">
      <w:pPr>
        <w:jc w:val="right"/>
        <w:rPr>
          <w:rFonts w:ascii="Times New Roman" w:hAnsi="Times New Roman" w:cs="Times New Roman"/>
          <w:sz w:val="28"/>
          <w:szCs w:val="28"/>
          <w:lang w:val="en-US"/>
        </w:rPr>
      </w:pPr>
    </w:p>
    <w:p w14:paraId="366F3873" w14:textId="77777777" w:rsidR="004E0C0F" w:rsidRPr="00033F66" w:rsidRDefault="004E0C0F" w:rsidP="004E0C0F">
      <w:pPr>
        <w:jc w:val="right"/>
        <w:rPr>
          <w:rFonts w:ascii="Times New Roman" w:hAnsi="Times New Roman" w:cs="Times New Roman"/>
          <w:sz w:val="28"/>
          <w:szCs w:val="28"/>
          <w:lang w:val="en-US"/>
        </w:rPr>
      </w:pPr>
    </w:p>
    <w:p w14:paraId="0A7CBEDF" w14:textId="77777777" w:rsidR="004E0C0F" w:rsidRPr="00033F66" w:rsidRDefault="004E0C0F" w:rsidP="004E0C0F">
      <w:pPr>
        <w:jc w:val="right"/>
        <w:rPr>
          <w:rFonts w:ascii="Times New Roman" w:hAnsi="Times New Roman" w:cs="Times New Roman"/>
          <w:sz w:val="28"/>
          <w:szCs w:val="28"/>
          <w:lang w:val="en-US"/>
        </w:rPr>
      </w:pPr>
    </w:p>
    <w:p w14:paraId="6AC7D2DB" w14:textId="77777777" w:rsidR="004E0C0F" w:rsidRPr="00033F66" w:rsidRDefault="004E0C0F" w:rsidP="004E0C0F">
      <w:pPr>
        <w:jc w:val="right"/>
        <w:rPr>
          <w:rFonts w:ascii="Times New Roman" w:hAnsi="Times New Roman" w:cs="Times New Roman"/>
          <w:sz w:val="28"/>
          <w:szCs w:val="28"/>
          <w:lang w:val="en-US"/>
        </w:rPr>
      </w:pPr>
    </w:p>
    <w:p w14:paraId="4E00106C" w14:textId="77777777" w:rsidR="004E0C0F" w:rsidRPr="00033F66" w:rsidRDefault="004E0C0F" w:rsidP="004E0C0F">
      <w:pPr>
        <w:jc w:val="right"/>
        <w:rPr>
          <w:rFonts w:ascii="Times New Roman" w:hAnsi="Times New Roman" w:cs="Times New Roman"/>
          <w:sz w:val="28"/>
          <w:szCs w:val="28"/>
          <w:lang w:val="en-US"/>
        </w:rPr>
      </w:pPr>
    </w:p>
    <w:p w14:paraId="7C2DB253" w14:textId="77777777" w:rsidR="004E0C0F" w:rsidRPr="00033F66" w:rsidRDefault="004E0C0F" w:rsidP="004E0C0F">
      <w:pPr>
        <w:jc w:val="right"/>
        <w:rPr>
          <w:rFonts w:ascii="Times New Roman" w:hAnsi="Times New Roman" w:cs="Times New Roman"/>
          <w:sz w:val="28"/>
          <w:szCs w:val="28"/>
          <w:lang w:val="en-US"/>
        </w:rPr>
      </w:pPr>
    </w:p>
    <w:p w14:paraId="4FB5CD9C" w14:textId="77777777" w:rsidR="00EA1D00" w:rsidRDefault="00EA1D00" w:rsidP="004E0C0F">
      <w:pPr>
        <w:jc w:val="right"/>
        <w:rPr>
          <w:rFonts w:ascii="Times New Roman" w:hAnsi="Times New Roman" w:cs="Times New Roman"/>
          <w:sz w:val="28"/>
          <w:szCs w:val="28"/>
        </w:rPr>
      </w:pPr>
    </w:p>
    <w:p w14:paraId="1A528AE0" w14:textId="77777777" w:rsidR="00EA1D00" w:rsidRDefault="00EA1D00" w:rsidP="004E0C0F">
      <w:pPr>
        <w:jc w:val="right"/>
        <w:rPr>
          <w:rFonts w:ascii="Times New Roman" w:hAnsi="Times New Roman" w:cs="Times New Roman"/>
          <w:sz w:val="28"/>
          <w:szCs w:val="28"/>
        </w:rPr>
      </w:pPr>
    </w:p>
    <w:p w14:paraId="6AF25D49" w14:textId="77777777" w:rsidR="00EA1D00" w:rsidRDefault="00EA1D00" w:rsidP="004E0C0F">
      <w:pPr>
        <w:jc w:val="right"/>
        <w:rPr>
          <w:rFonts w:ascii="Times New Roman" w:hAnsi="Times New Roman" w:cs="Times New Roman"/>
          <w:sz w:val="28"/>
          <w:szCs w:val="28"/>
        </w:rPr>
      </w:pPr>
    </w:p>
    <w:p w14:paraId="48C55318" w14:textId="77777777" w:rsidR="00EA1D00" w:rsidRDefault="00EA1D00" w:rsidP="004E0C0F">
      <w:pPr>
        <w:jc w:val="right"/>
        <w:rPr>
          <w:rFonts w:ascii="Times New Roman" w:hAnsi="Times New Roman" w:cs="Times New Roman"/>
          <w:sz w:val="28"/>
          <w:szCs w:val="28"/>
        </w:rPr>
      </w:pPr>
    </w:p>
    <w:p w14:paraId="1FA44FF8" w14:textId="77777777" w:rsidR="00EA1D00" w:rsidRDefault="00EA1D00" w:rsidP="004E0C0F">
      <w:pPr>
        <w:jc w:val="right"/>
        <w:rPr>
          <w:rFonts w:ascii="Times New Roman" w:hAnsi="Times New Roman" w:cs="Times New Roman"/>
          <w:sz w:val="28"/>
          <w:szCs w:val="28"/>
        </w:rPr>
      </w:pPr>
    </w:p>
    <w:p w14:paraId="7B153AB0" w14:textId="77777777" w:rsidR="00EA1D00" w:rsidRDefault="00EA1D00" w:rsidP="004E0C0F">
      <w:pPr>
        <w:jc w:val="right"/>
        <w:rPr>
          <w:rFonts w:ascii="Times New Roman" w:hAnsi="Times New Roman" w:cs="Times New Roman"/>
          <w:sz w:val="28"/>
          <w:szCs w:val="28"/>
        </w:rPr>
      </w:pPr>
    </w:p>
    <w:p w14:paraId="752AB232" w14:textId="7D9C9536" w:rsidR="00594BD7" w:rsidRDefault="00594BD7" w:rsidP="004E0C0F">
      <w:pPr>
        <w:jc w:val="right"/>
        <w:rPr>
          <w:rFonts w:ascii="Times New Roman" w:hAnsi="Times New Roman" w:cs="Times New Roman"/>
          <w:sz w:val="28"/>
          <w:szCs w:val="28"/>
        </w:rPr>
      </w:pPr>
      <w:bookmarkStart w:id="1" w:name="_GoBack"/>
      <w:bookmarkEnd w:id="1"/>
      <w:r>
        <w:rPr>
          <w:rFonts w:ascii="Times New Roman" w:hAnsi="Times New Roman" w:cs="Times New Roman"/>
          <w:sz w:val="28"/>
          <w:szCs w:val="28"/>
        </w:rPr>
        <w:lastRenderedPageBreak/>
        <w:t>Приложение 1</w:t>
      </w:r>
    </w:p>
    <w:p w14:paraId="3E7FADD8" w14:textId="77777777" w:rsidR="00594BD7" w:rsidRPr="00876499" w:rsidRDefault="00594BD7">
      <w:pPr>
        <w:rPr>
          <w:rFonts w:ascii="Times New Roman" w:hAnsi="Times New Roman" w:cs="Times New Roman"/>
          <w:sz w:val="28"/>
          <w:szCs w:val="28"/>
        </w:rPr>
      </w:pPr>
    </w:p>
    <w:p w14:paraId="0E9BAA7D" w14:textId="4625D969" w:rsidR="00594BD7" w:rsidRDefault="00594BD7">
      <w:pPr>
        <w:rPr>
          <w:rFonts w:ascii="Times New Roman" w:hAnsi="Times New Roman" w:cs="Times New Roman"/>
          <w:sz w:val="28"/>
          <w:szCs w:val="28"/>
        </w:rPr>
      </w:pPr>
      <w:r>
        <w:rPr>
          <w:noProof/>
        </w:rPr>
        <w:drawing>
          <wp:inline distT="0" distB="0" distL="0" distR="0" wp14:anchorId="134AB994" wp14:editId="67357C8B">
            <wp:extent cx="4143983" cy="4197944"/>
            <wp:effectExtent l="0" t="0" r="9525" b="0"/>
            <wp:docPr id="488868348" name="Рисунок 1" descr="Распространение охридского минёра в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ространение охридского минёра в Росс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3185" cy="4207266"/>
                    </a:xfrm>
                    <a:prstGeom prst="rect">
                      <a:avLst/>
                    </a:prstGeom>
                    <a:noFill/>
                    <a:ln>
                      <a:noFill/>
                    </a:ln>
                  </pic:spPr>
                </pic:pic>
              </a:graphicData>
            </a:graphic>
          </wp:inline>
        </w:drawing>
      </w:r>
    </w:p>
    <w:p w14:paraId="01693343" w14:textId="30350E92" w:rsidR="00594BD7" w:rsidRPr="00594BD7" w:rsidRDefault="00594BD7">
      <w:pPr>
        <w:rPr>
          <w:rFonts w:ascii="Times New Roman" w:hAnsi="Times New Roman" w:cs="Times New Roman"/>
          <w:sz w:val="28"/>
          <w:szCs w:val="28"/>
          <w:lang w:val="en-US"/>
        </w:rPr>
      </w:pPr>
      <w:r w:rsidRPr="00594BD7">
        <w:rPr>
          <w:rFonts w:ascii="Times New Roman" w:hAnsi="Times New Roman" w:cs="Times New Roman"/>
          <w:sz w:val="28"/>
          <w:szCs w:val="28"/>
        </w:rPr>
        <w:t>Распространение охридского минёра в России. </w:t>
      </w:r>
      <w:r w:rsidRPr="00594BD7">
        <w:rPr>
          <w:rFonts w:ascii="Times New Roman" w:hAnsi="Times New Roman" w:cs="Times New Roman"/>
          <w:i/>
          <w:iCs/>
          <w:sz w:val="28"/>
          <w:szCs w:val="28"/>
        </w:rPr>
        <w:t>Красным </w:t>
      </w:r>
      <w:r w:rsidRPr="00594BD7">
        <w:rPr>
          <w:rFonts w:ascii="Times New Roman" w:hAnsi="Times New Roman" w:cs="Times New Roman"/>
          <w:sz w:val="28"/>
          <w:szCs w:val="28"/>
        </w:rPr>
        <w:t>отмечены регионы, где обнаружено присутствие моли, </w:t>
      </w:r>
      <w:r w:rsidRPr="00594BD7">
        <w:rPr>
          <w:rFonts w:ascii="Times New Roman" w:hAnsi="Times New Roman" w:cs="Times New Roman"/>
          <w:i/>
          <w:iCs/>
          <w:sz w:val="28"/>
          <w:szCs w:val="28"/>
        </w:rPr>
        <w:t>зеленым</w:t>
      </w:r>
      <w:r w:rsidRPr="00594BD7">
        <w:rPr>
          <w:rFonts w:ascii="Times New Roman" w:hAnsi="Times New Roman" w:cs="Times New Roman"/>
          <w:sz w:val="28"/>
          <w:szCs w:val="28"/>
        </w:rPr>
        <w:t> — где нет. Карта</w:t>
      </w:r>
      <w:r w:rsidRPr="00594BD7">
        <w:rPr>
          <w:rFonts w:ascii="Times New Roman" w:hAnsi="Times New Roman" w:cs="Times New Roman"/>
          <w:sz w:val="28"/>
          <w:szCs w:val="28"/>
          <w:lang w:val="en-US"/>
        </w:rPr>
        <w:t xml:space="preserve"> </w:t>
      </w:r>
      <w:r w:rsidRPr="00594BD7">
        <w:rPr>
          <w:rFonts w:ascii="Times New Roman" w:hAnsi="Times New Roman" w:cs="Times New Roman"/>
          <w:sz w:val="28"/>
          <w:szCs w:val="28"/>
        </w:rPr>
        <w:t>из</w:t>
      </w:r>
      <w:r w:rsidRPr="00594BD7">
        <w:rPr>
          <w:rFonts w:ascii="Times New Roman" w:hAnsi="Times New Roman" w:cs="Times New Roman"/>
          <w:sz w:val="28"/>
          <w:szCs w:val="28"/>
          <w:lang w:val="en-US"/>
        </w:rPr>
        <w:t xml:space="preserve"> </w:t>
      </w:r>
      <w:r w:rsidRPr="00594BD7">
        <w:rPr>
          <w:rFonts w:ascii="Times New Roman" w:hAnsi="Times New Roman" w:cs="Times New Roman"/>
          <w:sz w:val="28"/>
          <w:szCs w:val="28"/>
        </w:rPr>
        <w:t>статьи</w:t>
      </w:r>
      <w:r w:rsidRPr="00594BD7">
        <w:rPr>
          <w:rFonts w:ascii="Times New Roman" w:hAnsi="Times New Roman" w:cs="Times New Roman"/>
          <w:sz w:val="28"/>
          <w:szCs w:val="28"/>
          <w:lang w:val="en-US"/>
        </w:rPr>
        <w:t xml:space="preserve"> N. I. Kirichenko et al., 2023. </w:t>
      </w:r>
      <w:hyperlink r:id="rId8" w:tgtFrame="_blank" w:history="1">
        <w:r w:rsidRPr="00594BD7">
          <w:rPr>
            <w:rStyle w:val="a5"/>
            <w:rFonts w:ascii="Times New Roman" w:hAnsi="Times New Roman" w:cs="Times New Roman"/>
            <w:color w:val="auto"/>
            <w:sz w:val="28"/>
            <w:szCs w:val="28"/>
            <w:u w:val="none"/>
            <w:lang w:val="en-US"/>
          </w:rPr>
          <w:t>Invasion Genetics of the Horse-Chestnut Leaf Miner, </w:t>
        </w:r>
        <w:proofErr w:type="spellStart"/>
        <w:r w:rsidRPr="00594BD7">
          <w:rPr>
            <w:rStyle w:val="a5"/>
            <w:rFonts w:ascii="Times New Roman" w:hAnsi="Times New Roman" w:cs="Times New Roman"/>
            <w:i/>
            <w:iCs/>
            <w:color w:val="auto"/>
            <w:sz w:val="28"/>
            <w:szCs w:val="28"/>
            <w:u w:val="none"/>
            <w:lang w:val="en-US"/>
          </w:rPr>
          <w:t>Cameraria</w:t>
        </w:r>
        <w:proofErr w:type="spellEnd"/>
        <w:r w:rsidRPr="00594BD7">
          <w:rPr>
            <w:rStyle w:val="a5"/>
            <w:rFonts w:ascii="Times New Roman" w:hAnsi="Times New Roman" w:cs="Times New Roman"/>
            <w:i/>
            <w:iCs/>
            <w:color w:val="auto"/>
            <w:sz w:val="28"/>
            <w:szCs w:val="28"/>
            <w:u w:val="none"/>
            <w:lang w:val="en-US"/>
          </w:rPr>
          <w:t xml:space="preserve"> </w:t>
        </w:r>
        <w:proofErr w:type="spellStart"/>
        <w:r w:rsidRPr="00594BD7">
          <w:rPr>
            <w:rStyle w:val="a5"/>
            <w:rFonts w:ascii="Times New Roman" w:hAnsi="Times New Roman" w:cs="Times New Roman"/>
            <w:i/>
            <w:iCs/>
            <w:color w:val="auto"/>
            <w:sz w:val="28"/>
            <w:szCs w:val="28"/>
            <w:u w:val="none"/>
            <w:lang w:val="en-US"/>
          </w:rPr>
          <w:t>ohridella</w:t>
        </w:r>
        <w:proofErr w:type="spellEnd"/>
        <w:r w:rsidRPr="00594BD7">
          <w:rPr>
            <w:rStyle w:val="a5"/>
            <w:rFonts w:ascii="Times New Roman" w:hAnsi="Times New Roman" w:cs="Times New Roman"/>
            <w:color w:val="auto"/>
            <w:sz w:val="28"/>
            <w:szCs w:val="28"/>
            <w:u w:val="none"/>
            <w:lang w:val="en-US"/>
          </w:rPr>
          <w:t xml:space="preserve"> (Lepidoptera: </w:t>
        </w:r>
        <w:proofErr w:type="spellStart"/>
        <w:r w:rsidRPr="00594BD7">
          <w:rPr>
            <w:rStyle w:val="a5"/>
            <w:rFonts w:ascii="Times New Roman" w:hAnsi="Times New Roman" w:cs="Times New Roman"/>
            <w:color w:val="auto"/>
            <w:sz w:val="28"/>
            <w:szCs w:val="28"/>
            <w:u w:val="none"/>
            <w:lang w:val="en-US"/>
          </w:rPr>
          <w:t>Gracillariidae</w:t>
        </w:r>
        <w:proofErr w:type="spellEnd"/>
        <w:r w:rsidRPr="00594BD7">
          <w:rPr>
            <w:rStyle w:val="a5"/>
            <w:rFonts w:ascii="Times New Roman" w:hAnsi="Times New Roman" w:cs="Times New Roman"/>
            <w:color w:val="auto"/>
            <w:sz w:val="28"/>
            <w:szCs w:val="28"/>
            <w:u w:val="none"/>
            <w:lang w:val="en-US"/>
          </w:rPr>
          <w:t>), in European Russia: A Case of Successful Involvement of Citizen Science in Studying an Alien Insect Pest</w:t>
        </w:r>
      </w:hyperlink>
    </w:p>
    <w:p w14:paraId="57068EB7"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13E87B9F"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7006CDF0"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2B73BE5B"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302F5ED9"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235B0C9E"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51759010"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678A5E97"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54E7E805"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6B6C043C" w14:textId="77777777" w:rsidR="004E0C0F" w:rsidRPr="00033F66" w:rsidRDefault="004E0C0F" w:rsidP="00594BD7">
      <w:pPr>
        <w:shd w:val="clear" w:color="auto" w:fill="FFFFFF"/>
        <w:jc w:val="right"/>
        <w:rPr>
          <w:rFonts w:ascii="Times New Roman" w:eastAsia="Times New Roman" w:hAnsi="Times New Roman" w:cs="Times New Roman"/>
          <w:color w:val="1A1A1A"/>
          <w:sz w:val="28"/>
          <w:szCs w:val="28"/>
          <w:lang w:val="en-US" w:eastAsia="ru-RU"/>
        </w:rPr>
      </w:pPr>
    </w:p>
    <w:p w14:paraId="04051300" w14:textId="7B77D8DE" w:rsidR="00594BD7" w:rsidRDefault="00594BD7" w:rsidP="00594BD7">
      <w:pPr>
        <w:shd w:val="clear" w:color="auto" w:fill="FFFFFF"/>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Приложение 2</w:t>
      </w:r>
    </w:p>
    <w:p w14:paraId="2B27D081" w14:textId="4C649DC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r w:rsidRPr="004E0C0F">
        <w:rPr>
          <w:rFonts w:ascii="Times New Roman" w:eastAsia="Times New Roman" w:hAnsi="Times New Roman" w:cs="Times New Roman"/>
          <w:b/>
          <w:color w:val="1A1A1A"/>
          <w:sz w:val="28"/>
          <w:szCs w:val="28"/>
          <w:lang w:eastAsia="ru-RU"/>
        </w:rPr>
        <w:t>Степень заселенности каштанов каштановой минирующей молью</w:t>
      </w:r>
    </w:p>
    <w:tbl>
      <w:tblPr>
        <w:tblW w:w="0" w:type="auto"/>
        <w:tblInd w:w="23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32"/>
        <w:gridCol w:w="1027"/>
      </w:tblGrid>
      <w:tr w:rsidR="004E0C0F" w:rsidRPr="004E0C0F" w14:paraId="18666F26" w14:textId="77777777" w:rsidTr="004E0C0F">
        <w:trPr>
          <w:trHeight w:val="1090"/>
        </w:trPr>
        <w:tc>
          <w:tcPr>
            <w:tcW w:w="7632" w:type="dxa"/>
          </w:tcPr>
          <w:p w14:paraId="3176B3D7"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31DE03D1"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r w:rsidRPr="004E0C0F">
              <w:rPr>
                <w:rFonts w:ascii="Times New Roman" w:eastAsia="Times New Roman" w:hAnsi="Times New Roman" w:cs="Times New Roman"/>
                <w:b/>
                <w:color w:val="1A1A1A"/>
                <w:sz w:val="28"/>
                <w:szCs w:val="28"/>
                <w:lang w:eastAsia="ru-RU"/>
              </w:rPr>
              <w:t>Степень заселенности деревьев конского каштана</w:t>
            </w:r>
          </w:p>
        </w:tc>
        <w:tc>
          <w:tcPr>
            <w:tcW w:w="1027" w:type="dxa"/>
          </w:tcPr>
          <w:p w14:paraId="2D45320F"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529E27B7"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val="en-US" w:eastAsia="ru-RU"/>
              </w:rPr>
            </w:pPr>
            <w:r w:rsidRPr="004E0C0F">
              <w:rPr>
                <w:rFonts w:ascii="Times New Roman" w:eastAsia="Times New Roman" w:hAnsi="Times New Roman" w:cs="Times New Roman"/>
                <w:b/>
                <w:color w:val="1A1A1A"/>
                <w:sz w:val="28"/>
                <w:szCs w:val="28"/>
                <w:lang w:val="en-US" w:eastAsia="ru-RU"/>
              </w:rPr>
              <w:t>Балл</w:t>
            </w:r>
          </w:p>
        </w:tc>
      </w:tr>
      <w:tr w:rsidR="004E0C0F" w:rsidRPr="004E0C0F" w14:paraId="539181A2" w14:textId="77777777" w:rsidTr="004E0C0F">
        <w:trPr>
          <w:trHeight w:val="1025"/>
        </w:trPr>
        <w:tc>
          <w:tcPr>
            <w:tcW w:w="7632" w:type="dxa"/>
          </w:tcPr>
          <w:p w14:paraId="2CC2CC36"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val="en-US" w:eastAsia="ru-RU"/>
              </w:rPr>
            </w:pPr>
          </w:p>
          <w:p w14:paraId="4821116D"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proofErr w:type="spellStart"/>
            <w:r w:rsidRPr="004E0C0F">
              <w:rPr>
                <w:rFonts w:ascii="Times New Roman" w:eastAsia="Times New Roman" w:hAnsi="Times New Roman" w:cs="Times New Roman"/>
                <w:color w:val="1A1A1A"/>
                <w:sz w:val="28"/>
                <w:szCs w:val="28"/>
                <w:lang w:val="en-US" w:eastAsia="ru-RU"/>
              </w:rPr>
              <w:t>Мины</w:t>
            </w:r>
            <w:proofErr w:type="spellEnd"/>
            <w:r w:rsidRPr="004E0C0F">
              <w:rPr>
                <w:rFonts w:ascii="Times New Roman" w:eastAsia="Times New Roman" w:hAnsi="Times New Roman" w:cs="Times New Roman"/>
                <w:color w:val="1A1A1A"/>
                <w:sz w:val="28"/>
                <w:szCs w:val="28"/>
                <w:lang w:val="en-US" w:eastAsia="ru-RU"/>
              </w:rPr>
              <w:t xml:space="preserve"> </w:t>
            </w:r>
            <w:proofErr w:type="spellStart"/>
            <w:r w:rsidRPr="004E0C0F">
              <w:rPr>
                <w:rFonts w:ascii="Times New Roman" w:eastAsia="Times New Roman" w:hAnsi="Times New Roman" w:cs="Times New Roman"/>
                <w:color w:val="1A1A1A"/>
                <w:sz w:val="28"/>
                <w:szCs w:val="28"/>
                <w:lang w:val="en-US" w:eastAsia="ru-RU"/>
              </w:rPr>
              <w:t>моли</w:t>
            </w:r>
            <w:proofErr w:type="spellEnd"/>
            <w:r w:rsidRPr="004E0C0F">
              <w:rPr>
                <w:rFonts w:ascii="Times New Roman" w:eastAsia="Times New Roman" w:hAnsi="Times New Roman" w:cs="Times New Roman"/>
                <w:color w:val="1A1A1A"/>
                <w:sz w:val="28"/>
                <w:szCs w:val="28"/>
                <w:lang w:val="en-US" w:eastAsia="ru-RU"/>
              </w:rPr>
              <w:t xml:space="preserve"> </w:t>
            </w:r>
            <w:proofErr w:type="spellStart"/>
            <w:r w:rsidRPr="004E0C0F">
              <w:rPr>
                <w:rFonts w:ascii="Times New Roman" w:eastAsia="Times New Roman" w:hAnsi="Times New Roman" w:cs="Times New Roman"/>
                <w:color w:val="1A1A1A"/>
                <w:sz w:val="28"/>
                <w:szCs w:val="28"/>
                <w:lang w:val="en-US" w:eastAsia="ru-RU"/>
              </w:rPr>
              <w:t>отсутствуют</w:t>
            </w:r>
            <w:proofErr w:type="spellEnd"/>
          </w:p>
        </w:tc>
        <w:tc>
          <w:tcPr>
            <w:tcW w:w="1027" w:type="dxa"/>
          </w:tcPr>
          <w:p w14:paraId="37A66C53"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val="en-US" w:eastAsia="ru-RU"/>
              </w:rPr>
            </w:pPr>
          </w:p>
          <w:p w14:paraId="06966AF2"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r w:rsidRPr="004E0C0F">
              <w:rPr>
                <w:rFonts w:ascii="Times New Roman" w:eastAsia="Times New Roman" w:hAnsi="Times New Roman" w:cs="Times New Roman"/>
                <w:color w:val="1A1A1A"/>
                <w:sz w:val="28"/>
                <w:szCs w:val="28"/>
                <w:lang w:val="en-US" w:eastAsia="ru-RU"/>
              </w:rPr>
              <w:t>0</w:t>
            </w:r>
          </w:p>
        </w:tc>
      </w:tr>
      <w:tr w:rsidR="004E0C0F" w:rsidRPr="004E0C0F" w14:paraId="798C2FED" w14:textId="77777777" w:rsidTr="004E0C0F">
        <w:trPr>
          <w:trHeight w:val="922"/>
        </w:trPr>
        <w:tc>
          <w:tcPr>
            <w:tcW w:w="7632" w:type="dxa"/>
            <w:hideMark/>
          </w:tcPr>
          <w:p w14:paraId="1026F4C7"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eastAsia="ru-RU"/>
              </w:rPr>
            </w:pPr>
            <w:r w:rsidRPr="004E0C0F">
              <w:rPr>
                <w:rFonts w:ascii="Times New Roman" w:eastAsia="Times New Roman" w:hAnsi="Times New Roman" w:cs="Times New Roman"/>
                <w:color w:val="1A1A1A"/>
                <w:sz w:val="28"/>
                <w:szCs w:val="28"/>
                <w:lang w:eastAsia="ru-RU"/>
              </w:rPr>
              <w:t>Мины обнаружены на одном дереве в выборке (единичные деревья в больших выборках)</w:t>
            </w:r>
          </w:p>
        </w:tc>
        <w:tc>
          <w:tcPr>
            <w:tcW w:w="1027" w:type="dxa"/>
          </w:tcPr>
          <w:p w14:paraId="4189305D"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471130DC"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r w:rsidRPr="004E0C0F">
              <w:rPr>
                <w:rFonts w:ascii="Times New Roman" w:eastAsia="Times New Roman" w:hAnsi="Times New Roman" w:cs="Times New Roman"/>
                <w:color w:val="1A1A1A"/>
                <w:sz w:val="28"/>
                <w:szCs w:val="28"/>
                <w:lang w:val="en-US" w:eastAsia="ru-RU"/>
              </w:rPr>
              <w:t>1</w:t>
            </w:r>
          </w:p>
        </w:tc>
      </w:tr>
      <w:tr w:rsidR="004E0C0F" w:rsidRPr="004E0C0F" w14:paraId="4AF7D6CC" w14:textId="77777777" w:rsidTr="004E0C0F">
        <w:trPr>
          <w:trHeight w:val="1020"/>
        </w:trPr>
        <w:tc>
          <w:tcPr>
            <w:tcW w:w="7632" w:type="dxa"/>
          </w:tcPr>
          <w:p w14:paraId="1217864B"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2B87B401"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eastAsia="ru-RU"/>
              </w:rPr>
            </w:pPr>
            <w:r w:rsidRPr="004E0C0F">
              <w:rPr>
                <w:rFonts w:ascii="Times New Roman" w:eastAsia="Times New Roman" w:hAnsi="Times New Roman" w:cs="Times New Roman"/>
                <w:color w:val="1A1A1A"/>
                <w:sz w:val="28"/>
                <w:szCs w:val="28"/>
                <w:lang w:eastAsia="ru-RU"/>
              </w:rPr>
              <w:t>Мины встречаются на 1 /3 деревьев выборки</w:t>
            </w:r>
          </w:p>
        </w:tc>
        <w:tc>
          <w:tcPr>
            <w:tcW w:w="1027" w:type="dxa"/>
          </w:tcPr>
          <w:p w14:paraId="10114C27"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02A33A15"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r w:rsidRPr="004E0C0F">
              <w:rPr>
                <w:rFonts w:ascii="Times New Roman" w:eastAsia="Times New Roman" w:hAnsi="Times New Roman" w:cs="Times New Roman"/>
                <w:color w:val="1A1A1A"/>
                <w:sz w:val="28"/>
                <w:szCs w:val="28"/>
                <w:lang w:val="en-US" w:eastAsia="ru-RU"/>
              </w:rPr>
              <w:t>2</w:t>
            </w:r>
          </w:p>
        </w:tc>
      </w:tr>
      <w:tr w:rsidR="004E0C0F" w:rsidRPr="004E0C0F" w14:paraId="4D25CB9B" w14:textId="77777777" w:rsidTr="004E0C0F">
        <w:trPr>
          <w:trHeight w:val="1025"/>
        </w:trPr>
        <w:tc>
          <w:tcPr>
            <w:tcW w:w="7632" w:type="dxa"/>
          </w:tcPr>
          <w:p w14:paraId="20F83F88"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6EAA12B4"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eastAsia="ru-RU"/>
              </w:rPr>
            </w:pPr>
            <w:r w:rsidRPr="004E0C0F">
              <w:rPr>
                <w:rFonts w:ascii="Times New Roman" w:eastAsia="Times New Roman" w:hAnsi="Times New Roman" w:cs="Times New Roman"/>
                <w:color w:val="1A1A1A"/>
                <w:sz w:val="28"/>
                <w:szCs w:val="28"/>
                <w:lang w:eastAsia="ru-RU"/>
              </w:rPr>
              <w:t>Мины встречаются на 2/3 деревьев выборки</w:t>
            </w:r>
          </w:p>
        </w:tc>
        <w:tc>
          <w:tcPr>
            <w:tcW w:w="1027" w:type="dxa"/>
          </w:tcPr>
          <w:p w14:paraId="0D9C7C7A"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47601C2D"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r w:rsidRPr="004E0C0F">
              <w:rPr>
                <w:rFonts w:ascii="Times New Roman" w:eastAsia="Times New Roman" w:hAnsi="Times New Roman" w:cs="Times New Roman"/>
                <w:color w:val="1A1A1A"/>
                <w:sz w:val="28"/>
                <w:szCs w:val="28"/>
                <w:lang w:val="en-US" w:eastAsia="ru-RU"/>
              </w:rPr>
              <w:t>3</w:t>
            </w:r>
          </w:p>
        </w:tc>
      </w:tr>
      <w:tr w:rsidR="004E0C0F" w:rsidRPr="004E0C0F" w14:paraId="0D91B52F" w14:textId="77777777" w:rsidTr="004E0C0F">
        <w:trPr>
          <w:trHeight w:val="690"/>
        </w:trPr>
        <w:tc>
          <w:tcPr>
            <w:tcW w:w="7632" w:type="dxa"/>
          </w:tcPr>
          <w:p w14:paraId="3E00CA4E"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3F5DF9BD"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eastAsia="ru-RU"/>
              </w:rPr>
            </w:pPr>
            <w:r w:rsidRPr="004E0C0F">
              <w:rPr>
                <w:rFonts w:ascii="Times New Roman" w:eastAsia="Times New Roman" w:hAnsi="Times New Roman" w:cs="Times New Roman"/>
                <w:color w:val="1A1A1A"/>
                <w:sz w:val="28"/>
                <w:szCs w:val="28"/>
                <w:lang w:eastAsia="ru-RU"/>
              </w:rPr>
              <w:t>Мины встречаются на всех деревьях выборки</w:t>
            </w:r>
          </w:p>
        </w:tc>
        <w:tc>
          <w:tcPr>
            <w:tcW w:w="1027" w:type="dxa"/>
          </w:tcPr>
          <w:p w14:paraId="1342949D"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p>
          <w:p w14:paraId="7C4C136A" w14:textId="77777777" w:rsidR="004E0C0F" w:rsidRPr="004E0C0F" w:rsidRDefault="004E0C0F" w:rsidP="004E0C0F">
            <w:pPr>
              <w:shd w:val="clear" w:color="auto" w:fill="FFFFFF"/>
              <w:rPr>
                <w:rFonts w:ascii="Times New Roman" w:eastAsia="Times New Roman" w:hAnsi="Times New Roman" w:cs="Times New Roman"/>
                <w:color w:val="1A1A1A"/>
                <w:sz w:val="28"/>
                <w:szCs w:val="28"/>
                <w:lang w:val="en-US" w:eastAsia="ru-RU"/>
              </w:rPr>
            </w:pPr>
            <w:r w:rsidRPr="004E0C0F">
              <w:rPr>
                <w:rFonts w:ascii="Times New Roman" w:eastAsia="Times New Roman" w:hAnsi="Times New Roman" w:cs="Times New Roman"/>
                <w:color w:val="1A1A1A"/>
                <w:sz w:val="28"/>
                <w:szCs w:val="28"/>
                <w:lang w:val="en-US" w:eastAsia="ru-RU"/>
              </w:rPr>
              <w:t>4</w:t>
            </w:r>
          </w:p>
        </w:tc>
      </w:tr>
    </w:tbl>
    <w:p w14:paraId="39A44227"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44B8BB49"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578FA7B0"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3200F773"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2BC36C4D"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44ACF0DC"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72FB256C"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15B16055"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572D9872"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6935A8A3"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158B015E"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35910591"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71DA7A45"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20036EA5"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731CB6C9" w14:textId="77777777" w:rsidR="004E0C0F" w:rsidRDefault="004E0C0F" w:rsidP="00604C3B">
      <w:pPr>
        <w:shd w:val="clear" w:color="auto" w:fill="FFFFFF"/>
        <w:rPr>
          <w:rFonts w:ascii="Times New Roman" w:eastAsia="Times New Roman" w:hAnsi="Times New Roman" w:cs="Times New Roman"/>
          <w:color w:val="1A1A1A"/>
          <w:sz w:val="28"/>
          <w:szCs w:val="28"/>
          <w:lang w:eastAsia="ru-RU"/>
        </w:rPr>
      </w:pPr>
    </w:p>
    <w:p w14:paraId="0C6BEB6C" w14:textId="48263919"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Приложение</w:t>
      </w:r>
      <w:r w:rsidR="00A23FD5">
        <w:rPr>
          <w:rFonts w:ascii="Times New Roman" w:eastAsia="Times New Roman" w:hAnsi="Times New Roman" w:cs="Times New Roman"/>
          <w:color w:val="1A1A1A"/>
          <w:sz w:val="28"/>
          <w:szCs w:val="28"/>
          <w:lang w:eastAsia="ru-RU"/>
        </w:rPr>
        <w:t xml:space="preserve"> 3</w:t>
      </w:r>
    </w:p>
    <w:p w14:paraId="2EBE6E71" w14:textId="77777777" w:rsidR="004E0C0F" w:rsidRPr="004E0C0F" w:rsidRDefault="004E0C0F" w:rsidP="004E0C0F">
      <w:pPr>
        <w:shd w:val="clear" w:color="auto" w:fill="FFFFFF"/>
        <w:rPr>
          <w:rFonts w:ascii="Times New Roman" w:eastAsia="Times New Roman" w:hAnsi="Times New Roman" w:cs="Times New Roman"/>
          <w:b/>
          <w:color w:val="1A1A1A"/>
          <w:sz w:val="28"/>
          <w:szCs w:val="28"/>
          <w:lang w:eastAsia="ru-RU"/>
        </w:rPr>
      </w:pPr>
      <w:r w:rsidRPr="004E0C0F">
        <w:rPr>
          <w:rFonts w:ascii="Times New Roman" w:eastAsia="Times New Roman" w:hAnsi="Times New Roman" w:cs="Times New Roman"/>
          <w:b/>
          <w:color w:val="1A1A1A"/>
          <w:sz w:val="28"/>
          <w:szCs w:val="28"/>
          <w:lang w:eastAsia="ru-RU"/>
        </w:rPr>
        <w:t>Определение степени повреждения листьев каштана в зависимости от общей площади мин</w:t>
      </w:r>
    </w:p>
    <w:p w14:paraId="00C8B0A8" w14:textId="77777777" w:rsidR="004E0C0F" w:rsidRDefault="004E0C0F" w:rsidP="004E0C0F">
      <w:pPr>
        <w:shd w:val="clear" w:color="auto" w:fill="FFFFFF"/>
        <w:rPr>
          <w:rFonts w:ascii="Times New Roman" w:eastAsia="Times New Roman" w:hAnsi="Times New Roman" w:cs="Times New Roman"/>
          <w:color w:val="1A1A1A"/>
          <w:sz w:val="28"/>
          <w:szCs w:val="28"/>
          <w:lang w:eastAsia="ru-RU"/>
        </w:rPr>
      </w:pPr>
    </w:p>
    <w:p w14:paraId="769BA576" w14:textId="2333441C" w:rsidR="004E0C0F" w:rsidRDefault="004E0C0F" w:rsidP="004E0C0F">
      <w:pPr>
        <w:shd w:val="clear" w:color="auto" w:fill="FFFFFF"/>
        <w:rPr>
          <w:rFonts w:ascii="Times New Roman" w:eastAsia="Times New Roman" w:hAnsi="Times New Roman" w:cs="Times New Roman"/>
          <w:color w:val="1A1A1A"/>
          <w:sz w:val="28"/>
          <w:szCs w:val="28"/>
          <w:lang w:eastAsia="ru-RU"/>
        </w:rPr>
      </w:pPr>
      <w:r>
        <w:rPr>
          <w:noProof/>
        </w:rPr>
        <w:drawing>
          <wp:inline distT="0" distB="0" distL="0" distR="0" wp14:anchorId="5CC8E161" wp14:editId="217B3642">
            <wp:extent cx="3552825" cy="4827905"/>
            <wp:effectExtent l="0" t="0" r="9525"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a:picLocks/>
                    </pic:cNvPicPr>
                  </pic:nvPicPr>
                  <pic:blipFill>
                    <a:blip r:embed="rId9" cstate="print"/>
                    <a:stretch>
                      <a:fillRect/>
                    </a:stretch>
                  </pic:blipFill>
                  <pic:spPr>
                    <a:xfrm>
                      <a:off x="0" y="0"/>
                      <a:ext cx="3552825" cy="4827905"/>
                    </a:xfrm>
                    <a:prstGeom prst="rect">
                      <a:avLst/>
                    </a:prstGeom>
                  </pic:spPr>
                </pic:pic>
              </a:graphicData>
            </a:graphic>
          </wp:inline>
        </w:drawing>
      </w:r>
    </w:p>
    <w:p w14:paraId="20AF096C"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5C951120"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00E13FC3"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30B05CFA"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06F94DD6"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1BEDA7D8"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274C9254"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06ECF442" w14:textId="77777777"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p>
    <w:p w14:paraId="13726F27" w14:textId="77777777" w:rsidR="009E6751" w:rsidRDefault="009E6751" w:rsidP="004E0C0F">
      <w:pPr>
        <w:shd w:val="clear" w:color="auto" w:fill="FFFFFF"/>
        <w:jc w:val="right"/>
        <w:rPr>
          <w:rFonts w:ascii="Times New Roman" w:eastAsia="Times New Roman" w:hAnsi="Times New Roman" w:cs="Times New Roman"/>
          <w:color w:val="1A1A1A"/>
          <w:sz w:val="28"/>
          <w:szCs w:val="28"/>
          <w:lang w:eastAsia="ru-RU"/>
        </w:rPr>
      </w:pPr>
    </w:p>
    <w:p w14:paraId="43786FCE" w14:textId="77777777" w:rsidR="009E6751" w:rsidRDefault="009E6751" w:rsidP="004E0C0F">
      <w:pPr>
        <w:shd w:val="clear" w:color="auto" w:fill="FFFFFF"/>
        <w:jc w:val="right"/>
        <w:rPr>
          <w:rFonts w:ascii="Times New Roman" w:eastAsia="Times New Roman" w:hAnsi="Times New Roman" w:cs="Times New Roman"/>
          <w:color w:val="1A1A1A"/>
          <w:sz w:val="28"/>
          <w:szCs w:val="28"/>
          <w:lang w:eastAsia="ru-RU"/>
        </w:rPr>
      </w:pPr>
    </w:p>
    <w:p w14:paraId="3AB62E52" w14:textId="281EDFB2" w:rsidR="004E0C0F" w:rsidRDefault="004E0C0F" w:rsidP="004E0C0F">
      <w:pPr>
        <w:shd w:val="clear" w:color="auto" w:fill="FFFFFF"/>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A23FD5">
        <w:rPr>
          <w:rFonts w:ascii="Times New Roman" w:eastAsia="Times New Roman" w:hAnsi="Times New Roman" w:cs="Times New Roman"/>
          <w:color w:val="1A1A1A"/>
          <w:sz w:val="28"/>
          <w:szCs w:val="28"/>
          <w:lang w:eastAsia="ru-RU"/>
        </w:rPr>
        <w:t>4</w:t>
      </w:r>
    </w:p>
    <w:p w14:paraId="74AB67B4" w14:textId="2F9D258C" w:rsidR="00604C3B" w:rsidRPr="00E10804" w:rsidRDefault="00604C3B" w:rsidP="00604C3B">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Таблица 1. </w:t>
      </w:r>
      <w:r w:rsidRPr="00E10804">
        <w:rPr>
          <w:rFonts w:ascii="Times New Roman" w:eastAsia="Times New Roman" w:hAnsi="Times New Roman" w:cs="Times New Roman"/>
          <w:color w:val="1A1A1A"/>
          <w:sz w:val="28"/>
          <w:szCs w:val="28"/>
          <w:lang w:eastAsia="ru-RU"/>
        </w:rPr>
        <w:t xml:space="preserve">Степень заселенности каштанов конского </w:t>
      </w:r>
      <w:proofErr w:type="spellStart"/>
      <w:r w:rsidRPr="00E10804">
        <w:rPr>
          <w:rFonts w:ascii="Times New Roman" w:eastAsia="Times New Roman" w:hAnsi="Times New Roman" w:cs="Times New Roman"/>
          <w:color w:val="1A1A1A"/>
          <w:sz w:val="28"/>
          <w:szCs w:val="28"/>
          <w:lang w:eastAsia="ru-RU"/>
        </w:rPr>
        <w:t>орхидск</w:t>
      </w:r>
      <w:r>
        <w:rPr>
          <w:rFonts w:ascii="Times New Roman" w:eastAsia="Times New Roman" w:hAnsi="Times New Roman" w:cs="Times New Roman"/>
          <w:color w:val="1A1A1A"/>
          <w:sz w:val="28"/>
          <w:szCs w:val="28"/>
          <w:lang w:eastAsia="ru-RU"/>
        </w:rPr>
        <w:t>им</w:t>
      </w:r>
      <w:proofErr w:type="spellEnd"/>
      <w:r w:rsidRPr="00E10804">
        <w:rPr>
          <w:rFonts w:ascii="Times New Roman" w:eastAsia="Times New Roman" w:hAnsi="Times New Roman" w:cs="Times New Roman"/>
          <w:color w:val="1A1A1A"/>
          <w:sz w:val="28"/>
          <w:szCs w:val="28"/>
          <w:lang w:eastAsia="ru-RU"/>
        </w:rPr>
        <w:t xml:space="preserve"> минер</w:t>
      </w:r>
      <w:r>
        <w:rPr>
          <w:rFonts w:ascii="Times New Roman" w:eastAsia="Times New Roman" w:hAnsi="Times New Roman" w:cs="Times New Roman"/>
          <w:color w:val="1A1A1A"/>
          <w:sz w:val="28"/>
          <w:szCs w:val="28"/>
          <w:lang w:eastAsia="ru-RU"/>
        </w:rPr>
        <w:t>ов в городе Майкопе</w:t>
      </w:r>
    </w:p>
    <w:tbl>
      <w:tblPr>
        <w:tblStyle w:val="a3"/>
        <w:tblW w:w="0" w:type="auto"/>
        <w:tblLook w:val="04A0" w:firstRow="1" w:lastRow="0" w:firstColumn="1" w:lastColumn="0" w:noHBand="0" w:noVBand="1"/>
      </w:tblPr>
      <w:tblGrid>
        <w:gridCol w:w="2378"/>
        <w:gridCol w:w="1914"/>
        <w:gridCol w:w="1914"/>
        <w:gridCol w:w="1914"/>
      </w:tblGrid>
      <w:tr w:rsidR="00604C3B" w:rsidRPr="00E10804" w14:paraId="5391E523" w14:textId="77777777" w:rsidTr="00604C3B">
        <w:tc>
          <w:tcPr>
            <w:tcW w:w="8120" w:type="dxa"/>
            <w:gridSpan w:val="4"/>
          </w:tcPr>
          <w:p w14:paraId="468D505C" w14:textId="77777777" w:rsidR="00604C3B" w:rsidRPr="00E10804" w:rsidRDefault="00604C3B" w:rsidP="00033F66">
            <w:pPr>
              <w:shd w:val="clear" w:color="auto" w:fill="FFFFFF"/>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 xml:space="preserve">Степень заселенности каштанов конского </w:t>
            </w:r>
            <w:proofErr w:type="spellStart"/>
            <w:r w:rsidRPr="00E10804">
              <w:rPr>
                <w:rFonts w:ascii="Times New Roman" w:eastAsia="Times New Roman" w:hAnsi="Times New Roman" w:cs="Times New Roman"/>
                <w:color w:val="1A1A1A"/>
                <w:sz w:val="28"/>
                <w:szCs w:val="28"/>
                <w:lang w:eastAsia="ru-RU"/>
              </w:rPr>
              <w:t>орхидск</w:t>
            </w:r>
            <w:r>
              <w:rPr>
                <w:rFonts w:ascii="Times New Roman" w:eastAsia="Times New Roman" w:hAnsi="Times New Roman" w:cs="Times New Roman"/>
                <w:color w:val="1A1A1A"/>
                <w:sz w:val="28"/>
                <w:szCs w:val="28"/>
                <w:lang w:eastAsia="ru-RU"/>
              </w:rPr>
              <w:t>им</w:t>
            </w:r>
            <w:proofErr w:type="spellEnd"/>
            <w:r w:rsidRPr="00E10804">
              <w:rPr>
                <w:rFonts w:ascii="Times New Roman" w:eastAsia="Times New Roman" w:hAnsi="Times New Roman" w:cs="Times New Roman"/>
                <w:color w:val="1A1A1A"/>
                <w:sz w:val="28"/>
                <w:szCs w:val="28"/>
                <w:lang w:eastAsia="ru-RU"/>
              </w:rPr>
              <w:t xml:space="preserve"> минер</w:t>
            </w:r>
            <w:r>
              <w:rPr>
                <w:rFonts w:ascii="Times New Roman" w:eastAsia="Times New Roman" w:hAnsi="Times New Roman" w:cs="Times New Roman"/>
                <w:color w:val="1A1A1A"/>
                <w:sz w:val="28"/>
                <w:szCs w:val="28"/>
                <w:lang w:eastAsia="ru-RU"/>
              </w:rPr>
              <w:t>ов</w:t>
            </w:r>
          </w:p>
          <w:p w14:paraId="3650C492" w14:textId="77777777" w:rsidR="00604C3B" w:rsidRPr="00E10804" w:rsidRDefault="00604C3B" w:rsidP="00033F66">
            <w:pPr>
              <w:rPr>
                <w:rFonts w:ascii="Times New Roman" w:eastAsia="Times New Roman" w:hAnsi="Times New Roman" w:cs="Times New Roman"/>
                <w:color w:val="1A1A1A"/>
                <w:sz w:val="28"/>
                <w:szCs w:val="28"/>
                <w:lang w:eastAsia="ru-RU"/>
              </w:rPr>
            </w:pPr>
          </w:p>
        </w:tc>
      </w:tr>
      <w:tr w:rsidR="00604C3B" w:rsidRPr="00E10804" w14:paraId="20E35D78" w14:textId="77777777" w:rsidTr="00604C3B">
        <w:trPr>
          <w:trHeight w:val="861"/>
        </w:trPr>
        <w:tc>
          <w:tcPr>
            <w:tcW w:w="2378" w:type="dxa"/>
          </w:tcPr>
          <w:p w14:paraId="1F10503A"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Название улицы</w:t>
            </w:r>
          </w:p>
        </w:tc>
        <w:tc>
          <w:tcPr>
            <w:tcW w:w="1914" w:type="dxa"/>
          </w:tcPr>
          <w:p w14:paraId="4FE272BF"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Количество деревьев</w:t>
            </w:r>
          </w:p>
        </w:tc>
        <w:tc>
          <w:tcPr>
            <w:tcW w:w="1914" w:type="dxa"/>
          </w:tcPr>
          <w:p w14:paraId="3D58F3A3" w14:textId="77777777" w:rsidR="00604C3B" w:rsidRPr="00E10804" w:rsidRDefault="00604C3B" w:rsidP="00033F66">
            <w:pPr>
              <w:shd w:val="clear" w:color="auto" w:fill="FFFFFF"/>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Количество пораженных деревьев</w:t>
            </w:r>
          </w:p>
        </w:tc>
        <w:tc>
          <w:tcPr>
            <w:tcW w:w="1914" w:type="dxa"/>
          </w:tcPr>
          <w:p w14:paraId="18877D6C"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Степень заселенности</w:t>
            </w:r>
          </w:p>
        </w:tc>
      </w:tr>
      <w:tr w:rsidR="00604C3B" w:rsidRPr="00E10804" w14:paraId="6DC2A552" w14:textId="77777777" w:rsidTr="00604C3B">
        <w:tc>
          <w:tcPr>
            <w:tcW w:w="2378" w:type="dxa"/>
          </w:tcPr>
          <w:p w14:paraId="4D859823"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Пролетарская</w:t>
            </w:r>
          </w:p>
        </w:tc>
        <w:tc>
          <w:tcPr>
            <w:tcW w:w="1914" w:type="dxa"/>
          </w:tcPr>
          <w:p w14:paraId="192A64DD"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242</w:t>
            </w:r>
          </w:p>
        </w:tc>
        <w:tc>
          <w:tcPr>
            <w:tcW w:w="1914" w:type="dxa"/>
          </w:tcPr>
          <w:p w14:paraId="0A6C2637"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242</w:t>
            </w:r>
          </w:p>
        </w:tc>
        <w:tc>
          <w:tcPr>
            <w:tcW w:w="1914" w:type="dxa"/>
          </w:tcPr>
          <w:p w14:paraId="7202BABC"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4</w:t>
            </w:r>
          </w:p>
        </w:tc>
      </w:tr>
      <w:tr w:rsidR="00604C3B" w:rsidRPr="00E10804" w14:paraId="7D41A882" w14:textId="77777777" w:rsidTr="00604C3B">
        <w:tc>
          <w:tcPr>
            <w:tcW w:w="2378" w:type="dxa"/>
          </w:tcPr>
          <w:p w14:paraId="5F4D31B3" w14:textId="77777777" w:rsidR="00604C3B" w:rsidRPr="00E10804" w:rsidRDefault="00604C3B" w:rsidP="00033F66">
            <w:pPr>
              <w:rPr>
                <w:rFonts w:ascii="Times New Roman" w:eastAsia="Times New Roman" w:hAnsi="Times New Roman" w:cs="Times New Roman"/>
                <w:color w:val="1A1A1A"/>
                <w:sz w:val="28"/>
                <w:szCs w:val="28"/>
                <w:lang w:eastAsia="ru-RU"/>
              </w:rPr>
            </w:pPr>
            <w:proofErr w:type="spellStart"/>
            <w:r w:rsidRPr="00E10804">
              <w:rPr>
                <w:rFonts w:ascii="Times New Roman" w:eastAsia="Times New Roman" w:hAnsi="Times New Roman" w:cs="Times New Roman"/>
                <w:color w:val="1A1A1A"/>
                <w:sz w:val="28"/>
                <w:szCs w:val="28"/>
                <w:lang w:eastAsia="ru-RU"/>
              </w:rPr>
              <w:t>Краснооктярьская</w:t>
            </w:r>
            <w:proofErr w:type="spellEnd"/>
          </w:p>
        </w:tc>
        <w:tc>
          <w:tcPr>
            <w:tcW w:w="1914" w:type="dxa"/>
          </w:tcPr>
          <w:p w14:paraId="2F78840F"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157</w:t>
            </w:r>
          </w:p>
        </w:tc>
        <w:tc>
          <w:tcPr>
            <w:tcW w:w="1914" w:type="dxa"/>
          </w:tcPr>
          <w:p w14:paraId="3D6EF9BC"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157</w:t>
            </w:r>
          </w:p>
        </w:tc>
        <w:tc>
          <w:tcPr>
            <w:tcW w:w="1914" w:type="dxa"/>
          </w:tcPr>
          <w:p w14:paraId="656F634F"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4</w:t>
            </w:r>
          </w:p>
        </w:tc>
      </w:tr>
      <w:tr w:rsidR="00604C3B" w:rsidRPr="00E10804" w14:paraId="247CDD7E" w14:textId="77777777" w:rsidTr="00604C3B">
        <w:tc>
          <w:tcPr>
            <w:tcW w:w="2378" w:type="dxa"/>
          </w:tcPr>
          <w:p w14:paraId="5AEA891F"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Отдельные каштаны во дворах МКД</w:t>
            </w:r>
          </w:p>
        </w:tc>
        <w:tc>
          <w:tcPr>
            <w:tcW w:w="1914" w:type="dxa"/>
          </w:tcPr>
          <w:p w14:paraId="729B5AE0"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26</w:t>
            </w:r>
          </w:p>
        </w:tc>
        <w:tc>
          <w:tcPr>
            <w:tcW w:w="1914" w:type="dxa"/>
          </w:tcPr>
          <w:p w14:paraId="4CFA43CD"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26</w:t>
            </w:r>
          </w:p>
        </w:tc>
        <w:tc>
          <w:tcPr>
            <w:tcW w:w="1914" w:type="dxa"/>
          </w:tcPr>
          <w:p w14:paraId="3807F633"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4</w:t>
            </w:r>
          </w:p>
        </w:tc>
      </w:tr>
    </w:tbl>
    <w:p w14:paraId="6549F1E1" w14:textId="77777777" w:rsidR="00604C3B" w:rsidRPr="00E10804" w:rsidRDefault="00604C3B" w:rsidP="00604C3B">
      <w:pPr>
        <w:shd w:val="clear" w:color="auto" w:fill="FFFFFF"/>
        <w:spacing w:after="0" w:line="240" w:lineRule="auto"/>
        <w:rPr>
          <w:rFonts w:ascii="Times New Roman" w:eastAsia="Times New Roman" w:hAnsi="Times New Roman" w:cs="Times New Roman"/>
          <w:color w:val="1A1A1A"/>
          <w:sz w:val="28"/>
          <w:szCs w:val="28"/>
          <w:lang w:eastAsia="ru-RU"/>
        </w:rPr>
      </w:pPr>
    </w:p>
    <w:p w14:paraId="586E71A6" w14:textId="77777777" w:rsidR="00A23FD5" w:rsidRDefault="00A23FD5" w:rsidP="00604C3B">
      <w:pPr>
        <w:shd w:val="clear" w:color="auto" w:fill="FFFFFF"/>
        <w:spacing w:after="0" w:line="240" w:lineRule="auto"/>
        <w:rPr>
          <w:rFonts w:ascii="Times New Roman" w:hAnsi="Times New Roman" w:cs="Times New Roman"/>
          <w:color w:val="1A1A1A"/>
          <w:sz w:val="28"/>
          <w:szCs w:val="28"/>
          <w:shd w:val="clear" w:color="auto" w:fill="FFFFFF"/>
        </w:rPr>
      </w:pPr>
    </w:p>
    <w:p w14:paraId="5CDC3631" w14:textId="77777777" w:rsidR="00A23FD5" w:rsidRDefault="00A23FD5" w:rsidP="00604C3B">
      <w:pPr>
        <w:shd w:val="clear" w:color="auto" w:fill="FFFFFF"/>
        <w:spacing w:after="0" w:line="240" w:lineRule="auto"/>
        <w:rPr>
          <w:rFonts w:ascii="Times New Roman" w:hAnsi="Times New Roman" w:cs="Times New Roman"/>
          <w:color w:val="1A1A1A"/>
          <w:sz w:val="28"/>
          <w:szCs w:val="28"/>
          <w:shd w:val="clear" w:color="auto" w:fill="FFFFFF"/>
        </w:rPr>
      </w:pPr>
    </w:p>
    <w:p w14:paraId="3A87F597" w14:textId="77777777" w:rsidR="00A23FD5" w:rsidRDefault="00A23FD5" w:rsidP="00604C3B">
      <w:pPr>
        <w:shd w:val="clear" w:color="auto" w:fill="FFFFFF"/>
        <w:spacing w:after="0" w:line="240" w:lineRule="auto"/>
        <w:rPr>
          <w:rFonts w:ascii="Times New Roman" w:hAnsi="Times New Roman" w:cs="Times New Roman"/>
          <w:color w:val="1A1A1A"/>
          <w:sz w:val="28"/>
          <w:szCs w:val="28"/>
          <w:shd w:val="clear" w:color="auto" w:fill="FFFFFF"/>
        </w:rPr>
      </w:pPr>
    </w:p>
    <w:p w14:paraId="60D12D09" w14:textId="0717E3B9" w:rsidR="00604C3B" w:rsidRPr="00E10804" w:rsidRDefault="00604C3B" w:rsidP="00604C3B">
      <w:pPr>
        <w:shd w:val="clear" w:color="auto" w:fill="FFFFFF"/>
        <w:spacing w:after="0" w:line="240" w:lineRule="auto"/>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 xml:space="preserve">Таблица 2. </w:t>
      </w:r>
      <w:r w:rsidRPr="00E10804">
        <w:rPr>
          <w:rFonts w:ascii="Times New Roman" w:hAnsi="Times New Roman" w:cs="Times New Roman"/>
          <w:color w:val="1A1A1A"/>
          <w:sz w:val="28"/>
          <w:szCs w:val="28"/>
          <w:shd w:val="clear" w:color="auto" w:fill="FFFFFF"/>
        </w:rPr>
        <w:t>Степень повреждения листьев каштана в зависимости от общей площади мин</w:t>
      </w:r>
    </w:p>
    <w:p w14:paraId="53B9AC7A" w14:textId="77777777" w:rsidR="00604C3B" w:rsidRPr="00E10804" w:rsidRDefault="00604C3B" w:rsidP="00604C3B">
      <w:pPr>
        <w:shd w:val="clear" w:color="auto" w:fill="FFFFFF"/>
        <w:spacing w:after="0" w:line="240" w:lineRule="auto"/>
        <w:rPr>
          <w:rFonts w:ascii="Times New Roman" w:hAnsi="Times New Roman" w:cs="Times New Roman"/>
          <w:color w:val="1A1A1A"/>
          <w:sz w:val="28"/>
          <w:szCs w:val="28"/>
          <w:shd w:val="clear" w:color="auto" w:fill="FFFFFF"/>
        </w:rPr>
      </w:pPr>
    </w:p>
    <w:tbl>
      <w:tblPr>
        <w:tblStyle w:val="a3"/>
        <w:tblW w:w="0" w:type="auto"/>
        <w:tblLook w:val="04A0" w:firstRow="1" w:lastRow="0" w:firstColumn="1" w:lastColumn="0" w:noHBand="0" w:noVBand="1"/>
      </w:tblPr>
      <w:tblGrid>
        <w:gridCol w:w="2378"/>
        <w:gridCol w:w="1914"/>
        <w:gridCol w:w="1914"/>
        <w:gridCol w:w="1914"/>
      </w:tblGrid>
      <w:tr w:rsidR="00604C3B" w:rsidRPr="00E10804" w14:paraId="3AAAEBA0" w14:textId="77777777" w:rsidTr="00604C3B">
        <w:tc>
          <w:tcPr>
            <w:tcW w:w="8120" w:type="dxa"/>
            <w:gridSpan w:val="4"/>
          </w:tcPr>
          <w:p w14:paraId="151AA7FA" w14:textId="77777777" w:rsidR="00604C3B" w:rsidRPr="00E10804" w:rsidRDefault="00604C3B" w:rsidP="00033F66">
            <w:pPr>
              <w:shd w:val="clear" w:color="auto" w:fill="FFFFFF"/>
              <w:rPr>
                <w:rFonts w:ascii="Times New Roman" w:eastAsia="Times New Roman" w:hAnsi="Times New Roman" w:cs="Times New Roman"/>
                <w:color w:val="1A1A1A"/>
                <w:sz w:val="28"/>
                <w:szCs w:val="28"/>
                <w:lang w:eastAsia="ru-RU"/>
              </w:rPr>
            </w:pPr>
            <w:r w:rsidRPr="00E10804">
              <w:rPr>
                <w:rFonts w:ascii="Times New Roman" w:hAnsi="Times New Roman" w:cs="Times New Roman"/>
                <w:color w:val="1A1A1A"/>
                <w:sz w:val="28"/>
                <w:szCs w:val="28"/>
                <w:shd w:val="clear" w:color="auto" w:fill="FFFFFF"/>
              </w:rPr>
              <w:t>Степень повреждения листьев каштана конского в зависимости от общей площади мин</w:t>
            </w:r>
          </w:p>
        </w:tc>
      </w:tr>
      <w:tr w:rsidR="00604C3B" w:rsidRPr="00E10804" w14:paraId="2ED9357D" w14:textId="77777777" w:rsidTr="00604C3B">
        <w:tc>
          <w:tcPr>
            <w:tcW w:w="2378" w:type="dxa"/>
          </w:tcPr>
          <w:p w14:paraId="4A1E2FBE"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Название улицы</w:t>
            </w:r>
          </w:p>
        </w:tc>
        <w:tc>
          <w:tcPr>
            <w:tcW w:w="1914" w:type="dxa"/>
          </w:tcPr>
          <w:p w14:paraId="031A64F8"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Выборка листьев</w:t>
            </w:r>
          </w:p>
        </w:tc>
        <w:tc>
          <w:tcPr>
            <w:tcW w:w="1914" w:type="dxa"/>
          </w:tcPr>
          <w:p w14:paraId="26A02283" w14:textId="77777777" w:rsidR="00604C3B" w:rsidRPr="00E10804" w:rsidRDefault="00604C3B" w:rsidP="00033F66">
            <w:pPr>
              <w:shd w:val="clear" w:color="auto" w:fill="FFFFFF"/>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Среднее Количество пораженных листьев</w:t>
            </w:r>
          </w:p>
        </w:tc>
        <w:tc>
          <w:tcPr>
            <w:tcW w:w="1914" w:type="dxa"/>
          </w:tcPr>
          <w:p w14:paraId="6858B9B5"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Степень повреждения</w:t>
            </w:r>
          </w:p>
        </w:tc>
      </w:tr>
      <w:tr w:rsidR="00604C3B" w:rsidRPr="00E10804" w14:paraId="02B3C31F" w14:textId="77777777" w:rsidTr="00604C3B">
        <w:tc>
          <w:tcPr>
            <w:tcW w:w="2378" w:type="dxa"/>
          </w:tcPr>
          <w:p w14:paraId="5DE5C2FE"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Пролетарская</w:t>
            </w:r>
          </w:p>
        </w:tc>
        <w:tc>
          <w:tcPr>
            <w:tcW w:w="1914" w:type="dxa"/>
          </w:tcPr>
          <w:p w14:paraId="52766828"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10</w:t>
            </w:r>
          </w:p>
        </w:tc>
        <w:tc>
          <w:tcPr>
            <w:tcW w:w="1914" w:type="dxa"/>
          </w:tcPr>
          <w:p w14:paraId="2386B73A"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8</w:t>
            </w:r>
          </w:p>
        </w:tc>
        <w:tc>
          <w:tcPr>
            <w:tcW w:w="1914" w:type="dxa"/>
          </w:tcPr>
          <w:p w14:paraId="022FE6BE"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4</w:t>
            </w:r>
          </w:p>
        </w:tc>
      </w:tr>
      <w:tr w:rsidR="00604C3B" w:rsidRPr="00E10804" w14:paraId="1B47E121" w14:textId="77777777" w:rsidTr="00604C3B">
        <w:tc>
          <w:tcPr>
            <w:tcW w:w="2378" w:type="dxa"/>
          </w:tcPr>
          <w:p w14:paraId="4551234D" w14:textId="77777777" w:rsidR="00604C3B" w:rsidRPr="00E10804" w:rsidRDefault="00604C3B" w:rsidP="00033F66">
            <w:pPr>
              <w:rPr>
                <w:rFonts w:ascii="Times New Roman" w:eastAsia="Times New Roman" w:hAnsi="Times New Roman" w:cs="Times New Roman"/>
                <w:color w:val="1A1A1A"/>
                <w:sz w:val="28"/>
                <w:szCs w:val="28"/>
                <w:lang w:eastAsia="ru-RU"/>
              </w:rPr>
            </w:pPr>
            <w:proofErr w:type="spellStart"/>
            <w:r w:rsidRPr="00E10804">
              <w:rPr>
                <w:rFonts w:ascii="Times New Roman" w:eastAsia="Times New Roman" w:hAnsi="Times New Roman" w:cs="Times New Roman"/>
                <w:color w:val="1A1A1A"/>
                <w:sz w:val="28"/>
                <w:szCs w:val="28"/>
                <w:lang w:eastAsia="ru-RU"/>
              </w:rPr>
              <w:t>Краснооктярьская</w:t>
            </w:r>
            <w:proofErr w:type="spellEnd"/>
          </w:p>
        </w:tc>
        <w:tc>
          <w:tcPr>
            <w:tcW w:w="1914" w:type="dxa"/>
          </w:tcPr>
          <w:p w14:paraId="54C423CC"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10</w:t>
            </w:r>
          </w:p>
        </w:tc>
        <w:tc>
          <w:tcPr>
            <w:tcW w:w="1914" w:type="dxa"/>
          </w:tcPr>
          <w:p w14:paraId="039E31B7"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10</w:t>
            </w:r>
          </w:p>
        </w:tc>
        <w:tc>
          <w:tcPr>
            <w:tcW w:w="1914" w:type="dxa"/>
          </w:tcPr>
          <w:p w14:paraId="66E5DC78"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5</w:t>
            </w:r>
          </w:p>
        </w:tc>
      </w:tr>
      <w:tr w:rsidR="00604C3B" w:rsidRPr="00E10804" w14:paraId="1A44FA11" w14:textId="77777777" w:rsidTr="00604C3B">
        <w:tc>
          <w:tcPr>
            <w:tcW w:w="2378" w:type="dxa"/>
          </w:tcPr>
          <w:p w14:paraId="2F947A4B"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Отдельные каштаны во дворах МКД</w:t>
            </w:r>
          </w:p>
        </w:tc>
        <w:tc>
          <w:tcPr>
            <w:tcW w:w="1914" w:type="dxa"/>
          </w:tcPr>
          <w:p w14:paraId="6E2457C6"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10</w:t>
            </w:r>
          </w:p>
        </w:tc>
        <w:tc>
          <w:tcPr>
            <w:tcW w:w="1914" w:type="dxa"/>
          </w:tcPr>
          <w:p w14:paraId="0348408B"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10</w:t>
            </w:r>
          </w:p>
        </w:tc>
        <w:tc>
          <w:tcPr>
            <w:tcW w:w="1914" w:type="dxa"/>
          </w:tcPr>
          <w:p w14:paraId="05E0C07C" w14:textId="77777777" w:rsidR="00604C3B" w:rsidRPr="00E10804" w:rsidRDefault="00604C3B" w:rsidP="00033F66">
            <w:pPr>
              <w:rPr>
                <w:rFonts w:ascii="Times New Roman" w:eastAsia="Times New Roman" w:hAnsi="Times New Roman" w:cs="Times New Roman"/>
                <w:color w:val="1A1A1A"/>
                <w:sz w:val="28"/>
                <w:szCs w:val="28"/>
                <w:lang w:eastAsia="ru-RU"/>
              </w:rPr>
            </w:pPr>
            <w:r w:rsidRPr="00E10804">
              <w:rPr>
                <w:rFonts w:ascii="Times New Roman" w:eastAsia="Times New Roman" w:hAnsi="Times New Roman" w:cs="Times New Roman"/>
                <w:color w:val="1A1A1A"/>
                <w:sz w:val="28"/>
                <w:szCs w:val="28"/>
                <w:lang w:eastAsia="ru-RU"/>
              </w:rPr>
              <w:t>6</w:t>
            </w:r>
          </w:p>
        </w:tc>
      </w:tr>
    </w:tbl>
    <w:p w14:paraId="073A4669" w14:textId="77777777" w:rsidR="00604C3B" w:rsidRPr="00E10804" w:rsidRDefault="00604C3B" w:rsidP="00604C3B">
      <w:pPr>
        <w:shd w:val="clear" w:color="auto" w:fill="FFFFFF"/>
        <w:spacing w:after="0" w:line="240" w:lineRule="auto"/>
        <w:rPr>
          <w:rFonts w:ascii="Times New Roman" w:eastAsia="Times New Roman" w:hAnsi="Times New Roman" w:cs="Times New Roman"/>
          <w:color w:val="1A1A1A"/>
          <w:sz w:val="28"/>
          <w:szCs w:val="28"/>
          <w:lang w:eastAsia="ru-RU"/>
        </w:rPr>
      </w:pPr>
    </w:p>
    <w:p w14:paraId="71B7D403" w14:textId="77777777" w:rsidR="00604C3B" w:rsidRDefault="00604C3B" w:rsidP="00604C3B">
      <w:pPr>
        <w:shd w:val="clear" w:color="auto" w:fill="FFFFFF"/>
        <w:spacing w:after="0" w:line="240" w:lineRule="auto"/>
        <w:rPr>
          <w:rFonts w:ascii="Helvetica" w:eastAsia="Times New Roman" w:hAnsi="Helvetica" w:cs="Helvetica"/>
          <w:color w:val="1A1A1A"/>
          <w:sz w:val="23"/>
          <w:szCs w:val="23"/>
          <w:lang w:eastAsia="ru-RU"/>
        </w:rPr>
      </w:pPr>
    </w:p>
    <w:p w14:paraId="24A5F3B8" w14:textId="77777777" w:rsidR="003E3240" w:rsidRDefault="003E3240" w:rsidP="00F77006">
      <w:pPr>
        <w:rPr>
          <w:rFonts w:ascii="Times New Roman" w:hAnsi="Times New Roman" w:cs="Times New Roman"/>
          <w:i/>
          <w:sz w:val="28"/>
          <w:szCs w:val="28"/>
        </w:rPr>
      </w:pPr>
    </w:p>
    <w:p w14:paraId="75C4102E" w14:textId="77777777" w:rsidR="004E0C0F" w:rsidRDefault="004E0C0F" w:rsidP="00F77006">
      <w:pPr>
        <w:rPr>
          <w:rFonts w:ascii="Times New Roman" w:hAnsi="Times New Roman" w:cs="Times New Roman"/>
          <w:i/>
          <w:sz w:val="28"/>
          <w:szCs w:val="28"/>
        </w:rPr>
      </w:pPr>
    </w:p>
    <w:p w14:paraId="0C0246C2" w14:textId="77777777" w:rsidR="004E0C0F" w:rsidRDefault="004E0C0F" w:rsidP="00F77006">
      <w:pPr>
        <w:rPr>
          <w:rFonts w:ascii="Times New Roman" w:hAnsi="Times New Roman" w:cs="Times New Roman"/>
          <w:i/>
          <w:sz w:val="28"/>
          <w:szCs w:val="28"/>
        </w:rPr>
      </w:pPr>
    </w:p>
    <w:p w14:paraId="030FDDF0" w14:textId="77777777" w:rsidR="004E0C0F" w:rsidRDefault="004E0C0F" w:rsidP="00F77006">
      <w:pPr>
        <w:rPr>
          <w:rFonts w:ascii="Times New Roman" w:hAnsi="Times New Roman" w:cs="Times New Roman"/>
          <w:i/>
          <w:sz w:val="28"/>
          <w:szCs w:val="28"/>
        </w:rPr>
      </w:pPr>
    </w:p>
    <w:p w14:paraId="33017136" w14:textId="77777777" w:rsidR="004E0C0F" w:rsidRDefault="004E0C0F" w:rsidP="00F77006">
      <w:pPr>
        <w:rPr>
          <w:rFonts w:ascii="Times New Roman" w:hAnsi="Times New Roman" w:cs="Times New Roman"/>
          <w:i/>
          <w:sz w:val="28"/>
          <w:szCs w:val="28"/>
        </w:rPr>
      </w:pPr>
    </w:p>
    <w:p w14:paraId="79F1B5F5" w14:textId="77777777" w:rsidR="004E0C0F" w:rsidRDefault="004E0C0F" w:rsidP="00F77006">
      <w:pPr>
        <w:rPr>
          <w:rFonts w:ascii="Times New Roman" w:hAnsi="Times New Roman" w:cs="Times New Roman"/>
          <w:i/>
          <w:sz w:val="28"/>
          <w:szCs w:val="28"/>
        </w:rPr>
      </w:pPr>
    </w:p>
    <w:p w14:paraId="16D95BE8" w14:textId="77777777" w:rsidR="004E0C0F" w:rsidRDefault="004E0C0F" w:rsidP="00F77006">
      <w:pPr>
        <w:rPr>
          <w:rFonts w:ascii="Times New Roman" w:hAnsi="Times New Roman" w:cs="Times New Roman"/>
          <w:i/>
          <w:sz w:val="28"/>
          <w:szCs w:val="28"/>
        </w:rPr>
      </w:pPr>
    </w:p>
    <w:p w14:paraId="50D4F6D9" w14:textId="5BEC6025" w:rsidR="00F77006" w:rsidRPr="00F77006" w:rsidRDefault="004E0C0F" w:rsidP="004E0C0F">
      <w:pPr>
        <w:jc w:val="right"/>
        <w:rPr>
          <w:rFonts w:ascii="Times New Roman" w:hAnsi="Times New Roman" w:cs="Times New Roman"/>
          <w:iCs/>
          <w:sz w:val="28"/>
          <w:szCs w:val="28"/>
        </w:rPr>
      </w:pPr>
      <w:r w:rsidRPr="004E0C0F">
        <w:rPr>
          <w:rFonts w:ascii="Times New Roman" w:hAnsi="Times New Roman" w:cs="Times New Roman"/>
          <w:iCs/>
          <w:sz w:val="28"/>
          <w:szCs w:val="28"/>
        </w:rPr>
        <w:lastRenderedPageBreak/>
        <w:t xml:space="preserve">Приложение </w:t>
      </w:r>
      <w:r w:rsidR="00A23FD5">
        <w:rPr>
          <w:rFonts w:ascii="Times New Roman" w:hAnsi="Times New Roman" w:cs="Times New Roman"/>
          <w:iCs/>
          <w:sz w:val="28"/>
          <w:szCs w:val="28"/>
        </w:rPr>
        <w:t>5</w:t>
      </w:r>
    </w:p>
    <w:p w14:paraId="150ED447" w14:textId="77777777" w:rsidR="00F77006" w:rsidRPr="00F77006" w:rsidRDefault="00F77006" w:rsidP="00F77006">
      <w:pPr>
        <w:rPr>
          <w:rFonts w:ascii="Times New Roman" w:hAnsi="Times New Roman" w:cs="Times New Roman"/>
          <w:b/>
          <w:sz w:val="28"/>
          <w:szCs w:val="28"/>
        </w:rPr>
      </w:pPr>
      <w:r w:rsidRPr="00F77006">
        <w:rPr>
          <w:rFonts w:ascii="Times New Roman" w:hAnsi="Times New Roman" w:cs="Times New Roman"/>
          <w:b/>
          <w:sz w:val="28"/>
          <w:szCs w:val="28"/>
        </w:rPr>
        <w:t>Оценка фитосанитарного риска</w:t>
      </w: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8"/>
        <w:gridCol w:w="1825"/>
        <w:gridCol w:w="2718"/>
        <w:gridCol w:w="2008"/>
        <w:gridCol w:w="61"/>
        <w:gridCol w:w="1179"/>
        <w:gridCol w:w="903"/>
      </w:tblGrid>
      <w:tr w:rsidR="00F77006" w:rsidRPr="00F77006" w14:paraId="7B77EDCB" w14:textId="77777777" w:rsidTr="00F77006">
        <w:trPr>
          <w:trHeight w:val="1329"/>
        </w:trPr>
        <w:tc>
          <w:tcPr>
            <w:tcW w:w="668" w:type="dxa"/>
            <w:tcBorders>
              <w:top w:val="single" w:sz="6" w:space="0" w:color="000000"/>
              <w:left w:val="single" w:sz="6" w:space="0" w:color="000000"/>
              <w:bottom w:val="single" w:sz="6" w:space="0" w:color="000000"/>
              <w:right w:val="single" w:sz="6" w:space="0" w:color="000000"/>
            </w:tcBorders>
            <w:hideMark/>
          </w:tcPr>
          <w:p w14:paraId="6387FAD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N</w:t>
            </w:r>
          </w:p>
          <w:p w14:paraId="72AE8C5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п.п</w:t>
            </w:r>
            <w:proofErr w:type="spellEnd"/>
          </w:p>
        </w:tc>
        <w:tc>
          <w:tcPr>
            <w:tcW w:w="1825" w:type="dxa"/>
            <w:tcBorders>
              <w:top w:val="single" w:sz="6" w:space="0" w:color="000000"/>
              <w:left w:val="single" w:sz="6" w:space="0" w:color="000000"/>
              <w:bottom w:val="single" w:sz="6" w:space="0" w:color="000000"/>
              <w:right w:val="single" w:sz="6" w:space="0" w:color="000000"/>
            </w:tcBorders>
            <w:hideMark/>
          </w:tcPr>
          <w:p w14:paraId="2D4B43C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Коэффициент</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вопроса</w:t>
            </w:r>
            <w:proofErr w:type="spellEnd"/>
            <w:r w:rsidRPr="00F77006">
              <w:rPr>
                <w:rFonts w:ascii="Times New Roman" w:hAnsi="Times New Roman" w:cs="Times New Roman"/>
                <w:sz w:val="20"/>
                <w:szCs w:val="20"/>
              </w:rPr>
              <w:t>*</w:t>
            </w:r>
          </w:p>
        </w:tc>
        <w:tc>
          <w:tcPr>
            <w:tcW w:w="2718" w:type="dxa"/>
            <w:tcBorders>
              <w:top w:val="single" w:sz="6" w:space="0" w:color="000000"/>
              <w:left w:val="single" w:sz="6" w:space="0" w:color="000000"/>
              <w:bottom w:val="single" w:sz="6" w:space="0" w:color="000000"/>
              <w:right w:val="single" w:sz="6" w:space="0" w:color="000000"/>
            </w:tcBorders>
            <w:hideMark/>
          </w:tcPr>
          <w:p w14:paraId="3B73A5C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Вопрос</w:t>
            </w:r>
            <w:proofErr w:type="spellEnd"/>
          </w:p>
        </w:tc>
        <w:tc>
          <w:tcPr>
            <w:tcW w:w="2008" w:type="dxa"/>
            <w:tcBorders>
              <w:top w:val="single" w:sz="6" w:space="0" w:color="000000"/>
              <w:left w:val="single" w:sz="6" w:space="0" w:color="000000"/>
              <w:bottom w:val="single" w:sz="6" w:space="0" w:color="000000"/>
              <w:right w:val="single" w:sz="6" w:space="0" w:color="000000"/>
            </w:tcBorders>
            <w:hideMark/>
          </w:tcPr>
          <w:p w14:paraId="5EAB622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Варианты</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ответа</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6FE1B8C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Балл</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или</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пункт</w:t>
            </w:r>
            <w:proofErr w:type="spellEnd"/>
          </w:p>
          <w:p w14:paraId="417B7E9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перехода</w:t>
            </w:r>
            <w:proofErr w:type="spellEnd"/>
          </w:p>
        </w:tc>
        <w:tc>
          <w:tcPr>
            <w:tcW w:w="903" w:type="dxa"/>
            <w:tcBorders>
              <w:top w:val="single" w:sz="6" w:space="0" w:color="000000"/>
              <w:left w:val="single" w:sz="6" w:space="0" w:color="000000"/>
              <w:bottom w:val="single" w:sz="6" w:space="0" w:color="000000"/>
              <w:right w:val="single" w:sz="6" w:space="0" w:color="000000"/>
            </w:tcBorders>
            <w:hideMark/>
          </w:tcPr>
          <w:p w14:paraId="39B54DD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Ответ</w:t>
            </w:r>
            <w:proofErr w:type="spellEnd"/>
          </w:p>
        </w:tc>
      </w:tr>
      <w:tr w:rsidR="00F77006" w:rsidRPr="00F77006" w14:paraId="7ABE4113" w14:textId="77777777" w:rsidTr="00F77006">
        <w:trPr>
          <w:trHeight w:val="330"/>
        </w:trPr>
        <w:tc>
          <w:tcPr>
            <w:tcW w:w="668" w:type="dxa"/>
            <w:tcBorders>
              <w:top w:val="single" w:sz="6" w:space="0" w:color="000000"/>
              <w:left w:val="single" w:sz="6" w:space="0" w:color="000000"/>
              <w:bottom w:val="single" w:sz="6" w:space="0" w:color="000000"/>
              <w:right w:val="single" w:sz="6" w:space="0" w:color="000000"/>
            </w:tcBorders>
            <w:hideMark/>
          </w:tcPr>
          <w:p w14:paraId="42EA89E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tc>
        <w:tc>
          <w:tcPr>
            <w:tcW w:w="1825" w:type="dxa"/>
            <w:tcBorders>
              <w:top w:val="single" w:sz="6" w:space="0" w:color="000000"/>
              <w:left w:val="single" w:sz="6" w:space="0" w:color="000000"/>
              <w:bottom w:val="single" w:sz="6" w:space="0" w:color="000000"/>
              <w:right w:val="single" w:sz="6" w:space="0" w:color="000000"/>
            </w:tcBorders>
            <w:hideMark/>
          </w:tcPr>
          <w:p w14:paraId="3AB8E77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w:t>
            </w:r>
          </w:p>
        </w:tc>
        <w:tc>
          <w:tcPr>
            <w:tcW w:w="2718" w:type="dxa"/>
            <w:tcBorders>
              <w:top w:val="single" w:sz="6" w:space="0" w:color="000000"/>
              <w:left w:val="single" w:sz="6" w:space="0" w:color="000000"/>
              <w:bottom w:val="single" w:sz="6" w:space="0" w:color="000000"/>
              <w:right w:val="single" w:sz="6" w:space="0" w:color="000000"/>
            </w:tcBorders>
            <w:hideMark/>
          </w:tcPr>
          <w:p w14:paraId="6295835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w:t>
            </w:r>
          </w:p>
        </w:tc>
        <w:tc>
          <w:tcPr>
            <w:tcW w:w="2008" w:type="dxa"/>
            <w:tcBorders>
              <w:top w:val="single" w:sz="6" w:space="0" w:color="000000"/>
              <w:left w:val="single" w:sz="6" w:space="0" w:color="000000"/>
              <w:bottom w:val="single" w:sz="6" w:space="0" w:color="000000"/>
              <w:right w:val="single" w:sz="6" w:space="0" w:color="000000"/>
            </w:tcBorders>
            <w:hideMark/>
          </w:tcPr>
          <w:p w14:paraId="1CDBC39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w:t>
            </w:r>
          </w:p>
        </w:tc>
        <w:tc>
          <w:tcPr>
            <w:tcW w:w="1240" w:type="dxa"/>
            <w:gridSpan w:val="2"/>
            <w:tcBorders>
              <w:top w:val="single" w:sz="6" w:space="0" w:color="000000"/>
              <w:left w:val="single" w:sz="6" w:space="0" w:color="000000"/>
              <w:bottom w:val="single" w:sz="6" w:space="0" w:color="000000"/>
              <w:right w:val="single" w:sz="6" w:space="0" w:color="000000"/>
            </w:tcBorders>
            <w:hideMark/>
          </w:tcPr>
          <w:p w14:paraId="35EC74A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5</w:t>
            </w:r>
          </w:p>
        </w:tc>
        <w:tc>
          <w:tcPr>
            <w:tcW w:w="903" w:type="dxa"/>
            <w:tcBorders>
              <w:top w:val="single" w:sz="6" w:space="0" w:color="000000"/>
              <w:left w:val="single" w:sz="6" w:space="0" w:color="000000"/>
              <w:bottom w:val="single" w:sz="6" w:space="0" w:color="000000"/>
              <w:right w:val="single" w:sz="6" w:space="0" w:color="000000"/>
            </w:tcBorders>
            <w:hideMark/>
          </w:tcPr>
          <w:p w14:paraId="4B43952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1C3354E8" w14:textId="77777777" w:rsidTr="00F77006">
        <w:trPr>
          <w:trHeight w:val="667"/>
        </w:trPr>
        <w:tc>
          <w:tcPr>
            <w:tcW w:w="9362" w:type="dxa"/>
            <w:gridSpan w:val="7"/>
            <w:tcBorders>
              <w:top w:val="single" w:sz="6" w:space="0" w:color="000000"/>
              <w:left w:val="single" w:sz="6" w:space="0" w:color="000000"/>
              <w:bottom w:val="single" w:sz="6" w:space="0" w:color="000000"/>
              <w:right w:val="single" w:sz="6" w:space="0" w:color="000000"/>
            </w:tcBorders>
          </w:tcPr>
          <w:p w14:paraId="6FD3676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37CA6DA9" w14:textId="77777777" w:rsidTr="00F77006">
        <w:trPr>
          <w:trHeight w:val="330"/>
        </w:trPr>
        <w:tc>
          <w:tcPr>
            <w:tcW w:w="8459" w:type="dxa"/>
            <w:gridSpan w:val="6"/>
            <w:tcBorders>
              <w:top w:val="single" w:sz="6" w:space="0" w:color="000000"/>
              <w:left w:val="single" w:sz="6" w:space="0" w:color="000000"/>
              <w:bottom w:val="single" w:sz="6" w:space="0" w:color="000000"/>
              <w:right w:val="single" w:sz="6" w:space="0" w:color="000000"/>
            </w:tcBorders>
            <w:hideMark/>
          </w:tcPr>
          <w:p w14:paraId="784D0472"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r w:rsidRPr="00F77006">
              <w:rPr>
                <w:rFonts w:ascii="Times New Roman" w:hAnsi="Times New Roman" w:cs="Times New Roman"/>
                <w:sz w:val="20"/>
                <w:szCs w:val="20"/>
              </w:rPr>
              <w:t>I</w:t>
            </w:r>
            <w:r w:rsidRPr="00F77006">
              <w:rPr>
                <w:rFonts w:ascii="Times New Roman" w:hAnsi="Times New Roman" w:cs="Times New Roman"/>
                <w:b/>
                <w:sz w:val="20"/>
                <w:szCs w:val="20"/>
              </w:rPr>
              <w:t xml:space="preserve">. </w:t>
            </w:r>
            <w:proofErr w:type="spellStart"/>
            <w:r w:rsidRPr="00F77006">
              <w:rPr>
                <w:rFonts w:ascii="Times New Roman" w:hAnsi="Times New Roman" w:cs="Times New Roman"/>
                <w:b/>
                <w:sz w:val="20"/>
                <w:szCs w:val="20"/>
              </w:rPr>
              <w:t>Вероятность</w:t>
            </w:r>
            <w:proofErr w:type="spellEnd"/>
            <w:r w:rsidRPr="00F77006">
              <w:rPr>
                <w:rFonts w:ascii="Times New Roman" w:hAnsi="Times New Roman" w:cs="Times New Roman"/>
                <w:b/>
                <w:sz w:val="20"/>
                <w:szCs w:val="20"/>
              </w:rPr>
              <w:t xml:space="preserve"> </w:t>
            </w:r>
            <w:proofErr w:type="spellStart"/>
            <w:r w:rsidRPr="00F77006">
              <w:rPr>
                <w:rFonts w:ascii="Times New Roman" w:hAnsi="Times New Roman" w:cs="Times New Roman"/>
                <w:b/>
                <w:sz w:val="20"/>
                <w:szCs w:val="20"/>
              </w:rPr>
              <w:t>проникновения</w:t>
            </w:r>
            <w:proofErr w:type="spellEnd"/>
            <w:r w:rsidRPr="00F77006">
              <w:rPr>
                <w:rFonts w:ascii="Times New Roman" w:hAnsi="Times New Roman" w:cs="Times New Roman"/>
                <w:b/>
                <w:sz w:val="20"/>
                <w:szCs w:val="20"/>
              </w:rPr>
              <w:t xml:space="preserve"> (ВП)</w:t>
            </w:r>
          </w:p>
        </w:tc>
        <w:tc>
          <w:tcPr>
            <w:tcW w:w="903" w:type="dxa"/>
            <w:tcBorders>
              <w:top w:val="single" w:sz="6" w:space="0" w:color="000000"/>
              <w:left w:val="single" w:sz="6" w:space="0" w:color="000000"/>
              <w:bottom w:val="single" w:sz="6" w:space="0" w:color="000000"/>
              <w:right w:val="single" w:sz="6" w:space="0" w:color="000000"/>
            </w:tcBorders>
          </w:tcPr>
          <w:p w14:paraId="3DB0842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4458205E" w14:textId="77777777" w:rsidTr="00F77006">
        <w:trPr>
          <w:trHeight w:val="1660"/>
        </w:trPr>
        <w:tc>
          <w:tcPr>
            <w:tcW w:w="668" w:type="dxa"/>
            <w:tcBorders>
              <w:top w:val="single" w:sz="6" w:space="0" w:color="000000"/>
              <w:left w:val="single" w:sz="6" w:space="0" w:color="000000"/>
              <w:bottom w:val="single" w:sz="6" w:space="0" w:color="000000"/>
              <w:right w:val="single" w:sz="6" w:space="0" w:color="000000"/>
            </w:tcBorders>
            <w:hideMark/>
          </w:tcPr>
          <w:p w14:paraId="6BDDCDA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tc>
        <w:tc>
          <w:tcPr>
            <w:tcW w:w="1825" w:type="dxa"/>
            <w:tcBorders>
              <w:top w:val="single" w:sz="6" w:space="0" w:color="000000"/>
              <w:left w:val="single" w:sz="6" w:space="0" w:color="000000"/>
              <w:bottom w:val="single" w:sz="6" w:space="0" w:color="000000"/>
              <w:right w:val="single" w:sz="6" w:space="0" w:color="000000"/>
            </w:tcBorders>
            <w:hideMark/>
          </w:tcPr>
          <w:p w14:paraId="142505CB"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372750AB" w14:textId="1D45A704"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2E5ADEB8" w14:textId="1C23DB36"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много существует возможных путей распространения для анализируемого</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вредного организма?</w:t>
            </w:r>
          </w:p>
        </w:tc>
        <w:tc>
          <w:tcPr>
            <w:tcW w:w="2008" w:type="dxa"/>
            <w:tcBorders>
              <w:top w:val="single" w:sz="6" w:space="0" w:color="000000"/>
              <w:left w:val="single" w:sz="6" w:space="0" w:color="000000"/>
              <w:bottom w:val="single" w:sz="6" w:space="0" w:color="000000"/>
              <w:right w:val="single" w:sz="6" w:space="0" w:color="000000"/>
            </w:tcBorders>
            <w:hideMark/>
          </w:tcPr>
          <w:p w14:paraId="27D35773"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w:t>
            </w:r>
            <w:proofErr w:type="spellEnd"/>
            <w:r w:rsidRPr="00F77006">
              <w:rPr>
                <w:rFonts w:ascii="Times New Roman" w:hAnsi="Times New Roman" w:cs="Times New Roman"/>
                <w:sz w:val="20"/>
                <w:szCs w:val="20"/>
              </w:rPr>
              <w:t xml:space="preserve"> </w:t>
            </w:r>
          </w:p>
          <w:p w14:paraId="1E6950F5"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F1EFD1A" w14:textId="71CE9CF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Много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2E0BA7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525F4AEA"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2CC9D65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6318214" w14:textId="23520990"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5</w:t>
            </w:r>
          </w:p>
        </w:tc>
      </w:tr>
      <w:tr w:rsidR="00F77006" w:rsidRPr="00F77006" w14:paraId="7B2B72B1" w14:textId="77777777" w:rsidTr="004E0C0F">
        <w:trPr>
          <w:trHeight w:val="1939"/>
        </w:trPr>
        <w:tc>
          <w:tcPr>
            <w:tcW w:w="668" w:type="dxa"/>
            <w:tcBorders>
              <w:top w:val="single" w:sz="6" w:space="0" w:color="000000"/>
              <w:left w:val="single" w:sz="6" w:space="0" w:color="000000"/>
              <w:bottom w:val="single" w:sz="6" w:space="0" w:color="000000"/>
              <w:right w:val="single" w:sz="6" w:space="0" w:color="000000"/>
            </w:tcBorders>
            <w:hideMark/>
          </w:tcPr>
          <w:p w14:paraId="03DE8D9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w:t>
            </w:r>
          </w:p>
        </w:tc>
        <w:tc>
          <w:tcPr>
            <w:tcW w:w="1825" w:type="dxa"/>
            <w:tcBorders>
              <w:top w:val="single" w:sz="6" w:space="0" w:color="000000"/>
              <w:left w:val="single" w:sz="6" w:space="0" w:color="000000"/>
              <w:bottom w:val="single" w:sz="6" w:space="0" w:color="000000"/>
              <w:right w:val="single" w:sz="6" w:space="0" w:color="000000"/>
            </w:tcBorders>
            <w:hideMark/>
          </w:tcPr>
          <w:p w14:paraId="435A7284" w14:textId="02788423"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w:t>
            </w:r>
            <w:proofErr w:type="spellEnd"/>
            <w:r w:rsidRPr="004E0C0F">
              <w:rPr>
                <w:rFonts w:ascii="Times New Roman" w:hAnsi="Times New Roman" w:cs="Times New Roman"/>
                <w:sz w:val="20"/>
                <w:szCs w:val="20"/>
                <w:lang w:val="ru-RU"/>
              </w:rPr>
              <w:t>и</w:t>
            </w:r>
            <w:proofErr w:type="spellStart"/>
            <w:r w:rsidRPr="00F77006">
              <w:rPr>
                <w:rFonts w:ascii="Times New Roman" w:hAnsi="Times New Roman" w:cs="Times New Roman"/>
                <w:sz w:val="20"/>
                <w:szCs w:val="20"/>
              </w:rPr>
              <w:t>вается</w:t>
            </w:r>
            <w:proofErr w:type="spellEnd"/>
            <w:r w:rsidRPr="00F77006">
              <w:rPr>
                <w:rFonts w:ascii="Times New Roman" w:hAnsi="Times New Roman" w:cs="Times New Roman"/>
                <w:sz w:val="20"/>
                <w:szCs w:val="20"/>
              </w:rPr>
              <w:t xml:space="preserve"> </w:t>
            </w:r>
          </w:p>
          <w:p w14:paraId="0BEAB2B9" w14:textId="6B5BFF35"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A00AD0D" w14:textId="0144DD03"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Для каждого пути распространения необходимо ответить на вопросы, содержащиеся в пунктах 3а-13. В таблицу приложения 4 вносятся максимальные показатели по важнейшему пути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распространения.</w:t>
            </w:r>
          </w:p>
        </w:tc>
        <w:tc>
          <w:tcPr>
            <w:tcW w:w="2008" w:type="dxa"/>
            <w:tcBorders>
              <w:top w:val="single" w:sz="6" w:space="0" w:color="000000"/>
              <w:left w:val="single" w:sz="6" w:space="0" w:color="000000"/>
              <w:bottom w:val="single" w:sz="6" w:space="0" w:color="000000"/>
              <w:right w:val="single" w:sz="6" w:space="0" w:color="000000"/>
            </w:tcBorders>
          </w:tcPr>
          <w:p w14:paraId="36FBBB71" w14:textId="77777777"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p>
        </w:tc>
        <w:tc>
          <w:tcPr>
            <w:tcW w:w="1240" w:type="dxa"/>
            <w:gridSpan w:val="2"/>
            <w:tcBorders>
              <w:top w:val="single" w:sz="6" w:space="0" w:color="000000"/>
              <w:left w:val="single" w:sz="6" w:space="0" w:color="000000"/>
              <w:bottom w:val="single" w:sz="6" w:space="0" w:color="000000"/>
              <w:right w:val="single" w:sz="6" w:space="0" w:color="000000"/>
            </w:tcBorders>
            <w:hideMark/>
          </w:tcPr>
          <w:p w14:paraId="7252B13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3а</w:t>
            </w:r>
          </w:p>
        </w:tc>
        <w:tc>
          <w:tcPr>
            <w:tcW w:w="903" w:type="dxa"/>
            <w:tcBorders>
              <w:top w:val="single" w:sz="6" w:space="0" w:color="000000"/>
              <w:left w:val="single" w:sz="6" w:space="0" w:color="000000"/>
              <w:bottom w:val="single" w:sz="6" w:space="0" w:color="000000"/>
              <w:right w:val="single" w:sz="6" w:space="0" w:color="000000"/>
            </w:tcBorders>
          </w:tcPr>
          <w:p w14:paraId="6965A30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69B8E3D0" w14:textId="77777777" w:rsidTr="004E0C0F">
        <w:trPr>
          <w:trHeight w:val="1191"/>
        </w:trPr>
        <w:tc>
          <w:tcPr>
            <w:tcW w:w="668" w:type="dxa"/>
            <w:tcBorders>
              <w:top w:val="single" w:sz="6" w:space="0" w:color="000000"/>
              <w:left w:val="single" w:sz="6" w:space="0" w:color="000000"/>
              <w:bottom w:val="single" w:sz="6" w:space="0" w:color="000000"/>
              <w:right w:val="single" w:sz="6" w:space="0" w:color="000000"/>
            </w:tcBorders>
            <w:hideMark/>
          </w:tcPr>
          <w:p w14:paraId="4CDBF0E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3а</w:t>
            </w:r>
          </w:p>
        </w:tc>
        <w:tc>
          <w:tcPr>
            <w:tcW w:w="1825" w:type="dxa"/>
            <w:tcBorders>
              <w:top w:val="single" w:sz="6" w:space="0" w:color="000000"/>
              <w:left w:val="single" w:sz="6" w:space="0" w:color="000000"/>
              <w:bottom w:val="single" w:sz="6" w:space="0" w:color="000000"/>
              <w:right w:val="single" w:sz="6" w:space="0" w:color="000000"/>
            </w:tcBorders>
          </w:tcPr>
          <w:p w14:paraId="2CB4B5E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c>
          <w:tcPr>
            <w:tcW w:w="2718" w:type="dxa"/>
            <w:tcBorders>
              <w:top w:val="single" w:sz="6" w:space="0" w:color="000000"/>
              <w:left w:val="single" w:sz="6" w:space="0" w:color="000000"/>
              <w:bottom w:val="single" w:sz="6" w:space="0" w:color="000000"/>
              <w:right w:val="single" w:sz="6" w:space="0" w:color="000000"/>
            </w:tcBorders>
            <w:hideMark/>
          </w:tcPr>
          <w:p w14:paraId="012E4723" w14:textId="08B825D4"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Может ли анализируемый вредный организм быть связан с началом рассматриваемого пути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распространения?</w:t>
            </w:r>
          </w:p>
        </w:tc>
        <w:tc>
          <w:tcPr>
            <w:tcW w:w="2008" w:type="dxa"/>
            <w:tcBorders>
              <w:top w:val="single" w:sz="6" w:space="0" w:color="000000"/>
              <w:left w:val="single" w:sz="6" w:space="0" w:color="000000"/>
              <w:bottom w:val="single" w:sz="6" w:space="0" w:color="000000"/>
              <w:right w:val="single" w:sz="6" w:space="0" w:color="000000"/>
            </w:tcBorders>
            <w:hideMark/>
          </w:tcPr>
          <w:p w14:paraId="0217064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Да</w:t>
            </w:r>
            <w:proofErr w:type="spellEnd"/>
            <w:r w:rsidRPr="00F77006">
              <w:rPr>
                <w:rFonts w:ascii="Times New Roman" w:hAnsi="Times New Roman" w:cs="Times New Roman"/>
                <w:sz w:val="20"/>
                <w:szCs w:val="20"/>
              </w:rPr>
              <w:t xml:space="preserve"> </w:t>
            </w:r>
          </w:p>
          <w:p w14:paraId="676BC3DB" w14:textId="6471F02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Нет</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10F134E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3б</w:t>
            </w:r>
          </w:p>
          <w:p w14:paraId="2C45A6F7" w14:textId="10862E79"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2</w:t>
            </w:r>
          </w:p>
        </w:tc>
        <w:tc>
          <w:tcPr>
            <w:tcW w:w="903" w:type="dxa"/>
            <w:tcBorders>
              <w:top w:val="single" w:sz="6" w:space="0" w:color="000000"/>
              <w:left w:val="single" w:sz="6" w:space="0" w:color="000000"/>
              <w:bottom w:val="single" w:sz="6" w:space="0" w:color="000000"/>
              <w:right w:val="single" w:sz="6" w:space="0" w:color="000000"/>
            </w:tcBorders>
          </w:tcPr>
          <w:p w14:paraId="0723211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1F6B5D1D" w14:textId="77777777" w:rsidTr="004E0C0F">
        <w:trPr>
          <w:trHeight w:val="1392"/>
        </w:trPr>
        <w:tc>
          <w:tcPr>
            <w:tcW w:w="668" w:type="dxa"/>
            <w:tcBorders>
              <w:top w:val="single" w:sz="6" w:space="0" w:color="000000"/>
              <w:left w:val="single" w:sz="6" w:space="0" w:color="000000"/>
              <w:bottom w:val="single" w:sz="6" w:space="0" w:color="000000"/>
              <w:right w:val="single" w:sz="6" w:space="0" w:color="000000"/>
            </w:tcBorders>
            <w:hideMark/>
          </w:tcPr>
          <w:p w14:paraId="7508A3D0" w14:textId="771CBC92"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б</w:t>
            </w:r>
          </w:p>
        </w:tc>
        <w:tc>
          <w:tcPr>
            <w:tcW w:w="1825" w:type="dxa"/>
            <w:tcBorders>
              <w:top w:val="single" w:sz="6" w:space="0" w:color="000000"/>
              <w:left w:val="single" w:sz="6" w:space="0" w:color="000000"/>
              <w:bottom w:val="single" w:sz="6" w:space="0" w:color="000000"/>
              <w:right w:val="single" w:sz="6" w:space="0" w:color="000000"/>
            </w:tcBorders>
            <w:hideMark/>
          </w:tcPr>
          <w:p w14:paraId="7B3F7578"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67814910" w14:textId="1B8FEB38"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439EC44" w14:textId="227D5114" w:rsidR="00F77006" w:rsidRPr="00F77006" w:rsidRDefault="00F77006" w:rsidP="003E3240">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вероятна связь анализируемого вредного организма с рассматриваемым путем распространения</w:t>
            </w:r>
            <w:r w:rsidR="003E3240"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 его начале?</w:t>
            </w:r>
          </w:p>
        </w:tc>
        <w:tc>
          <w:tcPr>
            <w:tcW w:w="2008" w:type="dxa"/>
            <w:tcBorders>
              <w:top w:val="single" w:sz="6" w:space="0" w:color="000000"/>
              <w:left w:val="single" w:sz="6" w:space="0" w:color="000000"/>
              <w:bottom w:val="single" w:sz="6" w:space="0" w:color="000000"/>
              <w:right w:val="single" w:sz="6" w:space="0" w:color="000000"/>
            </w:tcBorders>
            <w:hideMark/>
          </w:tcPr>
          <w:p w14:paraId="751C6FB9"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43E3A9A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1D29D3E2" w14:textId="5EF6FA0D"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8B23D2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8E0AF8D"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EBB786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790712D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6C02AA58" w14:textId="77777777" w:rsidTr="003E3240">
        <w:trPr>
          <w:trHeight w:val="416"/>
        </w:trPr>
        <w:tc>
          <w:tcPr>
            <w:tcW w:w="668" w:type="dxa"/>
            <w:tcBorders>
              <w:top w:val="single" w:sz="6" w:space="0" w:color="000000"/>
              <w:left w:val="single" w:sz="6" w:space="0" w:color="000000"/>
              <w:bottom w:val="single" w:sz="6" w:space="0" w:color="000000"/>
              <w:right w:val="single" w:sz="6" w:space="0" w:color="000000"/>
            </w:tcBorders>
            <w:hideMark/>
          </w:tcPr>
          <w:p w14:paraId="4A51E1E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w:t>
            </w:r>
          </w:p>
        </w:tc>
        <w:tc>
          <w:tcPr>
            <w:tcW w:w="1825" w:type="dxa"/>
            <w:tcBorders>
              <w:top w:val="single" w:sz="6" w:space="0" w:color="000000"/>
              <w:left w:val="single" w:sz="6" w:space="0" w:color="000000"/>
              <w:bottom w:val="single" w:sz="6" w:space="0" w:color="000000"/>
              <w:right w:val="single" w:sz="6" w:space="0" w:color="000000"/>
            </w:tcBorders>
            <w:hideMark/>
          </w:tcPr>
          <w:p w14:paraId="669A97D6"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42536BF3" w14:textId="06B19B2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A7EA837" w14:textId="4555D4A6"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численность анализируемого вредного организма в начале рассматриваемого пути распространения</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велика?</w:t>
            </w:r>
          </w:p>
        </w:tc>
        <w:tc>
          <w:tcPr>
            <w:tcW w:w="2008" w:type="dxa"/>
            <w:tcBorders>
              <w:top w:val="single" w:sz="6" w:space="0" w:color="000000"/>
              <w:left w:val="single" w:sz="6" w:space="0" w:color="000000"/>
              <w:bottom w:val="single" w:sz="6" w:space="0" w:color="000000"/>
              <w:right w:val="single" w:sz="6" w:space="0" w:color="000000"/>
            </w:tcBorders>
            <w:hideMark/>
          </w:tcPr>
          <w:p w14:paraId="01AA775A"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4A74711F"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780833F9" w14:textId="03B178D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DBECA2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4B5ED76B"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07B113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C4F5F2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796130D1" w14:textId="77777777" w:rsidTr="00A23FD5">
        <w:trPr>
          <w:trHeight w:val="1276"/>
        </w:trPr>
        <w:tc>
          <w:tcPr>
            <w:tcW w:w="668" w:type="dxa"/>
            <w:tcBorders>
              <w:top w:val="single" w:sz="6" w:space="0" w:color="000000"/>
              <w:left w:val="single" w:sz="6" w:space="0" w:color="000000"/>
              <w:bottom w:val="single" w:sz="6" w:space="0" w:color="000000"/>
              <w:right w:val="single" w:sz="6" w:space="0" w:color="000000"/>
            </w:tcBorders>
            <w:hideMark/>
          </w:tcPr>
          <w:p w14:paraId="3D4DD4E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5а</w:t>
            </w:r>
          </w:p>
        </w:tc>
        <w:tc>
          <w:tcPr>
            <w:tcW w:w="1825" w:type="dxa"/>
            <w:tcBorders>
              <w:top w:val="single" w:sz="6" w:space="0" w:color="000000"/>
              <w:left w:val="single" w:sz="6" w:space="0" w:color="000000"/>
              <w:bottom w:val="single" w:sz="6" w:space="0" w:color="000000"/>
              <w:right w:val="single" w:sz="6" w:space="0" w:color="000000"/>
            </w:tcBorders>
          </w:tcPr>
          <w:p w14:paraId="6DEC663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c>
          <w:tcPr>
            <w:tcW w:w="2718" w:type="dxa"/>
            <w:tcBorders>
              <w:top w:val="single" w:sz="6" w:space="0" w:color="000000"/>
              <w:left w:val="single" w:sz="6" w:space="0" w:color="000000"/>
              <w:bottom w:val="single" w:sz="6" w:space="0" w:color="000000"/>
              <w:right w:val="single" w:sz="6" w:space="0" w:color="000000"/>
            </w:tcBorders>
            <w:hideMark/>
          </w:tcPr>
          <w:p w14:paraId="0E9AD755" w14:textId="5A743408"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Может ли анализируемый вредный организм выживать в предполагаемых условиях хранения, перевозки 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реализации?</w:t>
            </w:r>
          </w:p>
        </w:tc>
        <w:tc>
          <w:tcPr>
            <w:tcW w:w="2008" w:type="dxa"/>
            <w:tcBorders>
              <w:top w:val="single" w:sz="6" w:space="0" w:color="000000"/>
              <w:left w:val="single" w:sz="6" w:space="0" w:color="000000"/>
              <w:bottom w:val="single" w:sz="6" w:space="0" w:color="000000"/>
              <w:right w:val="single" w:sz="6" w:space="0" w:color="000000"/>
            </w:tcBorders>
            <w:hideMark/>
          </w:tcPr>
          <w:p w14:paraId="0AAF2A1A"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Да</w:t>
            </w:r>
            <w:proofErr w:type="spellEnd"/>
            <w:r w:rsidRPr="00F77006">
              <w:rPr>
                <w:rFonts w:ascii="Times New Roman" w:hAnsi="Times New Roman" w:cs="Times New Roman"/>
                <w:sz w:val="20"/>
                <w:szCs w:val="20"/>
              </w:rPr>
              <w:t xml:space="preserve"> </w:t>
            </w:r>
          </w:p>
          <w:p w14:paraId="711AEF5F"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5438715" w14:textId="7CEED2D3"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Нет</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7E37CC2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5б </w:t>
            </w:r>
          </w:p>
          <w:p w14:paraId="1164C20B"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AA21B1A" w14:textId="3D9ED52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2</w:t>
            </w:r>
          </w:p>
        </w:tc>
        <w:tc>
          <w:tcPr>
            <w:tcW w:w="903" w:type="dxa"/>
            <w:tcBorders>
              <w:top w:val="single" w:sz="6" w:space="0" w:color="000000"/>
              <w:left w:val="single" w:sz="6" w:space="0" w:color="000000"/>
              <w:bottom w:val="single" w:sz="6" w:space="0" w:color="000000"/>
              <w:right w:val="single" w:sz="6" w:space="0" w:color="000000"/>
            </w:tcBorders>
          </w:tcPr>
          <w:p w14:paraId="67F6928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796F92AF" w14:textId="77777777" w:rsidTr="00A23FD5">
        <w:trPr>
          <w:trHeight w:val="543"/>
        </w:trPr>
        <w:tc>
          <w:tcPr>
            <w:tcW w:w="668" w:type="dxa"/>
            <w:tcBorders>
              <w:top w:val="single" w:sz="6" w:space="0" w:color="000000"/>
              <w:left w:val="single" w:sz="6" w:space="0" w:color="000000"/>
              <w:bottom w:val="single" w:sz="6" w:space="0" w:color="000000"/>
              <w:right w:val="single" w:sz="6" w:space="0" w:color="000000"/>
            </w:tcBorders>
            <w:hideMark/>
          </w:tcPr>
          <w:p w14:paraId="209ABCF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5б</w:t>
            </w:r>
          </w:p>
        </w:tc>
        <w:tc>
          <w:tcPr>
            <w:tcW w:w="1825" w:type="dxa"/>
            <w:tcBorders>
              <w:top w:val="single" w:sz="6" w:space="0" w:color="000000"/>
              <w:left w:val="single" w:sz="6" w:space="0" w:color="000000"/>
              <w:bottom w:val="single" w:sz="6" w:space="0" w:color="000000"/>
              <w:right w:val="single" w:sz="6" w:space="0" w:color="000000"/>
            </w:tcBorders>
            <w:hideMark/>
          </w:tcPr>
          <w:p w14:paraId="239ADF4E"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6B4FE6BB" w14:textId="36FD044D"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70B042F" w14:textId="68790AF2"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выживание анализируемого вредного организма в условиях существующего сельскохозяйственного производства 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товарооборота?</w:t>
            </w:r>
          </w:p>
        </w:tc>
        <w:tc>
          <w:tcPr>
            <w:tcW w:w="2008" w:type="dxa"/>
            <w:tcBorders>
              <w:top w:val="single" w:sz="6" w:space="0" w:color="000000"/>
              <w:left w:val="single" w:sz="6" w:space="0" w:color="000000"/>
              <w:bottom w:val="single" w:sz="6" w:space="0" w:color="000000"/>
              <w:right w:val="single" w:sz="6" w:space="0" w:color="000000"/>
            </w:tcBorders>
            <w:hideMark/>
          </w:tcPr>
          <w:p w14:paraId="436DEC4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77675068"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2CAC6667" w14:textId="6B0D46F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CE1436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8E392EC"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D882CB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1C295A0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32273F28" w14:textId="77777777" w:rsidTr="004E0C0F">
        <w:trPr>
          <w:trHeight w:val="1573"/>
        </w:trPr>
        <w:tc>
          <w:tcPr>
            <w:tcW w:w="668" w:type="dxa"/>
            <w:tcBorders>
              <w:top w:val="single" w:sz="6" w:space="0" w:color="000000"/>
              <w:left w:val="single" w:sz="6" w:space="0" w:color="000000"/>
              <w:bottom w:val="single" w:sz="6" w:space="0" w:color="000000"/>
              <w:right w:val="single" w:sz="6" w:space="0" w:color="000000"/>
            </w:tcBorders>
            <w:hideMark/>
          </w:tcPr>
          <w:p w14:paraId="485B431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lastRenderedPageBreak/>
              <w:t>6</w:t>
            </w:r>
          </w:p>
        </w:tc>
        <w:tc>
          <w:tcPr>
            <w:tcW w:w="1825" w:type="dxa"/>
            <w:tcBorders>
              <w:top w:val="single" w:sz="6" w:space="0" w:color="000000"/>
              <w:left w:val="single" w:sz="6" w:space="0" w:color="000000"/>
              <w:bottom w:val="single" w:sz="6" w:space="0" w:color="000000"/>
              <w:right w:val="single" w:sz="6" w:space="0" w:color="000000"/>
            </w:tcBorders>
            <w:hideMark/>
          </w:tcPr>
          <w:p w14:paraId="64961E09"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702A1C47" w14:textId="7E963C59"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7CCC0897" w14:textId="3FEDDDDF"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выживание анализируемого вредного организма и его сохранение незамеченным в условиях существующих фитосанитарных</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процедур?</w:t>
            </w:r>
          </w:p>
        </w:tc>
        <w:tc>
          <w:tcPr>
            <w:tcW w:w="2008" w:type="dxa"/>
            <w:tcBorders>
              <w:top w:val="single" w:sz="6" w:space="0" w:color="000000"/>
              <w:left w:val="single" w:sz="6" w:space="0" w:color="000000"/>
              <w:bottom w:val="single" w:sz="6" w:space="0" w:color="000000"/>
              <w:right w:val="single" w:sz="6" w:space="0" w:color="000000"/>
            </w:tcBorders>
            <w:hideMark/>
          </w:tcPr>
          <w:p w14:paraId="0DDA91AC"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r w:rsidRPr="004E0C0F">
              <w:rPr>
                <w:rFonts w:ascii="Times New Roman" w:hAnsi="Times New Roman" w:cs="Times New Roman"/>
                <w:sz w:val="20"/>
                <w:szCs w:val="20"/>
                <w:lang w:val="ru-RU"/>
              </w:rPr>
              <w:t xml:space="preserve">  </w:t>
            </w:r>
          </w:p>
          <w:p w14:paraId="1C516B74"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3A7282FD" w14:textId="1513312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561800B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1E17B3F"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242143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C0FB889" w14:textId="25B07C1D"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5</w:t>
            </w:r>
          </w:p>
        </w:tc>
      </w:tr>
      <w:tr w:rsidR="00F77006" w:rsidRPr="00F77006" w14:paraId="5277B97F" w14:textId="77777777" w:rsidTr="004E0C0F">
        <w:trPr>
          <w:trHeight w:val="915"/>
        </w:trPr>
        <w:tc>
          <w:tcPr>
            <w:tcW w:w="668" w:type="dxa"/>
            <w:tcBorders>
              <w:top w:val="single" w:sz="6" w:space="0" w:color="000000"/>
              <w:left w:val="single" w:sz="6" w:space="0" w:color="000000"/>
              <w:bottom w:val="single" w:sz="6" w:space="0" w:color="000000"/>
              <w:right w:val="single" w:sz="6" w:space="0" w:color="000000"/>
            </w:tcBorders>
            <w:hideMark/>
          </w:tcPr>
          <w:p w14:paraId="26AE9DD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7а</w:t>
            </w:r>
          </w:p>
        </w:tc>
        <w:tc>
          <w:tcPr>
            <w:tcW w:w="1825" w:type="dxa"/>
            <w:tcBorders>
              <w:top w:val="single" w:sz="6" w:space="0" w:color="000000"/>
              <w:left w:val="single" w:sz="6" w:space="0" w:color="000000"/>
              <w:bottom w:val="single" w:sz="6" w:space="0" w:color="000000"/>
              <w:right w:val="single" w:sz="6" w:space="0" w:color="000000"/>
            </w:tcBorders>
          </w:tcPr>
          <w:p w14:paraId="13EA702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c>
          <w:tcPr>
            <w:tcW w:w="2718" w:type="dxa"/>
            <w:tcBorders>
              <w:top w:val="single" w:sz="6" w:space="0" w:color="000000"/>
              <w:left w:val="single" w:sz="6" w:space="0" w:color="000000"/>
              <w:bottom w:val="single" w:sz="6" w:space="0" w:color="000000"/>
              <w:right w:val="single" w:sz="6" w:space="0" w:color="000000"/>
            </w:tcBorders>
            <w:hideMark/>
          </w:tcPr>
          <w:p w14:paraId="69D2AC90" w14:textId="160F6B99"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Может ли анализируемый вредный организм выживать при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транспортировке?</w:t>
            </w:r>
          </w:p>
        </w:tc>
        <w:tc>
          <w:tcPr>
            <w:tcW w:w="2008" w:type="dxa"/>
            <w:tcBorders>
              <w:top w:val="single" w:sz="6" w:space="0" w:color="000000"/>
              <w:left w:val="single" w:sz="6" w:space="0" w:color="000000"/>
              <w:bottom w:val="single" w:sz="6" w:space="0" w:color="000000"/>
              <w:right w:val="single" w:sz="6" w:space="0" w:color="000000"/>
            </w:tcBorders>
            <w:hideMark/>
          </w:tcPr>
          <w:p w14:paraId="1B49C9FC"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Да</w:t>
            </w:r>
            <w:proofErr w:type="spellEnd"/>
            <w:r w:rsidRPr="00F77006">
              <w:rPr>
                <w:rFonts w:ascii="Times New Roman" w:hAnsi="Times New Roman" w:cs="Times New Roman"/>
                <w:sz w:val="20"/>
                <w:szCs w:val="20"/>
              </w:rPr>
              <w:t xml:space="preserve"> </w:t>
            </w:r>
          </w:p>
          <w:p w14:paraId="523308DF" w14:textId="732DCB6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Нет</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583B3A06"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7б </w:t>
            </w:r>
          </w:p>
          <w:p w14:paraId="0AE836D2" w14:textId="78D681B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2</w:t>
            </w:r>
          </w:p>
        </w:tc>
        <w:tc>
          <w:tcPr>
            <w:tcW w:w="903" w:type="dxa"/>
            <w:tcBorders>
              <w:top w:val="single" w:sz="6" w:space="0" w:color="000000"/>
              <w:left w:val="single" w:sz="6" w:space="0" w:color="000000"/>
              <w:bottom w:val="single" w:sz="6" w:space="0" w:color="000000"/>
              <w:right w:val="single" w:sz="6" w:space="0" w:color="000000"/>
            </w:tcBorders>
          </w:tcPr>
          <w:p w14:paraId="098BC7A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48B9535D" w14:textId="77777777" w:rsidTr="004E0C0F">
        <w:trPr>
          <w:trHeight w:val="1255"/>
        </w:trPr>
        <w:tc>
          <w:tcPr>
            <w:tcW w:w="668" w:type="dxa"/>
            <w:tcBorders>
              <w:top w:val="single" w:sz="6" w:space="0" w:color="000000"/>
              <w:left w:val="single" w:sz="6" w:space="0" w:color="000000"/>
              <w:bottom w:val="single" w:sz="6" w:space="0" w:color="000000"/>
              <w:right w:val="single" w:sz="6" w:space="0" w:color="000000"/>
            </w:tcBorders>
            <w:hideMark/>
          </w:tcPr>
          <w:p w14:paraId="5BBC86C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7б</w:t>
            </w:r>
          </w:p>
        </w:tc>
        <w:tc>
          <w:tcPr>
            <w:tcW w:w="1825" w:type="dxa"/>
            <w:tcBorders>
              <w:top w:val="single" w:sz="6" w:space="0" w:color="000000"/>
              <w:left w:val="single" w:sz="6" w:space="0" w:color="000000"/>
              <w:bottom w:val="single" w:sz="6" w:space="0" w:color="000000"/>
              <w:right w:val="single" w:sz="6" w:space="0" w:color="000000"/>
            </w:tcBorders>
            <w:hideMark/>
          </w:tcPr>
          <w:p w14:paraId="4CE07003"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6A8A5561" w14:textId="689F933D"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3AF7F810" w14:textId="0A03A7CE"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выживание анализируемого вредного организма</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при транспортировке?</w:t>
            </w:r>
          </w:p>
        </w:tc>
        <w:tc>
          <w:tcPr>
            <w:tcW w:w="2008" w:type="dxa"/>
            <w:tcBorders>
              <w:top w:val="single" w:sz="6" w:space="0" w:color="000000"/>
              <w:left w:val="single" w:sz="6" w:space="0" w:color="000000"/>
              <w:bottom w:val="single" w:sz="6" w:space="0" w:color="000000"/>
              <w:right w:val="single" w:sz="6" w:space="0" w:color="000000"/>
            </w:tcBorders>
            <w:hideMark/>
          </w:tcPr>
          <w:p w14:paraId="1A856EF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25B73BF4"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55F44CA3" w14:textId="0BFDE141"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82CE65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0D8DDC12"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6405C0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E1863C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r>
      <w:tr w:rsidR="00F77006" w:rsidRPr="00F77006" w14:paraId="36BED231" w14:textId="77777777" w:rsidTr="003E3240">
        <w:trPr>
          <w:trHeight w:val="841"/>
        </w:trPr>
        <w:tc>
          <w:tcPr>
            <w:tcW w:w="668" w:type="dxa"/>
            <w:tcBorders>
              <w:top w:val="single" w:sz="6" w:space="0" w:color="000000"/>
              <w:left w:val="single" w:sz="6" w:space="0" w:color="000000"/>
              <w:bottom w:val="single" w:sz="6" w:space="0" w:color="000000"/>
              <w:right w:val="single" w:sz="6" w:space="0" w:color="000000"/>
            </w:tcBorders>
            <w:hideMark/>
          </w:tcPr>
          <w:p w14:paraId="08BFF0D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c>
          <w:tcPr>
            <w:tcW w:w="1825" w:type="dxa"/>
            <w:tcBorders>
              <w:top w:val="single" w:sz="6" w:space="0" w:color="000000"/>
              <w:left w:val="single" w:sz="6" w:space="0" w:color="000000"/>
              <w:bottom w:val="single" w:sz="6" w:space="0" w:color="000000"/>
              <w:right w:val="single" w:sz="6" w:space="0" w:color="000000"/>
            </w:tcBorders>
            <w:hideMark/>
          </w:tcPr>
          <w:p w14:paraId="36BA3DB5"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46879B69" w14:textId="0183C21B"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3AEDF55" w14:textId="5F07DF34"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размножение анализируемого вредного организма во время</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транспортировки?</w:t>
            </w:r>
          </w:p>
        </w:tc>
        <w:tc>
          <w:tcPr>
            <w:tcW w:w="2008" w:type="dxa"/>
            <w:tcBorders>
              <w:top w:val="single" w:sz="6" w:space="0" w:color="000000"/>
              <w:left w:val="single" w:sz="6" w:space="0" w:color="000000"/>
              <w:bottom w:val="single" w:sz="6" w:space="0" w:color="000000"/>
              <w:right w:val="single" w:sz="6" w:space="0" w:color="000000"/>
            </w:tcBorders>
            <w:hideMark/>
          </w:tcPr>
          <w:p w14:paraId="50305E56"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1563F0F2"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76BAA76D" w14:textId="6A9FF41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71B601D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E71C868"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E22314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0C8144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w:t>
            </w:r>
          </w:p>
        </w:tc>
      </w:tr>
      <w:tr w:rsidR="00F77006" w:rsidRPr="00F77006" w14:paraId="1E1F1212" w14:textId="77777777" w:rsidTr="00E375E4">
        <w:trPr>
          <w:trHeight w:val="274"/>
        </w:trPr>
        <w:tc>
          <w:tcPr>
            <w:tcW w:w="668" w:type="dxa"/>
            <w:tcBorders>
              <w:top w:val="single" w:sz="6" w:space="0" w:color="000000"/>
              <w:left w:val="single" w:sz="6" w:space="0" w:color="000000"/>
              <w:bottom w:val="single" w:sz="6" w:space="0" w:color="000000"/>
              <w:right w:val="single" w:sz="6" w:space="0" w:color="000000"/>
            </w:tcBorders>
            <w:hideMark/>
          </w:tcPr>
          <w:p w14:paraId="519278F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1825" w:type="dxa"/>
            <w:tcBorders>
              <w:top w:val="single" w:sz="6" w:space="0" w:color="000000"/>
              <w:left w:val="single" w:sz="6" w:space="0" w:color="000000"/>
              <w:bottom w:val="single" w:sz="6" w:space="0" w:color="000000"/>
              <w:right w:val="single" w:sz="6" w:space="0" w:color="000000"/>
            </w:tcBorders>
            <w:hideMark/>
          </w:tcPr>
          <w:p w14:paraId="67AF3109"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7B3698E7" w14:textId="361F3E8B"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00127E95" w14:textId="5E17EF35"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интенсивно движение грузов при рассматриваемом пути</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распространения?</w:t>
            </w:r>
          </w:p>
        </w:tc>
        <w:tc>
          <w:tcPr>
            <w:tcW w:w="2008" w:type="dxa"/>
            <w:tcBorders>
              <w:top w:val="single" w:sz="6" w:space="0" w:color="000000"/>
              <w:left w:val="single" w:sz="6" w:space="0" w:color="000000"/>
              <w:bottom w:val="single" w:sz="6" w:space="0" w:color="000000"/>
              <w:right w:val="single" w:sz="6" w:space="0" w:color="000000"/>
            </w:tcBorders>
          </w:tcPr>
          <w:p w14:paraId="608ED24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Маловероятно</w:t>
            </w:r>
            <w:proofErr w:type="spellEnd"/>
          </w:p>
          <w:p w14:paraId="6224BCF6"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36721D6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52DFECA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386F837"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BED5A9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7BB9B34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w:t>
            </w:r>
          </w:p>
        </w:tc>
      </w:tr>
      <w:tr w:rsidR="00F77006" w:rsidRPr="00F77006" w14:paraId="10DCCA71" w14:textId="77777777" w:rsidTr="00F77006">
        <w:trPr>
          <w:trHeight w:val="998"/>
        </w:trPr>
        <w:tc>
          <w:tcPr>
            <w:tcW w:w="668" w:type="dxa"/>
            <w:tcBorders>
              <w:top w:val="single" w:sz="6" w:space="0" w:color="000000"/>
              <w:left w:val="single" w:sz="6" w:space="0" w:color="000000"/>
              <w:bottom w:val="single" w:sz="6" w:space="0" w:color="000000"/>
              <w:right w:val="single" w:sz="6" w:space="0" w:color="000000"/>
            </w:tcBorders>
            <w:hideMark/>
          </w:tcPr>
          <w:p w14:paraId="2904F26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10</w:t>
            </w:r>
          </w:p>
        </w:tc>
        <w:tc>
          <w:tcPr>
            <w:tcW w:w="1825" w:type="dxa"/>
            <w:tcBorders>
              <w:top w:val="single" w:sz="6" w:space="0" w:color="000000"/>
              <w:left w:val="single" w:sz="6" w:space="0" w:color="000000"/>
              <w:bottom w:val="single" w:sz="6" w:space="0" w:color="000000"/>
              <w:right w:val="single" w:sz="6" w:space="0" w:color="000000"/>
            </w:tcBorders>
            <w:hideMark/>
          </w:tcPr>
          <w:p w14:paraId="66879EAC"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3DD496FD" w14:textId="5740A85B"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B9F122A" w14:textId="3791FDD9"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Как широко будет распространяться</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продукция в зоне АФР</w:t>
            </w:r>
          </w:p>
        </w:tc>
        <w:tc>
          <w:tcPr>
            <w:tcW w:w="2008" w:type="dxa"/>
            <w:tcBorders>
              <w:top w:val="single" w:sz="6" w:space="0" w:color="000000"/>
              <w:left w:val="single" w:sz="6" w:space="0" w:color="000000"/>
              <w:bottom w:val="single" w:sz="6" w:space="0" w:color="000000"/>
              <w:right w:val="single" w:sz="6" w:space="0" w:color="000000"/>
            </w:tcBorders>
          </w:tcPr>
          <w:p w14:paraId="5088C9C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Недостаточно</w:t>
            </w:r>
            <w:proofErr w:type="spellEnd"/>
          </w:p>
          <w:p w14:paraId="75009D7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Повсеместно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3A5212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5D532D1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AF55578" w14:textId="63549F46"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4</w:t>
            </w:r>
          </w:p>
        </w:tc>
      </w:tr>
      <w:tr w:rsidR="00F77006" w:rsidRPr="00F77006" w14:paraId="502D2715" w14:textId="77777777" w:rsidTr="00E375E4">
        <w:trPr>
          <w:trHeight w:val="1263"/>
        </w:trPr>
        <w:tc>
          <w:tcPr>
            <w:tcW w:w="668" w:type="dxa"/>
            <w:tcBorders>
              <w:top w:val="single" w:sz="6" w:space="0" w:color="000000"/>
              <w:left w:val="single" w:sz="6" w:space="0" w:color="000000"/>
              <w:bottom w:val="single" w:sz="6" w:space="0" w:color="000000"/>
              <w:right w:val="single" w:sz="6" w:space="0" w:color="000000"/>
            </w:tcBorders>
            <w:hideMark/>
          </w:tcPr>
          <w:p w14:paraId="014F0F7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11</w:t>
            </w:r>
          </w:p>
        </w:tc>
        <w:tc>
          <w:tcPr>
            <w:tcW w:w="1825" w:type="dxa"/>
            <w:tcBorders>
              <w:top w:val="single" w:sz="6" w:space="0" w:color="000000"/>
              <w:left w:val="single" w:sz="6" w:space="0" w:color="000000"/>
              <w:bottom w:val="single" w:sz="6" w:space="0" w:color="000000"/>
              <w:right w:val="single" w:sz="6" w:space="0" w:color="000000"/>
            </w:tcBorders>
            <w:hideMark/>
          </w:tcPr>
          <w:p w14:paraId="51112DD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B1829E9" w14:textId="77777777"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В течение какого периода времени будет осуществляться прибытие грузов?</w:t>
            </w:r>
          </w:p>
        </w:tc>
        <w:tc>
          <w:tcPr>
            <w:tcW w:w="2008" w:type="dxa"/>
            <w:tcBorders>
              <w:top w:val="single" w:sz="6" w:space="0" w:color="000000"/>
              <w:left w:val="single" w:sz="6" w:space="0" w:color="000000"/>
              <w:bottom w:val="single" w:sz="6" w:space="0" w:color="000000"/>
              <w:right w:val="single" w:sz="6" w:space="0" w:color="000000"/>
            </w:tcBorders>
            <w:hideMark/>
          </w:tcPr>
          <w:p w14:paraId="090C934F" w14:textId="77777777"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В течение короткого срока</w:t>
            </w:r>
          </w:p>
          <w:p w14:paraId="427BF200" w14:textId="77777777"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Без временных ограничений</w:t>
            </w:r>
          </w:p>
        </w:tc>
        <w:tc>
          <w:tcPr>
            <w:tcW w:w="1240" w:type="dxa"/>
            <w:gridSpan w:val="2"/>
            <w:tcBorders>
              <w:top w:val="single" w:sz="6" w:space="0" w:color="000000"/>
              <w:left w:val="single" w:sz="6" w:space="0" w:color="000000"/>
              <w:bottom w:val="single" w:sz="6" w:space="0" w:color="000000"/>
              <w:right w:val="single" w:sz="6" w:space="0" w:color="000000"/>
            </w:tcBorders>
          </w:tcPr>
          <w:p w14:paraId="27FFBB9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8CCAF02"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296908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53227C9" w14:textId="05B6680C"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6</w:t>
            </w:r>
          </w:p>
        </w:tc>
      </w:tr>
      <w:tr w:rsidR="00F77006" w:rsidRPr="00F77006" w14:paraId="0816AA4A" w14:textId="77777777" w:rsidTr="00E375E4">
        <w:trPr>
          <w:trHeight w:val="1170"/>
        </w:trPr>
        <w:tc>
          <w:tcPr>
            <w:tcW w:w="668" w:type="dxa"/>
            <w:tcBorders>
              <w:top w:val="single" w:sz="6" w:space="0" w:color="000000"/>
              <w:left w:val="single" w:sz="6" w:space="0" w:color="000000"/>
              <w:bottom w:val="single" w:sz="6" w:space="0" w:color="000000"/>
              <w:right w:val="single" w:sz="6" w:space="0" w:color="000000"/>
            </w:tcBorders>
            <w:hideMark/>
          </w:tcPr>
          <w:p w14:paraId="6F41320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12а</w:t>
            </w:r>
          </w:p>
        </w:tc>
        <w:tc>
          <w:tcPr>
            <w:tcW w:w="1825" w:type="dxa"/>
            <w:tcBorders>
              <w:top w:val="single" w:sz="6" w:space="0" w:color="000000"/>
              <w:left w:val="single" w:sz="6" w:space="0" w:color="000000"/>
              <w:bottom w:val="single" w:sz="6" w:space="0" w:color="000000"/>
              <w:right w:val="single" w:sz="6" w:space="0" w:color="000000"/>
            </w:tcBorders>
          </w:tcPr>
          <w:p w14:paraId="3329623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c>
          <w:tcPr>
            <w:tcW w:w="2718" w:type="dxa"/>
            <w:tcBorders>
              <w:top w:val="single" w:sz="6" w:space="0" w:color="000000"/>
              <w:left w:val="single" w:sz="6" w:space="0" w:color="000000"/>
              <w:bottom w:val="single" w:sz="6" w:space="0" w:color="000000"/>
              <w:right w:val="single" w:sz="6" w:space="0" w:color="000000"/>
            </w:tcBorders>
            <w:hideMark/>
          </w:tcPr>
          <w:p w14:paraId="59A7544B" w14:textId="3CD7DB22"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Может ли анализируемый вредный организм попасть с пути распространения на</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подходящее растение?</w:t>
            </w:r>
          </w:p>
        </w:tc>
        <w:tc>
          <w:tcPr>
            <w:tcW w:w="2008" w:type="dxa"/>
            <w:tcBorders>
              <w:top w:val="single" w:sz="6" w:space="0" w:color="000000"/>
              <w:left w:val="single" w:sz="6" w:space="0" w:color="000000"/>
              <w:bottom w:val="single" w:sz="6" w:space="0" w:color="000000"/>
              <w:right w:val="single" w:sz="6" w:space="0" w:color="000000"/>
            </w:tcBorders>
            <w:hideMark/>
          </w:tcPr>
          <w:p w14:paraId="22E57882"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Да</w:t>
            </w:r>
            <w:proofErr w:type="spellEnd"/>
          </w:p>
          <w:p w14:paraId="16A8DF75"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0359A4D4" w14:textId="584CD589"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Нет</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21151BD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12б</w:t>
            </w:r>
          </w:p>
          <w:p w14:paraId="41DA54EF"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FF92D6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пункт</w:t>
            </w:r>
            <w:proofErr w:type="spellEnd"/>
            <w:r w:rsidRPr="00F77006">
              <w:rPr>
                <w:rFonts w:ascii="Times New Roman" w:hAnsi="Times New Roman" w:cs="Times New Roman"/>
                <w:sz w:val="20"/>
                <w:szCs w:val="20"/>
              </w:rPr>
              <w:t xml:space="preserve"> 2</w:t>
            </w:r>
          </w:p>
        </w:tc>
        <w:tc>
          <w:tcPr>
            <w:tcW w:w="903" w:type="dxa"/>
            <w:tcBorders>
              <w:top w:val="single" w:sz="6" w:space="0" w:color="000000"/>
              <w:left w:val="single" w:sz="6" w:space="0" w:color="000000"/>
              <w:bottom w:val="single" w:sz="6" w:space="0" w:color="000000"/>
              <w:right w:val="single" w:sz="6" w:space="0" w:color="000000"/>
            </w:tcBorders>
          </w:tcPr>
          <w:p w14:paraId="454F23A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
        </w:tc>
      </w:tr>
      <w:tr w:rsidR="00F77006" w:rsidRPr="00F77006" w14:paraId="294A13B7" w14:textId="77777777" w:rsidTr="00F77006">
        <w:trPr>
          <w:trHeight w:val="1520"/>
        </w:trPr>
        <w:tc>
          <w:tcPr>
            <w:tcW w:w="668" w:type="dxa"/>
            <w:tcBorders>
              <w:top w:val="single" w:sz="6" w:space="0" w:color="000000"/>
              <w:left w:val="single" w:sz="6" w:space="0" w:color="000000"/>
              <w:bottom w:val="single" w:sz="6" w:space="0" w:color="000000"/>
              <w:right w:val="single" w:sz="6" w:space="0" w:color="000000"/>
            </w:tcBorders>
            <w:hideMark/>
          </w:tcPr>
          <w:p w14:paraId="688F8158" w14:textId="5498766E"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rPr>
              <w:t>12</w:t>
            </w:r>
            <w:r w:rsidRPr="004E0C0F">
              <w:rPr>
                <w:rFonts w:ascii="Times New Roman" w:hAnsi="Times New Roman" w:cs="Times New Roman"/>
                <w:sz w:val="20"/>
                <w:szCs w:val="20"/>
                <w:lang w:val="ru-RU"/>
              </w:rPr>
              <w:t>б</w:t>
            </w:r>
          </w:p>
        </w:tc>
        <w:tc>
          <w:tcPr>
            <w:tcW w:w="1825" w:type="dxa"/>
            <w:tcBorders>
              <w:top w:val="single" w:sz="6" w:space="0" w:color="000000"/>
              <w:left w:val="single" w:sz="6" w:space="0" w:color="000000"/>
              <w:bottom w:val="single" w:sz="6" w:space="0" w:color="000000"/>
              <w:right w:val="single" w:sz="6" w:space="0" w:color="000000"/>
            </w:tcBorders>
            <w:hideMark/>
          </w:tcPr>
          <w:p w14:paraId="57FE6635"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6461EA1A" w14:textId="78044CA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21A4CB98" w14:textId="0BAF29AB"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анализируемый вредный организм сможет попасть с пути распространения на</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подходящее растение?</w:t>
            </w:r>
          </w:p>
        </w:tc>
        <w:tc>
          <w:tcPr>
            <w:tcW w:w="2008" w:type="dxa"/>
            <w:tcBorders>
              <w:top w:val="single" w:sz="6" w:space="0" w:color="000000"/>
              <w:left w:val="single" w:sz="6" w:space="0" w:color="000000"/>
              <w:bottom w:val="single" w:sz="6" w:space="0" w:color="000000"/>
              <w:right w:val="single" w:sz="6" w:space="0" w:color="000000"/>
            </w:tcBorders>
            <w:hideMark/>
          </w:tcPr>
          <w:p w14:paraId="4E4BC543"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3FCBD91F"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4A233E91" w14:textId="4BDB86B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5240AE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2C42687"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A06C94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4163B60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51833D2D" w14:textId="77777777" w:rsidTr="00F77006">
        <w:trPr>
          <w:trHeight w:val="1660"/>
        </w:trPr>
        <w:tc>
          <w:tcPr>
            <w:tcW w:w="668" w:type="dxa"/>
            <w:tcBorders>
              <w:top w:val="single" w:sz="6" w:space="0" w:color="000000"/>
              <w:left w:val="single" w:sz="6" w:space="0" w:color="000000"/>
              <w:bottom w:val="single" w:sz="6" w:space="0" w:color="000000"/>
              <w:right w:val="single" w:sz="6" w:space="0" w:color="000000"/>
            </w:tcBorders>
            <w:hideMark/>
          </w:tcPr>
          <w:p w14:paraId="19E314A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13</w:t>
            </w:r>
          </w:p>
        </w:tc>
        <w:tc>
          <w:tcPr>
            <w:tcW w:w="1825" w:type="dxa"/>
            <w:tcBorders>
              <w:top w:val="single" w:sz="6" w:space="0" w:color="000000"/>
              <w:left w:val="single" w:sz="6" w:space="0" w:color="000000"/>
              <w:bottom w:val="single" w:sz="6" w:space="0" w:color="000000"/>
              <w:right w:val="single" w:sz="6" w:space="0" w:color="000000"/>
            </w:tcBorders>
            <w:hideMark/>
          </w:tcPr>
          <w:p w14:paraId="379CBF0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C2C5315" w14:textId="361A6FCF"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предполагаемый способ использования товара будет</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способствовать</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интродукции</w:t>
            </w:r>
            <w:r w:rsidR="00E375E4" w:rsidRPr="004E0C0F">
              <w:rPr>
                <w:rFonts w:ascii="Times New Roman" w:hAnsi="Times New Roman" w:cs="Times New Roman"/>
                <w:sz w:val="20"/>
                <w:szCs w:val="20"/>
                <w:lang w:val="ru-RU"/>
              </w:rPr>
              <w:t xml:space="preserve"> </w:t>
            </w:r>
            <w:r w:rsidR="00E375E4" w:rsidRPr="00F77006">
              <w:rPr>
                <w:rFonts w:ascii="Times New Roman" w:hAnsi="Times New Roman" w:cs="Times New Roman"/>
                <w:sz w:val="20"/>
                <w:szCs w:val="20"/>
                <w:lang w:val="ru-RU"/>
              </w:rPr>
              <w:t>анализируемого вредного организма?</w:t>
            </w:r>
          </w:p>
          <w:p w14:paraId="48881B7E" w14:textId="2B7C2C2A"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p>
        </w:tc>
        <w:tc>
          <w:tcPr>
            <w:tcW w:w="2008" w:type="dxa"/>
            <w:tcBorders>
              <w:top w:val="single" w:sz="6" w:space="0" w:color="000000"/>
              <w:left w:val="single" w:sz="6" w:space="0" w:color="000000"/>
              <w:bottom w:val="single" w:sz="6" w:space="0" w:color="000000"/>
              <w:right w:val="single" w:sz="6" w:space="0" w:color="000000"/>
            </w:tcBorders>
            <w:hideMark/>
          </w:tcPr>
          <w:p w14:paraId="6B24C8C8"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56E9EEB6"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2893843F" w14:textId="7D378B5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E4525B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DC4226F"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869F76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4446219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19477B42" w14:textId="77777777" w:rsidTr="00F77006">
        <w:trPr>
          <w:trHeight w:val="330"/>
        </w:trPr>
        <w:tc>
          <w:tcPr>
            <w:tcW w:w="9362" w:type="dxa"/>
            <w:gridSpan w:val="7"/>
            <w:tcBorders>
              <w:top w:val="single" w:sz="6" w:space="0" w:color="000000"/>
              <w:left w:val="single" w:sz="6" w:space="0" w:color="000000"/>
              <w:bottom w:val="single" w:sz="6" w:space="0" w:color="000000"/>
              <w:right w:val="single" w:sz="6" w:space="0" w:color="000000"/>
            </w:tcBorders>
            <w:hideMark/>
          </w:tcPr>
          <w:p w14:paraId="3C8018E2"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roofErr w:type="spellStart"/>
            <w:r w:rsidRPr="00F77006">
              <w:rPr>
                <w:rFonts w:ascii="Times New Roman" w:hAnsi="Times New Roman" w:cs="Times New Roman"/>
                <w:b/>
                <w:sz w:val="20"/>
                <w:szCs w:val="20"/>
              </w:rPr>
              <w:t>Вероятность</w:t>
            </w:r>
            <w:proofErr w:type="spellEnd"/>
            <w:r w:rsidRPr="00F77006">
              <w:rPr>
                <w:rFonts w:ascii="Times New Roman" w:hAnsi="Times New Roman" w:cs="Times New Roman"/>
                <w:b/>
                <w:sz w:val="20"/>
                <w:szCs w:val="20"/>
              </w:rPr>
              <w:t xml:space="preserve"> </w:t>
            </w:r>
            <w:proofErr w:type="spellStart"/>
            <w:r w:rsidRPr="00F77006">
              <w:rPr>
                <w:rFonts w:ascii="Times New Roman" w:hAnsi="Times New Roman" w:cs="Times New Roman"/>
                <w:b/>
                <w:sz w:val="20"/>
                <w:szCs w:val="20"/>
              </w:rPr>
              <w:t>акклиматизации</w:t>
            </w:r>
            <w:proofErr w:type="spellEnd"/>
            <w:r w:rsidRPr="00F77006">
              <w:rPr>
                <w:rFonts w:ascii="Times New Roman" w:hAnsi="Times New Roman" w:cs="Times New Roman"/>
                <w:b/>
                <w:sz w:val="20"/>
                <w:szCs w:val="20"/>
              </w:rPr>
              <w:t xml:space="preserve"> (ВА)</w:t>
            </w:r>
          </w:p>
        </w:tc>
      </w:tr>
      <w:tr w:rsidR="00F77006" w:rsidRPr="00F77006" w14:paraId="5292CB5B" w14:textId="77777777" w:rsidTr="00F77006">
        <w:trPr>
          <w:trHeight w:val="1080"/>
        </w:trPr>
        <w:tc>
          <w:tcPr>
            <w:tcW w:w="668" w:type="dxa"/>
            <w:tcBorders>
              <w:top w:val="single" w:sz="6" w:space="0" w:color="000000"/>
              <w:left w:val="single" w:sz="6" w:space="0" w:color="000000"/>
              <w:bottom w:val="single" w:sz="6" w:space="0" w:color="000000"/>
              <w:right w:val="single" w:sz="6" w:space="0" w:color="000000"/>
            </w:tcBorders>
            <w:hideMark/>
          </w:tcPr>
          <w:p w14:paraId="66504EB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lastRenderedPageBreak/>
              <w:t>14</w:t>
            </w:r>
          </w:p>
        </w:tc>
        <w:tc>
          <w:tcPr>
            <w:tcW w:w="1825" w:type="dxa"/>
            <w:tcBorders>
              <w:top w:val="single" w:sz="6" w:space="0" w:color="000000"/>
              <w:left w:val="single" w:sz="6" w:space="0" w:color="000000"/>
              <w:bottom w:val="single" w:sz="6" w:space="0" w:color="000000"/>
              <w:right w:val="single" w:sz="6" w:space="0" w:color="000000"/>
            </w:tcBorders>
            <w:hideMark/>
          </w:tcPr>
          <w:p w14:paraId="2E2CBECF"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31E7D396" w14:textId="65EC1D4B"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792FB22B" w14:textId="043E1353"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Сколько видов растений-хозяев присутствует в зоне</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АФР?</w:t>
            </w:r>
          </w:p>
        </w:tc>
        <w:tc>
          <w:tcPr>
            <w:tcW w:w="2069" w:type="dxa"/>
            <w:gridSpan w:val="2"/>
            <w:tcBorders>
              <w:top w:val="single" w:sz="6" w:space="0" w:color="000000"/>
              <w:left w:val="single" w:sz="6" w:space="0" w:color="000000"/>
              <w:bottom w:val="single" w:sz="6" w:space="0" w:color="000000"/>
              <w:right w:val="single" w:sz="6" w:space="0" w:color="000000"/>
            </w:tcBorders>
          </w:tcPr>
          <w:p w14:paraId="35D309F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Мало</w:t>
            </w:r>
            <w:proofErr w:type="spellEnd"/>
          </w:p>
          <w:p w14:paraId="50199A6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Много</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0146785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E344EF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7C6D97F" w14:textId="70B83592"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3</w:t>
            </w:r>
          </w:p>
        </w:tc>
      </w:tr>
      <w:tr w:rsidR="00F77006" w:rsidRPr="00F77006" w14:paraId="28185999" w14:textId="77777777" w:rsidTr="00F77006">
        <w:trPr>
          <w:trHeight w:val="998"/>
        </w:trPr>
        <w:tc>
          <w:tcPr>
            <w:tcW w:w="668" w:type="dxa"/>
            <w:tcBorders>
              <w:top w:val="single" w:sz="6" w:space="0" w:color="000000"/>
              <w:left w:val="single" w:sz="6" w:space="0" w:color="000000"/>
              <w:bottom w:val="single" w:sz="6" w:space="0" w:color="000000"/>
              <w:right w:val="single" w:sz="6" w:space="0" w:color="000000"/>
            </w:tcBorders>
            <w:hideMark/>
          </w:tcPr>
          <w:p w14:paraId="6490435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15</w:t>
            </w:r>
          </w:p>
        </w:tc>
        <w:tc>
          <w:tcPr>
            <w:tcW w:w="1825" w:type="dxa"/>
            <w:tcBorders>
              <w:top w:val="single" w:sz="6" w:space="0" w:color="000000"/>
              <w:left w:val="single" w:sz="6" w:space="0" w:color="000000"/>
              <w:bottom w:val="single" w:sz="6" w:space="0" w:color="000000"/>
              <w:right w:val="single" w:sz="6" w:space="0" w:color="000000"/>
            </w:tcBorders>
            <w:hideMark/>
          </w:tcPr>
          <w:p w14:paraId="520D07A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0D734B6D" w14:textId="34418EB8"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B2155A3" w14:textId="77777777"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Как часто встречаются растения-хозяева в зоне АФР?</w:t>
            </w:r>
          </w:p>
        </w:tc>
        <w:tc>
          <w:tcPr>
            <w:tcW w:w="2069" w:type="dxa"/>
            <w:gridSpan w:val="2"/>
            <w:tcBorders>
              <w:top w:val="single" w:sz="6" w:space="0" w:color="000000"/>
              <w:left w:val="single" w:sz="6" w:space="0" w:color="000000"/>
              <w:bottom w:val="single" w:sz="6" w:space="0" w:color="000000"/>
              <w:right w:val="single" w:sz="6" w:space="0" w:color="000000"/>
            </w:tcBorders>
          </w:tcPr>
          <w:p w14:paraId="68DF1B2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Редко</w:t>
            </w:r>
            <w:proofErr w:type="spellEnd"/>
          </w:p>
          <w:p w14:paraId="7EC030A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Часто</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2E18110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82D5E0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7F7E373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091A4EAC" w14:textId="77777777" w:rsidTr="00E375E4">
        <w:trPr>
          <w:trHeight w:val="1266"/>
        </w:trPr>
        <w:tc>
          <w:tcPr>
            <w:tcW w:w="668" w:type="dxa"/>
            <w:tcBorders>
              <w:top w:val="single" w:sz="6" w:space="0" w:color="000000"/>
              <w:left w:val="single" w:sz="6" w:space="0" w:color="000000"/>
              <w:bottom w:val="single" w:sz="6" w:space="0" w:color="000000"/>
              <w:right w:val="single" w:sz="6" w:space="0" w:color="000000"/>
            </w:tcBorders>
            <w:hideMark/>
          </w:tcPr>
          <w:p w14:paraId="493213B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16</w:t>
            </w:r>
          </w:p>
        </w:tc>
        <w:tc>
          <w:tcPr>
            <w:tcW w:w="1825" w:type="dxa"/>
            <w:tcBorders>
              <w:top w:val="single" w:sz="6" w:space="0" w:color="000000"/>
              <w:left w:val="single" w:sz="6" w:space="0" w:color="000000"/>
              <w:bottom w:val="single" w:sz="6" w:space="0" w:color="000000"/>
              <w:right w:val="single" w:sz="6" w:space="0" w:color="000000"/>
            </w:tcBorders>
            <w:hideMark/>
          </w:tcPr>
          <w:p w14:paraId="36BF281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212BBBE9" w14:textId="58EA7CB6"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8CBD230" w14:textId="6A475B23"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Как часто встречается в зоне АФР промежуточное растение-хозяин, если анализируемый вредный организм в нем нуждается для прохождения цикла</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развития?</w:t>
            </w:r>
          </w:p>
        </w:tc>
        <w:tc>
          <w:tcPr>
            <w:tcW w:w="2069" w:type="dxa"/>
            <w:gridSpan w:val="2"/>
            <w:tcBorders>
              <w:top w:val="single" w:sz="6" w:space="0" w:color="000000"/>
              <w:left w:val="single" w:sz="6" w:space="0" w:color="000000"/>
              <w:bottom w:val="single" w:sz="6" w:space="0" w:color="000000"/>
              <w:right w:val="single" w:sz="6" w:space="0" w:color="000000"/>
            </w:tcBorders>
            <w:hideMark/>
          </w:tcPr>
          <w:p w14:paraId="23DF6EED"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Редко</w:t>
            </w:r>
            <w:proofErr w:type="spellEnd"/>
            <w:r w:rsidRPr="00F77006">
              <w:rPr>
                <w:rFonts w:ascii="Times New Roman" w:hAnsi="Times New Roman" w:cs="Times New Roman"/>
                <w:sz w:val="20"/>
                <w:szCs w:val="20"/>
              </w:rPr>
              <w:t xml:space="preserve"> </w:t>
            </w:r>
          </w:p>
          <w:p w14:paraId="558B058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E4B6010" w14:textId="4DAF34D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Часто</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5CB143D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7847D07"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50BD3AE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68A779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w:t>
            </w:r>
          </w:p>
        </w:tc>
      </w:tr>
      <w:tr w:rsidR="00F77006" w:rsidRPr="00F77006" w14:paraId="0109778F" w14:textId="77777777" w:rsidTr="004E0C0F">
        <w:trPr>
          <w:trHeight w:val="1594"/>
        </w:trPr>
        <w:tc>
          <w:tcPr>
            <w:tcW w:w="668" w:type="dxa"/>
            <w:tcBorders>
              <w:top w:val="single" w:sz="6" w:space="0" w:color="000000"/>
              <w:left w:val="single" w:sz="6" w:space="0" w:color="000000"/>
              <w:bottom w:val="single" w:sz="6" w:space="0" w:color="000000"/>
              <w:right w:val="single" w:sz="6" w:space="0" w:color="000000"/>
            </w:tcBorders>
            <w:hideMark/>
          </w:tcPr>
          <w:p w14:paraId="5148D12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17</w:t>
            </w:r>
          </w:p>
        </w:tc>
        <w:tc>
          <w:tcPr>
            <w:tcW w:w="1825" w:type="dxa"/>
            <w:tcBorders>
              <w:top w:val="single" w:sz="6" w:space="0" w:color="000000"/>
              <w:left w:val="single" w:sz="6" w:space="0" w:color="000000"/>
              <w:bottom w:val="single" w:sz="6" w:space="0" w:color="000000"/>
              <w:right w:val="single" w:sz="6" w:space="0" w:color="000000"/>
            </w:tcBorders>
            <w:hideMark/>
          </w:tcPr>
          <w:p w14:paraId="29AA7405"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718CDFF8" w14:textId="4E804380"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73987EB9" w14:textId="0DCFCD02"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В случае необходимости переносчика насколько вероятно, что анализируемый вредный организм сможет взаимодействовать с подходящим</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переносчиком?</w:t>
            </w:r>
          </w:p>
        </w:tc>
        <w:tc>
          <w:tcPr>
            <w:tcW w:w="2069" w:type="dxa"/>
            <w:gridSpan w:val="2"/>
            <w:tcBorders>
              <w:top w:val="single" w:sz="6" w:space="0" w:color="000000"/>
              <w:left w:val="single" w:sz="6" w:space="0" w:color="000000"/>
              <w:bottom w:val="single" w:sz="6" w:space="0" w:color="000000"/>
              <w:right w:val="single" w:sz="6" w:space="0" w:color="000000"/>
            </w:tcBorders>
            <w:hideMark/>
          </w:tcPr>
          <w:p w14:paraId="14905792"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3982123E"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3C42664F" w14:textId="007C3ECE"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5A5BBC2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0C4D89F2"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5B1CCB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107BDC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w:t>
            </w:r>
          </w:p>
        </w:tc>
      </w:tr>
      <w:tr w:rsidR="00F77006" w:rsidRPr="00F77006" w14:paraId="51AF8FA5" w14:textId="77777777" w:rsidTr="00E375E4">
        <w:trPr>
          <w:trHeight w:val="1542"/>
        </w:trPr>
        <w:tc>
          <w:tcPr>
            <w:tcW w:w="668" w:type="dxa"/>
            <w:tcBorders>
              <w:top w:val="single" w:sz="6" w:space="0" w:color="000000"/>
              <w:left w:val="single" w:sz="6" w:space="0" w:color="000000"/>
              <w:bottom w:val="single" w:sz="6" w:space="0" w:color="000000"/>
              <w:right w:val="single" w:sz="6" w:space="0" w:color="000000"/>
            </w:tcBorders>
            <w:hideMark/>
          </w:tcPr>
          <w:p w14:paraId="633C55C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18</w:t>
            </w:r>
          </w:p>
        </w:tc>
        <w:tc>
          <w:tcPr>
            <w:tcW w:w="1825" w:type="dxa"/>
            <w:tcBorders>
              <w:top w:val="single" w:sz="6" w:space="0" w:color="000000"/>
              <w:left w:val="single" w:sz="6" w:space="0" w:color="000000"/>
              <w:bottom w:val="single" w:sz="6" w:space="0" w:color="000000"/>
              <w:right w:val="single" w:sz="6" w:space="0" w:color="000000"/>
            </w:tcBorders>
            <w:hideMark/>
          </w:tcPr>
          <w:p w14:paraId="58553E0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1CB2BEC8" w14:textId="4E02B13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4971BE6" w14:textId="6C837C64"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Отмечался ли анализируемый вредный организм на культурах в условиях защищенного грунта в</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других местах?</w:t>
            </w:r>
          </w:p>
        </w:tc>
        <w:tc>
          <w:tcPr>
            <w:tcW w:w="2069" w:type="dxa"/>
            <w:gridSpan w:val="2"/>
            <w:tcBorders>
              <w:top w:val="single" w:sz="6" w:space="0" w:color="000000"/>
              <w:left w:val="single" w:sz="6" w:space="0" w:color="000000"/>
              <w:bottom w:val="single" w:sz="6" w:space="0" w:color="000000"/>
              <w:right w:val="single" w:sz="6" w:space="0" w:color="000000"/>
            </w:tcBorders>
          </w:tcPr>
          <w:p w14:paraId="0416081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Нет</w:t>
            </w:r>
            <w:proofErr w:type="spellEnd"/>
          </w:p>
          <w:p w14:paraId="6368532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745B8899" w14:textId="0B47FAA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Часто</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отмечался</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769443E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37BE848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DDB70E5" w14:textId="344AE1A0"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1686EFF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w:t>
            </w:r>
          </w:p>
        </w:tc>
      </w:tr>
      <w:tr w:rsidR="00F77006" w:rsidRPr="00F77006" w14:paraId="0C032AE9" w14:textId="77777777" w:rsidTr="004E0C0F">
        <w:trPr>
          <w:trHeight w:val="1782"/>
        </w:trPr>
        <w:tc>
          <w:tcPr>
            <w:tcW w:w="668" w:type="dxa"/>
            <w:tcBorders>
              <w:top w:val="single" w:sz="6" w:space="0" w:color="000000"/>
              <w:left w:val="single" w:sz="6" w:space="0" w:color="000000"/>
              <w:bottom w:val="single" w:sz="6" w:space="0" w:color="000000"/>
              <w:right w:val="single" w:sz="6" w:space="0" w:color="000000"/>
            </w:tcBorders>
            <w:hideMark/>
          </w:tcPr>
          <w:p w14:paraId="5726956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19</w:t>
            </w:r>
          </w:p>
        </w:tc>
        <w:tc>
          <w:tcPr>
            <w:tcW w:w="1825" w:type="dxa"/>
            <w:tcBorders>
              <w:top w:val="single" w:sz="6" w:space="0" w:color="000000"/>
              <w:left w:val="single" w:sz="6" w:space="0" w:color="000000"/>
              <w:bottom w:val="single" w:sz="6" w:space="0" w:color="000000"/>
              <w:right w:val="single" w:sz="6" w:space="0" w:color="000000"/>
            </w:tcBorders>
            <w:hideMark/>
          </w:tcPr>
          <w:p w14:paraId="7E3DFF1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D33350C" w14:textId="0A1C989E"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дикорастущие растения будут играть</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значительную роль в</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распространении или поддержании популяций анализируемого</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вредного организма?</w:t>
            </w:r>
          </w:p>
        </w:tc>
        <w:tc>
          <w:tcPr>
            <w:tcW w:w="2069" w:type="dxa"/>
            <w:gridSpan w:val="2"/>
            <w:tcBorders>
              <w:top w:val="single" w:sz="6" w:space="0" w:color="000000"/>
              <w:left w:val="single" w:sz="6" w:space="0" w:color="000000"/>
              <w:bottom w:val="single" w:sz="6" w:space="0" w:color="000000"/>
              <w:right w:val="single" w:sz="6" w:space="0" w:color="000000"/>
            </w:tcBorders>
          </w:tcPr>
          <w:p w14:paraId="5086DCE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Маловероятно</w:t>
            </w:r>
            <w:proofErr w:type="spellEnd"/>
          </w:p>
          <w:p w14:paraId="60D692EA"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22CF0FE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179" w:type="dxa"/>
            <w:tcBorders>
              <w:top w:val="single" w:sz="6" w:space="0" w:color="000000"/>
              <w:left w:val="single" w:sz="6" w:space="0" w:color="000000"/>
              <w:bottom w:val="single" w:sz="6" w:space="0" w:color="000000"/>
              <w:right w:val="single" w:sz="6" w:space="0" w:color="000000"/>
            </w:tcBorders>
          </w:tcPr>
          <w:p w14:paraId="7CA1ABD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14952C8"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54F9A53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842F6C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w:t>
            </w:r>
          </w:p>
        </w:tc>
      </w:tr>
      <w:tr w:rsidR="00F77006" w:rsidRPr="00F77006" w14:paraId="7375AE8C" w14:textId="77777777" w:rsidTr="004E0C0F">
        <w:trPr>
          <w:trHeight w:val="1285"/>
        </w:trPr>
        <w:tc>
          <w:tcPr>
            <w:tcW w:w="668" w:type="dxa"/>
            <w:tcBorders>
              <w:top w:val="single" w:sz="6" w:space="0" w:color="000000"/>
              <w:left w:val="single" w:sz="6" w:space="0" w:color="000000"/>
              <w:bottom w:val="single" w:sz="6" w:space="0" w:color="000000"/>
              <w:right w:val="single" w:sz="6" w:space="0" w:color="000000"/>
            </w:tcBorders>
            <w:hideMark/>
          </w:tcPr>
          <w:p w14:paraId="7D5D5B5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20</w:t>
            </w:r>
          </w:p>
        </w:tc>
        <w:tc>
          <w:tcPr>
            <w:tcW w:w="1825" w:type="dxa"/>
            <w:tcBorders>
              <w:top w:val="single" w:sz="6" w:space="0" w:color="000000"/>
              <w:left w:val="single" w:sz="6" w:space="0" w:color="000000"/>
              <w:bottom w:val="single" w:sz="6" w:space="0" w:color="000000"/>
              <w:right w:val="single" w:sz="6" w:space="0" w:color="000000"/>
            </w:tcBorders>
            <w:hideMark/>
          </w:tcPr>
          <w:p w14:paraId="53870D14"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01874AD2" w14:textId="0617A0F8"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13403BE" w14:textId="1CAF8B38"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похожи климатические условия в зоне АФР и в зоне происхождения анализируемого</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вредного организма?</w:t>
            </w:r>
          </w:p>
        </w:tc>
        <w:tc>
          <w:tcPr>
            <w:tcW w:w="2008" w:type="dxa"/>
            <w:tcBorders>
              <w:top w:val="single" w:sz="6" w:space="0" w:color="000000"/>
              <w:left w:val="single" w:sz="6" w:space="0" w:color="000000"/>
              <w:bottom w:val="single" w:sz="6" w:space="0" w:color="000000"/>
              <w:right w:val="single" w:sz="6" w:space="0" w:color="000000"/>
            </w:tcBorders>
            <w:hideMark/>
          </w:tcPr>
          <w:p w14:paraId="48E40DE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w:t>
            </w:r>
            <w:proofErr w:type="spellEnd"/>
          </w:p>
          <w:p w14:paraId="28DD364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53806118" w14:textId="6FF5196C"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Очень</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7F19C41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A846F30"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5AA4D3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16038F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2D84A4DB" w14:textId="77777777" w:rsidTr="004E0C0F">
        <w:trPr>
          <w:trHeight w:val="1150"/>
        </w:trPr>
        <w:tc>
          <w:tcPr>
            <w:tcW w:w="668" w:type="dxa"/>
            <w:tcBorders>
              <w:top w:val="single" w:sz="6" w:space="0" w:color="000000"/>
              <w:left w:val="single" w:sz="6" w:space="0" w:color="000000"/>
              <w:bottom w:val="single" w:sz="6" w:space="0" w:color="000000"/>
              <w:right w:val="single" w:sz="6" w:space="0" w:color="000000"/>
            </w:tcBorders>
            <w:hideMark/>
          </w:tcPr>
          <w:p w14:paraId="04B61CC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21</w:t>
            </w:r>
          </w:p>
        </w:tc>
        <w:tc>
          <w:tcPr>
            <w:tcW w:w="1825" w:type="dxa"/>
            <w:tcBorders>
              <w:top w:val="single" w:sz="6" w:space="0" w:color="000000"/>
              <w:left w:val="single" w:sz="6" w:space="0" w:color="000000"/>
              <w:bottom w:val="single" w:sz="6" w:space="0" w:color="000000"/>
              <w:right w:val="single" w:sz="6" w:space="0" w:color="000000"/>
            </w:tcBorders>
            <w:hideMark/>
          </w:tcPr>
          <w:p w14:paraId="6B5BDDCC"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597A0788" w14:textId="157CAF4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7677C9F6" w14:textId="13D73AB8"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похожи другие абиотические факторы в зоне АФР и в зоне происхождения анализируемого</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вредного организма?</w:t>
            </w:r>
          </w:p>
        </w:tc>
        <w:tc>
          <w:tcPr>
            <w:tcW w:w="2008" w:type="dxa"/>
            <w:tcBorders>
              <w:top w:val="single" w:sz="6" w:space="0" w:color="000000"/>
              <w:left w:val="single" w:sz="6" w:space="0" w:color="000000"/>
              <w:bottom w:val="single" w:sz="6" w:space="0" w:color="000000"/>
              <w:right w:val="single" w:sz="6" w:space="0" w:color="000000"/>
            </w:tcBorders>
            <w:hideMark/>
          </w:tcPr>
          <w:p w14:paraId="71B45FE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w:t>
            </w:r>
            <w:proofErr w:type="spellEnd"/>
          </w:p>
          <w:p w14:paraId="35B16AF6"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6C8BCFC3" w14:textId="2FCF104F"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Очень</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AAE4D2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BD36907"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870F56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4084462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6005C18B" w14:textId="77777777" w:rsidTr="00F77006">
        <w:trPr>
          <w:trHeight w:val="1662"/>
        </w:trPr>
        <w:tc>
          <w:tcPr>
            <w:tcW w:w="668" w:type="dxa"/>
            <w:tcBorders>
              <w:top w:val="single" w:sz="6" w:space="0" w:color="000000"/>
              <w:left w:val="single" w:sz="6" w:space="0" w:color="000000"/>
              <w:bottom w:val="single" w:sz="6" w:space="0" w:color="000000"/>
              <w:right w:val="single" w:sz="6" w:space="0" w:color="000000"/>
            </w:tcBorders>
            <w:hideMark/>
          </w:tcPr>
          <w:p w14:paraId="54B5391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22</w:t>
            </w:r>
          </w:p>
        </w:tc>
        <w:tc>
          <w:tcPr>
            <w:tcW w:w="1825" w:type="dxa"/>
            <w:tcBorders>
              <w:top w:val="single" w:sz="6" w:space="0" w:color="000000"/>
              <w:left w:val="single" w:sz="6" w:space="0" w:color="000000"/>
              <w:bottom w:val="single" w:sz="6" w:space="0" w:color="000000"/>
              <w:right w:val="single" w:sz="6" w:space="0" w:color="000000"/>
            </w:tcBorders>
            <w:hideMark/>
          </w:tcPr>
          <w:p w14:paraId="76F8D65A"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475C8897" w14:textId="155B9F3E"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0B46D790" w14:textId="3CFEC86C"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анализируемый организм не встретит конкуренцию со стороны видов, существующих в зоне</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АФР?</w:t>
            </w:r>
          </w:p>
        </w:tc>
        <w:tc>
          <w:tcPr>
            <w:tcW w:w="2008" w:type="dxa"/>
            <w:tcBorders>
              <w:top w:val="single" w:sz="6" w:space="0" w:color="000000"/>
              <w:left w:val="single" w:sz="6" w:space="0" w:color="000000"/>
              <w:bottom w:val="single" w:sz="6" w:space="0" w:color="000000"/>
              <w:right w:val="single" w:sz="6" w:space="0" w:color="000000"/>
            </w:tcBorders>
            <w:hideMark/>
          </w:tcPr>
          <w:p w14:paraId="32465AF7"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6E3ED970"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37C86FFA" w14:textId="501C7199"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F7C9A4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0A380C3C"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233A1D3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7804C8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r>
      <w:tr w:rsidR="00F77006" w:rsidRPr="00F77006" w14:paraId="6FD2FCEB" w14:textId="77777777" w:rsidTr="004E0C0F">
        <w:trPr>
          <w:trHeight w:val="1678"/>
        </w:trPr>
        <w:tc>
          <w:tcPr>
            <w:tcW w:w="668" w:type="dxa"/>
            <w:tcBorders>
              <w:top w:val="single" w:sz="6" w:space="0" w:color="000000"/>
              <w:left w:val="single" w:sz="6" w:space="0" w:color="000000"/>
              <w:bottom w:val="single" w:sz="6" w:space="0" w:color="000000"/>
              <w:right w:val="single" w:sz="6" w:space="0" w:color="000000"/>
            </w:tcBorders>
            <w:hideMark/>
          </w:tcPr>
          <w:p w14:paraId="57DEE92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lastRenderedPageBreak/>
              <w:t>23</w:t>
            </w:r>
          </w:p>
        </w:tc>
        <w:tc>
          <w:tcPr>
            <w:tcW w:w="1825" w:type="dxa"/>
            <w:tcBorders>
              <w:top w:val="single" w:sz="6" w:space="0" w:color="000000"/>
              <w:left w:val="single" w:sz="6" w:space="0" w:color="000000"/>
              <w:bottom w:val="single" w:sz="6" w:space="0" w:color="000000"/>
              <w:right w:val="single" w:sz="6" w:space="0" w:color="000000"/>
            </w:tcBorders>
            <w:hideMark/>
          </w:tcPr>
          <w:p w14:paraId="2904F8CA"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1DA38072" w14:textId="434429D0"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CE914FB" w14:textId="56D799D4"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акклиматизации анализируемого вредного организма не будут препятствовать естественные враги, существующие в зоне</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АФР?</w:t>
            </w:r>
          </w:p>
        </w:tc>
        <w:tc>
          <w:tcPr>
            <w:tcW w:w="2008" w:type="dxa"/>
            <w:tcBorders>
              <w:top w:val="single" w:sz="6" w:space="0" w:color="000000"/>
              <w:left w:val="single" w:sz="6" w:space="0" w:color="000000"/>
              <w:bottom w:val="single" w:sz="6" w:space="0" w:color="000000"/>
              <w:right w:val="single" w:sz="6" w:space="0" w:color="000000"/>
            </w:tcBorders>
            <w:hideMark/>
          </w:tcPr>
          <w:p w14:paraId="46670DC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38A8A4A3"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74D6BEC4" w14:textId="7A876E8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D61606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4BBB811E"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3553CE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80F58E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r>
      <w:tr w:rsidR="00F77006" w:rsidRPr="00F77006" w14:paraId="35216AC7" w14:textId="77777777" w:rsidTr="004E0C0F">
        <w:trPr>
          <w:trHeight w:val="1463"/>
        </w:trPr>
        <w:tc>
          <w:tcPr>
            <w:tcW w:w="668" w:type="dxa"/>
            <w:tcBorders>
              <w:top w:val="single" w:sz="6" w:space="0" w:color="000000"/>
              <w:left w:val="single" w:sz="6" w:space="0" w:color="000000"/>
              <w:bottom w:val="single" w:sz="6" w:space="0" w:color="000000"/>
              <w:right w:val="single" w:sz="6" w:space="0" w:color="000000"/>
            </w:tcBorders>
            <w:hideMark/>
          </w:tcPr>
          <w:p w14:paraId="0C3DC38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24</w:t>
            </w:r>
          </w:p>
        </w:tc>
        <w:tc>
          <w:tcPr>
            <w:tcW w:w="1825" w:type="dxa"/>
            <w:tcBorders>
              <w:top w:val="single" w:sz="6" w:space="0" w:color="000000"/>
              <w:left w:val="single" w:sz="6" w:space="0" w:color="000000"/>
              <w:bottom w:val="single" w:sz="6" w:space="0" w:color="000000"/>
              <w:right w:val="single" w:sz="6" w:space="0" w:color="000000"/>
            </w:tcBorders>
            <w:hideMark/>
          </w:tcPr>
          <w:p w14:paraId="7773A7D1"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3881D05B" w14:textId="2F234751"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396690D" w14:textId="570D2A79"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условия в зоне АФР будут способствовать акклиматизации анализируемого</w:t>
            </w:r>
            <w:r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вредного организма?</w:t>
            </w:r>
          </w:p>
        </w:tc>
        <w:tc>
          <w:tcPr>
            <w:tcW w:w="2008" w:type="dxa"/>
            <w:tcBorders>
              <w:top w:val="single" w:sz="6" w:space="0" w:color="000000"/>
              <w:left w:val="single" w:sz="6" w:space="0" w:color="000000"/>
              <w:bottom w:val="single" w:sz="6" w:space="0" w:color="000000"/>
              <w:right w:val="single" w:sz="6" w:space="0" w:color="000000"/>
            </w:tcBorders>
            <w:hideMark/>
          </w:tcPr>
          <w:p w14:paraId="5439E3AE"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7E284D53" w14:textId="77777777" w:rsidR="00F77006" w:rsidRPr="004E0C0F" w:rsidRDefault="00F77006" w:rsidP="00F77006">
            <w:pPr>
              <w:widowControl/>
              <w:autoSpaceDE/>
              <w:autoSpaceDN/>
              <w:spacing w:after="160" w:line="259" w:lineRule="auto"/>
              <w:rPr>
                <w:rFonts w:ascii="Times New Roman" w:hAnsi="Times New Roman" w:cs="Times New Roman"/>
                <w:sz w:val="20"/>
                <w:szCs w:val="20"/>
                <w:lang w:val="ru-RU"/>
              </w:rPr>
            </w:pPr>
          </w:p>
          <w:p w14:paraId="7C48E7BE" w14:textId="4BE07D0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3EF63E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1D95755"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9F848B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750AA9C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2F52119F" w14:textId="77777777" w:rsidTr="00F77006">
        <w:trPr>
          <w:trHeight w:val="330"/>
        </w:trPr>
        <w:tc>
          <w:tcPr>
            <w:tcW w:w="668" w:type="dxa"/>
            <w:tcBorders>
              <w:top w:val="single" w:sz="6" w:space="0" w:color="000000"/>
              <w:left w:val="single" w:sz="6" w:space="0" w:color="000000"/>
              <w:bottom w:val="single" w:sz="6" w:space="0" w:color="000000"/>
              <w:right w:val="single" w:sz="6" w:space="0" w:color="000000"/>
            </w:tcBorders>
            <w:hideMark/>
          </w:tcPr>
          <w:p w14:paraId="5E0A227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25</w:t>
            </w:r>
          </w:p>
        </w:tc>
        <w:tc>
          <w:tcPr>
            <w:tcW w:w="1825" w:type="dxa"/>
            <w:tcBorders>
              <w:top w:val="single" w:sz="6" w:space="0" w:color="000000"/>
              <w:left w:val="single" w:sz="6" w:space="0" w:color="000000"/>
              <w:bottom w:val="single" w:sz="6" w:space="0" w:color="000000"/>
              <w:right w:val="single" w:sz="6" w:space="0" w:color="000000"/>
            </w:tcBorders>
            <w:hideMark/>
          </w:tcPr>
          <w:p w14:paraId="45D83433" w14:textId="201A0C42"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4E0C0F">
              <w:rPr>
                <w:rFonts w:ascii="Times New Roman" w:hAnsi="Times New Roman" w:cs="Times New Roman"/>
                <w:sz w:val="20"/>
                <w:szCs w:val="20"/>
                <w:lang w:val="ru-RU"/>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25758A1" w14:textId="17EE8CF5"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что меры борьбы, применяемые в зоне АФР против других организмов, не будут препятствовать акклиматизации анализируемого</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вредного организма?</w:t>
            </w:r>
          </w:p>
        </w:tc>
        <w:tc>
          <w:tcPr>
            <w:tcW w:w="2008" w:type="dxa"/>
            <w:tcBorders>
              <w:top w:val="single" w:sz="6" w:space="0" w:color="000000"/>
              <w:left w:val="single" w:sz="6" w:space="0" w:color="000000"/>
              <w:bottom w:val="single" w:sz="6" w:space="0" w:color="000000"/>
              <w:right w:val="single" w:sz="6" w:space="0" w:color="000000"/>
            </w:tcBorders>
            <w:hideMark/>
          </w:tcPr>
          <w:p w14:paraId="14E9EA27"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00B050EC" w:rsidRPr="004E0C0F">
              <w:rPr>
                <w:rFonts w:ascii="Times New Roman" w:hAnsi="Times New Roman" w:cs="Times New Roman"/>
                <w:sz w:val="20"/>
                <w:szCs w:val="20"/>
              </w:rPr>
              <w:t xml:space="preserve"> </w:t>
            </w:r>
          </w:p>
          <w:p w14:paraId="672ACAE0"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3015200C"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3BEFD2A2" w14:textId="6FB5E4BD" w:rsidR="00F77006" w:rsidRPr="00F77006" w:rsidRDefault="00B050EC"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6796683E"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rPr>
              <w:t>1</w:t>
            </w:r>
          </w:p>
          <w:p w14:paraId="343513C2"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BAA00A1"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7A7068E4" w14:textId="7343D0B1" w:rsidR="00F77006" w:rsidRPr="00F77006" w:rsidRDefault="00B050EC"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4574DD14" w14:textId="31B53D79" w:rsidR="00F77006" w:rsidRPr="00F77006" w:rsidRDefault="00B050EC" w:rsidP="00F77006">
            <w:pPr>
              <w:widowControl/>
              <w:autoSpaceDE/>
              <w:autoSpaceDN/>
              <w:spacing w:after="160" w:line="259" w:lineRule="auto"/>
              <w:rPr>
                <w:rFonts w:ascii="Times New Roman" w:hAnsi="Times New Roman" w:cs="Times New Roman"/>
                <w:sz w:val="20"/>
                <w:szCs w:val="20"/>
                <w:lang w:val="ru-RU"/>
              </w:rPr>
            </w:pPr>
            <w:r w:rsidRPr="004E0C0F">
              <w:rPr>
                <w:rFonts w:ascii="Times New Roman" w:hAnsi="Times New Roman" w:cs="Times New Roman"/>
                <w:sz w:val="20"/>
                <w:szCs w:val="20"/>
                <w:lang w:val="ru-RU"/>
              </w:rPr>
              <w:t>9</w:t>
            </w:r>
          </w:p>
        </w:tc>
      </w:tr>
      <w:tr w:rsidR="00F77006" w:rsidRPr="00F77006" w14:paraId="6AC20087" w14:textId="77777777" w:rsidTr="00B050EC">
        <w:trPr>
          <w:trHeight w:val="1975"/>
        </w:trPr>
        <w:tc>
          <w:tcPr>
            <w:tcW w:w="668" w:type="dxa"/>
            <w:tcBorders>
              <w:top w:val="single" w:sz="6" w:space="0" w:color="000000"/>
              <w:left w:val="single" w:sz="6" w:space="0" w:color="000000"/>
              <w:bottom w:val="single" w:sz="6" w:space="0" w:color="000000"/>
              <w:right w:val="single" w:sz="6" w:space="0" w:color="000000"/>
            </w:tcBorders>
            <w:hideMark/>
          </w:tcPr>
          <w:p w14:paraId="3056962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26</w:t>
            </w:r>
          </w:p>
        </w:tc>
        <w:tc>
          <w:tcPr>
            <w:tcW w:w="1825" w:type="dxa"/>
            <w:tcBorders>
              <w:top w:val="single" w:sz="6" w:space="0" w:color="000000"/>
              <w:left w:val="single" w:sz="6" w:space="0" w:color="000000"/>
              <w:bottom w:val="single" w:sz="6" w:space="0" w:color="000000"/>
              <w:right w:val="single" w:sz="6" w:space="0" w:color="000000"/>
            </w:tcBorders>
            <w:hideMark/>
          </w:tcPr>
          <w:p w14:paraId="637820A5"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04CC59B3" w14:textId="11040D1F"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216180C" w14:textId="7148B270"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репродуктивная стратегия и продолжительность цикла развития анализируемого вредного организма будут способствовать</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его акклиматизации?</w:t>
            </w:r>
          </w:p>
        </w:tc>
        <w:tc>
          <w:tcPr>
            <w:tcW w:w="2008" w:type="dxa"/>
            <w:tcBorders>
              <w:top w:val="single" w:sz="6" w:space="0" w:color="000000"/>
              <w:left w:val="single" w:sz="6" w:space="0" w:color="000000"/>
              <w:bottom w:val="single" w:sz="6" w:space="0" w:color="000000"/>
              <w:right w:val="single" w:sz="6" w:space="0" w:color="000000"/>
            </w:tcBorders>
            <w:hideMark/>
          </w:tcPr>
          <w:p w14:paraId="39F25383"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19A53F6E"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4A5713C" w14:textId="207A94A5"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59F5BB5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43213A25"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CC07E1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FB26B1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2D706115" w14:textId="77777777" w:rsidTr="004E0C0F">
        <w:trPr>
          <w:trHeight w:val="1616"/>
        </w:trPr>
        <w:tc>
          <w:tcPr>
            <w:tcW w:w="668" w:type="dxa"/>
            <w:tcBorders>
              <w:top w:val="single" w:sz="6" w:space="0" w:color="000000"/>
              <w:left w:val="single" w:sz="6" w:space="0" w:color="000000"/>
              <w:bottom w:val="single" w:sz="6" w:space="0" w:color="000000"/>
              <w:right w:val="single" w:sz="6" w:space="0" w:color="000000"/>
            </w:tcBorders>
            <w:hideMark/>
          </w:tcPr>
          <w:p w14:paraId="2F9B325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27</w:t>
            </w:r>
          </w:p>
        </w:tc>
        <w:tc>
          <w:tcPr>
            <w:tcW w:w="1825" w:type="dxa"/>
            <w:tcBorders>
              <w:top w:val="single" w:sz="6" w:space="0" w:color="000000"/>
              <w:left w:val="single" w:sz="6" w:space="0" w:color="000000"/>
              <w:bottom w:val="single" w:sz="6" w:space="0" w:color="000000"/>
              <w:right w:val="single" w:sz="6" w:space="0" w:color="000000"/>
            </w:tcBorders>
            <w:hideMark/>
          </w:tcPr>
          <w:p w14:paraId="65CECAFC"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6FE6A0F2" w14:textId="146AF1E6"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AF253DA" w14:textId="45EC9DBB"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 xml:space="preserve">Насколько вероятно, что </w:t>
            </w:r>
            <w:proofErr w:type="gramStart"/>
            <w:r w:rsidRPr="00F77006">
              <w:rPr>
                <w:rFonts w:ascii="Times New Roman" w:hAnsi="Times New Roman" w:cs="Times New Roman"/>
                <w:sz w:val="20"/>
                <w:szCs w:val="20"/>
                <w:lang w:val="ru-RU"/>
              </w:rPr>
              <w:t xml:space="preserve">относительно </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немногочисленная</w:t>
            </w:r>
            <w:proofErr w:type="gramEnd"/>
            <w:r w:rsidRPr="00F77006">
              <w:rPr>
                <w:rFonts w:ascii="Times New Roman" w:hAnsi="Times New Roman" w:cs="Times New Roman"/>
                <w:sz w:val="20"/>
                <w:szCs w:val="20"/>
                <w:lang w:val="ru-RU"/>
              </w:rPr>
              <w:t xml:space="preserve"> популяция анализируемого вредного организма сможет</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акклиматизироваться?</w:t>
            </w:r>
          </w:p>
        </w:tc>
        <w:tc>
          <w:tcPr>
            <w:tcW w:w="2008" w:type="dxa"/>
            <w:tcBorders>
              <w:top w:val="single" w:sz="6" w:space="0" w:color="000000"/>
              <w:left w:val="single" w:sz="6" w:space="0" w:color="000000"/>
              <w:bottom w:val="single" w:sz="6" w:space="0" w:color="000000"/>
              <w:right w:val="single" w:sz="6" w:space="0" w:color="000000"/>
            </w:tcBorders>
            <w:hideMark/>
          </w:tcPr>
          <w:p w14:paraId="433E0C11"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496DCD54"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4D87A909" w14:textId="3E61CFCD"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86CAC1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C13B951"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BB917A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6CDBA4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55EDD1D9" w14:textId="77777777" w:rsidTr="004E0C0F">
        <w:trPr>
          <w:trHeight w:val="1087"/>
        </w:trPr>
        <w:tc>
          <w:tcPr>
            <w:tcW w:w="668" w:type="dxa"/>
            <w:tcBorders>
              <w:top w:val="single" w:sz="6" w:space="0" w:color="000000"/>
              <w:left w:val="single" w:sz="6" w:space="0" w:color="000000"/>
              <w:bottom w:val="single" w:sz="6" w:space="0" w:color="000000"/>
              <w:right w:val="single" w:sz="6" w:space="0" w:color="000000"/>
            </w:tcBorders>
            <w:hideMark/>
          </w:tcPr>
          <w:p w14:paraId="4B491EF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28</w:t>
            </w:r>
          </w:p>
        </w:tc>
        <w:tc>
          <w:tcPr>
            <w:tcW w:w="1825" w:type="dxa"/>
            <w:tcBorders>
              <w:top w:val="single" w:sz="6" w:space="0" w:color="000000"/>
              <w:left w:val="single" w:sz="6" w:space="0" w:color="000000"/>
              <w:bottom w:val="single" w:sz="6" w:space="0" w:color="000000"/>
              <w:right w:val="single" w:sz="6" w:space="0" w:color="000000"/>
            </w:tcBorders>
            <w:hideMark/>
          </w:tcPr>
          <w:p w14:paraId="56E7CFB5"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4F350C38" w14:textId="7E06689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94DBA0D" w14:textId="3AB56A3D" w:rsidR="00F77006" w:rsidRPr="00F77006" w:rsidRDefault="00F77006" w:rsidP="00E375E4">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популяцию анализируемого вредного организма нельзя будет искоренить в зоне</w:t>
            </w:r>
            <w:r w:rsidR="00E375E4"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АФР?</w:t>
            </w:r>
          </w:p>
        </w:tc>
        <w:tc>
          <w:tcPr>
            <w:tcW w:w="2008" w:type="dxa"/>
            <w:tcBorders>
              <w:top w:val="single" w:sz="6" w:space="0" w:color="000000"/>
              <w:left w:val="single" w:sz="6" w:space="0" w:color="000000"/>
              <w:bottom w:val="single" w:sz="6" w:space="0" w:color="000000"/>
              <w:right w:val="single" w:sz="6" w:space="0" w:color="000000"/>
            </w:tcBorders>
            <w:hideMark/>
          </w:tcPr>
          <w:p w14:paraId="65E77D4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7CBE16F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383B31C"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E7B07A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0E03F6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51B5E9B3" w14:textId="77777777" w:rsidTr="004E0C0F">
        <w:trPr>
          <w:trHeight w:val="977"/>
        </w:trPr>
        <w:tc>
          <w:tcPr>
            <w:tcW w:w="668" w:type="dxa"/>
            <w:tcBorders>
              <w:top w:val="single" w:sz="6" w:space="0" w:color="000000"/>
              <w:left w:val="single" w:sz="6" w:space="0" w:color="000000"/>
              <w:bottom w:val="single" w:sz="6" w:space="0" w:color="000000"/>
              <w:right w:val="single" w:sz="6" w:space="0" w:color="000000"/>
            </w:tcBorders>
            <w:hideMark/>
          </w:tcPr>
          <w:p w14:paraId="1F9853D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29</w:t>
            </w:r>
          </w:p>
        </w:tc>
        <w:tc>
          <w:tcPr>
            <w:tcW w:w="1825" w:type="dxa"/>
            <w:tcBorders>
              <w:top w:val="single" w:sz="6" w:space="0" w:color="000000"/>
              <w:left w:val="single" w:sz="6" w:space="0" w:color="000000"/>
              <w:bottom w:val="single" w:sz="6" w:space="0" w:color="000000"/>
              <w:right w:val="single" w:sz="6" w:space="0" w:color="000000"/>
            </w:tcBorders>
            <w:hideMark/>
          </w:tcPr>
          <w:p w14:paraId="3C1CAABB"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31D52910" w14:textId="1618450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5873C10" w14:textId="1DE7DF27"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анализируемый вредный организм генетически способен</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приспосабливаться?</w:t>
            </w:r>
          </w:p>
        </w:tc>
        <w:tc>
          <w:tcPr>
            <w:tcW w:w="2008" w:type="dxa"/>
            <w:tcBorders>
              <w:top w:val="single" w:sz="6" w:space="0" w:color="000000"/>
              <w:left w:val="single" w:sz="6" w:space="0" w:color="000000"/>
              <w:bottom w:val="single" w:sz="6" w:space="0" w:color="000000"/>
              <w:right w:val="single" w:sz="6" w:space="0" w:color="000000"/>
            </w:tcBorders>
            <w:hideMark/>
          </w:tcPr>
          <w:p w14:paraId="7017FD56" w14:textId="62E996B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Малоприспособлен</w:t>
            </w:r>
            <w:proofErr w:type="spellEnd"/>
          </w:p>
          <w:p w14:paraId="635ED00A" w14:textId="4B15A142"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w:t>
            </w:r>
            <w:proofErr w:type="spellEnd"/>
            <w:r w:rsidR="00B050EC" w:rsidRPr="004E0C0F">
              <w:rPr>
                <w:rFonts w:ascii="Times New Roman" w:hAnsi="Times New Roman" w:cs="Times New Roman"/>
                <w:sz w:val="20"/>
                <w:szCs w:val="20"/>
                <w:lang w:val="ru-RU"/>
              </w:rPr>
              <w:t>-</w:t>
            </w:r>
            <w:proofErr w:type="spellStart"/>
            <w:r w:rsidRPr="00F77006">
              <w:rPr>
                <w:rFonts w:ascii="Times New Roman" w:hAnsi="Times New Roman" w:cs="Times New Roman"/>
                <w:sz w:val="20"/>
                <w:szCs w:val="20"/>
              </w:rPr>
              <w:t>приспособлен</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75FFCF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4877F701" w14:textId="5B02305E" w:rsidR="00F77006" w:rsidRPr="00F77006" w:rsidRDefault="00B050EC" w:rsidP="00F77006">
            <w:pPr>
              <w:widowControl/>
              <w:autoSpaceDE/>
              <w:autoSpaceDN/>
              <w:spacing w:after="160" w:line="259" w:lineRule="auto"/>
              <w:rPr>
                <w:rFonts w:ascii="Times New Roman" w:hAnsi="Times New Roman" w:cs="Times New Roman"/>
                <w:b/>
                <w:sz w:val="20"/>
                <w:szCs w:val="20"/>
                <w:lang w:val="ru-RU"/>
              </w:rPr>
            </w:pPr>
            <w:r w:rsidRPr="004E0C0F">
              <w:rPr>
                <w:rFonts w:ascii="Times New Roman" w:hAnsi="Times New Roman" w:cs="Times New Roman"/>
                <w:b/>
                <w:sz w:val="20"/>
                <w:szCs w:val="20"/>
                <w:lang w:val="ru-RU"/>
              </w:rPr>
              <w:t>9</w:t>
            </w:r>
          </w:p>
          <w:p w14:paraId="1DAFC7AF" w14:textId="17D82B4F" w:rsidR="00F77006" w:rsidRPr="00F77006" w:rsidRDefault="00F77006" w:rsidP="00F77006">
            <w:pPr>
              <w:widowControl/>
              <w:autoSpaceDE/>
              <w:autoSpaceDN/>
              <w:spacing w:after="160" w:line="259" w:lineRule="auto"/>
              <w:rPr>
                <w:rFonts w:ascii="Times New Roman" w:hAnsi="Times New Roman" w:cs="Times New Roman"/>
                <w:sz w:val="20"/>
                <w:szCs w:val="20"/>
              </w:rPr>
            </w:pPr>
          </w:p>
        </w:tc>
        <w:tc>
          <w:tcPr>
            <w:tcW w:w="903" w:type="dxa"/>
            <w:tcBorders>
              <w:top w:val="single" w:sz="6" w:space="0" w:color="000000"/>
              <w:left w:val="single" w:sz="6" w:space="0" w:color="000000"/>
              <w:bottom w:val="single" w:sz="6" w:space="0" w:color="000000"/>
              <w:right w:val="single" w:sz="6" w:space="0" w:color="000000"/>
            </w:tcBorders>
            <w:hideMark/>
          </w:tcPr>
          <w:p w14:paraId="7B8C556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331B6170" w14:textId="77777777" w:rsidTr="00E375E4">
        <w:trPr>
          <w:trHeight w:val="1302"/>
        </w:trPr>
        <w:tc>
          <w:tcPr>
            <w:tcW w:w="668" w:type="dxa"/>
            <w:tcBorders>
              <w:top w:val="single" w:sz="6" w:space="0" w:color="000000"/>
              <w:left w:val="single" w:sz="6" w:space="0" w:color="000000"/>
              <w:bottom w:val="single" w:sz="6" w:space="0" w:color="000000"/>
              <w:right w:val="single" w:sz="6" w:space="0" w:color="000000"/>
            </w:tcBorders>
            <w:hideMark/>
          </w:tcPr>
          <w:p w14:paraId="4AD34D5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30</w:t>
            </w:r>
          </w:p>
        </w:tc>
        <w:tc>
          <w:tcPr>
            <w:tcW w:w="1825" w:type="dxa"/>
            <w:tcBorders>
              <w:top w:val="single" w:sz="6" w:space="0" w:color="000000"/>
              <w:left w:val="single" w:sz="6" w:space="0" w:color="000000"/>
              <w:bottom w:val="single" w:sz="6" w:space="0" w:color="000000"/>
              <w:right w:val="single" w:sz="6" w:space="0" w:color="000000"/>
            </w:tcBorders>
            <w:hideMark/>
          </w:tcPr>
          <w:p w14:paraId="3BF2FCAC"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274C0B15" w14:textId="32CEA093"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005A78C6" w14:textId="38512BEE"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Как часто анализируемый</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вредный организм</w:t>
            </w:r>
            <w:r w:rsidR="00B050EC" w:rsidRPr="004E0C0F">
              <w:rPr>
                <w:rFonts w:ascii="Times New Roman" w:hAnsi="Times New Roman" w:cs="Times New Roman"/>
                <w:sz w:val="20"/>
                <w:szCs w:val="20"/>
                <w:lang w:val="ru-RU"/>
              </w:rPr>
              <w:t xml:space="preserve"> и</w:t>
            </w:r>
            <w:r w:rsidR="00B050EC" w:rsidRPr="00F77006">
              <w:rPr>
                <w:rFonts w:ascii="Times New Roman" w:hAnsi="Times New Roman" w:cs="Times New Roman"/>
                <w:sz w:val="20"/>
                <w:szCs w:val="20"/>
                <w:lang w:val="ru-RU"/>
              </w:rPr>
              <w:t>нтродуцировался в новые ареалы за пределами ареала его</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происхождения?</w:t>
            </w:r>
          </w:p>
        </w:tc>
        <w:tc>
          <w:tcPr>
            <w:tcW w:w="2008" w:type="dxa"/>
            <w:tcBorders>
              <w:top w:val="single" w:sz="6" w:space="0" w:color="000000"/>
              <w:left w:val="single" w:sz="6" w:space="0" w:color="000000"/>
              <w:bottom w:val="single" w:sz="6" w:space="0" w:color="000000"/>
              <w:right w:val="single" w:sz="6" w:space="0" w:color="000000"/>
            </w:tcBorders>
          </w:tcPr>
          <w:p w14:paraId="29D7FCC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Никогда</w:t>
            </w:r>
            <w:proofErr w:type="spellEnd"/>
          </w:p>
          <w:p w14:paraId="5E0A1924"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44736C0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Часто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B04C66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13C202E"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1AAB587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A6E435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r>
      <w:tr w:rsidR="00F77006" w:rsidRPr="00F77006" w14:paraId="6BB34DC8" w14:textId="77777777" w:rsidTr="00F77006">
        <w:trPr>
          <w:trHeight w:val="331"/>
        </w:trPr>
        <w:tc>
          <w:tcPr>
            <w:tcW w:w="9362" w:type="dxa"/>
            <w:gridSpan w:val="7"/>
            <w:tcBorders>
              <w:top w:val="single" w:sz="6" w:space="0" w:color="000000"/>
              <w:left w:val="single" w:sz="6" w:space="0" w:color="000000"/>
              <w:bottom w:val="single" w:sz="6" w:space="0" w:color="000000"/>
              <w:right w:val="single" w:sz="6" w:space="0" w:color="000000"/>
            </w:tcBorders>
            <w:hideMark/>
          </w:tcPr>
          <w:p w14:paraId="463B4AD9"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roofErr w:type="spellStart"/>
            <w:r w:rsidRPr="00F77006">
              <w:rPr>
                <w:rFonts w:ascii="Times New Roman" w:hAnsi="Times New Roman" w:cs="Times New Roman"/>
                <w:b/>
                <w:sz w:val="20"/>
                <w:szCs w:val="20"/>
              </w:rPr>
              <w:t>Потенциальная</w:t>
            </w:r>
            <w:proofErr w:type="spellEnd"/>
            <w:r w:rsidRPr="00F77006">
              <w:rPr>
                <w:rFonts w:ascii="Times New Roman" w:hAnsi="Times New Roman" w:cs="Times New Roman"/>
                <w:b/>
                <w:sz w:val="20"/>
                <w:szCs w:val="20"/>
              </w:rPr>
              <w:t xml:space="preserve"> </w:t>
            </w:r>
            <w:proofErr w:type="spellStart"/>
            <w:r w:rsidRPr="00F77006">
              <w:rPr>
                <w:rFonts w:ascii="Times New Roman" w:hAnsi="Times New Roman" w:cs="Times New Roman"/>
                <w:b/>
                <w:sz w:val="20"/>
                <w:szCs w:val="20"/>
              </w:rPr>
              <w:t>экономическая</w:t>
            </w:r>
            <w:proofErr w:type="spellEnd"/>
            <w:r w:rsidRPr="00F77006">
              <w:rPr>
                <w:rFonts w:ascii="Times New Roman" w:hAnsi="Times New Roman" w:cs="Times New Roman"/>
                <w:b/>
                <w:sz w:val="20"/>
                <w:szCs w:val="20"/>
              </w:rPr>
              <w:t xml:space="preserve"> </w:t>
            </w:r>
            <w:proofErr w:type="spellStart"/>
            <w:r w:rsidRPr="00F77006">
              <w:rPr>
                <w:rFonts w:ascii="Times New Roman" w:hAnsi="Times New Roman" w:cs="Times New Roman"/>
                <w:b/>
                <w:sz w:val="20"/>
                <w:szCs w:val="20"/>
              </w:rPr>
              <w:t>bредоностность</w:t>
            </w:r>
            <w:proofErr w:type="spellEnd"/>
            <w:r w:rsidRPr="00F77006">
              <w:rPr>
                <w:rFonts w:ascii="Times New Roman" w:hAnsi="Times New Roman" w:cs="Times New Roman"/>
                <w:b/>
                <w:sz w:val="20"/>
                <w:szCs w:val="20"/>
              </w:rPr>
              <w:t xml:space="preserve"> (ПЭВ)</w:t>
            </w:r>
          </w:p>
        </w:tc>
      </w:tr>
      <w:tr w:rsidR="00F77006" w:rsidRPr="00F77006" w14:paraId="6E25B320" w14:textId="77777777" w:rsidTr="004E0C0F">
        <w:trPr>
          <w:trHeight w:val="1536"/>
        </w:trPr>
        <w:tc>
          <w:tcPr>
            <w:tcW w:w="668" w:type="dxa"/>
            <w:tcBorders>
              <w:top w:val="single" w:sz="6" w:space="0" w:color="000000"/>
              <w:left w:val="single" w:sz="6" w:space="0" w:color="000000"/>
              <w:bottom w:val="single" w:sz="6" w:space="0" w:color="000000"/>
              <w:right w:val="single" w:sz="6" w:space="0" w:color="000000"/>
            </w:tcBorders>
            <w:hideMark/>
          </w:tcPr>
          <w:p w14:paraId="58BBE18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lastRenderedPageBreak/>
              <w:t>31</w:t>
            </w:r>
          </w:p>
        </w:tc>
        <w:tc>
          <w:tcPr>
            <w:tcW w:w="1825" w:type="dxa"/>
            <w:tcBorders>
              <w:top w:val="single" w:sz="6" w:space="0" w:color="000000"/>
              <w:left w:val="single" w:sz="6" w:space="0" w:color="000000"/>
              <w:bottom w:val="single" w:sz="6" w:space="0" w:color="000000"/>
              <w:right w:val="single" w:sz="6" w:space="0" w:color="000000"/>
            </w:tcBorders>
            <w:hideMark/>
          </w:tcPr>
          <w:p w14:paraId="67518396"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3AC7B2DD" w14:textId="1D0F197D"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2E6AF296" w14:textId="7A8D58CB"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велики экономические потери, вызываемые анализируемым вредным организмом в его современном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ареале?</w:t>
            </w:r>
          </w:p>
        </w:tc>
        <w:tc>
          <w:tcPr>
            <w:tcW w:w="2008" w:type="dxa"/>
            <w:tcBorders>
              <w:top w:val="single" w:sz="6" w:space="0" w:color="000000"/>
              <w:left w:val="single" w:sz="6" w:space="0" w:color="000000"/>
              <w:bottom w:val="single" w:sz="6" w:space="0" w:color="000000"/>
              <w:right w:val="single" w:sz="6" w:space="0" w:color="000000"/>
            </w:tcBorders>
            <w:hideMark/>
          </w:tcPr>
          <w:p w14:paraId="3F77098B"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Малы</w:t>
            </w:r>
            <w:proofErr w:type="spellEnd"/>
            <w:r w:rsidRPr="00F77006">
              <w:rPr>
                <w:rFonts w:ascii="Times New Roman" w:hAnsi="Times New Roman" w:cs="Times New Roman"/>
                <w:sz w:val="20"/>
                <w:szCs w:val="20"/>
              </w:rPr>
              <w:t xml:space="preserve"> </w:t>
            </w:r>
          </w:p>
          <w:p w14:paraId="614DF28B"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57E93111" w14:textId="54B5E639"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Велики</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280C4B7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AB707F6"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5AB9675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15BF7CD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06FBBA54" w14:textId="77777777" w:rsidTr="004E0C0F">
        <w:trPr>
          <w:trHeight w:val="1414"/>
        </w:trPr>
        <w:tc>
          <w:tcPr>
            <w:tcW w:w="668" w:type="dxa"/>
            <w:tcBorders>
              <w:top w:val="single" w:sz="6" w:space="0" w:color="000000"/>
              <w:left w:val="single" w:sz="6" w:space="0" w:color="000000"/>
              <w:bottom w:val="single" w:sz="6" w:space="0" w:color="000000"/>
              <w:right w:val="single" w:sz="6" w:space="0" w:color="000000"/>
            </w:tcBorders>
            <w:hideMark/>
          </w:tcPr>
          <w:p w14:paraId="3755BD1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32</w:t>
            </w:r>
          </w:p>
        </w:tc>
        <w:tc>
          <w:tcPr>
            <w:tcW w:w="1825" w:type="dxa"/>
            <w:tcBorders>
              <w:top w:val="single" w:sz="6" w:space="0" w:color="000000"/>
              <w:left w:val="single" w:sz="6" w:space="0" w:color="000000"/>
              <w:bottom w:val="single" w:sz="6" w:space="0" w:color="000000"/>
              <w:right w:val="single" w:sz="6" w:space="0" w:color="000000"/>
            </w:tcBorders>
            <w:hideMark/>
          </w:tcPr>
          <w:p w14:paraId="250DA6FF"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6F444644" w14:textId="1B945856"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E1F88D4" w14:textId="143D77EC"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 вред окружающей среде, наносимый анализируемым вредным организмом в его современном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ареале?</w:t>
            </w:r>
          </w:p>
        </w:tc>
        <w:tc>
          <w:tcPr>
            <w:tcW w:w="2008" w:type="dxa"/>
            <w:tcBorders>
              <w:top w:val="single" w:sz="6" w:space="0" w:color="000000"/>
              <w:left w:val="single" w:sz="6" w:space="0" w:color="000000"/>
              <w:bottom w:val="single" w:sz="6" w:space="0" w:color="000000"/>
              <w:right w:val="single" w:sz="6" w:space="0" w:color="000000"/>
            </w:tcBorders>
            <w:hideMark/>
          </w:tcPr>
          <w:p w14:paraId="2B626E79"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w:t>
            </w:r>
            <w:proofErr w:type="spellEnd"/>
            <w:r w:rsidRPr="00F77006">
              <w:rPr>
                <w:rFonts w:ascii="Times New Roman" w:hAnsi="Times New Roman" w:cs="Times New Roman"/>
                <w:sz w:val="20"/>
                <w:szCs w:val="20"/>
              </w:rPr>
              <w:t xml:space="preserve"> </w:t>
            </w:r>
          </w:p>
          <w:p w14:paraId="59F6AA42"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7AD110F7" w14:textId="7A34E308"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184DFC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1897524"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315FA11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CB5013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4F689A1A" w14:textId="77777777" w:rsidTr="00E375E4">
        <w:trPr>
          <w:trHeight w:val="1937"/>
        </w:trPr>
        <w:tc>
          <w:tcPr>
            <w:tcW w:w="668" w:type="dxa"/>
            <w:tcBorders>
              <w:top w:val="single" w:sz="6" w:space="0" w:color="000000"/>
              <w:left w:val="single" w:sz="6" w:space="0" w:color="000000"/>
              <w:bottom w:val="single" w:sz="6" w:space="0" w:color="000000"/>
              <w:right w:val="single" w:sz="6" w:space="0" w:color="000000"/>
            </w:tcBorders>
            <w:hideMark/>
          </w:tcPr>
          <w:p w14:paraId="0227CFD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33</w:t>
            </w:r>
          </w:p>
        </w:tc>
        <w:tc>
          <w:tcPr>
            <w:tcW w:w="1825" w:type="dxa"/>
            <w:tcBorders>
              <w:top w:val="single" w:sz="6" w:space="0" w:color="000000"/>
              <w:left w:val="single" w:sz="6" w:space="0" w:color="000000"/>
              <w:bottom w:val="single" w:sz="6" w:space="0" w:color="000000"/>
              <w:right w:val="single" w:sz="6" w:space="0" w:color="000000"/>
            </w:tcBorders>
            <w:hideMark/>
          </w:tcPr>
          <w:p w14:paraId="678A7C82"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4C5DC5E5" w14:textId="66EE85A8"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28E24DB8" w14:textId="5334727F"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 социальный вред, наносимый анализируемым вредным организмом в его современном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ареале?</w:t>
            </w:r>
          </w:p>
        </w:tc>
        <w:tc>
          <w:tcPr>
            <w:tcW w:w="2008" w:type="dxa"/>
            <w:tcBorders>
              <w:top w:val="single" w:sz="6" w:space="0" w:color="000000"/>
              <w:left w:val="single" w:sz="6" w:space="0" w:color="000000"/>
              <w:bottom w:val="single" w:sz="6" w:space="0" w:color="000000"/>
              <w:right w:val="single" w:sz="6" w:space="0" w:color="000000"/>
            </w:tcBorders>
            <w:hideMark/>
          </w:tcPr>
          <w:p w14:paraId="4E3C2832"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w:t>
            </w:r>
            <w:proofErr w:type="spellEnd"/>
            <w:r w:rsidRPr="00F77006">
              <w:rPr>
                <w:rFonts w:ascii="Times New Roman" w:hAnsi="Times New Roman" w:cs="Times New Roman"/>
                <w:sz w:val="20"/>
                <w:szCs w:val="20"/>
              </w:rPr>
              <w:t xml:space="preserve"> </w:t>
            </w:r>
          </w:p>
          <w:p w14:paraId="2538D88E"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CCC4997" w14:textId="74DEDFB3"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42FCCB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08CE7948"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40F73F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FE1403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4317FF58" w14:textId="77777777" w:rsidTr="004E0C0F">
        <w:trPr>
          <w:trHeight w:val="1434"/>
        </w:trPr>
        <w:tc>
          <w:tcPr>
            <w:tcW w:w="668" w:type="dxa"/>
            <w:tcBorders>
              <w:top w:val="single" w:sz="6" w:space="0" w:color="000000"/>
              <w:left w:val="single" w:sz="6" w:space="0" w:color="000000"/>
              <w:bottom w:val="single" w:sz="6" w:space="0" w:color="000000"/>
              <w:right w:val="single" w:sz="6" w:space="0" w:color="000000"/>
            </w:tcBorders>
            <w:hideMark/>
          </w:tcPr>
          <w:p w14:paraId="7AECAC6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34</w:t>
            </w:r>
          </w:p>
        </w:tc>
        <w:tc>
          <w:tcPr>
            <w:tcW w:w="1825" w:type="dxa"/>
            <w:tcBorders>
              <w:top w:val="single" w:sz="6" w:space="0" w:color="000000"/>
              <w:left w:val="single" w:sz="6" w:space="0" w:color="000000"/>
              <w:bottom w:val="single" w:sz="6" w:space="0" w:color="000000"/>
              <w:right w:val="single" w:sz="6" w:space="0" w:color="000000"/>
            </w:tcBorders>
            <w:hideMark/>
          </w:tcPr>
          <w:p w14:paraId="747334D9"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649F3798" w14:textId="0F456653"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C1B3CB7" w14:textId="4566AE9C"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велика часть зоны АФР, на которой возможно проявление ущерба, вызываемого анализируемым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вредным организмом?</w:t>
            </w:r>
          </w:p>
        </w:tc>
        <w:tc>
          <w:tcPr>
            <w:tcW w:w="2008" w:type="dxa"/>
            <w:tcBorders>
              <w:top w:val="single" w:sz="6" w:space="0" w:color="000000"/>
              <w:left w:val="single" w:sz="6" w:space="0" w:color="000000"/>
              <w:bottom w:val="single" w:sz="6" w:space="0" w:color="000000"/>
              <w:right w:val="single" w:sz="6" w:space="0" w:color="000000"/>
            </w:tcBorders>
            <w:hideMark/>
          </w:tcPr>
          <w:p w14:paraId="5D2FE28C"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Мала</w:t>
            </w:r>
            <w:proofErr w:type="spellEnd"/>
            <w:r w:rsidRPr="00F77006">
              <w:rPr>
                <w:rFonts w:ascii="Times New Roman" w:hAnsi="Times New Roman" w:cs="Times New Roman"/>
                <w:sz w:val="20"/>
                <w:szCs w:val="20"/>
              </w:rPr>
              <w:t xml:space="preserve"> </w:t>
            </w:r>
          </w:p>
          <w:p w14:paraId="22DFA6B6"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1BF52534" w14:textId="11130CD3"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Велика</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26A104D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0A44B5B5"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8FB9A4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75B42A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5</w:t>
            </w:r>
          </w:p>
        </w:tc>
      </w:tr>
      <w:tr w:rsidR="00F77006" w:rsidRPr="00F77006" w14:paraId="4717A7F5" w14:textId="77777777" w:rsidTr="00E375E4">
        <w:trPr>
          <w:trHeight w:val="558"/>
        </w:trPr>
        <w:tc>
          <w:tcPr>
            <w:tcW w:w="668" w:type="dxa"/>
            <w:tcBorders>
              <w:top w:val="single" w:sz="6" w:space="0" w:color="000000"/>
              <w:left w:val="single" w:sz="6" w:space="0" w:color="000000"/>
              <w:bottom w:val="single" w:sz="6" w:space="0" w:color="000000"/>
              <w:right w:val="single" w:sz="6" w:space="0" w:color="000000"/>
            </w:tcBorders>
            <w:hideMark/>
          </w:tcPr>
          <w:p w14:paraId="0AAB992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35</w:t>
            </w:r>
          </w:p>
        </w:tc>
        <w:tc>
          <w:tcPr>
            <w:tcW w:w="1825" w:type="dxa"/>
            <w:tcBorders>
              <w:top w:val="single" w:sz="6" w:space="0" w:color="000000"/>
              <w:left w:val="single" w:sz="6" w:space="0" w:color="000000"/>
              <w:bottom w:val="single" w:sz="6" w:space="0" w:color="000000"/>
              <w:right w:val="single" w:sz="6" w:space="0" w:color="000000"/>
            </w:tcBorders>
            <w:hideMark/>
          </w:tcPr>
          <w:p w14:paraId="01DD2AA9"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742034C0" w14:textId="02BF599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D0C3E97" w14:textId="4A6E0CD3"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быстро анализируемый вредный организм может распространиться в ареале АФР</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естественными</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путями?</w:t>
            </w:r>
          </w:p>
        </w:tc>
        <w:tc>
          <w:tcPr>
            <w:tcW w:w="2008" w:type="dxa"/>
            <w:tcBorders>
              <w:top w:val="single" w:sz="6" w:space="0" w:color="000000"/>
              <w:left w:val="single" w:sz="6" w:space="0" w:color="000000"/>
              <w:bottom w:val="single" w:sz="6" w:space="0" w:color="000000"/>
              <w:right w:val="single" w:sz="6" w:space="0" w:color="000000"/>
            </w:tcBorders>
            <w:hideMark/>
          </w:tcPr>
          <w:p w14:paraId="334247E5"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Медленно</w:t>
            </w:r>
            <w:proofErr w:type="spellEnd"/>
            <w:r w:rsidRPr="00F77006">
              <w:rPr>
                <w:rFonts w:ascii="Times New Roman" w:hAnsi="Times New Roman" w:cs="Times New Roman"/>
                <w:sz w:val="20"/>
                <w:szCs w:val="20"/>
              </w:rPr>
              <w:t xml:space="preserve"> </w:t>
            </w:r>
          </w:p>
          <w:p w14:paraId="22B3DAD2"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9CA21E4" w14:textId="10CCFA88"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Быстро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2A82E53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A9F7FEF"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53FBECA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2B3CEF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7CB62ACE" w14:textId="77777777" w:rsidTr="004E0C0F">
        <w:trPr>
          <w:trHeight w:val="1404"/>
        </w:trPr>
        <w:tc>
          <w:tcPr>
            <w:tcW w:w="668" w:type="dxa"/>
            <w:tcBorders>
              <w:top w:val="single" w:sz="6" w:space="0" w:color="000000"/>
              <w:left w:val="single" w:sz="6" w:space="0" w:color="000000"/>
              <w:bottom w:val="single" w:sz="6" w:space="0" w:color="000000"/>
              <w:right w:val="single" w:sz="6" w:space="0" w:color="000000"/>
            </w:tcBorders>
            <w:hideMark/>
          </w:tcPr>
          <w:p w14:paraId="26E4E4B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36</w:t>
            </w:r>
          </w:p>
        </w:tc>
        <w:tc>
          <w:tcPr>
            <w:tcW w:w="1825" w:type="dxa"/>
            <w:tcBorders>
              <w:top w:val="single" w:sz="6" w:space="0" w:color="000000"/>
              <w:left w:val="single" w:sz="6" w:space="0" w:color="000000"/>
              <w:bottom w:val="single" w:sz="6" w:space="0" w:color="000000"/>
              <w:right w:val="single" w:sz="6" w:space="0" w:color="000000"/>
            </w:tcBorders>
            <w:hideMark/>
          </w:tcPr>
          <w:p w14:paraId="38DEC5FD"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36264E84" w14:textId="7AEEDE9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9FFAAA7" w14:textId="1BF4FD4F"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быстро анализируемый вредный организм может распространиться в зоне АФР с помощью</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человека?</w:t>
            </w:r>
          </w:p>
        </w:tc>
        <w:tc>
          <w:tcPr>
            <w:tcW w:w="2008" w:type="dxa"/>
            <w:tcBorders>
              <w:top w:val="single" w:sz="6" w:space="0" w:color="000000"/>
              <w:left w:val="single" w:sz="6" w:space="0" w:color="000000"/>
              <w:bottom w:val="single" w:sz="6" w:space="0" w:color="000000"/>
              <w:right w:val="single" w:sz="6" w:space="0" w:color="000000"/>
            </w:tcBorders>
            <w:hideMark/>
          </w:tcPr>
          <w:p w14:paraId="2D60CE3A"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Медленно</w:t>
            </w:r>
            <w:proofErr w:type="spellEnd"/>
          </w:p>
          <w:p w14:paraId="6DC4F144"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7042A7C0" w14:textId="75D454C5"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Быстро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82A5DD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C5F134B"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673E65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7582CAA"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66C6C81C" w14:textId="77777777" w:rsidTr="004E0C0F">
        <w:trPr>
          <w:trHeight w:val="1286"/>
        </w:trPr>
        <w:tc>
          <w:tcPr>
            <w:tcW w:w="668" w:type="dxa"/>
            <w:tcBorders>
              <w:top w:val="single" w:sz="6" w:space="0" w:color="000000"/>
              <w:left w:val="single" w:sz="6" w:space="0" w:color="000000"/>
              <w:bottom w:val="single" w:sz="6" w:space="0" w:color="000000"/>
              <w:right w:val="single" w:sz="6" w:space="0" w:color="000000"/>
            </w:tcBorders>
            <w:hideMark/>
          </w:tcPr>
          <w:p w14:paraId="739511C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37</w:t>
            </w:r>
          </w:p>
        </w:tc>
        <w:tc>
          <w:tcPr>
            <w:tcW w:w="1825" w:type="dxa"/>
            <w:tcBorders>
              <w:top w:val="single" w:sz="6" w:space="0" w:color="000000"/>
              <w:left w:val="single" w:sz="6" w:space="0" w:color="000000"/>
              <w:bottom w:val="single" w:sz="6" w:space="0" w:color="000000"/>
              <w:right w:val="single" w:sz="6" w:space="0" w:color="000000"/>
            </w:tcBorders>
            <w:hideMark/>
          </w:tcPr>
          <w:p w14:paraId="076170DB"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38D6E8C3" w14:textId="5C1AB36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A9E1132" w14:textId="57C282A4"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распространение анализируемого вредного организма внутри зоны АФР нельзя будет</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ограничить?</w:t>
            </w:r>
          </w:p>
        </w:tc>
        <w:tc>
          <w:tcPr>
            <w:tcW w:w="2008" w:type="dxa"/>
            <w:tcBorders>
              <w:top w:val="single" w:sz="6" w:space="0" w:color="000000"/>
              <w:left w:val="single" w:sz="6" w:space="0" w:color="000000"/>
              <w:bottom w:val="single" w:sz="6" w:space="0" w:color="000000"/>
              <w:right w:val="single" w:sz="6" w:space="0" w:color="000000"/>
            </w:tcBorders>
            <w:hideMark/>
          </w:tcPr>
          <w:p w14:paraId="06613923"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6A9F5817"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3D0668AE" w14:textId="5AD9A51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9EAB9E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CEB5CFC"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C5B2FF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14C4A3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2CC53FE7" w14:textId="77777777" w:rsidTr="00E375E4">
        <w:trPr>
          <w:trHeight w:val="1956"/>
        </w:trPr>
        <w:tc>
          <w:tcPr>
            <w:tcW w:w="668" w:type="dxa"/>
            <w:tcBorders>
              <w:top w:val="single" w:sz="6" w:space="0" w:color="000000"/>
              <w:left w:val="single" w:sz="6" w:space="0" w:color="000000"/>
              <w:bottom w:val="single" w:sz="6" w:space="0" w:color="000000"/>
              <w:right w:val="single" w:sz="6" w:space="0" w:color="000000"/>
            </w:tcBorders>
            <w:hideMark/>
          </w:tcPr>
          <w:p w14:paraId="72F7CE9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38</w:t>
            </w:r>
          </w:p>
        </w:tc>
        <w:tc>
          <w:tcPr>
            <w:tcW w:w="1825" w:type="dxa"/>
            <w:tcBorders>
              <w:top w:val="single" w:sz="6" w:space="0" w:color="000000"/>
              <w:left w:val="single" w:sz="6" w:space="0" w:color="000000"/>
              <w:bottom w:val="single" w:sz="6" w:space="0" w:color="000000"/>
              <w:right w:val="single" w:sz="6" w:space="0" w:color="000000"/>
            </w:tcBorders>
            <w:hideMark/>
          </w:tcPr>
          <w:p w14:paraId="44C11C2E"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27BE2651" w14:textId="1AE0FFC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170D58A8" w14:textId="342C19A8"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велики могут быть потери от прямого воздействия анализируемого вредного организма на урожай и/или его</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качество в зоне АФР?</w:t>
            </w:r>
          </w:p>
        </w:tc>
        <w:tc>
          <w:tcPr>
            <w:tcW w:w="2008" w:type="dxa"/>
            <w:tcBorders>
              <w:top w:val="single" w:sz="6" w:space="0" w:color="000000"/>
              <w:left w:val="single" w:sz="6" w:space="0" w:color="000000"/>
              <w:bottom w:val="single" w:sz="6" w:space="0" w:color="000000"/>
              <w:right w:val="single" w:sz="6" w:space="0" w:color="000000"/>
            </w:tcBorders>
            <w:hideMark/>
          </w:tcPr>
          <w:p w14:paraId="641601E1"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Малы</w:t>
            </w:r>
            <w:proofErr w:type="spellEnd"/>
            <w:r w:rsidRPr="00F77006">
              <w:rPr>
                <w:rFonts w:ascii="Times New Roman" w:hAnsi="Times New Roman" w:cs="Times New Roman"/>
                <w:sz w:val="20"/>
                <w:szCs w:val="20"/>
              </w:rPr>
              <w:t xml:space="preserve"> </w:t>
            </w:r>
          </w:p>
          <w:p w14:paraId="78C267FC"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760EE4F1" w14:textId="3B52F65F"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Велики</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471EF6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11FB2ECC"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C3F07C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491B061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56464070" w14:textId="77777777" w:rsidTr="004E0C0F">
        <w:trPr>
          <w:trHeight w:val="827"/>
        </w:trPr>
        <w:tc>
          <w:tcPr>
            <w:tcW w:w="668" w:type="dxa"/>
            <w:tcBorders>
              <w:top w:val="single" w:sz="6" w:space="0" w:color="000000"/>
              <w:left w:val="single" w:sz="6" w:space="0" w:color="000000"/>
              <w:bottom w:val="single" w:sz="6" w:space="0" w:color="000000"/>
              <w:right w:val="single" w:sz="6" w:space="0" w:color="000000"/>
            </w:tcBorders>
            <w:hideMark/>
          </w:tcPr>
          <w:p w14:paraId="2631467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39</w:t>
            </w:r>
          </w:p>
        </w:tc>
        <w:tc>
          <w:tcPr>
            <w:tcW w:w="1825" w:type="dxa"/>
            <w:tcBorders>
              <w:top w:val="single" w:sz="6" w:space="0" w:color="000000"/>
              <w:left w:val="single" w:sz="6" w:space="0" w:color="000000"/>
              <w:bottom w:val="single" w:sz="6" w:space="0" w:color="000000"/>
              <w:right w:val="single" w:sz="6" w:space="0" w:color="000000"/>
            </w:tcBorders>
            <w:hideMark/>
          </w:tcPr>
          <w:p w14:paraId="1300848B"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4B689932" w14:textId="42174D62"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0C28AA71" w14:textId="525C82EB"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анализируемый вредный организм будет оказывать существенное влияние на прибыль производителей в зоне АФР (например, в связи с изменением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цен, урожайности)?</w:t>
            </w:r>
          </w:p>
        </w:tc>
        <w:tc>
          <w:tcPr>
            <w:tcW w:w="2008" w:type="dxa"/>
            <w:tcBorders>
              <w:top w:val="single" w:sz="6" w:space="0" w:color="000000"/>
              <w:left w:val="single" w:sz="6" w:space="0" w:color="000000"/>
              <w:bottom w:val="single" w:sz="6" w:space="0" w:color="000000"/>
              <w:right w:val="single" w:sz="6" w:space="0" w:color="000000"/>
            </w:tcBorders>
            <w:hideMark/>
          </w:tcPr>
          <w:p w14:paraId="388AF989"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3071D249"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F1F7816" w14:textId="4693D57C"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54E9EF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4351B55"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34666F2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8C3454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tc>
      </w:tr>
      <w:tr w:rsidR="00F77006" w:rsidRPr="00F77006" w14:paraId="0ACEC600" w14:textId="77777777" w:rsidTr="00E375E4">
        <w:trPr>
          <w:trHeight w:val="1826"/>
        </w:trPr>
        <w:tc>
          <w:tcPr>
            <w:tcW w:w="668" w:type="dxa"/>
            <w:tcBorders>
              <w:top w:val="single" w:sz="6" w:space="0" w:color="000000"/>
              <w:left w:val="single" w:sz="6" w:space="0" w:color="000000"/>
              <w:bottom w:val="single" w:sz="6" w:space="0" w:color="000000"/>
              <w:right w:val="single" w:sz="6" w:space="0" w:color="000000"/>
            </w:tcBorders>
            <w:hideMark/>
          </w:tcPr>
          <w:p w14:paraId="6022DBA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lastRenderedPageBreak/>
              <w:t>40</w:t>
            </w:r>
          </w:p>
        </w:tc>
        <w:tc>
          <w:tcPr>
            <w:tcW w:w="1825" w:type="dxa"/>
            <w:tcBorders>
              <w:top w:val="single" w:sz="6" w:space="0" w:color="000000"/>
              <w:left w:val="single" w:sz="6" w:space="0" w:color="000000"/>
              <w:bottom w:val="single" w:sz="6" w:space="0" w:color="000000"/>
              <w:right w:val="single" w:sz="6" w:space="0" w:color="000000"/>
            </w:tcBorders>
            <w:hideMark/>
          </w:tcPr>
          <w:p w14:paraId="3797A55F"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3450B29D" w14:textId="71ADE784"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1AD4D95" w14:textId="706BC693"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анализируемый вредный организм будет оказывать существенное влияние на потребительский</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спрос в зоне АФР?</w:t>
            </w:r>
          </w:p>
        </w:tc>
        <w:tc>
          <w:tcPr>
            <w:tcW w:w="2008" w:type="dxa"/>
            <w:tcBorders>
              <w:top w:val="single" w:sz="6" w:space="0" w:color="000000"/>
              <w:left w:val="single" w:sz="6" w:space="0" w:color="000000"/>
              <w:bottom w:val="single" w:sz="6" w:space="0" w:color="000000"/>
              <w:right w:val="single" w:sz="6" w:space="0" w:color="000000"/>
            </w:tcBorders>
            <w:hideMark/>
          </w:tcPr>
          <w:p w14:paraId="448D9E17"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1E1EF9D7"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08629F8" w14:textId="07F6B233"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604C49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FF6C938"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6992520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2D615A3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tc>
      </w:tr>
      <w:tr w:rsidR="00F77006" w:rsidRPr="00F77006" w14:paraId="240F168E" w14:textId="77777777" w:rsidTr="00F77006">
        <w:trPr>
          <w:trHeight w:val="330"/>
        </w:trPr>
        <w:tc>
          <w:tcPr>
            <w:tcW w:w="668" w:type="dxa"/>
            <w:tcBorders>
              <w:top w:val="single" w:sz="6" w:space="0" w:color="000000"/>
              <w:left w:val="single" w:sz="6" w:space="0" w:color="000000"/>
              <w:bottom w:val="single" w:sz="6" w:space="0" w:color="000000"/>
              <w:right w:val="single" w:sz="6" w:space="0" w:color="000000"/>
            </w:tcBorders>
            <w:hideMark/>
          </w:tcPr>
          <w:p w14:paraId="398EB58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41</w:t>
            </w:r>
          </w:p>
        </w:tc>
        <w:tc>
          <w:tcPr>
            <w:tcW w:w="1825" w:type="dxa"/>
            <w:tcBorders>
              <w:top w:val="single" w:sz="6" w:space="0" w:color="000000"/>
              <w:left w:val="single" w:sz="6" w:space="0" w:color="000000"/>
              <w:bottom w:val="single" w:sz="6" w:space="0" w:color="000000"/>
              <w:right w:val="single" w:sz="6" w:space="0" w:color="000000"/>
            </w:tcBorders>
            <w:hideMark/>
          </w:tcPr>
          <w:p w14:paraId="449F1A87"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00B050EC" w:rsidRPr="004E0C0F">
              <w:rPr>
                <w:rFonts w:ascii="Times New Roman" w:hAnsi="Times New Roman" w:cs="Times New Roman"/>
                <w:sz w:val="20"/>
                <w:szCs w:val="20"/>
              </w:rPr>
              <w:t xml:space="preserve"> </w:t>
            </w:r>
          </w:p>
          <w:p w14:paraId="32D7F455" w14:textId="067EAC27" w:rsidR="00F77006" w:rsidRPr="00F77006" w:rsidRDefault="00B050EC"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21C5425D" w14:textId="1018A2E4"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что присутствие анализируемого вредного организма в зоне АФР окажет существенное влияние</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на рынки экспорта?</w:t>
            </w:r>
          </w:p>
        </w:tc>
        <w:tc>
          <w:tcPr>
            <w:tcW w:w="2008" w:type="dxa"/>
            <w:tcBorders>
              <w:top w:val="single" w:sz="6" w:space="0" w:color="000000"/>
              <w:left w:val="single" w:sz="6" w:space="0" w:color="000000"/>
              <w:bottom w:val="single" w:sz="6" w:space="0" w:color="000000"/>
              <w:right w:val="single" w:sz="6" w:space="0" w:color="000000"/>
            </w:tcBorders>
            <w:hideMark/>
          </w:tcPr>
          <w:p w14:paraId="273E4876"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00B050EC" w:rsidRPr="004E0C0F">
              <w:rPr>
                <w:rFonts w:ascii="Times New Roman" w:hAnsi="Times New Roman" w:cs="Times New Roman"/>
                <w:sz w:val="20"/>
                <w:szCs w:val="20"/>
              </w:rPr>
              <w:t xml:space="preserve"> </w:t>
            </w:r>
          </w:p>
          <w:p w14:paraId="7E3EFB4A"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278FA953" w14:textId="1B6EA1B9" w:rsidR="00F77006" w:rsidRPr="00F77006" w:rsidRDefault="00B050EC"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hideMark/>
          </w:tcPr>
          <w:p w14:paraId="1882DAF0"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rPr>
              <w:t>1</w:t>
            </w:r>
          </w:p>
          <w:p w14:paraId="3900A66A"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4D5FB031" w14:textId="6F15F90F" w:rsidR="00F77006" w:rsidRPr="00F77006" w:rsidRDefault="00B050EC"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AF715E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tc>
      </w:tr>
      <w:tr w:rsidR="00F77006" w:rsidRPr="00F77006" w14:paraId="38330089" w14:textId="77777777" w:rsidTr="004E0C0F">
        <w:trPr>
          <w:trHeight w:val="1254"/>
        </w:trPr>
        <w:tc>
          <w:tcPr>
            <w:tcW w:w="668" w:type="dxa"/>
            <w:tcBorders>
              <w:top w:val="single" w:sz="6" w:space="0" w:color="000000"/>
              <w:left w:val="single" w:sz="6" w:space="0" w:color="000000"/>
              <w:bottom w:val="single" w:sz="6" w:space="0" w:color="000000"/>
              <w:right w:val="single" w:sz="6" w:space="0" w:color="000000"/>
            </w:tcBorders>
            <w:hideMark/>
          </w:tcPr>
          <w:p w14:paraId="033563C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42</w:t>
            </w:r>
          </w:p>
        </w:tc>
        <w:tc>
          <w:tcPr>
            <w:tcW w:w="1825" w:type="dxa"/>
            <w:tcBorders>
              <w:top w:val="single" w:sz="6" w:space="0" w:color="000000"/>
              <w:left w:val="single" w:sz="6" w:space="0" w:color="000000"/>
              <w:bottom w:val="single" w:sz="6" w:space="0" w:color="000000"/>
              <w:right w:val="single" w:sz="6" w:space="0" w:color="000000"/>
            </w:tcBorders>
            <w:hideMark/>
          </w:tcPr>
          <w:p w14:paraId="19C19AE0"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3241C8D2" w14:textId="26C9760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D85E293" w14:textId="67B0F064"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велики могут быть другие затраты, связанные с интродукцией анализируемого вредного организма в</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зоне АФР?</w:t>
            </w:r>
          </w:p>
        </w:tc>
        <w:tc>
          <w:tcPr>
            <w:tcW w:w="2008" w:type="dxa"/>
            <w:tcBorders>
              <w:top w:val="single" w:sz="6" w:space="0" w:color="000000"/>
              <w:left w:val="single" w:sz="6" w:space="0" w:color="000000"/>
              <w:bottom w:val="single" w:sz="6" w:space="0" w:color="000000"/>
              <w:right w:val="single" w:sz="6" w:space="0" w:color="000000"/>
            </w:tcBorders>
            <w:hideMark/>
          </w:tcPr>
          <w:p w14:paraId="32B6FE48"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Малы</w:t>
            </w:r>
            <w:proofErr w:type="spellEnd"/>
            <w:r w:rsidRPr="00F77006">
              <w:rPr>
                <w:rFonts w:ascii="Times New Roman" w:hAnsi="Times New Roman" w:cs="Times New Roman"/>
                <w:sz w:val="20"/>
                <w:szCs w:val="20"/>
              </w:rPr>
              <w:t xml:space="preserve"> </w:t>
            </w:r>
          </w:p>
          <w:p w14:paraId="6351003F"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2452098E" w14:textId="3145F19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Велики</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7A45527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507A97AB"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0A196A8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C190DC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16865F14" w14:textId="77777777" w:rsidTr="004E0C0F">
        <w:trPr>
          <w:trHeight w:val="836"/>
        </w:trPr>
        <w:tc>
          <w:tcPr>
            <w:tcW w:w="668" w:type="dxa"/>
            <w:tcBorders>
              <w:top w:val="single" w:sz="6" w:space="0" w:color="000000"/>
              <w:left w:val="single" w:sz="6" w:space="0" w:color="000000"/>
              <w:bottom w:val="single" w:sz="6" w:space="0" w:color="000000"/>
              <w:right w:val="single" w:sz="6" w:space="0" w:color="000000"/>
            </w:tcBorders>
            <w:hideMark/>
          </w:tcPr>
          <w:p w14:paraId="17A84ECE"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43</w:t>
            </w:r>
          </w:p>
        </w:tc>
        <w:tc>
          <w:tcPr>
            <w:tcW w:w="1825" w:type="dxa"/>
            <w:tcBorders>
              <w:top w:val="single" w:sz="6" w:space="0" w:color="000000"/>
              <w:left w:val="single" w:sz="6" w:space="0" w:color="000000"/>
              <w:bottom w:val="single" w:sz="6" w:space="0" w:color="000000"/>
              <w:right w:val="single" w:sz="6" w:space="0" w:color="000000"/>
            </w:tcBorders>
            <w:hideMark/>
          </w:tcPr>
          <w:p w14:paraId="09A2AA10"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2EE3EFCE" w14:textId="3583500C"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07A60C0" w14:textId="2D973FA1"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 может быть ущерб для окружающей среды в</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зоне АФР?</w:t>
            </w:r>
          </w:p>
        </w:tc>
        <w:tc>
          <w:tcPr>
            <w:tcW w:w="2008" w:type="dxa"/>
            <w:tcBorders>
              <w:top w:val="single" w:sz="6" w:space="0" w:color="000000"/>
              <w:left w:val="single" w:sz="6" w:space="0" w:color="000000"/>
              <w:bottom w:val="single" w:sz="6" w:space="0" w:color="000000"/>
              <w:right w:val="single" w:sz="6" w:space="0" w:color="000000"/>
            </w:tcBorders>
          </w:tcPr>
          <w:p w14:paraId="51DE998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w:t>
            </w:r>
            <w:proofErr w:type="spellEnd"/>
          </w:p>
          <w:p w14:paraId="118D539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75CD17B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7E3657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69B9C34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351FB4FD" w14:textId="77777777" w:rsidTr="004E0C0F">
        <w:trPr>
          <w:trHeight w:val="763"/>
        </w:trPr>
        <w:tc>
          <w:tcPr>
            <w:tcW w:w="668" w:type="dxa"/>
            <w:tcBorders>
              <w:top w:val="single" w:sz="6" w:space="0" w:color="000000"/>
              <w:left w:val="single" w:sz="6" w:space="0" w:color="000000"/>
              <w:bottom w:val="single" w:sz="6" w:space="0" w:color="000000"/>
              <w:right w:val="single" w:sz="6" w:space="0" w:color="000000"/>
            </w:tcBorders>
            <w:hideMark/>
          </w:tcPr>
          <w:p w14:paraId="3BFA50A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44</w:t>
            </w:r>
          </w:p>
        </w:tc>
        <w:tc>
          <w:tcPr>
            <w:tcW w:w="1825" w:type="dxa"/>
            <w:tcBorders>
              <w:top w:val="single" w:sz="6" w:space="0" w:color="000000"/>
              <w:left w:val="single" w:sz="6" w:space="0" w:color="000000"/>
              <w:bottom w:val="single" w:sz="6" w:space="0" w:color="000000"/>
              <w:right w:val="single" w:sz="6" w:space="0" w:color="000000"/>
            </w:tcBorders>
            <w:hideMark/>
          </w:tcPr>
          <w:p w14:paraId="6B91498E"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0CF47D45" w14:textId="1E70E1C0"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FAB311B" w14:textId="3A1DAA34"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велик может быть социальный ущерб в</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зоне АФР?</w:t>
            </w:r>
          </w:p>
        </w:tc>
        <w:tc>
          <w:tcPr>
            <w:tcW w:w="2008" w:type="dxa"/>
            <w:tcBorders>
              <w:top w:val="single" w:sz="6" w:space="0" w:color="000000"/>
              <w:left w:val="single" w:sz="6" w:space="0" w:color="000000"/>
              <w:bottom w:val="single" w:sz="6" w:space="0" w:color="000000"/>
              <w:right w:val="single" w:sz="6" w:space="0" w:color="000000"/>
            </w:tcBorders>
          </w:tcPr>
          <w:p w14:paraId="7587A64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Мал</w:t>
            </w:r>
            <w:proofErr w:type="spellEnd"/>
          </w:p>
          <w:p w14:paraId="40BC1F53"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Велик</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0C0A975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DABDB3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505A88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6</w:t>
            </w:r>
          </w:p>
        </w:tc>
      </w:tr>
      <w:tr w:rsidR="00F77006" w:rsidRPr="00F77006" w14:paraId="70C6F0BD" w14:textId="77777777" w:rsidTr="004E0C0F">
        <w:trPr>
          <w:trHeight w:val="1698"/>
        </w:trPr>
        <w:tc>
          <w:tcPr>
            <w:tcW w:w="668" w:type="dxa"/>
            <w:tcBorders>
              <w:top w:val="single" w:sz="6" w:space="0" w:color="000000"/>
              <w:left w:val="single" w:sz="6" w:space="0" w:color="000000"/>
              <w:bottom w:val="single" w:sz="6" w:space="0" w:color="000000"/>
              <w:right w:val="single" w:sz="6" w:space="0" w:color="000000"/>
            </w:tcBorders>
            <w:hideMark/>
          </w:tcPr>
          <w:p w14:paraId="1C6F153F"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45</w:t>
            </w:r>
          </w:p>
        </w:tc>
        <w:tc>
          <w:tcPr>
            <w:tcW w:w="1825" w:type="dxa"/>
            <w:tcBorders>
              <w:top w:val="single" w:sz="6" w:space="0" w:color="000000"/>
              <w:left w:val="single" w:sz="6" w:space="0" w:color="000000"/>
              <w:bottom w:val="single" w:sz="6" w:space="0" w:color="000000"/>
              <w:right w:val="single" w:sz="6" w:space="0" w:color="000000"/>
            </w:tcBorders>
            <w:hideMark/>
          </w:tcPr>
          <w:p w14:paraId="7BDB4A35"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6C8EC25D" w14:textId="79BA51A6"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5005A06B" w14:textId="67240EB3"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естественные враги, уже существующие в зоне АФР, не будут подавлять анализируемый вредный организм в случае его</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интродукции?</w:t>
            </w:r>
          </w:p>
        </w:tc>
        <w:tc>
          <w:tcPr>
            <w:tcW w:w="2008" w:type="dxa"/>
            <w:tcBorders>
              <w:top w:val="single" w:sz="6" w:space="0" w:color="000000"/>
              <w:left w:val="single" w:sz="6" w:space="0" w:color="000000"/>
              <w:bottom w:val="single" w:sz="6" w:space="0" w:color="000000"/>
              <w:right w:val="single" w:sz="6" w:space="0" w:color="000000"/>
            </w:tcBorders>
            <w:hideMark/>
          </w:tcPr>
          <w:p w14:paraId="69BB99B0"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773A2D4A"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2E7F60D" w14:textId="5D03D61E"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17D707A6"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2F4D2441"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3D749DE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3DDA0A39"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4512EC9D" w14:textId="77777777" w:rsidTr="004E0C0F">
        <w:trPr>
          <w:trHeight w:val="917"/>
        </w:trPr>
        <w:tc>
          <w:tcPr>
            <w:tcW w:w="668" w:type="dxa"/>
            <w:tcBorders>
              <w:top w:val="single" w:sz="6" w:space="0" w:color="000000"/>
              <w:left w:val="single" w:sz="6" w:space="0" w:color="000000"/>
              <w:bottom w:val="single" w:sz="6" w:space="0" w:color="000000"/>
              <w:right w:val="single" w:sz="6" w:space="0" w:color="000000"/>
            </w:tcBorders>
            <w:hideMark/>
          </w:tcPr>
          <w:p w14:paraId="1B0E802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46</w:t>
            </w:r>
          </w:p>
        </w:tc>
        <w:tc>
          <w:tcPr>
            <w:tcW w:w="1825" w:type="dxa"/>
            <w:tcBorders>
              <w:top w:val="single" w:sz="6" w:space="0" w:color="000000"/>
              <w:left w:val="single" w:sz="6" w:space="0" w:color="000000"/>
              <w:bottom w:val="single" w:sz="6" w:space="0" w:color="000000"/>
              <w:right w:val="single" w:sz="6" w:space="0" w:color="000000"/>
            </w:tcBorders>
            <w:hideMark/>
          </w:tcPr>
          <w:p w14:paraId="6854597B"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1657AEB1" w14:textId="0ABF4F5D"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63649481" w14:textId="30804203"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трудно будет бороться с анализируемым</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вредным организмом?</w:t>
            </w:r>
          </w:p>
        </w:tc>
        <w:tc>
          <w:tcPr>
            <w:tcW w:w="2008" w:type="dxa"/>
            <w:tcBorders>
              <w:top w:val="single" w:sz="6" w:space="0" w:color="000000"/>
              <w:left w:val="single" w:sz="6" w:space="0" w:color="000000"/>
              <w:bottom w:val="single" w:sz="6" w:space="0" w:color="000000"/>
              <w:right w:val="single" w:sz="6" w:space="0" w:color="000000"/>
            </w:tcBorders>
          </w:tcPr>
          <w:p w14:paraId="24A2170B"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Легко</w:t>
            </w:r>
            <w:proofErr w:type="spellEnd"/>
          </w:p>
          <w:p w14:paraId="2CDD9D2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Трудно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348C87C7" w14:textId="0E41BBA2" w:rsidR="00B050EC"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rPr>
              <w:t>1</w:t>
            </w:r>
          </w:p>
          <w:p w14:paraId="66276B0C"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1142A72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8</w:t>
            </w:r>
          </w:p>
        </w:tc>
      </w:tr>
      <w:tr w:rsidR="00F77006" w:rsidRPr="00F77006" w14:paraId="231800AE" w14:textId="77777777" w:rsidTr="004E0C0F">
        <w:trPr>
          <w:trHeight w:val="1540"/>
        </w:trPr>
        <w:tc>
          <w:tcPr>
            <w:tcW w:w="668" w:type="dxa"/>
            <w:tcBorders>
              <w:top w:val="single" w:sz="6" w:space="0" w:color="000000"/>
              <w:left w:val="single" w:sz="6" w:space="0" w:color="000000"/>
              <w:bottom w:val="single" w:sz="6" w:space="0" w:color="000000"/>
              <w:right w:val="single" w:sz="6" w:space="0" w:color="000000"/>
            </w:tcBorders>
            <w:hideMark/>
          </w:tcPr>
          <w:p w14:paraId="020C296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47</w:t>
            </w:r>
          </w:p>
        </w:tc>
        <w:tc>
          <w:tcPr>
            <w:tcW w:w="1825" w:type="dxa"/>
            <w:tcBorders>
              <w:top w:val="single" w:sz="6" w:space="0" w:color="000000"/>
              <w:left w:val="single" w:sz="6" w:space="0" w:color="000000"/>
              <w:bottom w:val="single" w:sz="6" w:space="0" w:color="000000"/>
              <w:right w:val="single" w:sz="6" w:space="0" w:color="000000"/>
            </w:tcBorders>
            <w:hideMark/>
          </w:tcPr>
          <w:p w14:paraId="679BF998"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279C9974" w14:textId="43712B6E"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A6134D7" w14:textId="38E708C7"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введенные меры борьбы нарушат существующие</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системы</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биологической и интегрированной защиты растений от других вредных</w:t>
            </w:r>
            <w:r w:rsidR="00B050EC" w:rsidRPr="004E0C0F">
              <w:rPr>
                <w:rFonts w:ascii="Times New Roman" w:hAnsi="Times New Roman" w:cs="Times New Roman"/>
                <w:sz w:val="20"/>
                <w:szCs w:val="20"/>
                <w:lang w:val="ru-RU"/>
              </w:rPr>
              <w:t xml:space="preserve"> </w:t>
            </w:r>
            <w:r w:rsidR="00B050EC" w:rsidRPr="00F77006">
              <w:rPr>
                <w:rFonts w:ascii="Times New Roman" w:hAnsi="Times New Roman" w:cs="Times New Roman"/>
                <w:sz w:val="20"/>
                <w:szCs w:val="20"/>
                <w:lang w:val="ru-RU"/>
              </w:rPr>
              <w:t>организмов?</w:t>
            </w:r>
          </w:p>
        </w:tc>
        <w:tc>
          <w:tcPr>
            <w:tcW w:w="2008" w:type="dxa"/>
            <w:tcBorders>
              <w:top w:val="single" w:sz="6" w:space="0" w:color="000000"/>
              <w:left w:val="single" w:sz="6" w:space="0" w:color="000000"/>
              <w:bottom w:val="single" w:sz="6" w:space="0" w:color="000000"/>
              <w:right w:val="single" w:sz="6" w:space="0" w:color="000000"/>
            </w:tcBorders>
            <w:hideMark/>
          </w:tcPr>
          <w:p w14:paraId="567B7CAD"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50A58A26"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0E34F87F" w14:textId="5A6ADCCD"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212DD23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75E56229"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BF3C038"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12211F7"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2</w:t>
            </w:r>
          </w:p>
        </w:tc>
      </w:tr>
      <w:tr w:rsidR="00F77006" w:rsidRPr="00F77006" w14:paraId="4CF395B4" w14:textId="77777777" w:rsidTr="00A23FD5">
        <w:trPr>
          <w:trHeight w:val="1752"/>
        </w:trPr>
        <w:tc>
          <w:tcPr>
            <w:tcW w:w="668" w:type="dxa"/>
            <w:tcBorders>
              <w:top w:val="single" w:sz="6" w:space="0" w:color="000000"/>
              <w:left w:val="single" w:sz="6" w:space="0" w:color="000000"/>
              <w:bottom w:val="single" w:sz="6" w:space="0" w:color="000000"/>
              <w:right w:val="single" w:sz="6" w:space="0" w:color="000000"/>
            </w:tcBorders>
            <w:hideMark/>
          </w:tcPr>
          <w:p w14:paraId="4CCDFED5"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48</w:t>
            </w:r>
          </w:p>
        </w:tc>
        <w:tc>
          <w:tcPr>
            <w:tcW w:w="1825" w:type="dxa"/>
            <w:tcBorders>
              <w:top w:val="single" w:sz="6" w:space="0" w:color="000000"/>
              <w:left w:val="single" w:sz="6" w:space="0" w:color="000000"/>
              <w:bottom w:val="single" w:sz="6" w:space="0" w:color="000000"/>
              <w:right w:val="single" w:sz="6" w:space="0" w:color="000000"/>
            </w:tcBorders>
            <w:hideMark/>
          </w:tcPr>
          <w:p w14:paraId="0659232A"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p>
          <w:p w14:paraId="15B60886" w14:textId="06A3188A" w:rsidR="00F77006" w:rsidRPr="00F77006" w:rsidRDefault="00F77006" w:rsidP="00F77006">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rPr>
              <w:t xml:space="preserve"> </w:t>
            </w: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w:t>
            </w:r>
            <w:r w:rsidR="00A23FD5">
              <w:rPr>
                <w:rFonts w:ascii="Times New Roman" w:hAnsi="Times New Roman" w:cs="Times New Roman"/>
                <w:sz w:val="20"/>
                <w:szCs w:val="20"/>
                <w:lang w:val="ru-RU"/>
              </w:rPr>
              <w:t>9</w:t>
            </w:r>
          </w:p>
        </w:tc>
        <w:tc>
          <w:tcPr>
            <w:tcW w:w="2718" w:type="dxa"/>
            <w:tcBorders>
              <w:top w:val="single" w:sz="6" w:space="0" w:color="000000"/>
              <w:left w:val="single" w:sz="6" w:space="0" w:color="000000"/>
              <w:bottom w:val="single" w:sz="6" w:space="0" w:color="000000"/>
              <w:right w:val="single" w:sz="6" w:space="0" w:color="000000"/>
            </w:tcBorders>
            <w:hideMark/>
          </w:tcPr>
          <w:p w14:paraId="3CECCFC7" w14:textId="2A63014C"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меры борьбы будут иметь другие нежелательные побочные эффекты (например, на здоровье людей или на</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окружающую среду)?</w:t>
            </w:r>
          </w:p>
        </w:tc>
        <w:tc>
          <w:tcPr>
            <w:tcW w:w="2008" w:type="dxa"/>
            <w:tcBorders>
              <w:top w:val="single" w:sz="6" w:space="0" w:color="000000"/>
              <w:left w:val="single" w:sz="6" w:space="0" w:color="000000"/>
              <w:bottom w:val="single" w:sz="6" w:space="0" w:color="000000"/>
              <w:right w:val="single" w:sz="6" w:space="0" w:color="000000"/>
            </w:tcBorders>
            <w:hideMark/>
          </w:tcPr>
          <w:p w14:paraId="2A0004A0"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63BF8FBC"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63EBEC64" w14:textId="5DBE2C8A"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6CD8B62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50D00F37"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58E49B4D"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5526CF82"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7</w:t>
            </w:r>
          </w:p>
        </w:tc>
      </w:tr>
      <w:tr w:rsidR="00F77006" w:rsidRPr="00F77006" w14:paraId="664A63DF" w14:textId="77777777" w:rsidTr="00A23FD5">
        <w:trPr>
          <w:trHeight w:val="543"/>
        </w:trPr>
        <w:tc>
          <w:tcPr>
            <w:tcW w:w="668" w:type="dxa"/>
            <w:tcBorders>
              <w:top w:val="single" w:sz="6" w:space="0" w:color="000000"/>
              <w:left w:val="single" w:sz="6" w:space="0" w:color="000000"/>
              <w:bottom w:val="single" w:sz="6" w:space="0" w:color="000000"/>
              <w:right w:val="single" w:sz="6" w:space="0" w:color="000000"/>
            </w:tcBorders>
            <w:hideMark/>
          </w:tcPr>
          <w:p w14:paraId="37C2EE50"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49</w:t>
            </w:r>
          </w:p>
        </w:tc>
        <w:tc>
          <w:tcPr>
            <w:tcW w:w="1825" w:type="dxa"/>
            <w:tcBorders>
              <w:top w:val="single" w:sz="6" w:space="0" w:color="000000"/>
              <w:left w:val="single" w:sz="6" w:space="0" w:color="000000"/>
              <w:bottom w:val="single" w:sz="6" w:space="0" w:color="000000"/>
              <w:right w:val="single" w:sz="6" w:space="0" w:color="000000"/>
            </w:tcBorders>
            <w:hideMark/>
          </w:tcPr>
          <w:p w14:paraId="0994C829"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Присваивается</w:t>
            </w:r>
            <w:proofErr w:type="spellEnd"/>
            <w:r w:rsidRPr="00F77006">
              <w:rPr>
                <w:rFonts w:ascii="Times New Roman" w:hAnsi="Times New Roman" w:cs="Times New Roman"/>
                <w:sz w:val="20"/>
                <w:szCs w:val="20"/>
              </w:rPr>
              <w:t xml:space="preserve"> </w:t>
            </w:r>
          </w:p>
          <w:p w14:paraId="4C3D3752" w14:textId="1DB6D1A1"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от</w:t>
            </w:r>
            <w:proofErr w:type="spellEnd"/>
            <w:r w:rsidRPr="00F77006">
              <w:rPr>
                <w:rFonts w:ascii="Times New Roman" w:hAnsi="Times New Roman" w:cs="Times New Roman"/>
                <w:sz w:val="20"/>
                <w:szCs w:val="20"/>
              </w:rPr>
              <w:t xml:space="preserve"> 0 </w:t>
            </w:r>
            <w:proofErr w:type="spellStart"/>
            <w:r w:rsidRPr="00F77006">
              <w:rPr>
                <w:rFonts w:ascii="Times New Roman" w:hAnsi="Times New Roman" w:cs="Times New Roman"/>
                <w:sz w:val="20"/>
                <w:szCs w:val="20"/>
              </w:rPr>
              <w:t>до</w:t>
            </w:r>
            <w:proofErr w:type="spellEnd"/>
            <w:r w:rsidRPr="00F77006">
              <w:rPr>
                <w:rFonts w:ascii="Times New Roman" w:hAnsi="Times New Roman" w:cs="Times New Roman"/>
                <w:sz w:val="20"/>
                <w:szCs w:val="20"/>
              </w:rPr>
              <w:t xml:space="preserve"> 9</w:t>
            </w:r>
          </w:p>
        </w:tc>
        <w:tc>
          <w:tcPr>
            <w:tcW w:w="2718" w:type="dxa"/>
            <w:tcBorders>
              <w:top w:val="single" w:sz="6" w:space="0" w:color="000000"/>
              <w:left w:val="single" w:sz="6" w:space="0" w:color="000000"/>
              <w:bottom w:val="single" w:sz="6" w:space="0" w:color="000000"/>
              <w:right w:val="single" w:sz="6" w:space="0" w:color="000000"/>
            </w:tcBorders>
            <w:hideMark/>
          </w:tcPr>
          <w:p w14:paraId="47DE58BC" w14:textId="53C71F4F" w:rsidR="00F77006" w:rsidRPr="00F77006" w:rsidRDefault="00F77006" w:rsidP="00B050EC">
            <w:pPr>
              <w:widowControl/>
              <w:autoSpaceDE/>
              <w:autoSpaceDN/>
              <w:spacing w:after="160" w:line="259" w:lineRule="auto"/>
              <w:rPr>
                <w:rFonts w:ascii="Times New Roman" w:hAnsi="Times New Roman" w:cs="Times New Roman"/>
                <w:sz w:val="20"/>
                <w:szCs w:val="20"/>
                <w:lang w:val="ru-RU"/>
              </w:rPr>
            </w:pPr>
            <w:r w:rsidRPr="00F77006">
              <w:rPr>
                <w:rFonts w:ascii="Times New Roman" w:hAnsi="Times New Roman" w:cs="Times New Roman"/>
                <w:sz w:val="20"/>
                <w:szCs w:val="20"/>
                <w:lang w:val="ru-RU"/>
              </w:rPr>
              <w:t>Насколько вероятно, что анализируемый вредный организм будет приобретать резистентность к препаратам для</w:t>
            </w:r>
            <w:r w:rsidR="00B050EC" w:rsidRPr="004E0C0F">
              <w:rPr>
                <w:rFonts w:ascii="Times New Roman" w:hAnsi="Times New Roman" w:cs="Times New Roman"/>
                <w:sz w:val="20"/>
                <w:szCs w:val="20"/>
                <w:lang w:val="ru-RU"/>
              </w:rPr>
              <w:t xml:space="preserve"> </w:t>
            </w:r>
            <w:r w:rsidRPr="00F77006">
              <w:rPr>
                <w:rFonts w:ascii="Times New Roman" w:hAnsi="Times New Roman" w:cs="Times New Roman"/>
                <w:sz w:val="20"/>
                <w:szCs w:val="20"/>
                <w:lang w:val="ru-RU"/>
              </w:rPr>
              <w:t>защиты растений?</w:t>
            </w:r>
          </w:p>
        </w:tc>
        <w:tc>
          <w:tcPr>
            <w:tcW w:w="2008" w:type="dxa"/>
            <w:tcBorders>
              <w:top w:val="single" w:sz="6" w:space="0" w:color="000000"/>
              <w:left w:val="single" w:sz="6" w:space="0" w:color="000000"/>
              <w:bottom w:val="single" w:sz="6" w:space="0" w:color="000000"/>
              <w:right w:val="single" w:sz="6" w:space="0" w:color="000000"/>
            </w:tcBorders>
            <w:hideMark/>
          </w:tcPr>
          <w:p w14:paraId="0B19FCC7" w14:textId="77777777" w:rsidR="00B050EC" w:rsidRPr="004E0C0F" w:rsidRDefault="00F77006" w:rsidP="00F77006">
            <w:pPr>
              <w:widowControl/>
              <w:autoSpaceDE/>
              <w:autoSpaceDN/>
              <w:spacing w:after="160" w:line="259" w:lineRule="auto"/>
              <w:rPr>
                <w:rFonts w:ascii="Times New Roman" w:hAnsi="Times New Roman" w:cs="Times New Roman"/>
                <w:sz w:val="20"/>
                <w:szCs w:val="20"/>
                <w:lang w:val="ru-RU"/>
              </w:rPr>
            </w:pPr>
            <w:proofErr w:type="spellStart"/>
            <w:r w:rsidRPr="00F77006">
              <w:rPr>
                <w:rFonts w:ascii="Times New Roman" w:hAnsi="Times New Roman" w:cs="Times New Roman"/>
                <w:sz w:val="20"/>
                <w:szCs w:val="20"/>
              </w:rPr>
              <w:t>Маловероятно</w:t>
            </w:r>
            <w:proofErr w:type="spellEnd"/>
            <w:r w:rsidRPr="00F77006">
              <w:rPr>
                <w:rFonts w:ascii="Times New Roman" w:hAnsi="Times New Roman" w:cs="Times New Roman"/>
                <w:sz w:val="20"/>
                <w:szCs w:val="20"/>
              </w:rPr>
              <w:t xml:space="preserve"> </w:t>
            </w:r>
          </w:p>
          <w:p w14:paraId="343D9F32" w14:textId="77777777" w:rsidR="00B050EC" w:rsidRPr="004E0C0F" w:rsidRDefault="00B050EC" w:rsidP="00F77006">
            <w:pPr>
              <w:widowControl/>
              <w:autoSpaceDE/>
              <w:autoSpaceDN/>
              <w:spacing w:after="160" w:line="259" w:lineRule="auto"/>
              <w:rPr>
                <w:rFonts w:ascii="Times New Roman" w:hAnsi="Times New Roman" w:cs="Times New Roman"/>
                <w:sz w:val="20"/>
                <w:szCs w:val="20"/>
                <w:lang w:val="ru-RU"/>
              </w:rPr>
            </w:pPr>
          </w:p>
          <w:p w14:paraId="37FEF9B7" w14:textId="7F0314B0" w:rsidR="00F77006" w:rsidRPr="00F77006" w:rsidRDefault="00F77006" w:rsidP="00F77006">
            <w:pPr>
              <w:widowControl/>
              <w:autoSpaceDE/>
              <w:autoSpaceDN/>
              <w:spacing w:after="160" w:line="259" w:lineRule="auto"/>
              <w:rPr>
                <w:rFonts w:ascii="Times New Roman" w:hAnsi="Times New Roman" w:cs="Times New Roman"/>
                <w:sz w:val="20"/>
                <w:szCs w:val="20"/>
              </w:rPr>
            </w:pPr>
            <w:proofErr w:type="spellStart"/>
            <w:r w:rsidRPr="00F77006">
              <w:rPr>
                <w:rFonts w:ascii="Times New Roman" w:hAnsi="Times New Roman" w:cs="Times New Roman"/>
                <w:sz w:val="20"/>
                <w:szCs w:val="20"/>
              </w:rPr>
              <w:t>Высоковероятно</w:t>
            </w:r>
            <w:proofErr w:type="spellEnd"/>
          </w:p>
        </w:tc>
        <w:tc>
          <w:tcPr>
            <w:tcW w:w="1240" w:type="dxa"/>
            <w:gridSpan w:val="2"/>
            <w:tcBorders>
              <w:top w:val="single" w:sz="6" w:space="0" w:color="000000"/>
              <w:left w:val="single" w:sz="6" w:space="0" w:color="000000"/>
              <w:bottom w:val="single" w:sz="6" w:space="0" w:color="000000"/>
              <w:right w:val="single" w:sz="6" w:space="0" w:color="000000"/>
            </w:tcBorders>
          </w:tcPr>
          <w:p w14:paraId="4BBEBE0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1</w:t>
            </w:r>
          </w:p>
          <w:p w14:paraId="6F8C85CD" w14:textId="77777777" w:rsidR="00F77006" w:rsidRPr="00F77006" w:rsidRDefault="00F77006" w:rsidP="00F77006">
            <w:pPr>
              <w:widowControl/>
              <w:autoSpaceDE/>
              <w:autoSpaceDN/>
              <w:spacing w:after="160" w:line="259" w:lineRule="auto"/>
              <w:rPr>
                <w:rFonts w:ascii="Times New Roman" w:hAnsi="Times New Roman" w:cs="Times New Roman"/>
                <w:b/>
                <w:sz w:val="20"/>
                <w:szCs w:val="20"/>
              </w:rPr>
            </w:pPr>
          </w:p>
          <w:p w14:paraId="7CF60E51"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9</w:t>
            </w:r>
          </w:p>
        </w:tc>
        <w:tc>
          <w:tcPr>
            <w:tcW w:w="903" w:type="dxa"/>
            <w:tcBorders>
              <w:top w:val="single" w:sz="6" w:space="0" w:color="000000"/>
              <w:left w:val="single" w:sz="6" w:space="0" w:color="000000"/>
              <w:bottom w:val="single" w:sz="6" w:space="0" w:color="000000"/>
              <w:right w:val="single" w:sz="6" w:space="0" w:color="000000"/>
            </w:tcBorders>
            <w:hideMark/>
          </w:tcPr>
          <w:p w14:paraId="06903B94" w14:textId="77777777" w:rsidR="00F77006" w:rsidRPr="00F77006" w:rsidRDefault="00F77006" w:rsidP="00F77006">
            <w:pPr>
              <w:widowControl/>
              <w:autoSpaceDE/>
              <w:autoSpaceDN/>
              <w:spacing w:after="160" w:line="259" w:lineRule="auto"/>
              <w:rPr>
                <w:rFonts w:ascii="Times New Roman" w:hAnsi="Times New Roman" w:cs="Times New Roman"/>
                <w:sz w:val="20"/>
                <w:szCs w:val="20"/>
              </w:rPr>
            </w:pPr>
            <w:r w:rsidRPr="00F77006">
              <w:rPr>
                <w:rFonts w:ascii="Times New Roman" w:hAnsi="Times New Roman" w:cs="Times New Roman"/>
                <w:sz w:val="20"/>
                <w:szCs w:val="20"/>
              </w:rPr>
              <w:t>5</w:t>
            </w:r>
          </w:p>
        </w:tc>
      </w:tr>
    </w:tbl>
    <w:p w14:paraId="4EE64A50" w14:textId="77777777" w:rsidR="00F77006" w:rsidRPr="00F77006" w:rsidRDefault="00F77006" w:rsidP="00F77006">
      <w:pPr>
        <w:rPr>
          <w:rFonts w:ascii="Times New Roman" w:hAnsi="Times New Roman" w:cs="Times New Roman"/>
          <w:b/>
          <w:sz w:val="20"/>
          <w:szCs w:val="20"/>
        </w:rPr>
      </w:pPr>
    </w:p>
    <w:p w14:paraId="42017561" w14:textId="77777777" w:rsidR="00A23FD5" w:rsidRDefault="00A23FD5" w:rsidP="003E3240">
      <w:pPr>
        <w:jc w:val="right"/>
        <w:rPr>
          <w:rFonts w:ascii="Times New Roman" w:hAnsi="Times New Roman" w:cs="Times New Roman"/>
          <w:iCs/>
          <w:sz w:val="28"/>
          <w:szCs w:val="28"/>
        </w:rPr>
      </w:pPr>
    </w:p>
    <w:p w14:paraId="349417F3" w14:textId="77777777" w:rsidR="00A23FD5" w:rsidRDefault="00A23FD5" w:rsidP="003E3240">
      <w:pPr>
        <w:jc w:val="right"/>
        <w:rPr>
          <w:rFonts w:ascii="Times New Roman" w:hAnsi="Times New Roman" w:cs="Times New Roman"/>
          <w:iCs/>
          <w:sz w:val="28"/>
          <w:szCs w:val="28"/>
        </w:rPr>
      </w:pPr>
    </w:p>
    <w:p w14:paraId="110B4230" w14:textId="77777777" w:rsidR="00A23FD5" w:rsidRDefault="00A23FD5" w:rsidP="003E3240">
      <w:pPr>
        <w:jc w:val="right"/>
        <w:rPr>
          <w:rFonts w:ascii="Times New Roman" w:hAnsi="Times New Roman" w:cs="Times New Roman"/>
          <w:iCs/>
          <w:sz w:val="28"/>
          <w:szCs w:val="28"/>
        </w:rPr>
      </w:pPr>
    </w:p>
    <w:p w14:paraId="558D6046" w14:textId="77777777" w:rsidR="00A23FD5" w:rsidRDefault="00A23FD5" w:rsidP="003E3240">
      <w:pPr>
        <w:jc w:val="right"/>
        <w:rPr>
          <w:rFonts w:ascii="Times New Roman" w:hAnsi="Times New Roman" w:cs="Times New Roman"/>
          <w:iCs/>
          <w:sz w:val="28"/>
          <w:szCs w:val="28"/>
        </w:rPr>
      </w:pPr>
    </w:p>
    <w:p w14:paraId="1567A339" w14:textId="77777777" w:rsidR="00A23FD5" w:rsidRDefault="00A23FD5" w:rsidP="003E3240">
      <w:pPr>
        <w:jc w:val="right"/>
        <w:rPr>
          <w:rFonts w:ascii="Times New Roman" w:hAnsi="Times New Roman" w:cs="Times New Roman"/>
          <w:iCs/>
          <w:sz w:val="28"/>
          <w:szCs w:val="28"/>
        </w:rPr>
      </w:pPr>
    </w:p>
    <w:p w14:paraId="580695F0" w14:textId="1FC8B8A8" w:rsidR="00F77006" w:rsidRPr="00A23FD5" w:rsidRDefault="00A23FD5" w:rsidP="003E3240">
      <w:pPr>
        <w:jc w:val="right"/>
        <w:rPr>
          <w:rFonts w:ascii="Times New Roman" w:hAnsi="Times New Roman" w:cs="Times New Roman"/>
          <w:b/>
          <w:sz w:val="28"/>
          <w:szCs w:val="28"/>
        </w:rPr>
      </w:pPr>
      <w:r w:rsidRPr="00A23FD5">
        <w:rPr>
          <w:rFonts w:ascii="Times New Roman" w:hAnsi="Times New Roman" w:cs="Times New Roman"/>
          <w:iCs/>
          <w:sz w:val="28"/>
          <w:szCs w:val="28"/>
        </w:rPr>
        <w:t xml:space="preserve">Приложение </w:t>
      </w:r>
      <w:r>
        <w:rPr>
          <w:rFonts w:ascii="Times New Roman" w:hAnsi="Times New Roman" w:cs="Times New Roman"/>
          <w:iCs/>
          <w:sz w:val="28"/>
          <w:szCs w:val="28"/>
        </w:rPr>
        <w:t>6</w:t>
      </w:r>
      <w:r w:rsidR="00F77006" w:rsidRPr="00F77006">
        <w:rPr>
          <w:rFonts w:ascii="Times New Roman" w:hAnsi="Times New Roman" w:cs="Times New Roman"/>
          <w:b/>
          <w:sz w:val="28"/>
          <w:szCs w:val="28"/>
        </w:rPr>
        <w:t xml:space="preserve"> </w:t>
      </w:r>
    </w:p>
    <w:p w14:paraId="495BA7DC" w14:textId="77777777" w:rsidR="00F77006" w:rsidRPr="00F77006" w:rsidRDefault="00F77006" w:rsidP="00F77006">
      <w:pPr>
        <w:rPr>
          <w:rFonts w:ascii="Times New Roman" w:hAnsi="Times New Roman" w:cs="Times New Roman"/>
          <w:b/>
          <w:sz w:val="28"/>
          <w:szCs w:val="28"/>
        </w:rPr>
      </w:pPr>
      <w:r w:rsidRPr="00F77006">
        <w:rPr>
          <w:rFonts w:ascii="Times New Roman" w:hAnsi="Times New Roman" w:cs="Times New Roman"/>
          <w:b/>
          <w:sz w:val="28"/>
          <w:szCs w:val="28"/>
        </w:rPr>
        <w:t>Коэффициенты вопросов (</w:t>
      </w:r>
      <w:proofErr w:type="spellStart"/>
      <w:r w:rsidRPr="00F77006">
        <w:rPr>
          <w:rFonts w:ascii="Times New Roman" w:hAnsi="Times New Roman" w:cs="Times New Roman"/>
          <w:b/>
          <w:sz w:val="28"/>
          <w:szCs w:val="28"/>
        </w:rPr>
        <w:t>wi</w:t>
      </w:r>
      <w:proofErr w:type="spellEnd"/>
      <w:r w:rsidRPr="00F77006">
        <w:rPr>
          <w:rFonts w:ascii="Times New Roman" w:hAnsi="Times New Roman" w:cs="Times New Roman"/>
          <w:b/>
          <w:sz w:val="28"/>
          <w:szCs w:val="28"/>
        </w:rPr>
        <w:t>)</w:t>
      </w: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6"/>
        <w:gridCol w:w="787"/>
        <w:gridCol w:w="763"/>
        <w:gridCol w:w="742"/>
        <w:gridCol w:w="815"/>
        <w:gridCol w:w="793"/>
        <w:gridCol w:w="765"/>
        <w:gridCol w:w="769"/>
        <w:gridCol w:w="824"/>
        <w:gridCol w:w="790"/>
        <w:gridCol w:w="766"/>
        <w:gridCol w:w="732"/>
      </w:tblGrid>
      <w:tr w:rsidR="00F77006" w:rsidRPr="00F77006" w14:paraId="3EFA8B47" w14:textId="77777777" w:rsidTr="00F77006">
        <w:trPr>
          <w:trHeight w:val="1324"/>
        </w:trPr>
        <w:tc>
          <w:tcPr>
            <w:tcW w:w="3118" w:type="dxa"/>
            <w:gridSpan w:val="4"/>
            <w:tcBorders>
              <w:top w:val="single" w:sz="6" w:space="0" w:color="000000"/>
              <w:left w:val="single" w:sz="6" w:space="0" w:color="000000"/>
              <w:bottom w:val="single" w:sz="6" w:space="0" w:color="000000"/>
              <w:right w:val="single" w:sz="6" w:space="0" w:color="000000"/>
            </w:tcBorders>
            <w:hideMark/>
          </w:tcPr>
          <w:p w14:paraId="5C438E38" w14:textId="77777777"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I</w:t>
            </w:r>
            <w:r w:rsidRPr="00F77006">
              <w:rPr>
                <w:rFonts w:ascii="Times New Roman" w:hAnsi="Times New Roman" w:cs="Times New Roman"/>
                <w:sz w:val="24"/>
                <w:szCs w:val="24"/>
                <w:lang w:val="ru-RU"/>
              </w:rPr>
              <w:t>. Вероятность проникновения (ВП) для</w:t>
            </w:r>
          </w:p>
          <w:p w14:paraId="26B3D861" w14:textId="77777777"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основного пути</w:t>
            </w:r>
          </w:p>
          <w:p w14:paraId="5C80D98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roofErr w:type="spellStart"/>
            <w:r w:rsidRPr="00F77006">
              <w:rPr>
                <w:rFonts w:ascii="Times New Roman" w:hAnsi="Times New Roman" w:cs="Times New Roman"/>
                <w:sz w:val="24"/>
                <w:szCs w:val="24"/>
              </w:rPr>
              <w:t>распространения</w:t>
            </w:r>
            <w:proofErr w:type="spellEnd"/>
          </w:p>
        </w:tc>
        <w:tc>
          <w:tcPr>
            <w:tcW w:w="3142" w:type="dxa"/>
            <w:gridSpan w:val="4"/>
            <w:tcBorders>
              <w:top w:val="single" w:sz="6" w:space="0" w:color="000000"/>
              <w:left w:val="single" w:sz="6" w:space="0" w:color="000000"/>
              <w:bottom w:val="single" w:sz="6" w:space="0" w:color="000000"/>
              <w:right w:val="single" w:sz="6" w:space="0" w:color="000000"/>
            </w:tcBorders>
            <w:hideMark/>
          </w:tcPr>
          <w:p w14:paraId="562502A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 xml:space="preserve">II. </w:t>
            </w:r>
            <w:proofErr w:type="spellStart"/>
            <w:r w:rsidRPr="00F77006">
              <w:rPr>
                <w:rFonts w:ascii="Times New Roman" w:hAnsi="Times New Roman" w:cs="Times New Roman"/>
                <w:sz w:val="24"/>
                <w:szCs w:val="24"/>
              </w:rPr>
              <w:t>Вероятность</w:t>
            </w:r>
            <w:proofErr w:type="spellEnd"/>
            <w:r w:rsidRPr="00F77006">
              <w:rPr>
                <w:rFonts w:ascii="Times New Roman" w:hAnsi="Times New Roman" w:cs="Times New Roman"/>
                <w:sz w:val="24"/>
                <w:szCs w:val="24"/>
              </w:rPr>
              <w:t xml:space="preserve"> </w:t>
            </w:r>
            <w:proofErr w:type="spellStart"/>
            <w:r w:rsidRPr="00F77006">
              <w:rPr>
                <w:rFonts w:ascii="Times New Roman" w:hAnsi="Times New Roman" w:cs="Times New Roman"/>
                <w:sz w:val="24"/>
                <w:szCs w:val="24"/>
              </w:rPr>
              <w:t>акклиматизации</w:t>
            </w:r>
            <w:proofErr w:type="spellEnd"/>
            <w:r w:rsidRPr="00F77006">
              <w:rPr>
                <w:rFonts w:ascii="Times New Roman" w:hAnsi="Times New Roman" w:cs="Times New Roman"/>
                <w:sz w:val="24"/>
                <w:szCs w:val="24"/>
              </w:rPr>
              <w:t xml:space="preserve"> (ВА)</w:t>
            </w:r>
          </w:p>
        </w:tc>
        <w:tc>
          <w:tcPr>
            <w:tcW w:w="3112" w:type="dxa"/>
            <w:gridSpan w:val="4"/>
            <w:tcBorders>
              <w:top w:val="single" w:sz="6" w:space="0" w:color="000000"/>
              <w:left w:val="single" w:sz="6" w:space="0" w:color="000000"/>
              <w:bottom w:val="single" w:sz="6" w:space="0" w:color="000000"/>
              <w:right w:val="single" w:sz="6" w:space="0" w:color="000000"/>
            </w:tcBorders>
            <w:hideMark/>
          </w:tcPr>
          <w:p w14:paraId="64E3A3DF" w14:textId="77777777"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III</w:t>
            </w:r>
            <w:r w:rsidRPr="00F77006">
              <w:rPr>
                <w:rFonts w:ascii="Times New Roman" w:hAnsi="Times New Roman" w:cs="Times New Roman"/>
                <w:sz w:val="24"/>
                <w:szCs w:val="24"/>
                <w:lang w:val="ru-RU"/>
              </w:rPr>
              <w:t>. Потенциальная экономическая</w:t>
            </w:r>
          </w:p>
          <w:p w14:paraId="0C128EBC" w14:textId="77777777"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вредоносность (ПЭВ)</w:t>
            </w:r>
          </w:p>
        </w:tc>
      </w:tr>
      <w:tr w:rsidR="00F77006" w:rsidRPr="00F77006" w14:paraId="6F337E85" w14:textId="77777777" w:rsidTr="00E34DD1">
        <w:trPr>
          <w:trHeight w:val="1718"/>
        </w:trPr>
        <w:tc>
          <w:tcPr>
            <w:tcW w:w="826" w:type="dxa"/>
            <w:tcBorders>
              <w:top w:val="single" w:sz="6" w:space="0" w:color="000000"/>
              <w:left w:val="single" w:sz="6" w:space="0" w:color="000000"/>
              <w:bottom w:val="single" w:sz="6" w:space="0" w:color="000000"/>
              <w:right w:val="single" w:sz="6" w:space="0" w:color="000000"/>
            </w:tcBorders>
            <w:hideMark/>
          </w:tcPr>
          <w:p w14:paraId="2CBDF97D" w14:textId="6EB13D66" w:rsidR="00F77006" w:rsidRPr="00F77006"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Номер вопроса*</w:t>
            </w:r>
          </w:p>
        </w:tc>
        <w:tc>
          <w:tcPr>
            <w:tcW w:w="787" w:type="dxa"/>
            <w:tcBorders>
              <w:top w:val="single" w:sz="6" w:space="0" w:color="000000"/>
              <w:left w:val="single" w:sz="6" w:space="0" w:color="000000"/>
              <w:bottom w:val="single" w:sz="6" w:space="0" w:color="000000"/>
              <w:right w:val="single" w:sz="6" w:space="0" w:color="000000"/>
            </w:tcBorders>
            <w:hideMark/>
          </w:tcPr>
          <w:p w14:paraId="0F18E9F5" w14:textId="67A2E396"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proofErr w:type="spellStart"/>
            <w:proofErr w:type="gramStart"/>
            <w:r w:rsidRPr="00F77006">
              <w:rPr>
                <w:rFonts w:ascii="Times New Roman" w:hAnsi="Times New Roman" w:cs="Times New Roman"/>
                <w:sz w:val="24"/>
                <w:szCs w:val="24"/>
                <w:lang w:val="ru-RU"/>
              </w:rPr>
              <w:t>Насе</w:t>
            </w:r>
            <w:proofErr w:type="spellEnd"/>
            <w:r w:rsidRPr="00F77006">
              <w:rPr>
                <w:rFonts w:ascii="Times New Roman" w:hAnsi="Times New Roman" w:cs="Times New Roman"/>
                <w:sz w:val="24"/>
                <w:szCs w:val="24"/>
                <w:lang w:val="ru-RU"/>
              </w:rPr>
              <w:t xml:space="preserve">- </w:t>
            </w:r>
            <w:proofErr w:type="spellStart"/>
            <w:r w:rsidRPr="00F77006">
              <w:rPr>
                <w:rFonts w:ascii="Times New Roman" w:hAnsi="Times New Roman" w:cs="Times New Roman"/>
                <w:sz w:val="24"/>
                <w:szCs w:val="24"/>
                <w:lang w:val="ru-RU"/>
              </w:rPr>
              <w:t>комые</w:t>
            </w:r>
            <w:proofErr w:type="spellEnd"/>
            <w:proofErr w:type="gramEnd"/>
            <w:r w:rsidRPr="00F77006">
              <w:rPr>
                <w:rFonts w:ascii="Times New Roman" w:hAnsi="Times New Roman" w:cs="Times New Roman"/>
                <w:sz w:val="24"/>
                <w:szCs w:val="24"/>
                <w:lang w:val="ru-RU"/>
              </w:rPr>
              <w:t xml:space="preserve"> и </w:t>
            </w:r>
            <w:proofErr w:type="spellStart"/>
            <w:r w:rsidRPr="00F77006">
              <w:rPr>
                <w:rFonts w:ascii="Times New Roman" w:hAnsi="Times New Roman" w:cs="Times New Roman"/>
                <w:sz w:val="24"/>
                <w:szCs w:val="24"/>
                <w:lang w:val="ru-RU"/>
              </w:rPr>
              <w:t>кле</w:t>
            </w:r>
            <w:proofErr w:type="spellEnd"/>
            <w:r w:rsidR="00B050EC" w:rsidRPr="00E34DD1">
              <w:rPr>
                <w:rFonts w:ascii="Times New Roman" w:hAnsi="Times New Roman" w:cs="Times New Roman"/>
                <w:sz w:val="24"/>
                <w:szCs w:val="24"/>
                <w:lang w:val="ru-RU"/>
              </w:rPr>
              <w:t>-</w:t>
            </w:r>
            <w:r w:rsidRPr="00F77006">
              <w:rPr>
                <w:rFonts w:ascii="Times New Roman" w:hAnsi="Times New Roman" w:cs="Times New Roman"/>
                <w:sz w:val="24"/>
                <w:szCs w:val="24"/>
                <w:lang w:val="ru-RU"/>
              </w:rPr>
              <w:t xml:space="preserve"> щи</w:t>
            </w:r>
          </w:p>
        </w:tc>
        <w:tc>
          <w:tcPr>
            <w:tcW w:w="763" w:type="dxa"/>
            <w:tcBorders>
              <w:top w:val="single" w:sz="6" w:space="0" w:color="000000"/>
              <w:left w:val="single" w:sz="6" w:space="0" w:color="000000"/>
              <w:bottom w:val="single" w:sz="6" w:space="0" w:color="000000"/>
              <w:right w:val="single" w:sz="6" w:space="0" w:color="000000"/>
            </w:tcBorders>
            <w:hideMark/>
          </w:tcPr>
          <w:p w14:paraId="49D422A9" w14:textId="5B143876"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Фито- </w:t>
            </w:r>
            <w:proofErr w:type="spellStart"/>
            <w:r w:rsidRPr="00F77006">
              <w:rPr>
                <w:rFonts w:ascii="Times New Roman" w:hAnsi="Times New Roman" w:cs="Times New Roman"/>
                <w:sz w:val="24"/>
                <w:szCs w:val="24"/>
                <w:lang w:val="ru-RU"/>
              </w:rPr>
              <w:t>пато</w:t>
            </w:r>
            <w:proofErr w:type="spellEnd"/>
          </w:p>
          <w:p w14:paraId="461AD4E9" w14:textId="1C3291E8" w:rsidR="00F77006" w:rsidRPr="00F77006"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гены и </w:t>
            </w:r>
            <w:proofErr w:type="gramStart"/>
            <w:r w:rsidRPr="00F77006">
              <w:rPr>
                <w:rFonts w:ascii="Times New Roman" w:hAnsi="Times New Roman" w:cs="Times New Roman"/>
                <w:sz w:val="24"/>
                <w:szCs w:val="24"/>
                <w:lang w:val="ru-RU"/>
              </w:rPr>
              <w:t xml:space="preserve">нема- </w:t>
            </w:r>
            <w:proofErr w:type="spellStart"/>
            <w:r w:rsidRPr="00F77006">
              <w:rPr>
                <w:rFonts w:ascii="Times New Roman" w:hAnsi="Times New Roman" w:cs="Times New Roman"/>
                <w:sz w:val="24"/>
                <w:szCs w:val="24"/>
                <w:lang w:val="ru-RU"/>
              </w:rPr>
              <w:t>тоды</w:t>
            </w:r>
            <w:proofErr w:type="spellEnd"/>
            <w:proofErr w:type="gramEnd"/>
          </w:p>
        </w:tc>
        <w:tc>
          <w:tcPr>
            <w:tcW w:w="742" w:type="dxa"/>
            <w:tcBorders>
              <w:top w:val="single" w:sz="6" w:space="0" w:color="000000"/>
              <w:left w:val="single" w:sz="6" w:space="0" w:color="000000"/>
              <w:bottom w:val="single" w:sz="6" w:space="0" w:color="000000"/>
              <w:right w:val="single" w:sz="6" w:space="0" w:color="000000"/>
            </w:tcBorders>
            <w:hideMark/>
          </w:tcPr>
          <w:p w14:paraId="51C3A2CC" w14:textId="11C3A7D1" w:rsidR="00F77006" w:rsidRPr="00F77006"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Сорные </w:t>
            </w:r>
            <w:proofErr w:type="gramStart"/>
            <w:r w:rsidRPr="00F77006">
              <w:rPr>
                <w:rFonts w:ascii="Times New Roman" w:hAnsi="Times New Roman" w:cs="Times New Roman"/>
                <w:sz w:val="24"/>
                <w:szCs w:val="24"/>
                <w:lang w:val="ru-RU"/>
              </w:rPr>
              <w:t>рас- тения</w:t>
            </w:r>
            <w:proofErr w:type="gramEnd"/>
          </w:p>
        </w:tc>
        <w:tc>
          <w:tcPr>
            <w:tcW w:w="815" w:type="dxa"/>
            <w:tcBorders>
              <w:top w:val="single" w:sz="6" w:space="0" w:color="000000"/>
              <w:left w:val="single" w:sz="6" w:space="0" w:color="000000"/>
              <w:bottom w:val="single" w:sz="6" w:space="0" w:color="000000"/>
              <w:right w:val="single" w:sz="6" w:space="0" w:color="000000"/>
            </w:tcBorders>
            <w:hideMark/>
          </w:tcPr>
          <w:p w14:paraId="22F59177" w14:textId="77777777" w:rsidR="00B050EC" w:rsidRPr="00E34DD1"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Номер </w:t>
            </w:r>
            <w:proofErr w:type="spellStart"/>
            <w:r w:rsidRPr="00F77006">
              <w:rPr>
                <w:rFonts w:ascii="Times New Roman" w:hAnsi="Times New Roman" w:cs="Times New Roman"/>
                <w:sz w:val="24"/>
                <w:szCs w:val="24"/>
                <w:lang w:val="ru-RU"/>
              </w:rPr>
              <w:t>вопро</w:t>
            </w:r>
            <w:proofErr w:type="spellEnd"/>
            <w:r w:rsidR="00B050EC" w:rsidRPr="00E34DD1">
              <w:rPr>
                <w:rFonts w:ascii="Times New Roman" w:hAnsi="Times New Roman" w:cs="Times New Roman"/>
                <w:sz w:val="24"/>
                <w:szCs w:val="24"/>
                <w:lang w:val="ru-RU"/>
              </w:rPr>
              <w:t>-</w:t>
            </w:r>
          </w:p>
          <w:p w14:paraId="594953CF" w14:textId="41DA4751"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proofErr w:type="spellStart"/>
            <w:r w:rsidRPr="00F77006">
              <w:rPr>
                <w:rFonts w:ascii="Times New Roman" w:hAnsi="Times New Roman" w:cs="Times New Roman"/>
                <w:sz w:val="24"/>
                <w:szCs w:val="24"/>
                <w:lang w:val="ru-RU"/>
              </w:rPr>
              <w:t>са</w:t>
            </w:r>
            <w:proofErr w:type="spellEnd"/>
            <w:r w:rsidRPr="00F77006">
              <w:rPr>
                <w:rFonts w:ascii="Times New Roman" w:hAnsi="Times New Roman" w:cs="Times New Roman"/>
                <w:sz w:val="24"/>
                <w:szCs w:val="24"/>
                <w:lang w:val="ru-RU"/>
              </w:rPr>
              <w:t>*</w:t>
            </w:r>
          </w:p>
        </w:tc>
        <w:tc>
          <w:tcPr>
            <w:tcW w:w="793" w:type="dxa"/>
            <w:tcBorders>
              <w:top w:val="single" w:sz="6" w:space="0" w:color="000000"/>
              <w:left w:val="single" w:sz="6" w:space="0" w:color="000000"/>
              <w:bottom w:val="single" w:sz="6" w:space="0" w:color="000000"/>
              <w:right w:val="single" w:sz="6" w:space="0" w:color="000000"/>
            </w:tcBorders>
            <w:hideMark/>
          </w:tcPr>
          <w:p w14:paraId="6D211505" w14:textId="797D8D4A"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proofErr w:type="spellStart"/>
            <w:r w:rsidRPr="00F77006">
              <w:rPr>
                <w:rFonts w:ascii="Times New Roman" w:hAnsi="Times New Roman" w:cs="Times New Roman"/>
                <w:sz w:val="24"/>
                <w:szCs w:val="24"/>
                <w:lang w:val="ru-RU"/>
              </w:rPr>
              <w:t>Насе</w:t>
            </w:r>
            <w:proofErr w:type="spellEnd"/>
            <w:r w:rsidRPr="00F77006">
              <w:rPr>
                <w:rFonts w:ascii="Times New Roman" w:hAnsi="Times New Roman" w:cs="Times New Roman"/>
                <w:sz w:val="24"/>
                <w:szCs w:val="24"/>
                <w:lang w:val="ru-RU"/>
              </w:rPr>
              <w:t xml:space="preserve">- </w:t>
            </w:r>
            <w:proofErr w:type="spellStart"/>
            <w:r w:rsidRPr="00F77006">
              <w:rPr>
                <w:rFonts w:ascii="Times New Roman" w:hAnsi="Times New Roman" w:cs="Times New Roman"/>
                <w:sz w:val="24"/>
                <w:szCs w:val="24"/>
                <w:lang w:val="ru-RU"/>
              </w:rPr>
              <w:t>комые</w:t>
            </w:r>
            <w:proofErr w:type="spellEnd"/>
            <w:r w:rsidRPr="00F77006">
              <w:rPr>
                <w:rFonts w:ascii="Times New Roman" w:hAnsi="Times New Roman" w:cs="Times New Roman"/>
                <w:sz w:val="24"/>
                <w:szCs w:val="24"/>
                <w:lang w:val="ru-RU"/>
              </w:rPr>
              <w:t xml:space="preserve"> и </w:t>
            </w:r>
            <w:proofErr w:type="spellStart"/>
            <w:r w:rsidRPr="00F77006">
              <w:rPr>
                <w:rFonts w:ascii="Times New Roman" w:hAnsi="Times New Roman" w:cs="Times New Roman"/>
                <w:sz w:val="24"/>
                <w:szCs w:val="24"/>
                <w:lang w:val="ru-RU"/>
              </w:rPr>
              <w:t>кле</w:t>
            </w:r>
            <w:proofErr w:type="spellEnd"/>
            <w:r w:rsidRPr="00F77006">
              <w:rPr>
                <w:rFonts w:ascii="Times New Roman" w:hAnsi="Times New Roman" w:cs="Times New Roman"/>
                <w:sz w:val="24"/>
                <w:szCs w:val="24"/>
                <w:lang w:val="ru-RU"/>
              </w:rPr>
              <w:t xml:space="preserve"> щи</w:t>
            </w:r>
          </w:p>
        </w:tc>
        <w:tc>
          <w:tcPr>
            <w:tcW w:w="765" w:type="dxa"/>
            <w:tcBorders>
              <w:top w:val="single" w:sz="6" w:space="0" w:color="000000"/>
              <w:left w:val="single" w:sz="6" w:space="0" w:color="000000"/>
              <w:bottom w:val="single" w:sz="6" w:space="0" w:color="000000"/>
              <w:right w:val="single" w:sz="6" w:space="0" w:color="000000"/>
            </w:tcBorders>
            <w:hideMark/>
          </w:tcPr>
          <w:p w14:paraId="40B06702" w14:textId="4940907B"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Фито- </w:t>
            </w:r>
            <w:proofErr w:type="spellStart"/>
            <w:r w:rsidRPr="00F77006">
              <w:rPr>
                <w:rFonts w:ascii="Times New Roman" w:hAnsi="Times New Roman" w:cs="Times New Roman"/>
                <w:sz w:val="24"/>
                <w:szCs w:val="24"/>
                <w:lang w:val="ru-RU"/>
              </w:rPr>
              <w:t>пато</w:t>
            </w:r>
            <w:proofErr w:type="spellEnd"/>
          </w:p>
          <w:p w14:paraId="422D5871" w14:textId="7321251B" w:rsidR="00F77006" w:rsidRPr="00F77006" w:rsidRDefault="00F77006" w:rsidP="00B050EC">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lang w:val="ru-RU"/>
              </w:rPr>
              <w:t xml:space="preserve">гены и </w:t>
            </w:r>
            <w:proofErr w:type="gramStart"/>
            <w:r w:rsidRPr="00F77006">
              <w:rPr>
                <w:rFonts w:ascii="Times New Roman" w:hAnsi="Times New Roman" w:cs="Times New Roman"/>
                <w:sz w:val="24"/>
                <w:szCs w:val="24"/>
                <w:lang w:val="ru-RU"/>
              </w:rPr>
              <w:t xml:space="preserve">нема- </w:t>
            </w:r>
            <w:proofErr w:type="spellStart"/>
            <w:r w:rsidRPr="00F77006">
              <w:rPr>
                <w:rFonts w:ascii="Times New Roman" w:hAnsi="Times New Roman" w:cs="Times New Roman"/>
                <w:sz w:val="24"/>
                <w:szCs w:val="24"/>
                <w:lang w:val="ru-RU"/>
              </w:rPr>
              <w:t>тод</w:t>
            </w:r>
            <w:proofErr w:type="spellEnd"/>
            <w:r w:rsidRPr="00F77006">
              <w:rPr>
                <w:rFonts w:ascii="Times New Roman" w:hAnsi="Times New Roman" w:cs="Times New Roman"/>
                <w:sz w:val="24"/>
                <w:szCs w:val="24"/>
              </w:rPr>
              <w:t>ы</w:t>
            </w:r>
            <w:proofErr w:type="gramEnd"/>
          </w:p>
        </w:tc>
        <w:tc>
          <w:tcPr>
            <w:tcW w:w="769" w:type="dxa"/>
            <w:tcBorders>
              <w:top w:val="single" w:sz="6" w:space="0" w:color="000000"/>
              <w:left w:val="single" w:sz="6" w:space="0" w:color="000000"/>
              <w:bottom w:val="single" w:sz="6" w:space="0" w:color="000000"/>
              <w:right w:val="single" w:sz="6" w:space="0" w:color="000000"/>
            </w:tcBorders>
            <w:hideMark/>
          </w:tcPr>
          <w:p w14:paraId="528E60A9" w14:textId="2F604FC4" w:rsidR="00F77006" w:rsidRPr="00F77006"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Сорные </w:t>
            </w:r>
            <w:proofErr w:type="spellStart"/>
            <w:r w:rsidRPr="00F77006">
              <w:rPr>
                <w:rFonts w:ascii="Times New Roman" w:hAnsi="Times New Roman" w:cs="Times New Roman"/>
                <w:sz w:val="24"/>
                <w:szCs w:val="24"/>
                <w:lang w:val="ru-RU"/>
              </w:rPr>
              <w:t>расте</w:t>
            </w:r>
            <w:proofErr w:type="spellEnd"/>
            <w:r w:rsidRPr="00F77006">
              <w:rPr>
                <w:rFonts w:ascii="Times New Roman" w:hAnsi="Times New Roman" w:cs="Times New Roman"/>
                <w:sz w:val="24"/>
                <w:szCs w:val="24"/>
                <w:lang w:val="ru-RU"/>
              </w:rPr>
              <w:t xml:space="preserve">- </w:t>
            </w:r>
            <w:proofErr w:type="spellStart"/>
            <w:r w:rsidRPr="00F77006">
              <w:rPr>
                <w:rFonts w:ascii="Times New Roman" w:hAnsi="Times New Roman" w:cs="Times New Roman"/>
                <w:sz w:val="24"/>
                <w:szCs w:val="24"/>
                <w:lang w:val="ru-RU"/>
              </w:rPr>
              <w:t>ния</w:t>
            </w:r>
            <w:proofErr w:type="spellEnd"/>
          </w:p>
        </w:tc>
        <w:tc>
          <w:tcPr>
            <w:tcW w:w="824" w:type="dxa"/>
            <w:tcBorders>
              <w:top w:val="single" w:sz="6" w:space="0" w:color="000000"/>
              <w:left w:val="single" w:sz="6" w:space="0" w:color="000000"/>
              <w:bottom w:val="single" w:sz="6" w:space="0" w:color="000000"/>
              <w:right w:val="single" w:sz="6" w:space="0" w:color="000000"/>
            </w:tcBorders>
            <w:hideMark/>
          </w:tcPr>
          <w:p w14:paraId="7954FB05" w14:textId="4C2ED7CA" w:rsidR="00B050EC" w:rsidRPr="00E34DD1"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Номер </w:t>
            </w:r>
            <w:proofErr w:type="spellStart"/>
            <w:r w:rsidRPr="00F77006">
              <w:rPr>
                <w:rFonts w:ascii="Times New Roman" w:hAnsi="Times New Roman" w:cs="Times New Roman"/>
                <w:sz w:val="24"/>
                <w:szCs w:val="24"/>
                <w:lang w:val="ru-RU"/>
              </w:rPr>
              <w:t>вопро</w:t>
            </w:r>
            <w:proofErr w:type="spellEnd"/>
            <w:r w:rsidR="00B050EC" w:rsidRPr="00E34DD1">
              <w:rPr>
                <w:rFonts w:ascii="Times New Roman" w:hAnsi="Times New Roman" w:cs="Times New Roman"/>
                <w:sz w:val="24"/>
                <w:szCs w:val="24"/>
                <w:lang w:val="ru-RU"/>
              </w:rPr>
              <w:t>-</w:t>
            </w:r>
          </w:p>
          <w:p w14:paraId="3B1F08BD" w14:textId="4B0E2958"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с а*</w:t>
            </w:r>
          </w:p>
        </w:tc>
        <w:tc>
          <w:tcPr>
            <w:tcW w:w="790" w:type="dxa"/>
            <w:tcBorders>
              <w:top w:val="single" w:sz="6" w:space="0" w:color="000000"/>
              <w:left w:val="single" w:sz="6" w:space="0" w:color="000000"/>
              <w:bottom w:val="single" w:sz="6" w:space="0" w:color="000000"/>
              <w:right w:val="single" w:sz="6" w:space="0" w:color="000000"/>
            </w:tcBorders>
            <w:hideMark/>
          </w:tcPr>
          <w:p w14:paraId="309F103B" w14:textId="0C77F899"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proofErr w:type="spellStart"/>
            <w:proofErr w:type="gramStart"/>
            <w:r w:rsidRPr="00F77006">
              <w:rPr>
                <w:rFonts w:ascii="Times New Roman" w:hAnsi="Times New Roman" w:cs="Times New Roman"/>
                <w:sz w:val="24"/>
                <w:szCs w:val="24"/>
                <w:lang w:val="ru-RU"/>
              </w:rPr>
              <w:t>Насе</w:t>
            </w:r>
            <w:proofErr w:type="spellEnd"/>
            <w:r w:rsidRPr="00F77006">
              <w:rPr>
                <w:rFonts w:ascii="Times New Roman" w:hAnsi="Times New Roman" w:cs="Times New Roman"/>
                <w:sz w:val="24"/>
                <w:szCs w:val="24"/>
                <w:lang w:val="ru-RU"/>
              </w:rPr>
              <w:t xml:space="preserve">- </w:t>
            </w:r>
            <w:proofErr w:type="spellStart"/>
            <w:r w:rsidRPr="00F77006">
              <w:rPr>
                <w:rFonts w:ascii="Times New Roman" w:hAnsi="Times New Roman" w:cs="Times New Roman"/>
                <w:sz w:val="24"/>
                <w:szCs w:val="24"/>
                <w:lang w:val="ru-RU"/>
              </w:rPr>
              <w:t>комые</w:t>
            </w:r>
            <w:proofErr w:type="spellEnd"/>
            <w:proofErr w:type="gramEnd"/>
            <w:r w:rsidRPr="00F77006">
              <w:rPr>
                <w:rFonts w:ascii="Times New Roman" w:hAnsi="Times New Roman" w:cs="Times New Roman"/>
                <w:sz w:val="24"/>
                <w:szCs w:val="24"/>
                <w:lang w:val="ru-RU"/>
              </w:rPr>
              <w:t xml:space="preserve"> и </w:t>
            </w:r>
            <w:proofErr w:type="spellStart"/>
            <w:r w:rsidRPr="00F77006">
              <w:rPr>
                <w:rFonts w:ascii="Times New Roman" w:hAnsi="Times New Roman" w:cs="Times New Roman"/>
                <w:sz w:val="24"/>
                <w:szCs w:val="24"/>
                <w:lang w:val="ru-RU"/>
              </w:rPr>
              <w:t>кле</w:t>
            </w:r>
            <w:proofErr w:type="spellEnd"/>
            <w:r w:rsidR="00B050EC" w:rsidRPr="00E34DD1">
              <w:rPr>
                <w:rFonts w:ascii="Times New Roman" w:hAnsi="Times New Roman" w:cs="Times New Roman"/>
                <w:sz w:val="24"/>
                <w:szCs w:val="24"/>
                <w:lang w:val="ru-RU"/>
              </w:rPr>
              <w:t>-</w:t>
            </w:r>
            <w:r w:rsidRPr="00F77006">
              <w:rPr>
                <w:rFonts w:ascii="Times New Roman" w:hAnsi="Times New Roman" w:cs="Times New Roman"/>
                <w:sz w:val="24"/>
                <w:szCs w:val="24"/>
                <w:lang w:val="ru-RU"/>
              </w:rPr>
              <w:t>щи</w:t>
            </w:r>
          </w:p>
        </w:tc>
        <w:tc>
          <w:tcPr>
            <w:tcW w:w="766" w:type="dxa"/>
            <w:tcBorders>
              <w:top w:val="single" w:sz="6" w:space="0" w:color="000000"/>
              <w:left w:val="single" w:sz="6" w:space="0" w:color="000000"/>
              <w:bottom w:val="single" w:sz="6" w:space="0" w:color="000000"/>
              <w:right w:val="single" w:sz="6" w:space="0" w:color="000000"/>
            </w:tcBorders>
            <w:hideMark/>
          </w:tcPr>
          <w:p w14:paraId="32B0919B" w14:textId="360FD6CC"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Фито- </w:t>
            </w:r>
            <w:proofErr w:type="spellStart"/>
            <w:r w:rsidRPr="00F77006">
              <w:rPr>
                <w:rFonts w:ascii="Times New Roman" w:hAnsi="Times New Roman" w:cs="Times New Roman"/>
                <w:sz w:val="24"/>
                <w:szCs w:val="24"/>
                <w:lang w:val="ru-RU"/>
              </w:rPr>
              <w:t>пато</w:t>
            </w:r>
            <w:proofErr w:type="spellEnd"/>
          </w:p>
          <w:p w14:paraId="29A3972B" w14:textId="6F89B62A" w:rsidR="00F77006" w:rsidRPr="00033F66"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гены и </w:t>
            </w:r>
            <w:proofErr w:type="gramStart"/>
            <w:r w:rsidRPr="00F77006">
              <w:rPr>
                <w:rFonts w:ascii="Times New Roman" w:hAnsi="Times New Roman" w:cs="Times New Roman"/>
                <w:sz w:val="24"/>
                <w:szCs w:val="24"/>
                <w:lang w:val="ru-RU"/>
              </w:rPr>
              <w:t xml:space="preserve">нема- </w:t>
            </w:r>
            <w:proofErr w:type="spellStart"/>
            <w:r w:rsidRPr="00F77006">
              <w:rPr>
                <w:rFonts w:ascii="Times New Roman" w:hAnsi="Times New Roman" w:cs="Times New Roman"/>
                <w:sz w:val="24"/>
                <w:szCs w:val="24"/>
                <w:lang w:val="ru-RU"/>
              </w:rPr>
              <w:t>тод</w:t>
            </w:r>
            <w:r w:rsidRPr="00033F66">
              <w:rPr>
                <w:rFonts w:ascii="Times New Roman" w:hAnsi="Times New Roman" w:cs="Times New Roman"/>
                <w:sz w:val="24"/>
                <w:szCs w:val="24"/>
                <w:lang w:val="ru-RU"/>
              </w:rPr>
              <w:t>ы</w:t>
            </w:r>
            <w:proofErr w:type="spellEnd"/>
            <w:proofErr w:type="gramEnd"/>
          </w:p>
        </w:tc>
        <w:tc>
          <w:tcPr>
            <w:tcW w:w="732" w:type="dxa"/>
            <w:tcBorders>
              <w:top w:val="single" w:sz="6" w:space="0" w:color="000000"/>
              <w:left w:val="single" w:sz="6" w:space="0" w:color="000000"/>
              <w:bottom w:val="single" w:sz="6" w:space="0" w:color="000000"/>
              <w:right w:val="single" w:sz="6" w:space="0" w:color="000000"/>
            </w:tcBorders>
            <w:hideMark/>
          </w:tcPr>
          <w:p w14:paraId="33CC318A" w14:textId="77777777" w:rsidR="00E34DD1" w:rsidRPr="00E34DD1" w:rsidRDefault="00F77006" w:rsidP="00B050EC">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lang w:val="ru-RU"/>
              </w:rPr>
              <w:t xml:space="preserve">Сорные </w:t>
            </w:r>
          </w:p>
          <w:p w14:paraId="77D2DB49" w14:textId="3B95374D" w:rsidR="00F77006" w:rsidRPr="00F77006" w:rsidRDefault="00E34DD1" w:rsidP="00B050EC">
            <w:pPr>
              <w:widowControl/>
              <w:autoSpaceDE/>
              <w:autoSpaceDN/>
              <w:spacing w:after="160" w:line="259" w:lineRule="auto"/>
              <w:rPr>
                <w:rFonts w:ascii="Times New Roman" w:hAnsi="Times New Roman" w:cs="Times New Roman"/>
                <w:sz w:val="24"/>
                <w:szCs w:val="24"/>
                <w:lang w:val="ru-RU"/>
              </w:rPr>
            </w:pPr>
            <w:proofErr w:type="gramStart"/>
            <w:r w:rsidRPr="00E34DD1">
              <w:rPr>
                <w:rFonts w:ascii="Times New Roman" w:hAnsi="Times New Roman" w:cs="Times New Roman"/>
                <w:sz w:val="24"/>
                <w:szCs w:val="24"/>
                <w:lang w:val="ru-RU"/>
              </w:rPr>
              <w:t>р</w:t>
            </w:r>
            <w:r w:rsidR="00F77006" w:rsidRPr="00F77006">
              <w:rPr>
                <w:rFonts w:ascii="Times New Roman" w:hAnsi="Times New Roman" w:cs="Times New Roman"/>
                <w:sz w:val="24"/>
                <w:szCs w:val="24"/>
                <w:lang w:val="ru-RU"/>
              </w:rPr>
              <w:t>ас- тения</w:t>
            </w:r>
            <w:proofErr w:type="gramEnd"/>
          </w:p>
        </w:tc>
      </w:tr>
      <w:tr w:rsidR="00F77006" w:rsidRPr="00F77006" w14:paraId="5E36F832" w14:textId="77777777" w:rsidTr="00F77006">
        <w:trPr>
          <w:trHeight w:val="335"/>
        </w:trPr>
        <w:tc>
          <w:tcPr>
            <w:tcW w:w="826" w:type="dxa"/>
            <w:tcBorders>
              <w:top w:val="single" w:sz="6" w:space="0" w:color="000000"/>
              <w:left w:val="single" w:sz="6" w:space="0" w:color="000000"/>
              <w:bottom w:val="single" w:sz="6" w:space="0" w:color="000000"/>
              <w:right w:val="single" w:sz="6" w:space="0" w:color="000000"/>
            </w:tcBorders>
            <w:hideMark/>
          </w:tcPr>
          <w:p w14:paraId="2589B006"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w:t>
            </w:r>
          </w:p>
        </w:tc>
        <w:tc>
          <w:tcPr>
            <w:tcW w:w="787" w:type="dxa"/>
            <w:tcBorders>
              <w:top w:val="single" w:sz="6" w:space="0" w:color="000000"/>
              <w:left w:val="single" w:sz="6" w:space="0" w:color="000000"/>
              <w:bottom w:val="single" w:sz="6" w:space="0" w:color="000000"/>
              <w:right w:val="single" w:sz="6" w:space="0" w:color="000000"/>
            </w:tcBorders>
            <w:hideMark/>
          </w:tcPr>
          <w:p w14:paraId="2E32ABD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3" w:type="dxa"/>
            <w:tcBorders>
              <w:top w:val="single" w:sz="6" w:space="0" w:color="000000"/>
              <w:left w:val="single" w:sz="6" w:space="0" w:color="000000"/>
              <w:bottom w:val="single" w:sz="6" w:space="0" w:color="000000"/>
              <w:right w:val="single" w:sz="6" w:space="0" w:color="000000"/>
            </w:tcBorders>
            <w:hideMark/>
          </w:tcPr>
          <w:p w14:paraId="68F688B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42" w:type="dxa"/>
            <w:tcBorders>
              <w:top w:val="single" w:sz="6" w:space="0" w:color="000000"/>
              <w:left w:val="single" w:sz="6" w:space="0" w:color="000000"/>
              <w:bottom w:val="single" w:sz="6" w:space="0" w:color="000000"/>
              <w:right w:val="single" w:sz="6" w:space="0" w:color="000000"/>
            </w:tcBorders>
            <w:hideMark/>
          </w:tcPr>
          <w:p w14:paraId="54E847E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15" w:type="dxa"/>
            <w:tcBorders>
              <w:top w:val="single" w:sz="6" w:space="0" w:color="000000"/>
              <w:left w:val="single" w:sz="6" w:space="0" w:color="000000"/>
              <w:bottom w:val="single" w:sz="6" w:space="0" w:color="000000"/>
              <w:right w:val="single" w:sz="6" w:space="0" w:color="000000"/>
            </w:tcBorders>
            <w:hideMark/>
          </w:tcPr>
          <w:p w14:paraId="6E1C0857"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14</w:t>
            </w:r>
          </w:p>
        </w:tc>
        <w:tc>
          <w:tcPr>
            <w:tcW w:w="793" w:type="dxa"/>
            <w:tcBorders>
              <w:top w:val="single" w:sz="6" w:space="0" w:color="000000"/>
              <w:left w:val="single" w:sz="6" w:space="0" w:color="000000"/>
              <w:bottom w:val="single" w:sz="6" w:space="0" w:color="000000"/>
              <w:right w:val="single" w:sz="6" w:space="0" w:color="000000"/>
            </w:tcBorders>
            <w:hideMark/>
          </w:tcPr>
          <w:p w14:paraId="4478E91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w:t>
            </w:r>
          </w:p>
        </w:tc>
        <w:tc>
          <w:tcPr>
            <w:tcW w:w="765" w:type="dxa"/>
            <w:tcBorders>
              <w:top w:val="single" w:sz="6" w:space="0" w:color="000000"/>
              <w:left w:val="single" w:sz="6" w:space="0" w:color="000000"/>
              <w:bottom w:val="single" w:sz="6" w:space="0" w:color="000000"/>
              <w:right w:val="single" w:sz="6" w:space="0" w:color="000000"/>
            </w:tcBorders>
            <w:hideMark/>
          </w:tcPr>
          <w:p w14:paraId="6D93F2F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9" w:type="dxa"/>
            <w:tcBorders>
              <w:top w:val="single" w:sz="6" w:space="0" w:color="000000"/>
              <w:left w:val="single" w:sz="6" w:space="0" w:color="000000"/>
              <w:bottom w:val="single" w:sz="6" w:space="0" w:color="000000"/>
              <w:right w:val="single" w:sz="6" w:space="0" w:color="000000"/>
            </w:tcBorders>
            <w:hideMark/>
          </w:tcPr>
          <w:p w14:paraId="5FDC1FF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824" w:type="dxa"/>
            <w:tcBorders>
              <w:top w:val="single" w:sz="6" w:space="0" w:color="000000"/>
              <w:left w:val="single" w:sz="6" w:space="0" w:color="000000"/>
              <w:bottom w:val="single" w:sz="6" w:space="0" w:color="000000"/>
              <w:right w:val="single" w:sz="6" w:space="0" w:color="000000"/>
            </w:tcBorders>
            <w:hideMark/>
          </w:tcPr>
          <w:p w14:paraId="1AC2BF2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31</w:t>
            </w:r>
          </w:p>
        </w:tc>
        <w:tc>
          <w:tcPr>
            <w:tcW w:w="790" w:type="dxa"/>
            <w:tcBorders>
              <w:top w:val="single" w:sz="6" w:space="0" w:color="000000"/>
              <w:left w:val="single" w:sz="6" w:space="0" w:color="000000"/>
              <w:bottom w:val="single" w:sz="6" w:space="0" w:color="000000"/>
              <w:right w:val="single" w:sz="6" w:space="0" w:color="000000"/>
            </w:tcBorders>
            <w:hideMark/>
          </w:tcPr>
          <w:p w14:paraId="3C2C7AD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6" w:type="dxa"/>
            <w:tcBorders>
              <w:top w:val="single" w:sz="6" w:space="0" w:color="000000"/>
              <w:left w:val="single" w:sz="6" w:space="0" w:color="000000"/>
              <w:bottom w:val="single" w:sz="6" w:space="0" w:color="000000"/>
              <w:right w:val="single" w:sz="6" w:space="0" w:color="000000"/>
            </w:tcBorders>
            <w:hideMark/>
          </w:tcPr>
          <w:p w14:paraId="11712FA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32" w:type="dxa"/>
            <w:tcBorders>
              <w:top w:val="single" w:sz="6" w:space="0" w:color="000000"/>
              <w:left w:val="single" w:sz="6" w:space="0" w:color="000000"/>
              <w:bottom w:val="single" w:sz="6" w:space="0" w:color="000000"/>
              <w:right w:val="single" w:sz="6" w:space="0" w:color="000000"/>
            </w:tcBorders>
            <w:hideMark/>
          </w:tcPr>
          <w:p w14:paraId="3E3DA6D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r>
      <w:tr w:rsidR="00F77006" w:rsidRPr="00F77006" w14:paraId="71797AE3"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7DDC91CB" w14:textId="0BAB4CAE" w:rsidR="00F77006" w:rsidRPr="00F77006" w:rsidRDefault="00F77006" w:rsidP="00F77006">
            <w:pPr>
              <w:widowControl/>
              <w:autoSpaceDE/>
              <w:autoSpaceDN/>
              <w:spacing w:after="160" w:line="259" w:lineRule="auto"/>
              <w:rPr>
                <w:rFonts w:ascii="Times New Roman" w:hAnsi="Times New Roman" w:cs="Times New Roman"/>
                <w:b/>
                <w:sz w:val="24"/>
                <w:szCs w:val="24"/>
                <w:lang w:val="ru-RU"/>
              </w:rPr>
            </w:pPr>
            <w:r w:rsidRPr="00F77006">
              <w:rPr>
                <w:rFonts w:ascii="Times New Roman" w:hAnsi="Times New Roman" w:cs="Times New Roman"/>
                <w:b/>
                <w:sz w:val="24"/>
                <w:szCs w:val="24"/>
              </w:rPr>
              <w:t>3</w:t>
            </w:r>
            <w:r w:rsidR="00E34DD1" w:rsidRPr="00E34DD1">
              <w:rPr>
                <w:rFonts w:ascii="Times New Roman" w:hAnsi="Times New Roman" w:cs="Times New Roman"/>
                <w:b/>
                <w:sz w:val="24"/>
                <w:szCs w:val="24"/>
                <w:lang w:val="ru-RU"/>
              </w:rPr>
              <w:t>б</w:t>
            </w:r>
          </w:p>
        </w:tc>
        <w:tc>
          <w:tcPr>
            <w:tcW w:w="787" w:type="dxa"/>
            <w:tcBorders>
              <w:top w:val="single" w:sz="6" w:space="0" w:color="000000"/>
              <w:left w:val="single" w:sz="6" w:space="0" w:color="000000"/>
              <w:bottom w:val="single" w:sz="6" w:space="0" w:color="000000"/>
              <w:right w:val="single" w:sz="6" w:space="0" w:color="000000"/>
            </w:tcBorders>
            <w:hideMark/>
          </w:tcPr>
          <w:p w14:paraId="11D20D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3" w:type="dxa"/>
            <w:tcBorders>
              <w:top w:val="single" w:sz="6" w:space="0" w:color="000000"/>
              <w:left w:val="single" w:sz="6" w:space="0" w:color="000000"/>
              <w:bottom w:val="single" w:sz="6" w:space="0" w:color="000000"/>
              <w:right w:val="single" w:sz="6" w:space="0" w:color="000000"/>
            </w:tcBorders>
            <w:hideMark/>
          </w:tcPr>
          <w:p w14:paraId="4264C76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42" w:type="dxa"/>
            <w:tcBorders>
              <w:top w:val="single" w:sz="6" w:space="0" w:color="000000"/>
              <w:left w:val="single" w:sz="6" w:space="0" w:color="000000"/>
              <w:bottom w:val="single" w:sz="6" w:space="0" w:color="000000"/>
              <w:right w:val="single" w:sz="6" w:space="0" w:color="000000"/>
            </w:tcBorders>
            <w:hideMark/>
          </w:tcPr>
          <w:p w14:paraId="2F435EF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815" w:type="dxa"/>
            <w:tcBorders>
              <w:top w:val="single" w:sz="6" w:space="0" w:color="000000"/>
              <w:left w:val="single" w:sz="6" w:space="0" w:color="000000"/>
              <w:bottom w:val="single" w:sz="6" w:space="0" w:color="000000"/>
              <w:right w:val="single" w:sz="6" w:space="0" w:color="000000"/>
            </w:tcBorders>
            <w:hideMark/>
          </w:tcPr>
          <w:p w14:paraId="469DFBD2"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15</w:t>
            </w:r>
          </w:p>
        </w:tc>
        <w:tc>
          <w:tcPr>
            <w:tcW w:w="793" w:type="dxa"/>
            <w:tcBorders>
              <w:top w:val="single" w:sz="6" w:space="0" w:color="000000"/>
              <w:left w:val="single" w:sz="6" w:space="0" w:color="000000"/>
              <w:bottom w:val="single" w:sz="6" w:space="0" w:color="000000"/>
              <w:right w:val="single" w:sz="6" w:space="0" w:color="000000"/>
            </w:tcBorders>
            <w:hideMark/>
          </w:tcPr>
          <w:p w14:paraId="35D290F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hideMark/>
          </w:tcPr>
          <w:p w14:paraId="6A0F255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9" w:type="dxa"/>
            <w:tcBorders>
              <w:top w:val="single" w:sz="6" w:space="0" w:color="000000"/>
              <w:left w:val="single" w:sz="6" w:space="0" w:color="000000"/>
              <w:bottom w:val="single" w:sz="6" w:space="0" w:color="000000"/>
              <w:right w:val="single" w:sz="6" w:space="0" w:color="000000"/>
            </w:tcBorders>
            <w:hideMark/>
          </w:tcPr>
          <w:p w14:paraId="621993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824" w:type="dxa"/>
            <w:tcBorders>
              <w:top w:val="single" w:sz="6" w:space="0" w:color="000000"/>
              <w:left w:val="single" w:sz="6" w:space="0" w:color="000000"/>
              <w:bottom w:val="single" w:sz="6" w:space="0" w:color="000000"/>
              <w:right w:val="single" w:sz="6" w:space="0" w:color="000000"/>
            </w:tcBorders>
            <w:hideMark/>
          </w:tcPr>
          <w:p w14:paraId="0A44A408"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32</w:t>
            </w:r>
          </w:p>
        </w:tc>
        <w:tc>
          <w:tcPr>
            <w:tcW w:w="790" w:type="dxa"/>
            <w:tcBorders>
              <w:top w:val="single" w:sz="6" w:space="0" w:color="000000"/>
              <w:left w:val="single" w:sz="6" w:space="0" w:color="000000"/>
              <w:bottom w:val="single" w:sz="6" w:space="0" w:color="000000"/>
              <w:right w:val="single" w:sz="6" w:space="0" w:color="000000"/>
            </w:tcBorders>
            <w:hideMark/>
          </w:tcPr>
          <w:p w14:paraId="0655848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19C8E1D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4A8BD50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6E11FBB4"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5C6C3985"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w:t>
            </w:r>
          </w:p>
        </w:tc>
        <w:tc>
          <w:tcPr>
            <w:tcW w:w="787" w:type="dxa"/>
            <w:tcBorders>
              <w:top w:val="single" w:sz="6" w:space="0" w:color="000000"/>
              <w:left w:val="single" w:sz="6" w:space="0" w:color="000000"/>
              <w:bottom w:val="single" w:sz="6" w:space="0" w:color="000000"/>
              <w:right w:val="single" w:sz="6" w:space="0" w:color="000000"/>
            </w:tcBorders>
            <w:hideMark/>
          </w:tcPr>
          <w:p w14:paraId="3EE7824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3" w:type="dxa"/>
            <w:tcBorders>
              <w:top w:val="single" w:sz="6" w:space="0" w:color="000000"/>
              <w:left w:val="single" w:sz="6" w:space="0" w:color="000000"/>
              <w:bottom w:val="single" w:sz="6" w:space="0" w:color="000000"/>
              <w:right w:val="single" w:sz="6" w:space="0" w:color="000000"/>
            </w:tcBorders>
            <w:hideMark/>
          </w:tcPr>
          <w:p w14:paraId="527CB06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42" w:type="dxa"/>
            <w:tcBorders>
              <w:top w:val="single" w:sz="6" w:space="0" w:color="000000"/>
              <w:left w:val="single" w:sz="6" w:space="0" w:color="000000"/>
              <w:bottom w:val="single" w:sz="6" w:space="0" w:color="000000"/>
              <w:right w:val="single" w:sz="6" w:space="0" w:color="000000"/>
            </w:tcBorders>
            <w:hideMark/>
          </w:tcPr>
          <w:p w14:paraId="148879D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15" w:type="dxa"/>
            <w:tcBorders>
              <w:top w:val="single" w:sz="6" w:space="0" w:color="000000"/>
              <w:left w:val="single" w:sz="6" w:space="0" w:color="000000"/>
              <w:bottom w:val="single" w:sz="6" w:space="0" w:color="000000"/>
              <w:right w:val="single" w:sz="6" w:space="0" w:color="000000"/>
            </w:tcBorders>
            <w:hideMark/>
          </w:tcPr>
          <w:p w14:paraId="52B73B2B"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16</w:t>
            </w:r>
          </w:p>
        </w:tc>
        <w:tc>
          <w:tcPr>
            <w:tcW w:w="793" w:type="dxa"/>
            <w:tcBorders>
              <w:top w:val="single" w:sz="6" w:space="0" w:color="000000"/>
              <w:left w:val="single" w:sz="6" w:space="0" w:color="000000"/>
              <w:bottom w:val="single" w:sz="6" w:space="0" w:color="000000"/>
              <w:right w:val="single" w:sz="6" w:space="0" w:color="000000"/>
            </w:tcBorders>
            <w:hideMark/>
          </w:tcPr>
          <w:p w14:paraId="5A65C97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765" w:type="dxa"/>
            <w:tcBorders>
              <w:top w:val="single" w:sz="6" w:space="0" w:color="000000"/>
              <w:left w:val="single" w:sz="6" w:space="0" w:color="000000"/>
              <w:bottom w:val="single" w:sz="6" w:space="0" w:color="000000"/>
              <w:right w:val="single" w:sz="6" w:space="0" w:color="000000"/>
            </w:tcBorders>
            <w:hideMark/>
          </w:tcPr>
          <w:p w14:paraId="0DEDF8A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9" w:type="dxa"/>
            <w:tcBorders>
              <w:top w:val="single" w:sz="6" w:space="0" w:color="000000"/>
              <w:left w:val="single" w:sz="6" w:space="0" w:color="000000"/>
              <w:bottom w:val="single" w:sz="6" w:space="0" w:color="000000"/>
              <w:right w:val="single" w:sz="6" w:space="0" w:color="000000"/>
            </w:tcBorders>
            <w:hideMark/>
          </w:tcPr>
          <w:p w14:paraId="7D69CBA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824" w:type="dxa"/>
            <w:tcBorders>
              <w:top w:val="single" w:sz="6" w:space="0" w:color="000000"/>
              <w:left w:val="single" w:sz="6" w:space="0" w:color="000000"/>
              <w:bottom w:val="single" w:sz="6" w:space="0" w:color="000000"/>
              <w:right w:val="single" w:sz="6" w:space="0" w:color="000000"/>
            </w:tcBorders>
            <w:hideMark/>
          </w:tcPr>
          <w:p w14:paraId="5EB6B875"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33</w:t>
            </w:r>
          </w:p>
        </w:tc>
        <w:tc>
          <w:tcPr>
            <w:tcW w:w="790" w:type="dxa"/>
            <w:tcBorders>
              <w:top w:val="single" w:sz="6" w:space="0" w:color="000000"/>
              <w:left w:val="single" w:sz="6" w:space="0" w:color="000000"/>
              <w:bottom w:val="single" w:sz="6" w:space="0" w:color="000000"/>
              <w:right w:val="single" w:sz="6" w:space="0" w:color="000000"/>
            </w:tcBorders>
            <w:hideMark/>
          </w:tcPr>
          <w:p w14:paraId="22CF44D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6" w:type="dxa"/>
            <w:tcBorders>
              <w:top w:val="single" w:sz="6" w:space="0" w:color="000000"/>
              <w:left w:val="single" w:sz="6" w:space="0" w:color="000000"/>
              <w:bottom w:val="single" w:sz="6" w:space="0" w:color="000000"/>
              <w:right w:val="single" w:sz="6" w:space="0" w:color="000000"/>
            </w:tcBorders>
            <w:hideMark/>
          </w:tcPr>
          <w:p w14:paraId="0490818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32" w:type="dxa"/>
            <w:tcBorders>
              <w:top w:val="single" w:sz="6" w:space="0" w:color="000000"/>
              <w:left w:val="single" w:sz="6" w:space="0" w:color="000000"/>
              <w:bottom w:val="single" w:sz="6" w:space="0" w:color="000000"/>
              <w:right w:val="single" w:sz="6" w:space="0" w:color="000000"/>
            </w:tcBorders>
            <w:hideMark/>
          </w:tcPr>
          <w:p w14:paraId="36C63CA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2DD27D94"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42F22033"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5б</w:t>
            </w:r>
          </w:p>
        </w:tc>
        <w:tc>
          <w:tcPr>
            <w:tcW w:w="787" w:type="dxa"/>
            <w:tcBorders>
              <w:top w:val="single" w:sz="6" w:space="0" w:color="000000"/>
              <w:left w:val="single" w:sz="6" w:space="0" w:color="000000"/>
              <w:bottom w:val="single" w:sz="6" w:space="0" w:color="000000"/>
              <w:right w:val="single" w:sz="6" w:space="0" w:color="000000"/>
            </w:tcBorders>
            <w:hideMark/>
          </w:tcPr>
          <w:p w14:paraId="5DCA2F7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3" w:type="dxa"/>
            <w:tcBorders>
              <w:top w:val="single" w:sz="6" w:space="0" w:color="000000"/>
              <w:left w:val="single" w:sz="6" w:space="0" w:color="000000"/>
              <w:bottom w:val="single" w:sz="6" w:space="0" w:color="000000"/>
              <w:right w:val="single" w:sz="6" w:space="0" w:color="000000"/>
            </w:tcBorders>
            <w:hideMark/>
          </w:tcPr>
          <w:p w14:paraId="308B305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42" w:type="dxa"/>
            <w:tcBorders>
              <w:top w:val="single" w:sz="6" w:space="0" w:color="000000"/>
              <w:left w:val="single" w:sz="6" w:space="0" w:color="000000"/>
              <w:bottom w:val="single" w:sz="6" w:space="0" w:color="000000"/>
              <w:right w:val="single" w:sz="6" w:space="0" w:color="000000"/>
            </w:tcBorders>
            <w:hideMark/>
          </w:tcPr>
          <w:p w14:paraId="66CA19B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15" w:type="dxa"/>
            <w:tcBorders>
              <w:top w:val="single" w:sz="6" w:space="0" w:color="000000"/>
              <w:left w:val="single" w:sz="6" w:space="0" w:color="000000"/>
              <w:bottom w:val="single" w:sz="6" w:space="0" w:color="000000"/>
              <w:right w:val="single" w:sz="6" w:space="0" w:color="000000"/>
            </w:tcBorders>
            <w:hideMark/>
          </w:tcPr>
          <w:p w14:paraId="724AB1A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17</w:t>
            </w:r>
          </w:p>
        </w:tc>
        <w:tc>
          <w:tcPr>
            <w:tcW w:w="793" w:type="dxa"/>
            <w:tcBorders>
              <w:top w:val="single" w:sz="6" w:space="0" w:color="000000"/>
              <w:left w:val="single" w:sz="6" w:space="0" w:color="000000"/>
              <w:bottom w:val="single" w:sz="6" w:space="0" w:color="000000"/>
              <w:right w:val="single" w:sz="6" w:space="0" w:color="000000"/>
            </w:tcBorders>
            <w:hideMark/>
          </w:tcPr>
          <w:p w14:paraId="368EBB9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765" w:type="dxa"/>
            <w:tcBorders>
              <w:top w:val="single" w:sz="6" w:space="0" w:color="000000"/>
              <w:left w:val="single" w:sz="6" w:space="0" w:color="000000"/>
              <w:bottom w:val="single" w:sz="6" w:space="0" w:color="000000"/>
              <w:right w:val="single" w:sz="6" w:space="0" w:color="000000"/>
            </w:tcBorders>
            <w:hideMark/>
          </w:tcPr>
          <w:p w14:paraId="1CBEB0C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9" w:type="dxa"/>
            <w:tcBorders>
              <w:top w:val="single" w:sz="6" w:space="0" w:color="000000"/>
              <w:left w:val="single" w:sz="6" w:space="0" w:color="000000"/>
              <w:bottom w:val="single" w:sz="6" w:space="0" w:color="000000"/>
              <w:right w:val="single" w:sz="6" w:space="0" w:color="000000"/>
            </w:tcBorders>
            <w:hideMark/>
          </w:tcPr>
          <w:p w14:paraId="5A90628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24" w:type="dxa"/>
            <w:tcBorders>
              <w:top w:val="single" w:sz="6" w:space="0" w:color="000000"/>
              <w:left w:val="single" w:sz="6" w:space="0" w:color="000000"/>
              <w:bottom w:val="single" w:sz="6" w:space="0" w:color="000000"/>
              <w:right w:val="single" w:sz="6" w:space="0" w:color="000000"/>
            </w:tcBorders>
            <w:hideMark/>
          </w:tcPr>
          <w:p w14:paraId="70201979"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34</w:t>
            </w:r>
          </w:p>
        </w:tc>
        <w:tc>
          <w:tcPr>
            <w:tcW w:w="790" w:type="dxa"/>
            <w:tcBorders>
              <w:top w:val="single" w:sz="6" w:space="0" w:color="000000"/>
              <w:left w:val="single" w:sz="6" w:space="0" w:color="000000"/>
              <w:bottom w:val="single" w:sz="6" w:space="0" w:color="000000"/>
              <w:right w:val="single" w:sz="6" w:space="0" w:color="000000"/>
            </w:tcBorders>
            <w:hideMark/>
          </w:tcPr>
          <w:p w14:paraId="1A7E27A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74C3EC5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1B4E81B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52741A8C" w14:textId="77777777" w:rsidTr="00F77006">
        <w:trPr>
          <w:trHeight w:val="335"/>
        </w:trPr>
        <w:tc>
          <w:tcPr>
            <w:tcW w:w="826" w:type="dxa"/>
            <w:tcBorders>
              <w:top w:val="single" w:sz="6" w:space="0" w:color="000000"/>
              <w:left w:val="single" w:sz="6" w:space="0" w:color="000000"/>
              <w:bottom w:val="single" w:sz="6" w:space="0" w:color="000000"/>
              <w:right w:val="single" w:sz="6" w:space="0" w:color="000000"/>
            </w:tcBorders>
            <w:hideMark/>
          </w:tcPr>
          <w:p w14:paraId="7F287087"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6</w:t>
            </w:r>
          </w:p>
        </w:tc>
        <w:tc>
          <w:tcPr>
            <w:tcW w:w="787" w:type="dxa"/>
            <w:tcBorders>
              <w:top w:val="single" w:sz="6" w:space="0" w:color="000000"/>
              <w:left w:val="single" w:sz="6" w:space="0" w:color="000000"/>
              <w:bottom w:val="single" w:sz="6" w:space="0" w:color="000000"/>
              <w:right w:val="single" w:sz="6" w:space="0" w:color="000000"/>
            </w:tcBorders>
            <w:hideMark/>
          </w:tcPr>
          <w:p w14:paraId="4D71DC1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3" w:type="dxa"/>
            <w:tcBorders>
              <w:top w:val="single" w:sz="6" w:space="0" w:color="000000"/>
              <w:left w:val="single" w:sz="6" w:space="0" w:color="000000"/>
              <w:bottom w:val="single" w:sz="6" w:space="0" w:color="000000"/>
              <w:right w:val="single" w:sz="6" w:space="0" w:color="000000"/>
            </w:tcBorders>
            <w:hideMark/>
          </w:tcPr>
          <w:p w14:paraId="2415FBC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42" w:type="dxa"/>
            <w:tcBorders>
              <w:top w:val="single" w:sz="6" w:space="0" w:color="000000"/>
              <w:left w:val="single" w:sz="6" w:space="0" w:color="000000"/>
              <w:bottom w:val="single" w:sz="6" w:space="0" w:color="000000"/>
              <w:right w:val="single" w:sz="6" w:space="0" w:color="000000"/>
            </w:tcBorders>
            <w:hideMark/>
          </w:tcPr>
          <w:p w14:paraId="7A68164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15" w:type="dxa"/>
            <w:tcBorders>
              <w:top w:val="single" w:sz="6" w:space="0" w:color="000000"/>
              <w:left w:val="single" w:sz="6" w:space="0" w:color="000000"/>
              <w:bottom w:val="single" w:sz="6" w:space="0" w:color="000000"/>
              <w:right w:val="single" w:sz="6" w:space="0" w:color="000000"/>
            </w:tcBorders>
            <w:hideMark/>
          </w:tcPr>
          <w:p w14:paraId="062C2CC4"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18</w:t>
            </w:r>
          </w:p>
        </w:tc>
        <w:tc>
          <w:tcPr>
            <w:tcW w:w="793" w:type="dxa"/>
            <w:tcBorders>
              <w:top w:val="single" w:sz="6" w:space="0" w:color="000000"/>
              <w:left w:val="single" w:sz="6" w:space="0" w:color="000000"/>
              <w:bottom w:val="single" w:sz="6" w:space="0" w:color="000000"/>
              <w:right w:val="single" w:sz="6" w:space="0" w:color="000000"/>
            </w:tcBorders>
            <w:hideMark/>
          </w:tcPr>
          <w:p w14:paraId="67BE15D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5" w:type="dxa"/>
            <w:tcBorders>
              <w:top w:val="single" w:sz="6" w:space="0" w:color="000000"/>
              <w:left w:val="single" w:sz="6" w:space="0" w:color="000000"/>
              <w:bottom w:val="single" w:sz="6" w:space="0" w:color="000000"/>
              <w:right w:val="single" w:sz="6" w:space="0" w:color="000000"/>
            </w:tcBorders>
            <w:hideMark/>
          </w:tcPr>
          <w:p w14:paraId="0259EE7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9" w:type="dxa"/>
            <w:tcBorders>
              <w:top w:val="single" w:sz="6" w:space="0" w:color="000000"/>
              <w:left w:val="single" w:sz="6" w:space="0" w:color="000000"/>
              <w:bottom w:val="single" w:sz="6" w:space="0" w:color="000000"/>
              <w:right w:val="single" w:sz="6" w:space="0" w:color="000000"/>
            </w:tcBorders>
            <w:hideMark/>
          </w:tcPr>
          <w:p w14:paraId="4F1E3EF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824" w:type="dxa"/>
            <w:tcBorders>
              <w:top w:val="single" w:sz="6" w:space="0" w:color="000000"/>
              <w:left w:val="single" w:sz="6" w:space="0" w:color="000000"/>
              <w:bottom w:val="single" w:sz="6" w:space="0" w:color="000000"/>
              <w:right w:val="single" w:sz="6" w:space="0" w:color="000000"/>
            </w:tcBorders>
            <w:hideMark/>
          </w:tcPr>
          <w:p w14:paraId="56638877"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35</w:t>
            </w:r>
          </w:p>
        </w:tc>
        <w:tc>
          <w:tcPr>
            <w:tcW w:w="790" w:type="dxa"/>
            <w:tcBorders>
              <w:top w:val="single" w:sz="6" w:space="0" w:color="000000"/>
              <w:left w:val="single" w:sz="6" w:space="0" w:color="000000"/>
              <w:bottom w:val="single" w:sz="6" w:space="0" w:color="000000"/>
              <w:right w:val="single" w:sz="6" w:space="0" w:color="000000"/>
            </w:tcBorders>
            <w:hideMark/>
          </w:tcPr>
          <w:p w14:paraId="4377272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6" w:type="dxa"/>
            <w:tcBorders>
              <w:top w:val="single" w:sz="6" w:space="0" w:color="000000"/>
              <w:left w:val="single" w:sz="6" w:space="0" w:color="000000"/>
              <w:bottom w:val="single" w:sz="6" w:space="0" w:color="000000"/>
              <w:right w:val="single" w:sz="6" w:space="0" w:color="000000"/>
            </w:tcBorders>
            <w:hideMark/>
          </w:tcPr>
          <w:p w14:paraId="4D26E36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32" w:type="dxa"/>
            <w:tcBorders>
              <w:top w:val="single" w:sz="6" w:space="0" w:color="000000"/>
              <w:left w:val="single" w:sz="6" w:space="0" w:color="000000"/>
              <w:bottom w:val="single" w:sz="6" w:space="0" w:color="000000"/>
              <w:right w:val="single" w:sz="6" w:space="0" w:color="000000"/>
            </w:tcBorders>
            <w:hideMark/>
          </w:tcPr>
          <w:p w14:paraId="67EEE27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r>
      <w:tr w:rsidR="00F77006" w:rsidRPr="00F77006" w14:paraId="5A0E38E1"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4B2B42B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7б</w:t>
            </w:r>
          </w:p>
        </w:tc>
        <w:tc>
          <w:tcPr>
            <w:tcW w:w="787" w:type="dxa"/>
            <w:tcBorders>
              <w:top w:val="single" w:sz="6" w:space="0" w:color="000000"/>
              <w:left w:val="single" w:sz="6" w:space="0" w:color="000000"/>
              <w:bottom w:val="single" w:sz="6" w:space="0" w:color="000000"/>
              <w:right w:val="single" w:sz="6" w:space="0" w:color="000000"/>
            </w:tcBorders>
            <w:hideMark/>
          </w:tcPr>
          <w:p w14:paraId="55ABB98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3" w:type="dxa"/>
            <w:tcBorders>
              <w:top w:val="single" w:sz="6" w:space="0" w:color="000000"/>
              <w:left w:val="single" w:sz="6" w:space="0" w:color="000000"/>
              <w:bottom w:val="single" w:sz="6" w:space="0" w:color="000000"/>
              <w:right w:val="single" w:sz="6" w:space="0" w:color="000000"/>
            </w:tcBorders>
            <w:hideMark/>
          </w:tcPr>
          <w:p w14:paraId="37FA4A3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42" w:type="dxa"/>
            <w:tcBorders>
              <w:top w:val="single" w:sz="6" w:space="0" w:color="000000"/>
              <w:left w:val="single" w:sz="6" w:space="0" w:color="000000"/>
              <w:bottom w:val="single" w:sz="6" w:space="0" w:color="000000"/>
              <w:right w:val="single" w:sz="6" w:space="0" w:color="000000"/>
            </w:tcBorders>
            <w:hideMark/>
          </w:tcPr>
          <w:p w14:paraId="17FDDA5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15" w:type="dxa"/>
            <w:tcBorders>
              <w:top w:val="single" w:sz="6" w:space="0" w:color="000000"/>
              <w:left w:val="single" w:sz="6" w:space="0" w:color="000000"/>
              <w:bottom w:val="single" w:sz="6" w:space="0" w:color="000000"/>
              <w:right w:val="single" w:sz="6" w:space="0" w:color="000000"/>
            </w:tcBorders>
            <w:hideMark/>
          </w:tcPr>
          <w:p w14:paraId="00AE7548"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19</w:t>
            </w:r>
          </w:p>
        </w:tc>
        <w:tc>
          <w:tcPr>
            <w:tcW w:w="793" w:type="dxa"/>
            <w:tcBorders>
              <w:top w:val="single" w:sz="6" w:space="0" w:color="000000"/>
              <w:left w:val="single" w:sz="6" w:space="0" w:color="000000"/>
              <w:bottom w:val="single" w:sz="6" w:space="0" w:color="000000"/>
              <w:right w:val="single" w:sz="6" w:space="0" w:color="000000"/>
            </w:tcBorders>
            <w:hideMark/>
          </w:tcPr>
          <w:p w14:paraId="3FD602A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hideMark/>
          </w:tcPr>
          <w:p w14:paraId="1031978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9" w:type="dxa"/>
            <w:tcBorders>
              <w:top w:val="single" w:sz="6" w:space="0" w:color="000000"/>
              <w:left w:val="single" w:sz="6" w:space="0" w:color="000000"/>
              <w:bottom w:val="single" w:sz="6" w:space="0" w:color="000000"/>
              <w:right w:val="single" w:sz="6" w:space="0" w:color="000000"/>
            </w:tcBorders>
            <w:hideMark/>
          </w:tcPr>
          <w:p w14:paraId="598F75A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0</w:t>
            </w:r>
          </w:p>
        </w:tc>
        <w:tc>
          <w:tcPr>
            <w:tcW w:w="824" w:type="dxa"/>
            <w:tcBorders>
              <w:top w:val="single" w:sz="6" w:space="0" w:color="000000"/>
              <w:left w:val="single" w:sz="6" w:space="0" w:color="000000"/>
              <w:bottom w:val="single" w:sz="6" w:space="0" w:color="000000"/>
              <w:right w:val="single" w:sz="6" w:space="0" w:color="000000"/>
            </w:tcBorders>
            <w:hideMark/>
          </w:tcPr>
          <w:p w14:paraId="6FA07BED"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36</w:t>
            </w:r>
          </w:p>
        </w:tc>
        <w:tc>
          <w:tcPr>
            <w:tcW w:w="790" w:type="dxa"/>
            <w:tcBorders>
              <w:top w:val="single" w:sz="6" w:space="0" w:color="000000"/>
              <w:left w:val="single" w:sz="6" w:space="0" w:color="000000"/>
              <w:bottom w:val="single" w:sz="6" w:space="0" w:color="000000"/>
              <w:right w:val="single" w:sz="6" w:space="0" w:color="000000"/>
            </w:tcBorders>
            <w:hideMark/>
          </w:tcPr>
          <w:p w14:paraId="7ABF162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6" w:type="dxa"/>
            <w:tcBorders>
              <w:top w:val="single" w:sz="6" w:space="0" w:color="000000"/>
              <w:left w:val="single" w:sz="6" w:space="0" w:color="000000"/>
              <w:bottom w:val="single" w:sz="6" w:space="0" w:color="000000"/>
              <w:right w:val="single" w:sz="6" w:space="0" w:color="000000"/>
            </w:tcBorders>
            <w:hideMark/>
          </w:tcPr>
          <w:p w14:paraId="0FC1B51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32" w:type="dxa"/>
            <w:tcBorders>
              <w:top w:val="single" w:sz="6" w:space="0" w:color="000000"/>
              <w:left w:val="single" w:sz="6" w:space="0" w:color="000000"/>
              <w:bottom w:val="single" w:sz="6" w:space="0" w:color="000000"/>
              <w:right w:val="single" w:sz="6" w:space="0" w:color="000000"/>
            </w:tcBorders>
            <w:hideMark/>
          </w:tcPr>
          <w:p w14:paraId="154D85A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r>
      <w:tr w:rsidR="00F77006" w:rsidRPr="00F77006" w14:paraId="09084C61"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6EA8F351"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8</w:t>
            </w:r>
          </w:p>
        </w:tc>
        <w:tc>
          <w:tcPr>
            <w:tcW w:w="787" w:type="dxa"/>
            <w:tcBorders>
              <w:top w:val="single" w:sz="6" w:space="0" w:color="000000"/>
              <w:left w:val="single" w:sz="6" w:space="0" w:color="000000"/>
              <w:bottom w:val="single" w:sz="6" w:space="0" w:color="000000"/>
              <w:right w:val="single" w:sz="6" w:space="0" w:color="000000"/>
            </w:tcBorders>
            <w:hideMark/>
          </w:tcPr>
          <w:p w14:paraId="628B53A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763" w:type="dxa"/>
            <w:tcBorders>
              <w:top w:val="single" w:sz="6" w:space="0" w:color="000000"/>
              <w:left w:val="single" w:sz="6" w:space="0" w:color="000000"/>
              <w:bottom w:val="single" w:sz="6" w:space="0" w:color="000000"/>
              <w:right w:val="single" w:sz="6" w:space="0" w:color="000000"/>
            </w:tcBorders>
            <w:hideMark/>
          </w:tcPr>
          <w:p w14:paraId="1613FBD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742" w:type="dxa"/>
            <w:tcBorders>
              <w:top w:val="single" w:sz="6" w:space="0" w:color="000000"/>
              <w:left w:val="single" w:sz="6" w:space="0" w:color="000000"/>
              <w:bottom w:val="single" w:sz="6" w:space="0" w:color="000000"/>
              <w:right w:val="single" w:sz="6" w:space="0" w:color="000000"/>
            </w:tcBorders>
            <w:hideMark/>
          </w:tcPr>
          <w:p w14:paraId="17B225D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815" w:type="dxa"/>
            <w:tcBorders>
              <w:top w:val="single" w:sz="6" w:space="0" w:color="000000"/>
              <w:left w:val="single" w:sz="6" w:space="0" w:color="000000"/>
              <w:bottom w:val="single" w:sz="6" w:space="0" w:color="000000"/>
              <w:right w:val="single" w:sz="6" w:space="0" w:color="000000"/>
            </w:tcBorders>
            <w:hideMark/>
          </w:tcPr>
          <w:p w14:paraId="2862EA7F"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20</w:t>
            </w:r>
          </w:p>
        </w:tc>
        <w:tc>
          <w:tcPr>
            <w:tcW w:w="793" w:type="dxa"/>
            <w:tcBorders>
              <w:top w:val="single" w:sz="6" w:space="0" w:color="000000"/>
              <w:left w:val="single" w:sz="6" w:space="0" w:color="000000"/>
              <w:bottom w:val="single" w:sz="6" w:space="0" w:color="000000"/>
              <w:right w:val="single" w:sz="6" w:space="0" w:color="000000"/>
            </w:tcBorders>
            <w:hideMark/>
          </w:tcPr>
          <w:p w14:paraId="75CADCD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5" w:type="dxa"/>
            <w:tcBorders>
              <w:top w:val="single" w:sz="6" w:space="0" w:color="000000"/>
              <w:left w:val="single" w:sz="6" w:space="0" w:color="000000"/>
              <w:bottom w:val="single" w:sz="6" w:space="0" w:color="000000"/>
              <w:right w:val="single" w:sz="6" w:space="0" w:color="000000"/>
            </w:tcBorders>
            <w:hideMark/>
          </w:tcPr>
          <w:p w14:paraId="0287ABC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9" w:type="dxa"/>
            <w:tcBorders>
              <w:top w:val="single" w:sz="6" w:space="0" w:color="000000"/>
              <w:left w:val="single" w:sz="6" w:space="0" w:color="000000"/>
              <w:bottom w:val="single" w:sz="6" w:space="0" w:color="000000"/>
              <w:right w:val="single" w:sz="6" w:space="0" w:color="000000"/>
            </w:tcBorders>
            <w:hideMark/>
          </w:tcPr>
          <w:p w14:paraId="29D5D2A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824" w:type="dxa"/>
            <w:tcBorders>
              <w:top w:val="single" w:sz="6" w:space="0" w:color="000000"/>
              <w:left w:val="single" w:sz="6" w:space="0" w:color="000000"/>
              <w:bottom w:val="single" w:sz="6" w:space="0" w:color="000000"/>
              <w:right w:val="single" w:sz="6" w:space="0" w:color="000000"/>
            </w:tcBorders>
            <w:hideMark/>
          </w:tcPr>
          <w:p w14:paraId="0AFE1C19"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37</w:t>
            </w:r>
          </w:p>
        </w:tc>
        <w:tc>
          <w:tcPr>
            <w:tcW w:w="790" w:type="dxa"/>
            <w:tcBorders>
              <w:top w:val="single" w:sz="6" w:space="0" w:color="000000"/>
              <w:left w:val="single" w:sz="6" w:space="0" w:color="000000"/>
              <w:bottom w:val="single" w:sz="6" w:space="0" w:color="000000"/>
              <w:right w:val="single" w:sz="6" w:space="0" w:color="000000"/>
            </w:tcBorders>
            <w:hideMark/>
          </w:tcPr>
          <w:p w14:paraId="518898A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00548FD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471EF0C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0BD5B34D" w14:textId="77777777" w:rsidTr="00F77006">
        <w:trPr>
          <w:trHeight w:val="335"/>
        </w:trPr>
        <w:tc>
          <w:tcPr>
            <w:tcW w:w="826" w:type="dxa"/>
            <w:tcBorders>
              <w:top w:val="single" w:sz="6" w:space="0" w:color="000000"/>
              <w:left w:val="single" w:sz="6" w:space="0" w:color="000000"/>
              <w:bottom w:val="single" w:sz="6" w:space="0" w:color="000000"/>
              <w:right w:val="single" w:sz="6" w:space="0" w:color="000000"/>
            </w:tcBorders>
            <w:hideMark/>
          </w:tcPr>
          <w:p w14:paraId="1E66E2AF"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9</w:t>
            </w:r>
          </w:p>
        </w:tc>
        <w:tc>
          <w:tcPr>
            <w:tcW w:w="787" w:type="dxa"/>
            <w:tcBorders>
              <w:top w:val="single" w:sz="6" w:space="0" w:color="000000"/>
              <w:left w:val="single" w:sz="6" w:space="0" w:color="000000"/>
              <w:bottom w:val="single" w:sz="6" w:space="0" w:color="000000"/>
              <w:right w:val="single" w:sz="6" w:space="0" w:color="000000"/>
            </w:tcBorders>
            <w:hideMark/>
          </w:tcPr>
          <w:p w14:paraId="6C1304F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3" w:type="dxa"/>
            <w:tcBorders>
              <w:top w:val="single" w:sz="6" w:space="0" w:color="000000"/>
              <w:left w:val="single" w:sz="6" w:space="0" w:color="000000"/>
              <w:bottom w:val="single" w:sz="6" w:space="0" w:color="000000"/>
              <w:right w:val="single" w:sz="6" w:space="0" w:color="000000"/>
            </w:tcBorders>
            <w:hideMark/>
          </w:tcPr>
          <w:p w14:paraId="30B1D30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42" w:type="dxa"/>
            <w:tcBorders>
              <w:top w:val="single" w:sz="6" w:space="0" w:color="000000"/>
              <w:left w:val="single" w:sz="6" w:space="0" w:color="000000"/>
              <w:bottom w:val="single" w:sz="6" w:space="0" w:color="000000"/>
              <w:right w:val="single" w:sz="6" w:space="0" w:color="000000"/>
            </w:tcBorders>
            <w:hideMark/>
          </w:tcPr>
          <w:p w14:paraId="30F91A4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15" w:type="dxa"/>
            <w:tcBorders>
              <w:top w:val="single" w:sz="6" w:space="0" w:color="000000"/>
              <w:left w:val="single" w:sz="6" w:space="0" w:color="000000"/>
              <w:bottom w:val="single" w:sz="6" w:space="0" w:color="000000"/>
              <w:right w:val="single" w:sz="6" w:space="0" w:color="000000"/>
            </w:tcBorders>
            <w:hideMark/>
          </w:tcPr>
          <w:p w14:paraId="5F7280EB"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21</w:t>
            </w:r>
          </w:p>
        </w:tc>
        <w:tc>
          <w:tcPr>
            <w:tcW w:w="793" w:type="dxa"/>
            <w:tcBorders>
              <w:top w:val="single" w:sz="6" w:space="0" w:color="000000"/>
              <w:left w:val="single" w:sz="6" w:space="0" w:color="000000"/>
              <w:bottom w:val="single" w:sz="6" w:space="0" w:color="000000"/>
              <w:right w:val="single" w:sz="6" w:space="0" w:color="000000"/>
            </w:tcBorders>
            <w:hideMark/>
          </w:tcPr>
          <w:p w14:paraId="46C890C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5" w:type="dxa"/>
            <w:tcBorders>
              <w:top w:val="single" w:sz="6" w:space="0" w:color="000000"/>
              <w:left w:val="single" w:sz="6" w:space="0" w:color="000000"/>
              <w:bottom w:val="single" w:sz="6" w:space="0" w:color="000000"/>
              <w:right w:val="single" w:sz="6" w:space="0" w:color="000000"/>
            </w:tcBorders>
            <w:hideMark/>
          </w:tcPr>
          <w:p w14:paraId="1766571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9" w:type="dxa"/>
            <w:tcBorders>
              <w:top w:val="single" w:sz="6" w:space="0" w:color="000000"/>
              <w:left w:val="single" w:sz="6" w:space="0" w:color="000000"/>
              <w:bottom w:val="single" w:sz="6" w:space="0" w:color="000000"/>
              <w:right w:val="single" w:sz="6" w:space="0" w:color="000000"/>
            </w:tcBorders>
            <w:hideMark/>
          </w:tcPr>
          <w:p w14:paraId="4C26F2E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24" w:type="dxa"/>
            <w:tcBorders>
              <w:top w:val="single" w:sz="6" w:space="0" w:color="000000"/>
              <w:left w:val="single" w:sz="6" w:space="0" w:color="000000"/>
              <w:bottom w:val="single" w:sz="6" w:space="0" w:color="000000"/>
              <w:right w:val="single" w:sz="6" w:space="0" w:color="000000"/>
            </w:tcBorders>
            <w:hideMark/>
          </w:tcPr>
          <w:p w14:paraId="0D426071"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38</w:t>
            </w:r>
          </w:p>
        </w:tc>
        <w:tc>
          <w:tcPr>
            <w:tcW w:w="790" w:type="dxa"/>
            <w:tcBorders>
              <w:top w:val="single" w:sz="6" w:space="0" w:color="000000"/>
              <w:left w:val="single" w:sz="6" w:space="0" w:color="000000"/>
              <w:bottom w:val="single" w:sz="6" w:space="0" w:color="000000"/>
              <w:right w:val="single" w:sz="6" w:space="0" w:color="000000"/>
            </w:tcBorders>
            <w:hideMark/>
          </w:tcPr>
          <w:p w14:paraId="467A899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6" w:type="dxa"/>
            <w:tcBorders>
              <w:top w:val="single" w:sz="6" w:space="0" w:color="000000"/>
              <w:left w:val="single" w:sz="6" w:space="0" w:color="000000"/>
              <w:bottom w:val="single" w:sz="6" w:space="0" w:color="000000"/>
              <w:right w:val="single" w:sz="6" w:space="0" w:color="000000"/>
            </w:tcBorders>
            <w:hideMark/>
          </w:tcPr>
          <w:p w14:paraId="65FC7A8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32" w:type="dxa"/>
            <w:tcBorders>
              <w:top w:val="single" w:sz="6" w:space="0" w:color="000000"/>
              <w:left w:val="single" w:sz="6" w:space="0" w:color="000000"/>
              <w:bottom w:val="single" w:sz="6" w:space="0" w:color="000000"/>
              <w:right w:val="single" w:sz="6" w:space="0" w:color="000000"/>
            </w:tcBorders>
            <w:hideMark/>
          </w:tcPr>
          <w:p w14:paraId="21F6959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r>
      <w:tr w:rsidR="00F77006" w:rsidRPr="00F77006" w14:paraId="12651E58"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204C449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10</w:t>
            </w:r>
          </w:p>
        </w:tc>
        <w:tc>
          <w:tcPr>
            <w:tcW w:w="787" w:type="dxa"/>
            <w:tcBorders>
              <w:top w:val="single" w:sz="6" w:space="0" w:color="000000"/>
              <w:left w:val="single" w:sz="6" w:space="0" w:color="000000"/>
              <w:bottom w:val="single" w:sz="6" w:space="0" w:color="000000"/>
              <w:right w:val="single" w:sz="6" w:space="0" w:color="000000"/>
            </w:tcBorders>
            <w:hideMark/>
          </w:tcPr>
          <w:p w14:paraId="28F0813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3" w:type="dxa"/>
            <w:tcBorders>
              <w:top w:val="single" w:sz="6" w:space="0" w:color="000000"/>
              <w:left w:val="single" w:sz="6" w:space="0" w:color="000000"/>
              <w:bottom w:val="single" w:sz="6" w:space="0" w:color="000000"/>
              <w:right w:val="single" w:sz="6" w:space="0" w:color="000000"/>
            </w:tcBorders>
            <w:hideMark/>
          </w:tcPr>
          <w:p w14:paraId="2D9905F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42" w:type="dxa"/>
            <w:tcBorders>
              <w:top w:val="single" w:sz="6" w:space="0" w:color="000000"/>
              <w:left w:val="single" w:sz="6" w:space="0" w:color="000000"/>
              <w:bottom w:val="single" w:sz="6" w:space="0" w:color="000000"/>
              <w:right w:val="single" w:sz="6" w:space="0" w:color="000000"/>
            </w:tcBorders>
            <w:hideMark/>
          </w:tcPr>
          <w:p w14:paraId="62860A4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15" w:type="dxa"/>
            <w:tcBorders>
              <w:top w:val="single" w:sz="6" w:space="0" w:color="000000"/>
              <w:left w:val="single" w:sz="6" w:space="0" w:color="000000"/>
              <w:bottom w:val="single" w:sz="6" w:space="0" w:color="000000"/>
              <w:right w:val="single" w:sz="6" w:space="0" w:color="000000"/>
            </w:tcBorders>
            <w:hideMark/>
          </w:tcPr>
          <w:p w14:paraId="4B442452"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22</w:t>
            </w:r>
          </w:p>
        </w:tc>
        <w:tc>
          <w:tcPr>
            <w:tcW w:w="793" w:type="dxa"/>
            <w:tcBorders>
              <w:top w:val="single" w:sz="6" w:space="0" w:color="000000"/>
              <w:left w:val="single" w:sz="6" w:space="0" w:color="000000"/>
              <w:bottom w:val="single" w:sz="6" w:space="0" w:color="000000"/>
              <w:right w:val="single" w:sz="6" w:space="0" w:color="000000"/>
            </w:tcBorders>
            <w:hideMark/>
          </w:tcPr>
          <w:p w14:paraId="10324D4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765" w:type="dxa"/>
            <w:tcBorders>
              <w:top w:val="single" w:sz="6" w:space="0" w:color="000000"/>
              <w:left w:val="single" w:sz="6" w:space="0" w:color="000000"/>
              <w:bottom w:val="single" w:sz="6" w:space="0" w:color="000000"/>
              <w:right w:val="single" w:sz="6" w:space="0" w:color="000000"/>
            </w:tcBorders>
            <w:hideMark/>
          </w:tcPr>
          <w:p w14:paraId="74CBA7C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769" w:type="dxa"/>
            <w:tcBorders>
              <w:top w:val="single" w:sz="6" w:space="0" w:color="000000"/>
              <w:left w:val="single" w:sz="6" w:space="0" w:color="000000"/>
              <w:bottom w:val="single" w:sz="6" w:space="0" w:color="000000"/>
              <w:right w:val="single" w:sz="6" w:space="0" w:color="000000"/>
            </w:tcBorders>
            <w:hideMark/>
          </w:tcPr>
          <w:p w14:paraId="43F0A1B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824" w:type="dxa"/>
            <w:tcBorders>
              <w:top w:val="single" w:sz="6" w:space="0" w:color="000000"/>
              <w:left w:val="single" w:sz="6" w:space="0" w:color="000000"/>
              <w:bottom w:val="single" w:sz="6" w:space="0" w:color="000000"/>
              <w:right w:val="single" w:sz="6" w:space="0" w:color="000000"/>
            </w:tcBorders>
            <w:hideMark/>
          </w:tcPr>
          <w:p w14:paraId="0177A480"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39</w:t>
            </w:r>
          </w:p>
        </w:tc>
        <w:tc>
          <w:tcPr>
            <w:tcW w:w="790" w:type="dxa"/>
            <w:tcBorders>
              <w:top w:val="single" w:sz="6" w:space="0" w:color="000000"/>
              <w:left w:val="single" w:sz="6" w:space="0" w:color="000000"/>
              <w:bottom w:val="single" w:sz="6" w:space="0" w:color="000000"/>
              <w:right w:val="single" w:sz="6" w:space="0" w:color="000000"/>
            </w:tcBorders>
            <w:hideMark/>
          </w:tcPr>
          <w:p w14:paraId="65EE618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05200CC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32" w:type="dxa"/>
            <w:tcBorders>
              <w:top w:val="single" w:sz="6" w:space="0" w:color="000000"/>
              <w:left w:val="single" w:sz="6" w:space="0" w:color="000000"/>
              <w:bottom w:val="single" w:sz="6" w:space="0" w:color="000000"/>
              <w:right w:val="single" w:sz="6" w:space="0" w:color="000000"/>
            </w:tcBorders>
            <w:hideMark/>
          </w:tcPr>
          <w:p w14:paraId="3997DF7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r>
      <w:tr w:rsidR="00F77006" w:rsidRPr="00F77006" w14:paraId="1366DA00" w14:textId="77777777" w:rsidTr="00F77006">
        <w:trPr>
          <w:trHeight w:val="330"/>
        </w:trPr>
        <w:tc>
          <w:tcPr>
            <w:tcW w:w="826" w:type="dxa"/>
            <w:tcBorders>
              <w:top w:val="single" w:sz="6" w:space="0" w:color="000000"/>
              <w:left w:val="single" w:sz="6" w:space="0" w:color="000000"/>
              <w:bottom w:val="single" w:sz="6" w:space="0" w:color="000000"/>
              <w:right w:val="single" w:sz="6" w:space="0" w:color="000000"/>
            </w:tcBorders>
            <w:hideMark/>
          </w:tcPr>
          <w:p w14:paraId="4C49D356"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11</w:t>
            </w:r>
          </w:p>
        </w:tc>
        <w:tc>
          <w:tcPr>
            <w:tcW w:w="787" w:type="dxa"/>
            <w:tcBorders>
              <w:top w:val="single" w:sz="6" w:space="0" w:color="000000"/>
              <w:left w:val="single" w:sz="6" w:space="0" w:color="000000"/>
              <w:bottom w:val="single" w:sz="6" w:space="0" w:color="000000"/>
              <w:right w:val="single" w:sz="6" w:space="0" w:color="000000"/>
            </w:tcBorders>
            <w:hideMark/>
          </w:tcPr>
          <w:p w14:paraId="473D5B0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3" w:type="dxa"/>
            <w:tcBorders>
              <w:top w:val="single" w:sz="6" w:space="0" w:color="000000"/>
              <w:left w:val="single" w:sz="6" w:space="0" w:color="000000"/>
              <w:bottom w:val="single" w:sz="6" w:space="0" w:color="000000"/>
              <w:right w:val="single" w:sz="6" w:space="0" w:color="000000"/>
            </w:tcBorders>
            <w:hideMark/>
          </w:tcPr>
          <w:p w14:paraId="17D97AF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42" w:type="dxa"/>
            <w:tcBorders>
              <w:top w:val="single" w:sz="6" w:space="0" w:color="000000"/>
              <w:left w:val="single" w:sz="6" w:space="0" w:color="000000"/>
              <w:bottom w:val="single" w:sz="6" w:space="0" w:color="000000"/>
              <w:right w:val="single" w:sz="6" w:space="0" w:color="000000"/>
            </w:tcBorders>
            <w:hideMark/>
          </w:tcPr>
          <w:p w14:paraId="0D4E959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15" w:type="dxa"/>
            <w:tcBorders>
              <w:top w:val="single" w:sz="6" w:space="0" w:color="000000"/>
              <w:left w:val="single" w:sz="6" w:space="0" w:color="000000"/>
              <w:bottom w:val="single" w:sz="6" w:space="0" w:color="000000"/>
              <w:right w:val="single" w:sz="6" w:space="0" w:color="000000"/>
            </w:tcBorders>
            <w:hideMark/>
          </w:tcPr>
          <w:p w14:paraId="1ACDAF7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23</w:t>
            </w:r>
          </w:p>
        </w:tc>
        <w:tc>
          <w:tcPr>
            <w:tcW w:w="793" w:type="dxa"/>
            <w:tcBorders>
              <w:top w:val="single" w:sz="6" w:space="0" w:color="000000"/>
              <w:left w:val="single" w:sz="6" w:space="0" w:color="000000"/>
              <w:bottom w:val="single" w:sz="6" w:space="0" w:color="000000"/>
              <w:right w:val="single" w:sz="6" w:space="0" w:color="000000"/>
            </w:tcBorders>
            <w:hideMark/>
          </w:tcPr>
          <w:p w14:paraId="5FD1AB3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765" w:type="dxa"/>
            <w:tcBorders>
              <w:top w:val="single" w:sz="6" w:space="0" w:color="000000"/>
              <w:left w:val="single" w:sz="6" w:space="0" w:color="000000"/>
              <w:bottom w:val="single" w:sz="6" w:space="0" w:color="000000"/>
              <w:right w:val="single" w:sz="6" w:space="0" w:color="000000"/>
            </w:tcBorders>
            <w:hideMark/>
          </w:tcPr>
          <w:p w14:paraId="09A168C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769" w:type="dxa"/>
            <w:tcBorders>
              <w:top w:val="single" w:sz="6" w:space="0" w:color="000000"/>
              <w:left w:val="single" w:sz="6" w:space="0" w:color="000000"/>
              <w:bottom w:val="single" w:sz="6" w:space="0" w:color="000000"/>
              <w:right w:val="single" w:sz="6" w:space="0" w:color="000000"/>
            </w:tcBorders>
            <w:hideMark/>
          </w:tcPr>
          <w:p w14:paraId="103D0B9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824" w:type="dxa"/>
            <w:tcBorders>
              <w:top w:val="single" w:sz="6" w:space="0" w:color="000000"/>
              <w:left w:val="single" w:sz="6" w:space="0" w:color="000000"/>
              <w:bottom w:val="single" w:sz="6" w:space="0" w:color="000000"/>
              <w:right w:val="single" w:sz="6" w:space="0" w:color="000000"/>
            </w:tcBorders>
            <w:hideMark/>
          </w:tcPr>
          <w:p w14:paraId="10F32270"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40</w:t>
            </w:r>
          </w:p>
        </w:tc>
        <w:tc>
          <w:tcPr>
            <w:tcW w:w="790" w:type="dxa"/>
            <w:tcBorders>
              <w:top w:val="single" w:sz="6" w:space="0" w:color="000000"/>
              <w:left w:val="single" w:sz="6" w:space="0" w:color="000000"/>
              <w:bottom w:val="single" w:sz="6" w:space="0" w:color="000000"/>
              <w:right w:val="single" w:sz="6" w:space="0" w:color="000000"/>
            </w:tcBorders>
            <w:hideMark/>
          </w:tcPr>
          <w:p w14:paraId="5A7CD01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6" w:type="dxa"/>
            <w:tcBorders>
              <w:top w:val="single" w:sz="6" w:space="0" w:color="000000"/>
              <w:left w:val="single" w:sz="6" w:space="0" w:color="000000"/>
              <w:bottom w:val="single" w:sz="6" w:space="0" w:color="000000"/>
              <w:right w:val="single" w:sz="6" w:space="0" w:color="000000"/>
            </w:tcBorders>
            <w:hideMark/>
          </w:tcPr>
          <w:p w14:paraId="0148056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32" w:type="dxa"/>
            <w:tcBorders>
              <w:top w:val="single" w:sz="6" w:space="0" w:color="000000"/>
              <w:left w:val="single" w:sz="6" w:space="0" w:color="000000"/>
              <w:bottom w:val="single" w:sz="6" w:space="0" w:color="000000"/>
              <w:right w:val="single" w:sz="6" w:space="0" w:color="000000"/>
            </w:tcBorders>
            <w:hideMark/>
          </w:tcPr>
          <w:p w14:paraId="430434B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65DA6D87" w14:textId="77777777" w:rsidTr="00F77006">
        <w:trPr>
          <w:trHeight w:val="331"/>
        </w:trPr>
        <w:tc>
          <w:tcPr>
            <w:tcW w:w="826" w:type="dxa"/>
            <w:tcBorders>
              <w:top w:val="single" w:sz="6" w:space="0" w:color="000000"/>
              <w:left w:val="single" w:sz="6" w:space="0" w:color="000000"/>
              <w:bottom w:val="single" w:sz="6" w:space="0" w:color="000000"/>
              <w:right w:val="single" w:sz="6" w:space="0" w:color="000000"/>
            </w:tcBorders>
            <w:hideMark/>
          </w:tcPr>
          <w:p w14:paraId="6BC5F38F"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12б</w:t>
            </w:r>
          </w:p>
        </w:tc>
        <w:tc>
          <w:tcPr>
            <w:tcW w:w="787" w:type="dxa"/>
            <w:tcBorders>
              <w:top w:val="single" w:sz="6" w:space="0" w:color="000000"/>
              <w:left w:val="single" w:sz="6" w:space="0" w:color="000000"/>
              <w:bottom w:val="single" w:sz="6" w:space="0" w:color="000000"/>
              <w:right w:val="single" w:sz="6" w:space="0" w:color="000000"/>
            </w:tcBorders>
            <w:hideMark/>
          </w:tcPr>
          <w:p w14:paraId="241DB2A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3" w:type="dxa"/>
            <w:tcBorders>
              <w:top w:val="single" w:sz="6" w:space="0" w:color="000000"/>
              <w:left w:val="single" w:sz="6" w:space="0" w:color="000000"/>
              <w:bottom w:val="single" w:sz="6" w:space="0" w:color="000000"/>
              <w:right w:val="single" w:sz="6" w:space="0" w:color="000000"/>
            </w:tcBorders>
            <w:hideMark/>
          </w:tcPr>
          <w:p w14:paraId="225C8F4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42" w:type="dxa"/>
            <w:tcBorders>
              <w:top w:val="single" w:sz="6" w:space="0" w:color="000000"/>
              <w:left w:val="single" w:sz="6" w:space="0" w:color="000000"/>
              <w:bottom w:val="single" w:sz="6" w:space="0" w:color="000000"/>
              <w:right w:val="single" w:sz="6" w:space="0" w:color="000000"/>
            </w:tcBorders>
            <w:hideMark/>
          </w:tcPr>
          <w:p w14:paraId="53F0ACD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815" w:type="dxa"/>
            <w:tcBorders>
              <w:top w:val="single" w:sz="6" w:space="0" w:color="000000"/>
              <w:left w:val="single" w:sz="6" w:space="0" w:color="000000"/>
              <w:bottom w:val="single" w:sz="6" w:space="0" w:color="000000"/>
              <w:right w:val="single" w:sz="6" w:space="0" w:color="000000"/>
            </w:tcBorders>
            <w:hideMark/>
          </w:tcPr>
          <w:p w14:paraId="5323BA73"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24</w:t>
            </w:r>
          </w:p>
        </w:tc>
        <w:tc>
          <w:tcPr>
            <w:tcW w:w="793" w:type="dxa"/>
            <w:tcBorders>
              <w:top w:val="single" w:sz="6" w:space="0" w:color="000000"/>
              <w:left w:val="single" w:sz="6" w:space="0" w:color="000000"/>
              <w:bottom w:val="single" w:sz="6" w:space="0" w:color="000000"/>
              <w:right w:val="single" w:sz="6" w:space="0" w:color="000000"/>
            </w:tcBorders>
            <w:hideMark/>
          </w:tcPr>
          <w:p w14:paraId="1CB4C1C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hideMark/>
          </w:tcPr>
          <w:p w14:paraId="5D7A5CE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9" w:type="dxa"/>
            <w:tcBorders>
              <w:top w:val="single" w:sz="6" w:space="0" w:color="000000"/>
              <w:left w:val="single" w:sz="6" w:space="0" w:color="000000"/>
              <w:bottom w:val="single" w:sz="6" w:space="0" w:color="000000"/>
              <w:right w:val="single" w:sz="6" w:space="0" w:color="000000"/>
            </w:tcBorders>
            <w:hideMark/>
          </w:tcPr>
          <w:p w14:paraId="3A4C29C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824" w:type="dxa"/>
            <w:tcBorders>
              <w:top w:val="single" w:sz="6" w:space="0" w:color="000000"/>
              <w:left w:val="single" w:sz="6" w:space="0" w:color="000000"/>
              <w:bottom w:val="single" w:sz="6" w:space="0" w:color="000000"/>
              <w:right w:val="single" w:sz="6" w:space="0" w:color="000000"/>
            </w:tcBorders>
            <w:hideMark/>
          </w:tcPr>
          <w:p w14:paraId="16EB4874"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41</w:t>
            </w:r>
          </w:p>
        </w:tc>
        <w:tc>
          <w:tcPr>
            <w:tcW w:w="790" w:type="dxa"/>
            <w:tcBorders>
              <w:top w:val="single" w:sz="6" w:space="0" w:color="000000"/>
              <w:left w:val="single" w:sz="6" w:space="0" w:color="000000"/>
              <w:bottom w:val="single" w:sz="6" w:space="0" w:color="000000"/>
              <w:right w:val="single" w:sz="6" w:space="0" w:color="000000"/>
            </w:tcBorders>
            <w:hideMark/>
          </w:tcPr>
          <w:p w14:paraId="5B47547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6" w:type="dxa"/>
            <w:tcBorders>
              <w:top w:val="single" w:sz="6" w:space="0" w:color="000000"/>
              <w:left w:val="single" w:sz="6" w:space="0" w:color="000000"/>
              <w:bottom w:val="single" w:sz="6" w:space="0" w:color="000000"/>
              <w:right w:val="single" w:sz="6" w:space="0" w:color="000000"/>
            </w:tcBorders>
            <w:hideMark/>
          </w:tcPr>
          <w:p w14:paraId="5A8060A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0A07BC9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6F62ACAB" w14:textId="77777777" w:rsidTr="00F77006">
        <w:trPr>
          <w:trHeight w:val="335"/>
        </w:trPr>
        <w:tc>
          <w:tcPr>
            <w:tcW w:w="826" w:type="dxa"/>
            <w:tcBorders>
              <w:top w:val="single" w:sz="6" w:space="0" w:color="000000"/>
              <w:left w:val="single" w:sz="6" w:space="0" w:color="000000"/>
              <w:bottom w:val="single" w:sz="6" w:space="0" w:color="000000"/>
              <w:right w:val="single" w:sz="6" w:space="0" w:color="000000"/>
            </w:tcBorders>
            <w:hideMark/>
          </w:tcPr>
          <w:p w14:paraId="07A8C63D"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13</w:t>
            </w:r>
          </w:p>
        </w:tc>
        <w:tc>
          <w:tcPr>
            <w:tcW w:w="787" w:type="dxa"/>
            <w:tcBorders>
              <w:top w:val="single" w:sz="6" w:space="0" w:color="000000"/>
              <w:left w:val="single" w:sz="6" w:space="0" w:color="000000"/>
              <w:bottom w:val="single" w:sz="6" w:space="0" w:color="000000"/>
              <w:right w:val="single" w:sz="6" w:space="0" w:color="000000"/>
            </w:tcBorders>
            <w:hideMark/>
          </w:tcPr>
          <w:p w14:paraId="70C9BEB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3" w:type="dxa"/>
            <w:tcBorders>
              <w:top w:val="single" w:sz="6" w:space="0" w:color="000000"/>
              <w:left w:val="single" w:sz="6" w:space="0" w:color="000000"/>
              <w:bottom w:val="single" w:sz="6" w:space="0" w:color="000000"/>
              <w:right w:val="single" w:sz="6" w:space="0" w:color="000000"/>
            </w:tcBorders>
            <w:hideMark/>
          </w:tcPr>
          <w:p w14:paraId="06A75BC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42" w:type="dxa"/>
            <w:tcBorders>
              <w:top w:val="single" w:sz="6" w:space="0" w:color="000000"/>
              <w:left w:val="single" w:sz="6" w:space="0" w:color="000000"/>
              <w:bottom w:val="single" w:sz="6" w:space="0" w:color="000000"/>
              <w:right w:val="single" w:sz="6" w:space="0" w:color="000000"/>
            </w:tcBorders>
            <w:hideMark/>
          </w:tcPr>
          <w:p w14:paraId="5D79031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15" w:type="dxa"/>
            <w:tcBorders>
              <w:top w:val="single" w:sz="6" w:space="0" w:color="000000"/>
              <w:left w:val="single" w:sz="6" w:space="0" w:color="000000"/>
              <w:bottom w:val="single" w:sz="6" w:space="0" w:color="000000"/>
              <w:right w:val="single" w:sz="6" w:space="0" w:color="000000"/>
            </w:tcBorders>
            <w:hideMark/>
          </w:tcPr>
          <w:p w14:paraId="06775CE0"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25</w:t>
            </w:r>
          </w:p>
        </w:tc>
        <w:tc>
          <w:tcPr>
            <w:tcW w:w="793" w:type="dxa"/>
            <w:tcBorders>
              <w:top w:val="single" w:sz="6" w:space="0" w:color="000000"/>
              <w:left w:val="single" w:sz="6" w:space="0" w:color="000000"/>
              <w:bottom w:val="single" w:sz="6" w:space="0" w:color="000000"/>
              <w:right w:val="single" w:sz="6" w:space="0" w:color="000000"/>
            </w:tcBorders>
            <w:hideMark/>
          </w:tcPr>
          <w:p w14:paraId="2C32AB9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5" w:type="dxa"/>
            <w:tcBorders>
              <w:top w:val="single" w:sz="6" w:space="0" w:color="000000"/>
              <w:left w:val="single" w:sz="6" w:space="0" w:color="000000"/>
              <w:bottom w:val="single" w:sz="6" w:space="0" w:color="000000"/>
              <w:right w:val="single" w:sz="6" w:space="0" w:color="000000"/>
            </w:tcBorders>
            <w:hideMark/>
          </w:tcPr>
          <w:p w14:paraId="2EEE35E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9" w:type="dxa"/>
            <w:tcBorders>
              <w:top w:val="single" w:sz="6" w:space="0" w:color="000000"/>
              <w:left w:val="single" w:sz="6" w:space="0" w:color="000000"/>
              <w:bottom w:val="single" w:sz="6" w:space="0" w:color="000000"/>
              <w:right w:val="single" w:sz="6" w:space="0" w:color="000000"/>
            </w:tcBorders>
            <w:hideMark/>
          </w:tcPr>
          <w:p w14:paraId="039765B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24" w:type="dxa"/>
            <w:tcBorders>
              <w:top w:val="single" w:sz="6" w:space="0" w:color="000000"/>
              <w:left w:val="single" w:sz="6" w:space="0" w:color="000000"/>
              <w:bottom w:val="single" w:sz="6" w:space="0" w:color="000000"/>
              <w:right w:val="single" w:sz="6" w:space="0" w:color="000000"/>
            </w:tcBorders>
            <w:hideMark/>
          </w:tcPr>
          <w:p w14:paraId="622511A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42</w:t>
            </w:r>
          </w:p>
        </w:tc>
        <w:tc>
          <w:tcPr>
            <w:tcW w:w="790" w:type="dxa"/>
            <w:tcBorders>
              <w:top w:val="single" w:sz="6" w:space="0" w:color="000000"/>
              <w:left w:val="single" w:sz="6" w:space="0" w:color="000000"/>
              <w:bottom w:val="single" w:sz="6" w:space="0" w:color="000000"/>
              <w:right w:val="single" w:sz="6" w:space="0" w:color="000000"/>
            </w:tcBorders>
            <w:hideMark/>
          </w:tcPr>
          <w:p w14:paraId="432382D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w:t>
            </w:r>
          </w:p>
        </w:tc>
        <w:tc>
          <w:tcPr>
            <w:tcW w:w="766" w:type="dxa"/>
            <w:tcBorders>
              <w:top w:val="single" w:sz="6" w:space="0" w:color="000000"/>
              <w:left w:val="single" w:sz="6" w:space="0" w:color="000000"/>
              <w:bottom w:val="single" w:sz="6" w:space="0" w:color="000000"/>
              <w:right w:val="single" w:sz="6" w:space="0" w:color="000000"/>
            </w:tcBorders>
            <w:hideMark/>
          </w:tcPr>
          <w:p w14:paraId="445F7B6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32" w:type="dxa"/>
            <w:tcBorders>
              <w:top w:val="single" w:sz="6" w:space="0" w:color="000000"/>
              <w:left w:val="single" w:sz="6" w:space="0" w:color="000000"/>
              <w:bottom w:val="single" w:sz="6" w:space="0" w:color="000000"/>
              <w:right w:val="single" w:sz="6" w:space="0" w:color="000000"/>
            </w:tcBorders>
            <w:hideMark/>
          </w:tcPr>
          <w:p w14:paraId="1E0CE2B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r>
      <w:tr w:rsidR="00F77006" w:rsidRPr="00F77006" w14:paraId="5DDAD186" w14:textId="77777777" w:rsidTr="00F77006">
        <w:trPr>
          <w:trHeight w:val="330"/>
        </w:trPr>
        <w:tc>
          <w:tcPr>
            <w:tcW w:w="3118" w:type="dxa"/>
            <w:gridSpan w:val="4"/>
            <w:vMerge w:val="restart"/>
            <w:tcBorders>
              <w:top w:val="single" w:sz="6" w:space="0" w:color="000000"/>
              <w:left w:val="nil"/>
              <w:bottom w:val="nil"/>
              <w:right w:val="single" w:sz="6" w:space="0" w:color="000000"/>
            </w:tcBorders>
          </w:tcPr>
          <w:p w14:paraId="378717A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hideMark/>
          </w:tcPr>
          <w:p w14:paraId="54A435EB"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26</w:t>
            </w:r>
          </w:p>
        </w:tc>
        <w:tc>
          <w:tcPr>
            <w:tcW w:w="793" w:type="dxa"/>
            <w:tcBorders>
              <w:top w:val="single" w:sz="6" w:space="0" w:color="000000"/>
              <w:left w:val="single" w:sz="6" w:space="0" w:color="000000"/>
              <w:bottom w:val="single" w:sz="6" w:space="0" w:color="000000"/>
              <w:right w:val="single" w:sz="6" w:space="0" w:color="000000"/>
            </w:tcBorders>
            <w:hideMark/>
          </w:tcPr>
          <w:p w14:paraId="3AB54BB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5" w:type="dxa"/>
            <w:tcBorders>
              <w:top w:val="single" w:sz="6" w:space="0" w:color="000000"/>
              <w:left w:val="single" w:sz="6" w:space="0" w:color="000000"/>
              <w:bottom w:val="single" w:sz="6" w:space="0" w:color="000000"/>
              <w:right w:val="single" w:sz="6" w:space="0" w:color="000000"/>
            </w:tcBorders>
            <w:hideMark/>
          </w:tcPr>
          <w:p w14:paraId="58259E8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69" w:type="dxa"/>
            <w:tcBorders>
              <w:top w:val="single" w:sz="6" w:space="0" w:color="000000"/>
              <w:left w:val="single" w:sz="6" w:space="0" w:color="000000"/>
              <w:bottom w:val="single" w:sz="6" w:space="0" w:color="000000"/>
              <w:right w:val="single" w:sz="6" w:space="0" w:color="000000"/>
            </w:tcBorders>
            <w:hideMark/>
          </w:tcPr>
          <w:p w14:paraId="363FFAC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824" w:type="dxa"/>
            <w:tcBorders>
              <w:top w:val="single" w:sz="6" w:space="0" w:color="000000"/>
              <w:left w:val="single" w:sz="6" w:space="0" w:color="000000"/>
              <w:bottom w:val="single" w:sz="6" w:space="0" w:color="000000"/>
              <w:right w:val="single" w:sz="6" w:space="0" w:color="000000"/>
            </w:tcBorders>
            <w:hideMark/>
          </w:tcPr>
          <w:p w14:paraId="4F84C503"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43</w:t>
            </w:r>
          </w:p>
        </w:tc>
        <w:tc>
          <w:tcPr>
            <w:tcW w:w="790" w:type="dxa"/>
            <w:tcBorders>
              <w:top w:val="single" w:sz="6" w:space="0" w:color="000000"/>
              <w:left w:val="single" w:sz="6" w:space="0" w:color="000000"/>
              <w:bottom w:val="single" w:sz="6" w:space="0" w:color="000000"/>
              <w:right w:val="single" w:sz="6" w:space="0" w:color="000000"/>
            </w:tcBorders>
            <w:hideMark/>
          </w:tcPr>
          <w:p w14:paraId="3386F5A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5B8BFC2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2454A21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43D36A46" w14:textId="77777777" w:rsidTr="00F77006">
        <w:trPr>
          <w:trHeight w:val="330"/>
        </w:trPr>
        <w:tc>
          <w:tcPr>
            <w:tcW w:w="8552" w:type="dxa"/>
            <w:gridSpan w:val="4"/>
            <w:vMerge/>
            <w:tcBorders>
              <w:top w:val="single" w:sz="6" w:space="0" w:color="000000"/>
              <w:left w:val="nil"/>
              <w:bottom w:val="nil"/>
              <w:right w:val="single" w:sz="6" w:space="0" w:color="000000"/>
            </w:tcBorders>
            <w:vAlign w:val="center"/>
            <w:hideMark/>
          </w:tcPr>
          <w:p w14:paraId="2EA4EFF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hideMark/>
          </w:tcPr>
          <w:p w14:paraId="08970BB0"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27</w:t>
            </w:r>
          </w:p>
        </w:tc>
        <w:tc>
          <w:tcPr>
            <w:tcW w:w="793" w:type="dxa"/>
            <w:tcBorders>
              <w:top w:val="single" w:sz="6" w:space="0" w:color="000000"/>
              <w:left w:val="single" w:sz="6" w:space="0" w:color="000000"/>
              <w:bottom w:val="single" w:sz="6" w:space="0" w:color="000000"/>
              <w:right w:val="single" w:sz="6" w:space="0" w:color="000000"/>
            </w:tcBorders>
            <w:hideMark/>
          </w:tcPr>
          <w:p w14:paraId="25A8057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hideMark/>
          </w:tcPr>
          <w:p w14:paraId="39E5F48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9" w:type="dxa"/>
            <w:tcBorders>
              <w:top w:val="single" w:sz="6" w:space="0" w:color="000000"/>
              <w:left w:val="single" w:sz="6" w:space="0" w:color="000000"/>
              <w:bottom w:val="single" w:sz="6" w:space="0" w:color="000000"/>
              <w:right w:val="single" w:sz="6" w:space="0" w:color="000000"/>
            </w:tcBorders>
            <w:hideMark/>
          </w:tcPr>
          <w:p w14:paraId="45E3B50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24" w:type="dxa"/>
            <w:tcBorders>
              <w:top w:val="single" w:sz="6" w:space="0" w:color="000000"/>
              <w:left w:val="single" w:sz="6" w:space="0" w:color="000000"/>
              <w:bottom w:val="single" w:sz="6" w:space="0" w:color="000000"/>
              <w:right w:val="single" w:sz="6" w:space="0" w:color="000000"/>
            </w:tcBorders>
            <w:hideMark/>
          </w:tcPr>
          <w:p w14:paraId="4BA43497"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44</w:t>
            </w:r>
          </w:p>
        </w:tc>
        <w:tc>
          <w:tcPr>
            <w:tcW w:w="790" w:type="dxa"/>
            <w:tcBorders>
              <w:top w:val="single" w:sz="6" w:space="0" w:color="000000"/>
              <w:left w:val="single" w:sz="6" w:space="0" w:color="000000"/>
              <w:bottom w:val="single" w:sz="6" w:space="0" w:color="000000"/>
              <w:right w:val="single" w:sz="6" w:space="0" w:color="000000"/>
            </w:tcBorders>
            <w:hideMark/>
          </w:tcPr>
          <w:p w14:paraId="7582726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6" w:type="dxa"/>
            <w:tcBorders>
              <w:top w:val="single" w:sz="6" w:space="0" w:color="000000"/>
              <w:left w:val="single" w:sz="6" w:space="0" w:color="000000"/>
              <w:bottom w:val="single" w:sz="6" w:space="0" w:color="000000"/>
              <w:right w:val="single" w:sz="6" w:space="0" w:color="000000"/>
            </w:tcBorders>
            <w:hideMark/>
          </w:tcPr>
          <w:p w14:paraId="286BA25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32" w:type="dxa"/>
            <w:tcBorders>
              <w:top w:val="single" w:sz="6" w:space="0" w:color="000000"/>
              <w:left w:val="single" w:sz="6" w:space="0" w:color="000000"/>
              <w:bottom w:val="single" w:sz="6" w:space="0" w:color="000000"/>
              <w:right w:val="single" w:sz="6" w:space="0" w:color="000000"/>
            </w:tcBorders>
            <w:hideMark/>
          </w:tcPr>
          <w:p w14:paraId="443F19F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3F49C7EB" w14:textId="77777777" w:rsidTr="00F77006">
        <w:trPr>
          <w:trHeight w:val="335"/>
        </w:trPr>
        <w:tc>
          <w:tcPr>
            <w:tcW w:w="8552" w:type="dxa"/>
            <w:gridSpan w:val="4"/>
            <w:vMerge/>
            <w:tcBorders>
              <w:top w:val="single" w:sz="6" w:space="0" w:color="000000"/>
              <w:left w:val="nil"/>
              <w:bottom w:val="nil"/>
              <w:right w:val="single" w:sz="6" w:space="0" w:color="000000"/>
            </w:tcBorders>
            <w:vAlign w:val="center"/>
            <w:hideMark/>
          </w:tcPr>
          <w:p w14:paraId="20A0E7F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hideMark/>
          </w:tcPr>
          <w:p w14:paraId="57EF6464"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28</w:t>
            </w:r>
          </w:p>
        </w:tc>
        <w:tc>
          <w:tcPr>
            <w:tcW w:w="793" w:type="dxa"/>
            <w:tcBorders>
              <w:top w:val="single" w:sz="6" w:space="0" w:color="000000"/>
              <w:left w:val="single" w:sz="6" w:space="0" w:color="000000"/>
              <w:bottom w:val="single" w:sz="6" w:space="0" w:color="000000"/>
              <w:right w:val="single" w:sz="6" w:space="0" w:color="000000"/>
            </w:tcBorders>
            <w:hideMark/>
          </w:tcPr>
          <w:p w14:paraId="15EB279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5" w:type="dxa"/>
            <w:tcBorders>
              <w:top w:val="single" w:sz="6" w:space="0" w:color="000000"/>
              <w:left w:val="single" w:sz="6" w:space="0" w:color="000000"/>
              <w:bottom w:val="single" w:sz="6" w:space="0" w:color="000000"/>
              <w:right w:val="single" w:sz="6" w:space="0" w:color="000000"/>
            </w:tcBorders>
            <w:hideMark/>
          </w:tcPr>
          <w:p w14:paraId="795BC9B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9" w:type="dxa"/>
            <w:tcBorders>
              <w:top w:val="single" w:sz="6" w:space="0" w:color="000000"/>
              <w:left w:val="single" w:sz="6" w:space="0" w:color="000000"/>
              <w:bottom w:val="single" w:sz="6" w:space="0" w:color="000000"/>
              <w:right w:val="single" w:sz="6" w:space="0" w:color="000000"/>
            </w:tcBorders>
            <w:hideMark/>
          </w:tcPr>
          <w:p w14:paraId="5155575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24" w:type="dxa"/>
            <w:tcBorders>
              <w:top w:val="single" w:sz="6" w:space="0" w:color="000000"/>
              <w:left w:val="single" w:sz="6" w:space="0" w:color="000000"/>
              <w:bottom w:val="single" w:sz="6" w:space="0" w:color="000000"/>
              <w:right w:val="single" w:sz="6" w:space="0" w:color="000000"/>
            </w:tcBorders>
            <w:hideMark/>
          </w:tcPr>
          <w:p w14:paraId="5204FF9F"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45</w:t>
            </w:r>
          </w:p>
        </w:tc>
        <w:tc>
          <w:tcPr>
            <w:tcW w:w="790" w:type="dxa"/>
            <w:tcBorders>
              <w:top w:val="single" w:sz="6" w:space="0" w:color="000000"/>
              <w:left w:val="single" w:sz="6" w:space="0" w:color="000000"/>
              <w:bottom w:val="single" w:sz="6" w:space="0" w:color="000000"/>
              <w:right w:val="single" w:sz="6" w:space="0" w:color="000000"/>
            </w:tcBorders>
            <w:hideMark/>
          </w:tcPr>
          <w:p w14:paraId="24CF4E2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6" w:type="dxa"/>
            <w:tcBorders>
              <w:top w:val="single" w:sz="6" w:space="0" w:color="000000"/>
              <w:left w:val="single" w:sz="6" w:space="0" w:color="000000"/>
              <w:bottom w:val="single" w:sz="6" w:space="0" w:color="000000"/>
              <w:right w:val="single" w:sz="6" w:space="0" w:color="000000"/>
            </w:tcBorders>
            <w:hideMark/>
          </w:tcPr>
          <w:p w14:paraId="3FF519E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32" w:type="dxa"/>
            <w:tcBorders>
              <w:top w:val="single" w:sz="6" w:space="0" w:color="000000"/>
              <w:left w:val="single" w:sz="6" w:space="0" w:color="000000"/>
              <w:bottom w:val="single" w:sz="6" w:space="0" w:color="000000"/>
              <w:right w:val="single" w:sz="6" w:space="0" w:color="000000"/>
            </w:tcBorders>
            <w:hideMark/>
          </w:tcPr>
          <w:p w14:paraId="38EEE16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5CA57FB4" w14:textId="77777777" w:rsidTr="00F77006">
        <w:trPr>
          <w:trHeight w:val="331"/>
        </w:trPr>
        <w:tc>
          <w:tcPr>
            <w:tcW w:w="8552" w:type="dxa"/>
            <w:gridSpan w:val="4"/>
            <w:vMerge/>
            <w:tcBorders>
              <w:top w:val="single" w:sz="6" w:space="0" w:color="000000"/>
              <w:left w:val="nil"/>
              <w:bottom w:val="nil"/>
              <w:right w:val="single" w:sz="6" w:space="0" w:color="000000"/>
            </w:tcBorders>
            <w:vAlign w:val="center"/>
            <w:hideMark/>
          </w:tcPr>
          <w:p w14:paraId="0C874F4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hideMark/>
          </w:tcPr>
          <w:p w14:paraId="3DF80BAA"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29</w:t>
            </w:r>
          </w:p>
        </w:tc>
        <w:tc>
          <w:tcPr>
            <w:tcW w:w="793" w:type="dxa"/>
            <w:tcBorders>
              <w:top w:val="single" w:sz="6" w:space="0" w:color="000000"/>
              <w:left w:val="single" w:sz="6" w:space="0" w:color="000000"/>
              <w:bottom w:val="single" w:sz="6" w:space="0" w:color="000000"/>
              <w:right w:val="single" w:sz="6" w:space="0" w:color="000000"/>
            </w:tcBorders>
            <w:hideMark/>
          </w:tcPr>
          <w:p w14:paraId="6FE4422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5" w:type="dxa"/>
            <w:tcBorders>
              <w:top w:val="single" w:sz="6" w:space="0" w:color="000000"/>
              <w:left w:val="single" w:sz="6" w:space="0" w:color="000000"/>
              <w:bottom w:val="single" w:sz="6" w:space="0" w:color="000000"/>
              <w:right w:val="single" w:sz="6" w:space="0" w:color="000000"/>
            </w:tcBorders>
            <w:hideMark/>
          </w:tcPr>
          <w:p w14:paraId="22CC059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9" w:type="dxa"/>
            <w:tcBorders>
              <w:top w:val="single" w:sz="6" w:space="0" w:color="000000"/>
              <w:left w:val="single" w:sz="6" w:space="0" w:color="000000"/>
              <w:bottom w:val="single" w:sz="6" w:space="0" w:color="000000"/>
              <w:right w:val="single" w:sz="6" w:space="0" w:color="000000"/>
            </w:tcBorders>
            <w:hideMark/>
          </w:tcPr>
          <w:p w14:paraId="07FEC60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24" w:type="dxa"/>
            <w:tcBorders>
              <w:top w:val="single" w:sz="6" w:space="0" w:color="000000"/>
              <w:left w:val="single" w:sz="6" w:space="0" w:color="000000"/>
              <w:bottom w:val="single" w:sz="6" w:space="0" w:color="000000"/>
              <w:right w:val="single" w:sz="6" w:space="0" w:color="000000"/>
            </w:tcBorders>
            <w:hideMark/>
          </w:tcPr>
          <w:p w14:paraId="53FFA40D"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46</w:t>
            </w:r>
          </w:p>
        </w:tc>
        <w:tc>
          <w:tcPr>
            <w:tcW w:w="790" w:type="dxa"/>
            <w:tcBorders>
              <w:top w:val="single" w:sz="6" w:space="0" w:color="000000"/>
              <w:left w:val="single" w:sz="6" w:space="0" w:color="000000"/>
              <w:bottom w:val="single" w:sz="6" w:space="0" w:color="000000"/>
              <w:right w:val="single" w:sz="6" w:space="0" w:color="000000"/>
            </w:tcBorders>
            <w:hideMark/>
          </w:tcPr>
          <w:p w14:paraId="114578B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6" w:type="dxa"/>
            <w:tcBorders>
              <w:top w:val="single" w:sz="6" w:space="0" w:color="000000"/>
              <w:left w:val="single" w:sz="6" w:space="0" w:color="000000"/>
              <w:bottom w:val="single" w:sz="6" w:space="0" w:color="000000"/>
              <w:right w:val="single" w:sz="6" w:space="0" w:color="000000"/>
            </w:tcBorders>
            <w:hideMark/>
          </w:tcPr>
          <w:p w14:paraId="3133DC5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2D98DEB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258C9EF0" w14:textId="77777777" w:rsidTr="00F77006">
        <w:trPr>
          <w:trHeight w:val="330"/>
        </w:trPr>
        <w:tc>
          <w:tcPr>
            <w:tcW w:w="8552" w:type="dxa"/>
            <w:gridSpan w:val="4"/>
            <w:vMerge/>
            <w:tcBorders>
              <w:top w:val="single" w:sz="6" w:space="0" w:color="000000"/>
              <w:left w:val="nil"/>
              <w:bottom w:val="nil"/>
              <w:right w:val="single" w:sz="6" w:space="0" w:color="000000"/>
            </w:tcBorders>
            <w:vAlign w:val="center"/>
            <w:hideMark/>
          </w:tcPr>
          <w:p w14:paraId="5420F91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hideMark/>
          </w:tcPr>
          <w:p w14:paraId="10004232"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30</w:t>
            </w:r>
          </w:p>
        </w:tc>
        <w:tc>
          <w:tcPr>
            <w:tcW w:w="793" w:type="dxa"/>
            <w:tcBorders>
              <w:top w:val="single" w:sz="6" w:space="0" w:color="000000"/>
              <w:left w:val="single" w:sz="6" w:space="0" w:color="000000"/>
              <w:bottom w:val="single" w:sz="6" w:space="0" w:color="000000"/>
              <w:right w:val="single" w:sz="6" w:space="0" w:color="000000"/>
            </w:tcBorders>
            <w:hideMark/>
          </w:tcPr>
          <w:p w14:paraId="74F8280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hideMark/>
          </w:tcPr>
          <w:p w14:paraId="6F250A7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69" w:type="dxa"/>
            <w:tcBorders>
              <w:top w:val="single" w:sz="6" w:space="0" w:color="000000"/>
              <w:left w:val="single" w:sz="6" w:space="0" w:color="000000"/>
              <w:bottom w:val="single" w:sz="6" w:space="0" w:color="000000"/>
              <w:right w:val="single" w:sz="6" w:space="0" w:color="000000"/>
            </w:tcBorders>
            <w:hideMark/>
          </w:tcPr>
          <w:p w14:paraId="7B0F0A0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24" w:type="dxa"/>
            <w:tcBorders>
              <w:top w:val="single" w:sz="6" w:space="0" w:color="000000"/>
              <w:left w:val="single" w:sz="6" w:space="0" w:color="000000"/>
              <w:bottom w:val="single" w:sz="6" w:space="0" w:color="000000"/>
              <w:right w:val="single" w:sz="6" w:space="0" w:color="000000"/>
            </w:tcBorders>
            <w:hideMark/>
          </w:tcPr>
          <w:p w14:paraId="0B00EBE4"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47</w:t>
            </w:r>
          </w:p>
        </w:tc>
        <w:tc>
          <w:tcPr>
            <w:tcW w:w="790" w:type="dxa"/>
            <w:tcBorders>
              <w:top w:val="single" w:sz="6" w:space="0" w:color="000000"/>
              <w:left w:val="single" w:sz="6" w:space="0" w:color="000000"/>
              <w:bottom w:val="single" w:sz="6" w:space="0" w:color="000000"/>
              <w:right w:val="single" w:sz="6" w:space="0" w:color="000000"/>
            </w:tcBorders>
            <w:hideMark/>
          </w:tcPr>
          <w:p w14:paraId="3D663D9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6" w:type="dxa"/>
            <w:tcBorders>
              <w:top w:val="single" w:sz="6" w:space="0" w:color="000000"/>
              <w:left w:val="single" w:sz="6" w:space="0" w:color="000000"/>
              <w:bottom w:val="single" w:sz="6" w:space="0" w:color="000000"/>
              <w:right w:val="single" w:sz="6" w:space="0" w:color="000000"/>
            </w:tcBorders>
            <w:hideMark/>
          </w:tcPr>
          <w:p w14:paraId="16562A7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32" w:type="dxa"/>
            <w:tcBorders>
              <w:top w:val="single" w:sz="6" w:space="0" w:color="000000"/>
              <w:left w:val="single" w:sz="6" w:space="0" w:color="000000"/>
              <w:bottom w:val="single" w:sz="6" w:space="0" w:color="000000"/>
              <w:right w:val="single" w:sz="6" w:space="0" w:color="000000"/>
            </w:tcBorders>
            <w:hideMark/>
          </w:tcPr>
          <w:p w14:paraId="02A8ECA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5A9C0C18" w14:textId="77777777" w:rsidTr="00F77006">
        <w:trPr>
          <w:trHeight w:val="335"/>
        </w:trPr>
        <w:tc>
          <w:tcPr>
            <w:tcW w:w="6260" w:type="dxa"/>
            <w:gridSpan w:val="8"/>
            <w:vMerge w:val="restart"/>
            <w:tcBorders>
              <w:top w:val="nil"/>
              <w:left w:val="nil"/>
              <w:bottom w:val="nil"/>
              <w:right w:val="single" w:sz="6" w:space="0" w:color="000000"/>
            </w:tcBorders>
          </w:tcPr>
          <w:p w14:paraId="1EBA1AD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24" w:type="dxa"/>
            <w:tcBorders>
              <w:top w:val="single" w:sz="6" w:space="0" w:color="000000"/>
              <w:left w:val="single" w:sz="6" w:space="0" w:color="000000"/>
              <w:bottom w:val="single" w:sz="6" w:space="0" w:color="000000"/>
              <w:right w:val="single" w:sz="6" w:space="0" w:color="000000"/>
            </w:tcBorders>
            <w:hideMark/>
          </w:tcPr>
          <w:p w14:paraId="64A520D8"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48</w:t>
            </w:r>
          </w:p>
        </w:tc>
        <w:tc>
          <w:tcPr>
            <w:tcW w:w="790" w:type="dxa"/>
            <w:tcBorders>
              <w:top w:val="single" w:sz="6" w:space="0" w:color="000000"/>
              <w:left w:val="single" w:sz="6" w:space="0" w:color="000000"/>
              <w:bottom w:val="single" w:sz="6" w:space="0" w:color="000000"/>
              <w:right w:val="single" w:sz="6" w:space="0" w:color="000000"/>
            </w:tcBorders>
            <w:hideMark/>
          </w:tcPr>
          <w:p w14:paraId="2DE9DDC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66" w:type="dxa"/>
            <w:tcBorders>
              <w:top w:val="single" w:sz="6" w:space="0" w:color="000000"/>
              <w:left w:val="single" w:sz="6" w:space="0" w:color="000000"/>
              <w:bottom w:val="single" w:sz="6" w:space="0" w:color="000000"/>
              <w:right w:val="single" w:sz="6" w:space="0" w:color="000000"/>
            </w:tcBorders>
            <w:hideMark/>
          </w:tcPr>
          <w:p w14:paraId="7FEDF6E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32" w:type="dxa"/>
            <w:tcBorders>
              <w:top w:val="single" w:sz="6" w:space="0" w:color="000000"/>
              <w:left w:val="single" w:sz="6" w:space="0" w:color="000000"/>
              <w:bottom w:val="single" w:sz="6" w:space="0" w:color="000000"/>
              <w:right w:val="single" w:sz="6" w:space="0" w:color="000000"/>
            </w:tcBorders>
            <w:hideMark/>
          </w:tcPr>
          <w:p w14:paraId="6726E7E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3F37AA44" w14:textId="77777777" w:rsidTr="00F77006">
        <w:trPr>
          <w:trHeight w:val="330"/>
        </w:trPr>
        <w:tc>
          <w:tcPr>
            <w:tcW w:w="14021" w:type="dxa"/>
            <w:gridSpan w:val="8"/>
            <w:vMerge/>
            <w:tcBorders>
              <w:top w:val="nil"/>
              <w:left w:val="nil"/>
              <w:bottom w:val="nil"/>
              <w:right w:val="single" w:sz="6" w:space="0" w:color="000000"/>
            </w:tcBorders>
            <w:vAlign w:val="center"/>
            <w:hideMark/>
          </w:tcPr>
          <w:p w14:paraId="2F88D9E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24" w:type="dxa"/>
            <w:tcBorders>
              <w:top w:val="single" w:sz="6" w:space="0" w:color="000000"/>
              <w:left w:val="single" w:sz="6" w:space="0" w:color="000000"/>
              <w:bottom w:val="single" w:sz="6" w:space="0" w:color="000000"/>
              <w:right w:val="single" w:sz="6" w:space="0" w:color="000000"/>
            </w:tcBorders>
            <w:hideMark/>
          </w:tcPr>
          <w:p w14:paraId="301B2218" w14:textId="77777777" w:rsidR="00F77006" w:rsidRPr="00F77006" w:rsidRDefault="00F77006" w:rsidP="00F77006">
            <w:pPr>
              <w:widowControl/>
              <w:autoSpaceDE/>
              <w:autoSpaceDN/>
              <w:spacing w:after="160" w:line="259" w:lineRule="auto"/>
              <w:rPr>
                <w:rFonts w:ascii="Times New Roman" w:hAnsi="Times New Roman" w:cs="Times New Roman"/>
                <w:b/>
                <w:sz w:val="24"/>
                <w:szCs w:val="24"/>
              </w:rPr>
            </w:pPr>
            <w:r w:rsidRPr="00F77006">
              <w:rPr>
                <w:rFonts w:ascii="Times New Roman" w:hAnsi="Times New Roman" w:cs="Times New Roman"/>
                <w:b/>
                <w:sz w:val="24"/>
                <w:szCs w:val="24"/>
              </w:rPr>
              <w:t>49</w:t>
            </w:r>
          </w:p>
        </w:tc>
        <w:tc>
          <w:tcPr>
            <w:tcW w:w="790" w:type="dxa"/>
            <w:tcBorders>
              <w:top w:val="single" w:sz="6" w:space="0" w:color="000000"/>
              <w:left w:val="single" w:sz="6" w:space="0" w:color="000000"/>
              <w:bottom w:val="single" w:sz="6" w:space="0" w:color="000000"/>
              <w:right w:val="single" w:sz="6" w:space="0" w:color="000000"/>
            </w:tcBorders>
            <w:hideMark/>
          </w:tcPr>
          <w:p w14:paraId="1BF7C3A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66" w:type="dxa"/>
            <w:tcBorders>
              <w:top w:val="single" w:sz="6" w:space="0" w:color="000000"/>
              <w:left w:val="single" w:sz="6" w:space="0" w:color="000000"/>
              <w:bottom w:val="single" w:sz="6" w:space="0" w:color="000000"/>
              <w:right w:val="single" w:sz="6" w:space="0" w:color="000000"/>
            </w:tcBorders>
            <w:hideMark/>
          </w:tcPr>
          <w:p w14:paraId="0B194B0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32" w:type="dxa"/>
            <w:tcBorders>
              <w:top w:val="single" w:sz="6" w:space="0" w:color="000000"/>
              <w:left w:val="single" w:sz="6" w:space="0" w:color="000000"/>
              <w:bottom w:val="single" w:sz="6" w:space="0" w:color="000000"/>
              <w:right w:val="single" w:sz="6" w:space="0" w:color="000000"/>
            </w:tcBorders>
            <w:hideMark/>
          </w:tcPr>
          <w:p w14:paraId="645F832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r>
    </w:tbl>
    <w:p w14:paraId="2B192D8C" w14:textId="77777777" w:rsidR="003E3240" w:rsidRDefault="003E3240" w:rsidP="00E34DD1">
      <w:pPr>
        <w:jc w:val="right"/>
        <w:rPr>
          <w:rFonts w:ascii="Times New Roman" w:hAnsi="Times New Roman" w:cs="Times New Roman"/>
          <w:i/>
          <w:sz w:val="28"/>
          <w:szCs w:val="28"/>
        </w:rPr>
      </w:pPr>
    </w:p>
    <w:p w14:paraId="02ED8E9C" w14:textId="77777777" w:rsidR="00E375E4" w:rsidRDefault="00E375E4" w:rsidP="00E34DD1">
      <w:pPr>
        <w:jc w:val="right"/>
        <w:rPr>
          <w:rFonts w:ascii="Times New Roman" w:hAnsi="Times New Roman" w:cs="Times New Roman"/>
          <w:i/>
          <w:sz w:val="28"/>
          <w:szCs w:val="28"/>
        </w:rPr>
      </w:pPr>
    </w:p>
    <w:p w14:paraId="0AEB78C3" w14:textId="77777777" w:rsidR="00A23FD5" w:rsidRDefault="00A23FD5" w:rsidP="00E34DD1">
      <w:pPr>
        <w:jc w:val="right"/>
        <w:rPr>
          <w:rFonts w:ascii="Times New Roman" w:hAnsi="Times New Roman" w:cs="Times New Roman"/>
          <w:i/>
          <w:sz w:val="28"/>
          <w:szCs w:val="28"/>
        </w:rPr>
      </w:pPr>
    </w:p>
    <w:p w14:paraId="679AB46F" w14:textId="087E2C42" w:rsidR="00F77006" w:rsidRPr="00F77006" w:rsidRDefault="00A23FD5" w:rsidP="00E34DD1">
      <w:pPr>
        <w:jc w:val="right"/>
        <w:rPr>
          <w:rFonts w:ascii="Times New Roman" w:hAnsi="Times New Roman" w:cs="Times New Roman"/>
          <w:iCs/>
          <w:sz w:val="28"/>
          <w:szCs w:val="28"/>
        </w:rPr>
      </w:pPr>
      <w:r w:rsidRPr="00A23FD5">
        <w:rPr>
          <w:rFonts w:ascii="Times New Roman" w:hAnsi="Times New Roman" w:cs="Times New Roman"/>
          <w:iCs/>
          <w:sz w:val="28"/>
          <w:szCs w:val="28"/>
        </w:rPr>
        <w:t xml:space="preserve">Приложение </w:t>
      </w:r>
      <w:r>
        <w:rPr>
          <w:rFonts w:ascii="Times New Roman" w:hAnsi="Times New Roman" w:cs="Times New Roman"/>
          <w:iCs/>
          <w:sz w:val="28"/>
          <w:szCs w:val="28"/>
        </w:rPr>
        <w:t>7</w:t>
      </w:r>
    </w:p>
    <w:p w14:paraId="35090029" w14:textId="77777777" w:rsidR="00F77006" w:rsidRDefault="00F77006" w:rsidP="00F77006">
      <w:pPr>
        <w:rPr>
          <w:rFonts w:ascii="Times New Roman" w:hAnsi="Times New Roman" w:cs="Times New Roman"/>
          <w:b/>
          <w:sz w:val="28"/>
          <w:szCs w:val="28"/>
        </w:rPr>
      </w:pPr>
      <w:r w:rsidRPr="00F77006">
        <w:rPr>
          <w:rFonts w:ascii="Times New Roman" w:hAnsi="Times New Roman" w:cs="Times New Roman"/>
          <w:b/>
          <w:sz w:val="28"/>
          <w:szCs w:val="28"/>
        </w:rPr>
        <w:t>Итоговая таблица результатов</w:t>
      </w:r>
    </w:p>
    <w:p w14:paraId="68DBE24F" w14:textId="77777777" w:rsidR="00E34DD1" w:rsidRPr="00F77006" w:rsidRDefault="00E34DD1" w:rsidP="00F77006">
      <w:pPr>
        <w:rPr>
          <w:rFonts w:ascii="Times New Roman" w:hAnsi="Times New Roman" w:cs="Times New Roman"/>
          <w:b/>
          <w:sz w:val="28"/>
          <w:szCs w:val="28"/>
        </w:rPr>
      </w:pPr>
    </w:p>
    <w:tbl>
      <w:tblPr>
        <w:tblStyle w:val="TableNormal"/>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759"/>
        <w:gridCol w:w="759"/>
        <w:gridCol w:w="591"/>
        <w:gridCol w:w="183"/>
        <w:gridCol w:w="831"/>
        <w:gridCol w:w="860"/>
        <w:gridCol w:w="701"/>
        <w:gridCol w:w="548"/>
        <w:gridCol w:w="164"/>
        <w:gridCol w:w="850"/>
        <w:gridCol w:w="841"/>
        <w:gridCol w:w="860"/>
        <w:gridCol w:w="562"/>
      </w:tblGrid>
      <w:tr w:rsidR="003E3240" w:rsidRPr="00F77006" w14:paraId="72FCF503" w14:textId="77777777" w:rsidTr="00033F66">
        <w:trPr>
          <w:trHeight w:val="1681"/>
        </w:trPr>
        <w:tc>
          <w:tcPr>
            <w:tcW w:w="3031" w:type="dxa"/>
            <w:gridSpan w:val="4"/>
            <w:vMerge w:val="restart"/>
            <w:tcBorders>
              <w:top w:val="single" w:sz="8" w:space="0" w:color="000000"/>
              <w:left w:val="single" w:sz="8" w:space="0" w:color="000000"/>
              <w:bottom w:val="single" w:sz="8" w:space="0" w:color="000000"/>
              <w:right w:val="single" w:sz="8" w:space="0" w:color="000000"/>
            </w:tcBorders>
            <w:hideMark/>
          </w:tcPr>
          <w:p w14:paraId="08142F2B" w14:textId="6095BC83" w:rsidR="003E3240" w:rsidRPr="00E34DD1" w:rsidRDefault="003E3240" w:rsidP="00E34DD1">
            <w:pPr>
              <w:pStyle w:val="a4"/>
              <w:numPr>
                <w:ilvl w:val="0"/>
                <w:numId w:val="3"/>
              </w:numPr>
              <w:rPr>
                <w:rFonts w:ascii="Times New Roman" w:hAnsi="Times New Roman" w:cs="Times New Roman"/>
                <w:sz w:val="28"/>
                <w:szCs w:val="28"/>
                <w:lang w:val="ru-RU"/>
              </w:rPr>
            </w:pPr>
            <w:proofErr w:type="gramStart"/>
            <w:r w:rsidRPr="00E34DD1">
              <w:rPr>
                <w:rFonts w:ascii="Times New Roman" w:hAnsi="Times New Roman" w:cs="Times New Roman"/>
                <w:sz w:val="28"/>
                <w:szCs w:val="28"/>
                <w:lang w:val="ru-RU"/>
              </w:rPr>
              <w:t>Вероятность  проникновения</w:t>
            </w:r>
            <w:proofErr w:type="gramEnd"/>
            <w:r w:rsidRPr="00E34DD1">
              <w:rPr>
                <w:rFonts w:ascii="Times New Roman" w:hAnsi="Times New Roman" w:cs="Times New Roman"/>
                <w:sz w:val="28"/>
                <w:szCs w:val="28"/>
                <w:lang w:val="ru-RU"/>
              </w:rPr>
              <w:t xml:space="preserve"> (ВП) для основного пути распространения</w:t>
            </w:r>
          </w:p>
        </w:tc>
        <w:tc>
          <w:tcPr>
            <w:tcW w:w="183" w:type="dxa"/>
            <w:vMerge w:val="restart"/>
            <w:tcBorders>
              <w:top w:val="single" w:sz="8" w:space="0" w:color="000000"/>
              <w:left w:val="single" w:sz="8" w:space="0" w:color="000000"/>
              <w:bottom w:val="single" w:sz="8" w:space="0" w:color="000000"/>
              <w:right w:val="single" w:sz="8" w:space="0" w:color="000000"/>
            </w:tcBorders>
          </w:tcPr>
          <w:p w14:paraId="09623301"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2940" w:type="dxa"/>
            <w:gridSpan w:val="4"/>
            <w:tcBorders>
              <w:top w:val="single" w:sz="8" w:space="0" w:color="000000"/>
              <w:left w:val="single" w:sz="8" w:space="0" w:color="000000"/>
              <w:bottom w:val="nil"/>
              <w:right w:val="single" w:sz="8" w:space="0" w:color="000000"/>
            </w:tcBorders>
            <w:hideMark/>
          </w:tcPr>
          <w:p w14:paraId="174B718D" w14:textId="4E226333" w:rsidR="003E3240" w:rsidRPr="00E34DD1" w:rsidRDefault="003E3240" w:rsidP="00E34DD1">
            <w:pPr>
              <w:pStyle w:val="a4"/>
              <w:numPr>
                <w:ilvl w:val="0"/>
                <w:numId w:val="3"/>
              </w:numPr>
              <w:rPr>
                <w:rFonts w:ascii="Times New Roman" w:hAnsi="Times New Roman" w:cs="Times New Roman"/>
                <w:sz w:val="28"/>
                <w:szCs w:val="28"/>
                <w:lang w:val="ru-RU"/>
              </w:rPr>
            </w:pPr>
            <w:proofErr w:type="spellStart"/>
            <w:r w:rsidRPr="00E34DD1">
              <w:rPr>
                <w:rFonts w:ascii="Times New Roman" w:hAnsi="Times New Roman" w:cs="Times New Roman"/>
                <w:sz w:val="28"/>
                <w:szCs w:val="28"/>
              </w:rPr>
              <w:t>Вероятность</w:t>
            </w:r>
            <w:proofErr w:type="spellEnd"/>
            <w:r w:rsidRPr="00E34DD1">
              <w:rPr>
                <w:rFonts w:ascii="Times New Roman" w:hAnsi="Times New Roman" w:cs="Times New Roman"/>
                <w:sz w:val="28"/>
                <w:szCs w:val="28"/>
              </w:rPr>
              <w:t xml:space="preserve"> </w:t>
            </w:r>
            <w:proofErr w:type="spellStart"/>
            <w:r w:rsidRPr="00E34DD1">
              <w:rPr>
                <w:rFonts w:ascii="Times New Roman" w:hAnsi="Times New Roman" w:cs="Times New Roman"/>
                <w:sz w:val="28"/>
                <w:szCs w:val="28"/>
              </w:rPr>
              <w:t>акклиматизации</w:t>
            </w:r>
            <w:proofErr w:type="spellEnd"/>
            <w:r w:rsidRPr="00E34DD1">
              <w:rPr>
                <w:rFonts w:ascii="Times New Roman" w:hAnsi="Times New Roman" w:cs="Times New Roman"/>
                <w:sz w:val="28"/>
                <w:szCs w:val="28"/>
              </w:rPr>
              <w:t xml:space="preserve"> (ВА)</w:t>
            </w:r>
          </w:p>
        </w:tc>
        <w:tc>
          <w:tcPr>
            <w:tcW w:w="164" w:type="dxa"/>
            <w:vMerge w:val="restart"/>
            <w:tcBorders>
              <w:top w:val="single" w:sz="8" w:space="0" w:color="000000"/>
              <w:left w:val="single" w:sz="8" w:space="0" w:color="000000"/>
              <w:bottom w:val="single" w:sz="8" w:space="0" w:color="000000"/>
              <w:right w:val="single" w:sz="8" w:space="0" w:color="000000"/>
            </w:tcBorders>
          </w:tcPr>
          <w:p w14:paraId="444FECF0" w14:textId="77777777" w:rsidR="003E3240" w:rsidRPr="00F77006" w:rsidRDefault="003E3240" w:rsidP="00F77006">
            <w:pPr>
              <w:widowControl/>
              <w:autoSpaceDE/>
              <w:autoSpaceDN/>
              <w:spacing w:after="160" w:line="259" w:lineRule="auto"/>
              <w:rPr>
                <w:rFonts w:ascii="Times New Roman" w:hAnsi="Times New Roman" w:cs="Times New Roman"/>
                <w:sz w:val="28"/>
                <w:szCs w:val="28"/>
              </w:rPr>
            </w:pPr>
          </w:p>
        </w:tc>
        <w:tc>
          <w:tcPr>
            <w:tcW w:w="3113" w:type="dxa"/>
            <w:gridSpan w:val="4"/>
            <w:tcBorders>
              <w:top w:val="single" w:sz="8" w:space="0" w:color="000000"/>
              <w:left w:val="single" w:sz="8" w:space="0" w:color="000000"/>
              <w:bottom w:val="nil"/>
              <w:right w:val="single" w:sz="8" w:space="0" w:color="000000"/>
            </w:tcBorders>
            <w:hideMark/>
          </w:tcPr>
          <w:p w14:paraId="49418E4D" w14:textId="36DF82FC" w:rsidR="003E3240" w:rsidRPr="00E34DD1" w:rsidRDefault="003E3240" w:rsidP="00E34DD1">
            <w:pPr>
              <w:pStyle w:val="a4"/>
              <w:numPr>
                <w:ilvl w:val="0"/>
                <w:numId w:val="3"/>
              </w:numPr>
              <w:rPr>
                <w:rFonts w:ascii="Times New Roman" w:hAnsi="Times New Roman" w:cs="Times New Roman"/>
                <w:sz w:val="28"/>
                <w:szCs w:val="28"/>
                <w:lang w:val="ru-RU"/>
              </w:rPr>
            </w:pPr>
            <w:r w:rsidRPr="00E34DD1">
              <w:rPr>
                <w:rFonts w:ascii="Times New Roman" w:hAnsi="Times New Roman" w:cs="Times New Roman"/>
                <w:sz w:val="28"/>
                <w:szCs w:val="28"/>
                <w:lang w:val="ru-RU"/>
              </w:rPr>
              <w:t>Потенциальная экономическая вредоносность (ПЭВ)</w:t>
            </w:r>
          </w:p>
        </w:tc>
      </w:tr>
      <w:tr w:rsidR="003E3240" w:rsidRPr="00F77006" w14:paraId="5BA13303" w14:textId="77777777" w:rsidTr="00033F66">
        <w:trPr>
          <w:trHeight w:hRule="exact" w:val="119"/>
        </w:trPr>
        <w:tc>
          <w:tcPr>
            <w:tcW w:w="3031" w:type="dxa"/>
            <w:gridSpan w:val="4"/>
            <w:vMerge/>
            <w:tcBorders>
              <w:left w:val="single" w:sz="8" w:space="0" w:color="000000"/>
              <w:bottom w:val="nil"/>
              <w:right w:val="single" w:sz="8" w:space="0" w:color="000000"/>
            </w:tcBorders>
            <w:vAlign w:val="center"/>
            <w:hideMark/>
          </w:tcPr>
          <w:p w14:paraId="6549FD92"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6291B064"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831" w:type="dxa"/>
            <w:vMerge w:val="restart"/>
            <w:tcBorders>
              <w:top w:val="nil"/>
              <w:left w:val="single" w:sz="8" w:space="0" w:color="000000"/>
              <w:bottom w:val="single" w:sz="8" w:space="0" w:color="000000"/>
              <w:right w:val="nil"/>
            </w:tcBorders>
          </w:tcPr>
          <w:p w14:paraId="0A28CAD1"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1561" w:type="dxa"/>
            <w:gridSpan w:val="2"/>
            <w:vMerge w:val="restart"/>
            <w:tcBorders>
              <w:top w:val="nil"/>
              <w:left w:val="nil"/>
              <w:bottom w:val="single" w:sz="8" w:space="0" w:color="000000"/>
              <w:right w:val="nil"/>
            </w:tcBorders>
            <w:hideMark/>
          </w:tcPr>
          <w:p w14:paraId="59F96946" w14:textId="7BAF8163"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548" w:type="dxa"/>
            <w:vMerge w:val="restart"/>
            <w:tcBorders>
              <w:top w:val="nil"/>
              <w:left w:val="nil"/>
              <w:bottom w:val="single" w:sz="8" w:space="0" w:color="000000"/>
              <w:right w:val="single" w:sz="8" w:space="0" w:color="000000"/>
            </w:tcBorders>
          </w:tcPr>
          <w:p w14:paraId="504888DB"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9B71F04" w14:textId="77777777"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c>
          <w:tcPr>
            <w:tcW w:w="3113" w:type="dxa"/>
            <w:gridSpan w:val="4"/>
            <w:vMerge w:val="restart"/>
            <w:tcBorders>
              <w:top w:val="nil"/>
              <w:left w:val="single" w:sz="8" w:space="0" w:color="000000"/>
              <w:bottom w:val="single" w:sz="8" w:space="0" w:color="000000"/>
              <w:right w:val="single" w:sz="8" w:space="0" w:color="000000"/>
            </w:tcBorders>
            <w:hideMark/>
          </w:tcPr>
          <w:p w14:paraId="512D8DAE" w14:textId="7A60A222" w:rsidR="003E3240" w:rsidRPr="00F77006" w:rsidRDefault="003E3240" w:rsidP="00F77006">
            <w:pPr>
              <w:widowControl/>
              <w:autoSpaceDE/>
              <w:autoSpaceDN/>
              <w:spacing w:after="160" w:line="259" w:lineRule="auto"/>
              <w:rPr>
                <w:rFonts w:ascii="Times New Roman" w:hAnsi="Times New Roman" w:cs="Times New Roman"/>
                <w:sz w:val="28"/>
                <w:szCs w:val="28"/>
                <w:lang w:val="ru-RU"/>
              </w:rPr>
            </w:pPr>
          </w:p>
        </w:tc>
      </w:tr>
      <w:tr w:rsidR="00F77006" w:rsidRPr="00F77006" w14:paraId="4ACAF5A0" w14:textId="77777777" w:rsidTr="003E3240">
        <w:trPr>
          <w:trHeight w:val="130"/>
        </w:trPr>
        <w:tc>
          <w:tcPr>
            <w:tcW w:w="3031" w:type="dxa"/>
            <w:gridSpan w:val="4"/>
            <w:tcBorders>
              <w:top w:val="nil"/>
              <w:left w:val="single" w:sz="8" w:space="0" w:color="000000"/>
              <w:bottom w:val="single" w:sz="8" w:space="0" w:color="000000"/>
              <w:right w:val="single" w:sz="8" w:space="0" w:color="000000"/>
            </w:tcBorders>
            <w:hideMark/>
          </w:tcPr>
          <w:p w14:paraId="522EDC05" w14:textId="109514DA"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6ABB952A"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831" w:type="dxa"/>
            <w:vMerge/>
            <w:tcBorders>
              <w:top w:val="nil"/>
              <w:left w:val="single" w:sz="8" w:space="0" w:color="000000"/>
              <w:bottom w:val="single" w:sz="8" w:space="0" w:color="000000"/>
              <w:right w:val="nil"/>
            </w:tcBorders>
            <w:vAlign w:val="center"/>
            <w:hideMark/>
          </w:tcPr>
          <w:p w14:paraId="395654EF"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1561" w:type="dxa"/>
            <w:gridSpan w:val="2"/>
            <w:vMerge/>
            <w:tcBorders>
              <w:top w:val="nil"/>
              <w:left w:val="nil"/>
              <w:bottom w:val="single" w:sz="8" w:space="0" w:color="000000"/>
              <w:right w:val="nil"/>
            </w:tcBorders>
            <w:vAlign w:val="center"/>
            <w:hideMark/>
          </w:tcPr>
          <w:p w14:paraId="40052526"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548" w:type="dxa"/>
            <w:vMerge/>
            <w:tcBorders>
              <w:top w:val="nil"/>
              <w:left w:val="nil"/>
              <w:bottom w:val="single" w:sz="8" w:space="0" w:color="000000"/>
              <w:right w:val="single" w:sz="8" w:space="0" w:color="000000"/>
            </w:tcBorders>
            <w:vAlign w:val="center"/>
            <w:hideMark/>
          </w:tcPr>
          <w:p w14:paraId="206EF1DB"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5B412A3C"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c>
          <w:tcPr>
            <w:tcW w:w="3113" w:type="dxa"/>
            <w:gridSpan w:val="4"/>
            <w:vMerge/>
            <w:tcBorders>
              <w:top w:val="nil"/>
              <w:left w:val="single" w:sz="8" w:space="0" w:color="000000"/>
              <w:bottom w:val="single" w:sz="8" w:space="0" w:color="000000"/>
              <w:right w:val="single" w:sz="8" w:space="0" w:color="000000"/>
            </w:tcBorders>
            <w:vAlign w:val="center"/>
            <w:hideMark/>
          </w:tcPr>
          <w:p w14:paraId="6DFE2B2B" w14:textId="77777777"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p>
        </w:tc>
      </w:tr>
      <w:tr w:rsidR="00E34DD1" w:rsidRPr="00F77006" w14:paraId="6D2D9D5E" w14:textId="77777777" w:rsidTr="00033F66">
        <w:trPr>
          <w:trHeight w:val="217"/>
        </w:trPr>
        <w:tc>
          <w:tcPr>
            <w:tcW w:w="922" w:type="dxa"/>
            <w:vMerge w:val="restart"/>
            <w:tcBorders>
              <w:top w:val="single" w:sz="8" w:space="0" w:color="000000"/>
              <w:left w:val="single" w:sz="8" w:space="0" w:color="000000"/>
              <w:right w:val="single" w:sz="8" w:space="0" w:color="000000"/>
            </w:tcBorders>
            <w:hideMark/>
          </w:tcPr>
          <w:p w14:paraId="4A65D313" w14:textId="77777777" w:rsidR="00E34DD1" w:rsidRPr="00E34DD1" w:rsidRDefault="00E34DD1" w:rsidP="00F77006">
            <w:pPr>
              <w:widowControl/>
              <w:autoSpaceDE/>
              <w:autoSpaceDN/>
              <w:spacing w:after="160" w:line="259" w:lineRule="auto"/>
              <w:rPr>
                <w:rFonts w:ascii="Times New Roman" w:hAnsi="Times New Roman" w:cs="Times New Roman"/>
                <w:lang w:val="ru-RU"/>
              </w:rPr>
            </w:pPr>
            <w:r w:rsidRPr="00F77006">
              <w:rPr>
                <w:rFonts w:ascii="Times New Roman" w:hAnsi="Times New Roman" w:cs="Times New Roman"/>
                <w:lang w:val="ru-RU"/>
              </w:rPr>
              <w:t>Номер</w:t>
            </w:r>
          </w:p>
          <w:p w14:paraId="673DCF44" w14:textId="0CDC504C" w:rsidR="00E34DD1" w:rsidRPr="00F77006" w:rsidRDefault="00E34DD1" w:rsidP="00E34DD1">
            <w:pPr>
              <w:widowControl/>
              <w:autoSpaceDE/>
              <w:autoSpaceDN/>
              <w:spacing w:after="160" w:line="259" w:lineRule="auto"/>
              <w:rPr>
                <w:rFonts w:ascii="Times New Roman" w:hAnsi="Times New Roman" w:cs="Times New Roman"/>
                <w:lang w:val="ru-RU"/>
              </w:rPr>
            </w:pPr>
            <w:r w:rsidRPr="00F77006">
              <w:rPr>
                <w:rFonts w:ascii="Times New Roman" w:hAnsi="Times New Roman" w:cs="Times New Roman"/>
                <w:lang w:val="ru-RU"/>
              </w:rPr>
              <w:t>вопроса по</w:t>
            </w:r>
            <w:r w:rsidRPr="00E34DD1">
              <w:rPr>
                <w:rFonts w:ascii="Times New Roman" w:hAnsi="Times New Roman" w:cs="Times New Roman"/>
                <w:lang w:val="ru-RU"/>
              </w:rPr>
              <w:t xml:space="preserve"> </w:t>
            </w:r>
            <w:r w:rsidRPr="00F77006">
              <w:rPr>
                <w:rFonts w:ascii="Times New Roman" w:hAnsi="Times New Roman" w:cs="Times New Roman"/>
                <w:lang w:val="ru-RU"/>
              </w:rPr>
              <w:t>схеме</w:t>
            </w:r>
          </w:p>
        </w:tc>
        <w:tc>
          <w:tcPr>
            <w:tcW w:w="759" w:type="dxa"/>
            <w:vMerge w:val="restart"/>
            <w:tcBorders>
              <w:top w:val="single" w:sz="8" w:space="0" w:color="000000"/>
              <w:left w:val="single" w:sz="8" w:space="0" w:color="000000"/>
              <w:right w:val="single" w:sz="8" w:space="0" w:color="000000"/>
            </w:tcBorders>
            <w:hideMark/>
          </w:tcPr>
          <w:p w14:paraId="1CB80CE6" w14:textId="58776B0C" w:rsidR="00E34DD1" w:rsidRPr="00E34DD1" w:rsidRDefault="00E34DD1" w:rsidP="00F77006">
            <w:pPr>
              <w:widowControl/>
              <w:autoSpaceDE/>
              <w:autoSpaceDN/>
              <w:spacing w:after="160" w:line="259" w:lineRule="auto"/>
              <w:rPr>
                <w:rFonts w:ascii="Times New Roman" w:hAnsi="Times New Roman" w:cs="Times New Roman"/>
                <w:lang w:val="ru-RU"/>
              </w:rPr>
            </w:pPr>
            <w:proofErr w:type="spellStart"/>
            <w:r w:rsidRPr="00F77006">
              <w:rPr>
                <w:rFonts w:ascii="Times New Roman" w:hAnsi="Times New Roman" w:cs="Times New Roman"/>
              </w:rPr>
              <w:t>Коэф</w:t>
            </w:r>
            <w:proofErr w:type="spellEnd"/>
            <w:r>
              <w:rPr>
                <w:rFonts w:ascii="Times New Roman" w:hAnsi="Times New Roman" w:cs="Times New Roman"/>
                <w:lang w:val="ru-RU"/>
              </w:rPr>
              <w:t>-</w:t>
            </w:r>
            <w:r w:rsidRPr="00F77006">
              <w:rPr>
                <w:rFonts w:ascii="Times New Roman" w:hAnsi="Times New Roman" w:cs="Times New Roman"/>
                <w:lang w:val="ru-RU"/>
              </w:rPr>
              <w:t>фи</w:t>
            </w:r>
            <w:r>
              <w:rPr>
                <w:rFonts w:ascii="Times New Roman" w:hAnsi="Times New Roman" w:cs="Times New Roman"/>
                <w:lang w:val="ru-RU"/>
              </w:rPr>
              <w:t>-</w:t>
            </w:r>
            <w:proofErr w:type="spellStart"/>
            <w:r w:rsidRPr="00F77006">
              <w:rPr>
                <w:rFonts w:ascii="Times New Roman" w:hAnsi="Times New Roman" w:cs="Times New Roman"/>
                <w:lang w:val="ru-RU"/>
              </w:rPr>
              <w:t>циент</w:t>
            </w:r>
            <w:proofErr w:type="spellEnd"/>
          </w:p>
          <w:p w14:paraId="5E883D36" w14:textId="103CE496" w:rsidR="00E34DD1" w:rsidRPr="00E34DD1" w:rsidRDefault="00E34DD1" w:rsidP="00F77006">
            <w:pPr>
              <w:widowControl/>
              <w:autoSpaceDE/>
              <w:autoSpaceDN/>
              <w:spacing w:after="160" w:line="259" w:lineRule="auto"/>
              <w:rPr>
                <w:rFonts w:ascii="Times New Roman" w:hAnsi="Times New Roman" w:cs="Times New Roman"/>
                <w:lang w:val="ru-RU"/>
              </w:rPr>
            </w:pPr>
            <w:proofErr w:type="spellStart"/>
            <w:r>
              <w:rPr>
                <w:rFonts w:ascii="Times New Roman" w:hAnsi="Times New Roman" w:cs="Times New Roman"/>
                <w:lang w:val="ru-RU"/>
              </w:rPr>
              <w:t>в</w:t>
            </w:r>
            <w:r w:rsidRPr="00F77006">
              <w:rPr>
                <w:rFonts w:ascii="Times New Roman" w:hAnsi="Times New Roman" w:cs="Times New Roman"/>
                <w:lang w:val="ru-RU"/>
              </w:rPr>
              <w:t>опро</w:t>
            </w:r>
            <w:r>
              <w:rPr>
                <w:rFonts w:ascii="Times New Roman" w:hAnsi="Times New Roman" w:cs="Times New Roman"/>
                <w:lang w:val="ru-RU"/>
              </w:rPr>
              <w:t>-</w:t>
            </w:r>
            <w:r w:rsidRPr="00F77006">
              <w:rPr>
                <w:rFonts w:ascii="Times New Roman" w:hAnsi="Times New Roman" w:cs="Times New Roman"/>
                <w:lang w:val="ru-RU"/>
              </w:rPr>
              <w:t>са</w:t>
            </w:r>
            <w:proofErr w:type="spellEnd"/>
          </w:p>
          <w:p w14:paraId="4945633B" w14:textId="2BA136A1" w:rsidR="00E34DD1" w:rsidRPr="00F77006" w:rsidRDefault="00E34DD1" w:rsidP="00F77006">
            <w:pPr>
              <w:spacing w:after="160" w:line="259" w:lineRule="auto"/>
              <w:rPr>
                <w:rFonts w:ascii="Times New Roman" w:hAnsi="Times New Roman" w:cs="Times New Roman"/>
                <w:lang w:val="ru-RU"/>
              </w:rPr>
            </w:pPr>
            <w:r w:rsidRPr="00F77006">
              <w:rPr>
                <w:rFonts w:ascii="Times New Roman" w:hAnsi="Times New Roman" w:cs="Times New Roman"/>
                <w:lang w:val="ru-RU"/>
              </w:rPr>
              <w:t>(</w:t>
            </w:r>
            <w:proofErr w:type="spellStart"/>
            <w:r w:rsidRPr="00F77006">
              <w:rPr>
                <w:rFonts w:ascii="Times New Roman" w:hAnsi="Times New Roman" w:cs="Times New Roman"/>
              </w:rPr>
              <w:t>wi</w:t>
            </w:r>
            <w:proofErr w:type="spellEnd"/>
            <w:r w:rsidRPr="00F77006">
              <w:rPr>
                <w:rFonts w:ascii="Times New Roman" w:hAnsi="Times New Roman" w:cs="Times New Roman"/>
                <w:lang w:val="ru-RU"/>
              </w:rPr>
              <w:t>)</w:t>
            </w:r>
          </w:p>
        </w:tc>
        <w:tc>
          <w:tcPr>
            <w:tcW w:w="759" w:type="dxa"/>
            <w:vMerge w:val="restart"/>
            <w:tcBorders>
              <w:top w:val="single" w:sz="8" w:space="0" w:color="000000"/>
              <w:left w:val="single" w:sz="8" w:space="0" w:color="000000"/>
              <w:right w:val="single" w:sz="8" w:space="0" w:color="000000"/>
            </w:tcBorders>
            <w:hideMark/>
          </w:tcPr>
          <w:p w14:paraId="254AECB9" w14:textId="0B1A0FD5" w:rsidR="00E34DD1" w:rsidRPr="00E34DD1" w:rsidRDefault="00E34DD1" w:rsidP="00F77006">
            <w:pPr>
              <w:widowControl/>
              <w:autoSpaceDE/>
              <w:autoSpaceDN/>
              <w:spacing w:after="160" w:line="259" w:lineRule="auto"/>
              <w:rPr>
                <w:rFonts w:ascii="Times New Roman" w:hAnsi="Times New Roman" w:cs="Times New Roman"/>
                <w:lang w:val="ru-RU"/>
              </w:rPr>
            </w:pPr>
            <w:proofErr w:type="spellStart"/>
            <w:r w:rsidRPr="00F77006">
              <w:rPr>
                <w:rFonts w:ascii="Times New Roman" w:hAnsi="Times New Roman" w:cs="Times New Roman"/>
              </w:rPr>
              <w:t>Оцен</w:t>
            </w:r>
            <w:proofErr w:type="spellEnd"/>
            <w:r>
              <w:rPr>
                <w:rFonts w:ascii="Times New Roman" w:hAnsi="Times New Roman" w:cs="Times New Roman"/>
                <w:lang w:val="ru-RU"/>
              </w:rPr>
              <w:t>-</w:t>
            </w:r>
            <w:r w:rsidRPr="00E34DD1">
              <w:rPr>
                <w:rFonts w:ascii="Times New Roman" w:hAnsi="Times New Roman" w:cs="Times New Roman"/>
                <w:lang w:val="ru-RU"/>
              </w:rPr>
              <w:t>к</w:t>
            </w:r>
            <w:r w:rsidRPr="00F77006">
              <w:rPr>
                <w:rFonts w:ascii="Times New Roman" w:hAnsi="Times New Roman" w:cs="Times New Roman"/>
                <w:lang w:val="ru-RU"/>
              </w:rPr>
              <w:t>а в</w:t>
            </w:r>
          </w:p>
          <w:p w14:paraId="46683D37" w14:textId="77777777" w:rsidR="00E34DD1" w:rsidRPr="00E34DD1" w:rsidRDefault="00E34DD1" w:rsidP="00F77006">
            <w:pPr>
              <w:widowControl/>
              <w:autoSpaceDE/>
              <w:autoSpaceDN/>
              <w:spacing w:after="160" w:line="259" w:lineRule="auto"/>
              <w:rPr>
                <w:rFonts w:ascii="Times New Roman" w:hAnsi="Times New Roman" w:cs="Times New Roman"/>
                <w:lang w:val="ru-RU"/>
              </w:rPr>
            </w:pPr>
            <w:r w:rsidRPr="00F77006">
              <w:rPr>
                <w:rFonts w:ascii="Times New Roman" w:hAnsi="Times New Roman" w:cs="Times New Roman"/>
                <w:lang w:val="ru-RU"/>
              </w:rPr>
              <w:t>бал-</w:t>
            </w:r>
          </w:p>
          <w:p w14:paraId="28012FD0" w14:textId="77777777" w:rsidR="00E34DD1" w:rsidRPr="00E34DD1" w:rsidRDefault="00E34DD1" w:rsidP="00F77006">
            <w:pPr>
              <w:widowControl/>
              <w:autoSpaceDE/>
              <w:autoSpaceDN/>
              <w:spacing w:after="160" w:line="259" w:lineRule="auto"/>
              <w:rPr>
                <w:rFonts w:ascii="Times New Roman" w:hAnsi="Times New Roman" w:cs="Times New Roman"/>
                <w:lang w:val="ru-RU"/>
              </w:rPr>
            </w:pPr>
            <w:proofErr w:type="spellStart"/>
            <w:r w:rsidRPr="00F77006">
              <w:rPr>
                <w:rFonts w:ascii="Times New Roman" w:hAnsi="Times New Roman" w:cs="Times New Roman"/>
                <w:lang w:val="ru-RU"/>
              </w:rPr>
              <w:t>лах</w:t>
            </w:r>
            <w:proofErr w:type="spellEnd"/>
          </w:p>
          <w:p w14:paraId="05FCAE1F" w14:textId="50940751" w:rsidR="00E34DD1" w:rsidRPr="00F77006" w:rsidRDefault="00E34DD1" w:rsidP="00F77006">
            <w:pPr>
              <w:spacing w:after="160" w:line="259" w:lineRule="auto"/>
              <w:rPr>
                <w:rFonts w:ascii="Times New Roman" w:hAnsi="Times New Roman" w:cs="Times New Roman"/>
                <w:lang w:val="ru-RU"/>
              </w:rPr>
            </w:pPr>
            <w:r w:rsidRPr="00F77006">
              <w:rPr>
                <w:rFonts w:ascii="Times New Roman" w:hAnsi="Times New Roman" w:cs="Times New Roman"/>
                <w:lang w:val="ru-RU"/>
              </w:rPr>
              <w:t>(</w:t>
            </w:r>
            <w:r w:rsidRPr="00F77006">
              <w:rPr>
                <w:rFonts w:ascii="Times New Roman" w:hAnsi="Times New Roman" w:cs="Times New Roman"/>
              </w:rPr>
              <w:t>a</w:t>
            </w:r>
            <w:r w:rsidRPr="00F77006">
              <w:rPr>
                <w:rFonts w:ascii="Times New Roman" w:hAnsi="Times New Roman" w:cs="Times New Roman"/>
                <w:vertAlign w:val="subscript"/>
              </w:rPr>
              <w:t>i</w:t>
            </w:r>
            <w:r w:rsidRPr="00F77006">
              <w:rPr>
                <w:rFonts w:ascii="Times New Roman" w:hAnsi="Times New Roman" w:cs="Times New Roman"/>
                <w:lang w:val="ru-RU"/>
              </w:rPr>
              <w:t>)</w:t>
            </w:r>
          </w:p>
        </w:tc>
        <w:tc>
          <w:tcPr>
            <w:tcW w:w="591" w:type="dxa"/>
            <w:vMerge w:val="restart"/>
            <w:tcBorders>
              <w:top w:val="single" w:sz="8" w:space="0" w:color="000000"/>
              <w:left w:val="single" w:sz="8" w:space="0" w:color="000000"/>
              <w:bottom w:val="single" w:sz="8" w:space="0" w:color="000000"/>
              <w:right w:val="single" w:sz="8" w:space="0" w:color="000000"/>
            </w:tcBorders>
            <w:hideMark/>
          </w:tcPr>
          <w:p w14:paraId="49B08D04"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 xml:space="preserve">ai </w:t>
            </w:r>
            <w:proofErr w:type="spellStart"/>
            <w:r w:rsidRPr="00F77006">
              <w:rPr>
                <w:rFonts w:ascii="Times New Roman" w:hAnsi="Times New Roman" w:cs="Times New Roman"/>
              </w:rPr>
              <w:t>wi</w:t>
            </w:r>
            <w:proofErr w:type="spellEnd"/>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151E9D4F"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single" w:sz="8" w:space="0" w:color="000000"/>
              <w:left w:val="single" w:sz="8" w:space="0" w:color="000000"/>
              <w:bottom w:val="nil"/>
              <w:right w:val="single" w:sz="8" w:space="0" w:color="000000"/>
            </w:tcBorders>
            <w:hideMark/>
          </w:tcPr>
          <w:p w14:paraId="5285A4C8" w14:textId="76A74B6F" w:rsidR="00E34DD1" w:rsidRPr="00F77006" w:rsidRDefault="00E34DD1" w:rsidP="00F77006">
            <w:pPr>
              <w:widowControl/>
              <w:autoSpaceDE/>
              <w:autoSpaceDN/>
              <w:spacing w:after="160" w:line="259" w:lineRule="auto"/>
              <w:rPr>
                <w:rFonts w:ascii="Times New Roman" w:hAnsi="Times New Roman" w:cs="Times New Roman"/>
                <w:lang w:val="ru-RU"/>
              </w:rPr>
            </w:pPr>
            <w:proofErr w:type="spellStart"/>
            <w:r w:rsidRPr="00F77006">
              <w:rPr>
                <w:rFonts w:ascii="Times New Roman" w:hAnsi="Times New Roman" w:cs="Times New Roman"/>
              </w:rPr>
              <w:t>Номер</w:t>
            </w:r>
            <w:proofErr w:type="spellEnd"/>
            <w:r w:rsidR="003E3240">
              <w:rPr>
                <w:rFonts w:ascii="Times New Roman" w:hAnsi="Times New Roman" w:cs="Times New Roman"/>
                <w:lang w:val="ru-RU"/>
              </w:rPr>
              <w:t xml:space="preserve"> </w:t>
            </w:r>
          </w:p>
        </w:tc>
        <w:tc>
          <w:tcPr>
            <w:tcW w:w="860" w:type="dxa"/>
            <w:tcBorders>
              <w:top w:val="single" w:sz="8" w:space="0" w:color="000000"/>
              <w:left w:val="single" w:sz="8" w:space="0" w:color="000000"/>
              <w:bottom w:val="nil"/>
              <w:right w:val="single" w:sz="8" w:space="0" w:color="000000"/>
            </w:tcBorders>
            <w:hideMark/>
          </w:tcPr>
          <w:p w14:paraId="6C0F78A0" w14:textId="782BD1EF" w:rsidR="00E34DD1" w:rsidRPr="00F77006" w:rsidRDefault="00E34DD1" w:rsidP="00F77006">
            <w:pPr>
              <w:widowControl/>
              <w:autoSpaceDE/>
              <w:autoSpaceDN/>
              <w:spacing w:after="160" w:line="259" w:lineRule="auto"/>
              <w:rPr>
                <w:rFonts w:ascii="Times New Roman" w:hAnsi="Times New Roman" w:cs="Times New Roman"/>
                <w:lang w:val="ru-RU"/>
              </w:rPr>
            </w:pPr>
            <w:proofErr w:type="spellStart"/>
            <w:r w:rsidRPr="00F77006">
              <w:rPr>
                <w:rFonts w:ascii="Times New Roman" w:hAnsi="Times New Roman" w:cs="Times New Roman"/>
              </w:rPr>
              <w:t>Коэф</w:t>
            </w:r>
            <w:proofErr w:type="spellEnd"/>
            <w:r w:rsidR="003E3240">
              <w:rPr>
                <w:rFonts w:ascii="Times New Roman" w:hAnsi="Times New Roman" w:cs="Times New Roman"/>
                <w:lang w:val="ru-RU"/>
              </w:rPr>
              <w:t>-</w:t>
            </w:r>
          </w:p>
        </w:tc>
        <w:tc>
          <w:tcPr>
            <w:tcW w:w="701" w:type="dxa"/>
            <w:tcBorders>
              <w:top w:val="single" w:sz="8" w:space="0" w:color="000000"/>
              <w:left w:val="single" w:sz="8" w:space="0" w:color="000000"/>
              <w:bottom w:val="nil"/>
              <w:right w:val="single" w:sz="8" w:space="0" w:color="000000"/>
            </w:tcBorders>
            <w:hideMark/>
          </w:tcPr>
          <w:p w14:paraId="28938883"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Оцен</w:t>
            </w:r>
            <w:proofErr w:type="spellEnd"/>
          </w:p>
        </w:tc>
        <w:tc>
          <w:tcPr>
            <w:tcW w:w="548" w:type="dxa"/>
            <w:vMerge w:val="restart"/>
            <w:tcBorders>
              <w:top w:val="single" w:sz="8" w:space="0" w:color="000000"/>
              <w:left w:val="single" w:sz="8" w:space="0" w:color="000000"/>
              <w:bottom w:val="single" w:sz="8" w:space="0" w:color="000000"/>
              <w:right w:val="single" w:sz="8" w:space="0" w:color="000000"/>
            </w:tcBorders>
            <w:hideMark/>
          </w:tcPr>
          <w:p w14:paraId="3EE8E321"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 xml:space="preserve">ai </w:t>
            </w:r>
            <w:proofErr w:type="spellStart"/>
            <w:r w:rsidRPr="00F77006">
              <w:rPr>
                <w:rFonts w:ascii="Times New Roman" w:hAnsi="Times New Roman" w:cs="Times New Roman"/>
              </w:rPr>
              <w:t>wi</w:t>
            </w:r>
            <w:proofErr w:type="spellEnd"/>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75E4527"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single" w:sz="8" w:space="0" w:color="000000"/>
              <w:left w:val="single" w:sz="8" w:space="0" w:color="000000"/>
              <w:bottom w:val="nil"/>
              <w:right w:val="single" w:sz="8" w:space="0" w:color="000000"/>
            </w:tcBorders>
            <w:hideMark/>
          </w:tcPr>
          <w:p w14:paraId="468FACAE"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Номер</w:t>
            </w:r>
            <w:proofErr w:type="spellEnd"/>
          </w:p>
        </w:tc>
        <w:tc>
          <w:tcPr>
            <w:tcW w:w="841" w:type="dxa"/>
            <w:tcBorders>
              <w:top w:val="single" w:sz="8" w:space="0" w:color="000000"/>
              <w:left w:val="single" w:sz="8" w:space="0" w:color="000000"/>
              <w:bottom w:val="nil"/>
              <w:right w:val="single" w:sz="8" w:space="0" w:color="000000"/>
            </w:tcBorders>
            <w:hideMark/>
          </w:tcPr>
          <w:p w14:paraId="10E05BF1"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Коэф</w:t>
            </w:r>
            <w:proofErr w:type="spellEnd"/>
            <w:r w:rsidRPr="00F77006">
              <w:rPr>
                <w:rFonts w:ascii="Times New Roman" w:hAnsi="Times New Roman" w:cs="Times New Roman"/>
              </w:rPr>
              <w:t>-</w:t>
            </w:r>
          </w:p>
        </w:tc>
        <w:tc>
          <w:tcPr>
            <w:tcW w:w="860" w:type="dxa"/>
            <w:tcBorders>
              <w:top w:val="single" w:sz="8" w:space="0" w:color="000000"/>
              <w:left w:val="single" w:sz="8" w:space="0" w:color="000000"/>
              <w:bottom w:val="nil"/>
              <w:right w:val="single" w:sz="8" w:space="0" w:color="000000"/>
            </w:tcBorders>
            <w:hideMark/>
          </w:tcPr>
          <w:p w14:paraId="0A33E008"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Оцен</w:t>
            </w:r>
            <w:proofErr w:type="spellEnd"/>
            <w:r w:rsidRPr="00F77006">
              <w:rPr>
                <w:rFonts w:ascii="Times New Roman" w:hAnsi="Times New Roman" w:cs="Times New Roman"/>
              </w:rPr>
              <w:t>-</w:t>
            </w:r>
          </w:p>
        </w:tc>
        <w:tc>
          <w:tcPr>
            <w:tcW w:w="562" w:type="dxa"/>
            <w:vMerge w:val="restart"/>
            <w:tcBorders>
              <w:top w:val="single" w:sz="8" w:space="0" w:color="000000"/>
              <w:left w:val="single" w:sz="8" w:space="0" w:color="000000"/>
              <w:bottom w:val="single" w:sz="8" w:space="0" w:color="000000"/>
              <w:right w:val="single" w:sz="8" w:space="0" w:color="000000"/>
            </w:tcBorders>
            <w:hideMark/>
          </w:tcPr>
          <w:p w14:paraId="03263E38"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 xml:space="preserve">ai </w:t>
            </w:r>
            <w:proofErr w:type="spellStart"/>
            <w:r w:rsidRPr="00F77006">
              <w:rPr>
                <w:rFonts w:ascii="Times New Roman" w:hAnsi="Times New Roman" w:cs="Times New Roman"/>
              </w:rPr>
              <w:t>wi</w:t>
            </w:r>
            <w:proofErr w:type="spellEnd"/>
          </w:p>
        </w:tc>
      </w:tr>
      <w:tr w:rsidR="00E34DD1" w:rsidRPr="00F77006" w14:paraId="461DD308" w14:textId="77777777" w:rsidTr="00033F66">
        <w:trPr>
          <w:trHeight w:hRule="exact" w:val="245"/>
        </w:trPr>
        <w:tc>
          <w:tcPr>
            <w:tcW w:w="922" w:type="dxa"/>
            <w:vMerge/>
            <w:tcBorders>
              <w:left w:val="single" w:sz="8" w:space="0" w:color="000000"/>
              <w:right w:val="single" w:sz="8" w:space="0" w:color="000000"/>
            </w:tcBorders>
            <w:hideMark/>
          </w:tcPr>
          <w:p w14:paraId="09FB13BE" w14:textId="527E17D9"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00311C7F" w14:textId="6C148708"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771ED7A6" w14:textId="32127C3B" w:rsidR="00E34DD1" w:rsidRPr="00F77006" w:rsidRDefault="00E34DD1" w:rsidP="00F77006">
            <w:pPr>
              <w:spacing w:after="160" w:line="259" w:lineRule="auto"/>
              <w:rPr>
                <w:rFonts w:ascii="Times New Roman" w:hAnsi="Times New Roman" w:cs="Times New Roman"/>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7543FF40"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4CA443E5"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nil"/>
              <w:left w:val="single" w:sz="8" w:space="0" w:color="000000"/>
              <w:bottom w:val="nil"/>
              <w:right w:val="single" w:sz="8" w:space="0" w:color="000000"/>
            </w:tcBorders>
            <w:hideMark/>
          </w:tcPr>
          <w:p w14:paraId="54CD7597"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вопро</w:t>
            </w:r>
            <w:proofErr w:type="spellEnd"/>
            <w:r w:rsidRPr="00F77006">
              <w:rPr>
                <w:rFonts w:ascii="Times New Roman" w:hAnsi="Times New Roman" w:cs="Times New Roman"/>
              </w:rPr>
              <w:t>-</w:t>
            </w:r>
          </w:p>
        </w:tc>
        <w:tc>
          <w:tcPr>
            <w:tcW w:w="860" w:type="dxa"/>
            <w:tcBorders>
              <w:top w:val="nil"/>
              <w:left w:val="single" w:sz="8" w:space="0" w:color="000000"/>
              <w:bottom w:val="nil"/>
              <w:right w:val="single" w:sz="8" w:space="0" w:color="000000"/>
            </w:tcBorders>
            <w:hideMark/>
          </w:tcPr>
          <w:p w14:paraId="6925140B"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фи</w:t>
            </w:r>
            <w:proofErr w:type="spellEnd"/>
            <w:r w:rsidRPr="00F77006">
              <w:rPr>
                <w:rFonts w:ascii="Times New Roman" w:hAnsi="Times New Roman" w:cs="Times New Roman"/>
              </w:rPr>
              <w:t>-</w:t>
            </w:r>
          </w:p>
        </w:tc>
        <w:tc>
          <w:tcPr>
            <w:tcW w:w="701" w:type="dxa"/>
            <w:tcBorders>
              <w:top w:val="nil"/>
              <w:left w:val="single" w:sz="8" w:space="0" w:color="000000"/>
              <w:bottom w:val="nil"/>
              <w:right w:val="single" w:sz="8" w:space="0" w:color="000000"/>
            </w:tcBorders>
            <w:hideMark/>
          </w:tcPr>
          <w:p w14:paraId="4E7EE34E"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ка</w:t>
            </w:r>
            <w:proofErr w:type="spellEnd"/>
            <w:r w:rsidRPr="00F77006">
              <w:rPr>
                <w:rFonts w:ascii="Times New Roman" w:hAnsi="Times New Roman" w:cs="Times New Roman"/>
              </w:rPr>
              <w:t xml:space="preserve"> в</w:t>
            </w: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74E30418"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442107FA"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nil"/>
              <w:left w:val="single" w:sz="8" w:space="0" w:color="000000"/>
              <w:bottom w:val="nil"/>
              <w:right w:val="single" w:sz="8" w:space="0" w:color="000000"/>
            </w:tcBorders>
            <w:hideMark/>
          </w:tcPr>
          <w:p w14:paraId="423BD404"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вопро</w:t>
            </w:r>
            <w:proofErr w:type="spellEnd"/>
            <w:r w:rsidRPr="00F77006">
              <w:rPr>
                <w:rFonts w:ascii="Times New Roman" w:hAnsi="Times New Roman" w:cs="Times New Roman"/>
              </w:rPr>
              <w:t>-</w:t>
            </w:r>
          </w:p>
        </w:tc>
        <w:tc>
          <w:tcPr>
            <w:tcW w:w="841" w:type="dxa"/>
            <w:tcBorders>
              <w:top w:val="nil"/>
              <w:left w:val="single" w:sz="8" w:space="0" w:color="000000"/>
              <w:bottom w:val="nil"/>
              <w:right w:val="single" w:sz="8" w:space="0" w:color="000000"/>
            </w:tcBorders>
            <w:hideMark/>
          </w:tcPr>
          <w:p w14:paraId="0C418143"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фи</w:t>
            </w:r>
            <w:proofErr w:type="spellEnd"/>
            <w:r w:rsidRPr="00F77006">
              <w:rPr>
                <w:rFonts w:ascii="Times New Roman" w:hAnsi="Times New Roman" w:cs="Times New Roman"/>
              </w:rPr>
              <w:t>-</w:t>
            </w:r>
          </w:p>
        </w:tc>
        <w:tc>
          <w:tcPr>
            <w:tcW w:w="860" w:type="dxa"/>
            <w:tcBorders>
              <w:top w:val="nil"/>
              <w:left w:val="single" w:sz="8" w:space="0" w:color="000000"/>
              <w:bottom w:val="nil"/>
              <w:right w:val="single" w:sz="8" w:space="0" w:color="000000"/>
            </w:tcBorders>
            <w:hideMark/>
          </w:tcPr>
          <w:p w14:paraId="480898B8"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ка</w:t>
            </w:r>
            <w:proofErr w:type="spellEnd"/>
            <w:r w:rsidRPr="00F77006">
              <w:rPr>
                <w:rFonts w:ascii="Times New Roman" w:hAnsi="Times New Roman" w:cs="Times New Roman"/>
              </w:rPr>
              <w:t xml:space="preserve"> в</w:t>
            </w: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14:paraId="0CD79939" w14:textId="77777777" w:rsidR="00E34DD1" w:rsidRPr="00F77006" w:rsidRDefault="00E34DD1" w:rsidP="00F77006">
            <w:pPr>
              <w:widowControl/>
              <w:autoSpaceDE/>
              <w:autoSpaceDN/>
              <w:spacing w:after="160" w:line="259" w:lineRule="auto"/>
              <w:rPr>
                <w:rFonts w:ascii="Times New Roman" w:hAnsi="Times New Roman" w:cs="Times New Roman"/>
              </w:rPr>
            </w:pPr>
          </w:p>
        </w:tc>
      </w:tr>
      <w:tr w:rsidR="00E34DD1" w:rsidRPr="00F77006" w14:paraId="4392F11B" w14:textId="77777777" w:rsidTr="00033F66">
        <w:trPr>
          <w:trHeight w:hRule="exact" w:val="249"/>
        </w:trPr>
        <w:tc>
          <w:tcPr>
            <w:tcW w:w="922" w:type="dxa"/>
            <w:vMerge/>
            <w:tcBorders>
              <w:left w:val="single" w:sz="8" w:space="0" w:color="000000"/>
              <w:right w:val="single" w:sz="8" w:space="0" w:color="000000"/>
            </w:tcBorders>
            <w:hideMark/>
          </w:tcPr>
          <w:p w14:paraId="0135C402" w14:textId="57CCAF24"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06AD3C00" w14:textId="0FB6CB83"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3EE3731D" w14:textId="1BC7405C" w:rsidR="00E34DD1" w:rsidRPr="00F77006" w:rsidRDefault="00E34DD1" w:rsidP="00F77006">
            <w:pPr>
              <w:spacing w:after="160" w:line="259" w:lineRule="auto"/>
              <w:rPr>
                <w:rFonts w:ascii="Times New Roman" w:hAnsi="Times New Roman" w:cs="Times New Roman"/>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36C3FDD5"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17EDB1E4"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nil"/>
              <w:left w:val="single" w:sz="8" w:space="0" w:color="000000"/>
              <w:bottom w:val="nil"/>
              <w:right w:val="single" w:sz="8" w:space="0" w:color="000000"/>
            </w:tcBorders>
            <w:hideMark/>
          </w:tcPr>
          <w:p w14:paraId="14CE45AE"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са</w:t>
            </w:r>
            <w:proofErr w:type="spellEnd"/>
            <w:r w:rsidRPr="00F77006">
              <w:rPr>
                <w:rFonts w:ascii="Times New Roman" w:hAnsi="Times New Roman" w:cs="Times New Roman"/>
              </w:rPr>
              <w:t xml:space="preserve"> </w:t>
            </w:r>
            <w:proofErr w:type="spellStart"/>
            <w:r w:rsidRPr="00F77006">
              <w:rPr>
                <w:rFonts w:ascii="Times New Roman" w:hAnsi="Times New Roman" w:cs="Times New Roman"/>
              </w:rPr>
              <w:t>по</w:t>
            </w:r>
            <w:proofErr w:type="spellEnd"/>
          </w:p>
        </w:tc>
        <w:tc>
          <w:tcPr>
            <w:tcW w:w="860" w:type="dxa"/>
            <w:tcBorders>
              <w:top w:val="nil"/>
              <w:left w:val="single" w:sz="8" w:space="0" w:color="000000"/>
              <w:bottom w:val="nil"/>
              <w:right w:val="single" w:sz="8" w:space="0" w:color="000000"/>
            </w:tcBorders>
            <w:hideMark/>
          </w:tcPr>
          <w:p w14:paraId="4853F37C"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циент</w:t>
            </w:r>
            <w:proofErr w:type="spellEnd"/>
          </w:p>
        </w:tc>
        <w:tc>
          <w:tcPr>
            <w:tcW w:w="701" w:type="dxa"/>
            <w:tcBorders>
              <w:top w:val="nil"/>
              <w:left w:val="single" w:sz="8" w:space="0" w:color="000000"/>
              <w:bottom w:val="nil"/>
              <w:right w:val="single" w:sz="8" w:space="0" w:color="000000"/>
            </w:tcBorders>
            <w:hideMark/>
          </w:tcPr>
          <w:p w14:paraId="57B0BCA1"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бал</w:t>
            </w:r>
            <w:proofErr w:type="spellEnd"/>
            <w:r w:rsidRPr="00F77006">
              <w:rPr>
                <w:rFonts w:ascii="Times New Roman" w:hAnsi="Times New Roman" w:cs="Times New Roman"/>
              </w:rPr>
              <w:t>-</w:t>
            </w: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32414B80"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DFA2D44"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nil"/>
              <w:left w:val="single" w:sz="8" w:space="0" w:color="000000"/>
              <w:bottom w:val="nil"/>
              <w:right w:val="single" w:sz="8" w:space="0" w:color="000000"/>
            </w:tcBorders>
            <w:hideMark/>
          </w:tcPr>
          <w:p w14:paraId="51A75348"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са</w:t>
            </w:r>
            <w:proofErr w:type="spellEnd"/>
            <w:r w:rsidRPr="00F77006">
              <w:rPr>
                <w:rFonts w:ascii="Times New Roman" w:hAnsi="Times New Roman" w:cs="Times New Roman"/>
              </w:rPr>
              <w:t xml:space="preserve"> </w:t>
            </w:r>
            <w:proofErr w:type="spellStart"/>
            <w:r w:rsidRPr="00F77006">
              <w:rPr>
                <w:rFonts w:ascii="Times New Roman" w:hAnsi="Times New Roman" w:cs="Times New Roman"/>
              </w:rPr>
              <w:t>по</w:t>
            </w:r>
            <w:proofErr w:type="spellEnd"/>
          </w:p>
        </w:tc>
        <w:tc>
          <w:tcPr>
            <w:tcW w:w="841" w:type="dxa"/>
            <w:tcBorders>
              <w:top w:val="nil"/>
              <w:left w:val="single" w:sz="8" w:space="0" w:color="000000"/>
              <w:bottom w:val="nil"/>
              <w:right w:val="single" w:sz="8" w:space="0" w:color="000000"/>
            </w:tcBorders>
            <w:hideMark/>
          </w:tcPr>
          <w:p w14:paraId="1B32D93C"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циент</w:t>
            </w:r>
            <w:proofErr w:type="spellEnd"/>
          </w:p>
        </w:tc>
        <w:tc>
          <w:tcPr>
            <w:tcW w:w="860" w:type="dxa"/>
            <w:tcBorders>
              <w:top w:val="nil"/>
              <w:left w:val="single" w:sz="8" w:space="0" w:color="000000"/>
              <w:bottom w:val="nil"/>
              <w:right w:val="single" w:sz="8" w:space="0" w:color="000000"/>
            </w:tcBorders>
            <w:hideMark/>
          </w:tcPr>
          <w:p w14:paraId="08C491BE"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бал</w:t>
            </w:r>
            <w:proofErr w:type="spellEnd"/>
            <w:r w:rsidRPr="00F77006">
              <w:rPr>
                <w:rFonts w:ascii="Times New Roman" w:hAnsi="Times New Roman" w:cs="Times New Roman"/>
              </w:rPr>
              <w:t>-</w:t>
            </w: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14:paraId="7817C950" w14:textId="77777777" w:rsidR="00E34DD1" w:rsidRPr="00F77006" w:rsidRDefault="00E34DD1" w:rsidP="00F77006">
            <w:pPr>
              <w:widowControl/>
              <w:autoSpaceDE/>
              <w:autoSpaceDN/>
              <w:spacing w:after="160" w:line="259" w:lineRule="auto"/>
              <w:rPr>
                <w:rFonts w:ascii="Times New Roman" w:hAnsi="Times New Roman" w:cs="Times New Roman"/>
              </w:rPr>
            </w:pPr>
          </w:p>
        </w:tc>
      </w:tr>
      <w:tr w:rsidR="00E34DD1" w:rsidRPr="00F77006" w14:paraId="60BA85DB" w14:textId="77777777" w:rsidTr="00033F66">
        <w:trPr>
          <w:trHeight w:hRule="exact" w:val="259"/>
        </w:trPr>
        <w:tc>
          <w:tcPr>
            <w:tcW w:w="922" w:type="dxa"/>
            <w:vMerge/>
            <w:tcBorders>
              <w:left w:val="single" w:sz="8" w:space="0" w:color="000000"/>
              <w:right w:val="single" w:sz="8" w:space="0" w:color="000000"/>
            </w:tcBorders>
            <w:hideMark/>
          </w:tcPr>
          <w:p w14:paraId="77387A23" w14:textId="36B27F67" w:rsidR="00E34DD1" w:rsidRPr="00F77006" w:rsidRDefault="00E34DD1" w:rsidP="00F77006">
            <w:pPr>
              <w:widowControl/>
              <w:autoSpaceDE/>
              <w:autoSpaceDN/>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4CB28F0B" w14:textId="12048887"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79267C6C" w14:textId="7C22FFE3" w:rsidR="00E34DD1" w:rsidRPr="00F77006" w:rsidRDefault="00E34DD1" w:rsidP="00F77006">
            <w:pPr>
              <w:spacing w:after="160" w:line="259" w:lineRule="auto"/>
              <w:rPr>
                <w:rFonts w:ascii="Times New Roman" w:hAnsi="Times New Roman" w:cs="Times New Roman"/>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54803CDC"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56ABA70D"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nil"/>
              <w:left w:val="single" w:sz="8" w:space="0" w:color="000000"/>
              <w:bottom w:val="nil"/>
              <w:right w:val="single" w:sz="8" w:space="0" w:color="000000"/>
            </w:tcBorders>
            <w:hideMark/>
          </w:tcPr>
          <w:p w14:paraId="1234837A"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схеме</w:t>
            </w:r>
            <w:proofErr w:type="spellEnd"/>
          </w:p>
        </w:tc>
        <w:tc>
          <w:tcPr>
            <w:tcW w:w="860" w:type="dxa"/>
            <w:tcBorders>
              <w:top w:val="nil"/>
              <w:left w:val="single" w:sz="8" w:space="0" w:color="000000"/>
              <w:bottom w:val="nil"/>
              <w:right w:val="single" w:sz="8" w:space="0" w:color="000000"/>
            </w:tcBorders>
            <w:hideMark/>
          </w:tcPr>
          <w:p w14:paraId="03A4AC6D"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воп</w:t>
            </w:r>
            <w:proofErr w:type="spellEnd"/>
            <w:r w:rsidRPr="00F77006">
              <w:rPr>
                <w:rFonts w:ascii="Times New Roman" w:hAnsi="Times New Roman" w:cs="Times New Roman"/>
              </w:rPr>
              <w:t>-</w:t>
            </w:r>
          </w:p>
        </w:tc>
        <w:tc>
          <w:tcPr>
            <w:tcW w:w="701" w:type="dxa"/>
            <w:tcBorders>
              <w:top w:val="nil"/>
              <w:left w:val="single" w:sz="8" w:space="0" w:color="000000"/>
              <w:bottom w:val="nil"/>
              <w:right w:val="single" w:sz="8" w:space="0" w:color="000000"/>
            </w:tcBorders>
            <w:hideMark/>
          </w:tcPr>
          <w:p w14:paraId="5F77818D"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лах</w:t>
            </w:r>
            <w:proofErr w:type="spellEnd"/>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06B1E1A8"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12A9EEE"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nil"/>
              <w:left w:val="single" w:sz="8" w:space="0" w:color="000000"/>
              <w:bottom w:val="nil"/>
              <w:right w:val="single" w:sz="8" w:space="0" w:color="000000"/>
            </w:tcBorders>
            <w:hideMark/>
          </w:tcPr>
          <w:p w14:paraId="0B1FF372"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схеме</w:t>
            </w:r>
            <w:proofErr w:type="spellEnd"/>
          </w:p>
        </w:tc>
        <w:tc>
          <w:tcPr>
            <w:tcW w:w="841" w:type="dxa"/>
            <w:tcBorders>
              <w:top w:val="nil"/>
              <w:left w:val="single" w:sz="8" w:space="0" w:color="000000"/>
              <w:bottom w:val="nil"/>
              <w:right w:val="single" w:sz="8" w:space="0" w:color="000000"/>
            </w:tcBorders>
            <w:hideMark/>
          </w:tcPr>
          <w:p w14:paraId="63CB0DF1"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воп</w:t>
            </w:r>
            <w:proofErr w:type="spellEnd"/>
            <w:r w:rsidRPr="00F77006">
              <w:rPr>
                <w:rFonts w:ascii="Times New Roman" w:hAnsi="Times New Roman" w:cs="Times New Roman"/>
              </w:rPr>
              <w:t>-</w:t>
            </w:r>
          </w:p>
        </w:tc>
        <w:tc>
          <w:tcPr>
            <w:tcW w:w="860" w:type="dxa"/>
            <w:tcBorders>
              <w:top w:val="nil"/>
              <w:left w:val="single" w:sz="8" w:space="0" w:color="000000"/>
              <w:bottom w:val="nil"/>
              <w:right w:val="single" w:sz="8" w:space="0" w:color="000000"/>
            </w:tcBorders>
            <w:hideMark/>
          </w:tcPr>
          <w:p w14:paraId="7FE2B2DC"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лах</w:t>
            </w:r>
            <w:proofErr w:type="spellEnd"/>
            <w:r w:rsidRPr="00F77006">
              <w:rPr>
                <w:rFonts w:ascii="Times New Roman" w:hAnsi="Times New Roman" w:cs="Times New Roman"/>
              </w:rPr>
              <w:t xml:space="preserve"> (ai)</w:t>
            </w: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14:paraId="36F499BC" w14:textId="77777777" w:rsidR="00E34DD1" w:rsidRPr="00F77006" w:rsidRDefault="00E34DD1" w:rsidP="00F77006">
            <w:pPr>
              <w:widowControl/>
              <w:autoSpaceDE/>
              <w:autoSpaceDN/>
              <w:spacing w:after="160" w:line="259" w:lineRule="auto"/>
              <w:rPr>
                <w:rFonts w:ascii="Times New Roman" w:hAnsi="Times New Roman" w:cs="Times New Roman"/>
              </w:rPr>
            </w:pPr>
          </w:p>
        </w:tc>
      </w:tr>
      <w:tr w:rsidR="00E34DD1" w:rsidRPr="00F77006" w14:paraId="0BA90B1C" w14:textId="77777777" w:rsidTr="00033F66">
        <w:trPr>
          <w:trHeight w:hRule="exact" w:val="259"/>
        </w:trPr>
        <w:tc>
          <w:tcPr>
            <w:tcW w:w="922" w:type="dxa"/>
            <w:vMerge/>
            <w:tcBorders>
              <w:left w:val="single" w:sz="8" w:space="0" w:color="000000"/>
              <w:bottom w:val="nil"/>
              <w:right w:val="single" w:sz="8" w:space="0" w:color="000000"/>
            </w:tcBorders>
          </w:tcPr>
          <w:p w14:paraId="6EAE041D"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759" w:type="dxa"/>
            <w:vMerge/>
            <w:tcBorders>
              <w:left w:val="single" w:sz="8" w:space="0" w:color="000000"/>
              <w:right w:val="single" w:sz="8" w:space="0" w:color="000000"/>
            </w:tcBorders>
            <w:hideMark/>
          </w:tcPr>
          <w:p w14:paraId="24E0B968" w14:textId="422AD4E5" w:rsidR="00E34DD1" w:rsidRPr="00F77006" w:rsidRDefault="00E34DD1" w:rsidP="00F77006">
            <w:pPr>
              <w:spacing w:after="160" w:line="259" w:lineRule="auto"/>
              <w:rPr>
                <w:rFonts w:ascii="Times New Roman" w:hAnsi="Times New Roman" w:cs="Times New Roman"/>
              </w:rPr>
            </w:pPr>
          </w:p>
        </w:tc>
        <w:tc>
          <w:tcPr>
            <w:tcW w:w="759" w:type="dxa"/>
            <w:vMerge/>
            <w:tcBorders>
              <w:left w:val="single" w:sz="8" w:space="0" w:color="000000"/>
              <w:bottom w:val="nil"/>
              <w:right w:val="single" w:sz="8" w:space="0" w:color="000000"/>
            </w:tcBorders>
            <w:hideMark/>
          </w:tcPr>
          <w:p w14:paraId="5C35A1C6" w14:textId="7F293911" w:rsidR="00E34DD1" w:rsidRPr="00F77006" w:rsidRDefault="00E34DD1" w:rsidP="00F77006">
            <w:pPr>
              <w:widowControl/>
              <w:autoSpaceDE/>
              <w:autoSpaceDN/>
              <w:spacing w:after="160" w:line="259" w:lineRule="auto"/>
              <w:rPr>
                <w:rFonts w:ascii="Times New Roman" w:hAnsi="Times New Roman" w:cs="Times New Roman"/>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108BFE5A"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65A978DE"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nil"/>
              <w:left w:val="single" w:sz="8" w:space="0" w:color="000000"/>
              <w:bottom w:val="nil"/>
              <w:right w:val="single" w:sz="8" w:space="0" w:color="000000"/>
            </w:tcBorders>
          </w:tcPr>
          <w:p w14:paraId="318EC300"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60" w:type="dxa"/>
            <w:tcBorders>
              <w:top w:val="nil"/>
              <w:left w:val="single" w:sz="8" w:space="0" w:color="000000"/>
              <w:bottom w:val="nil"/>
              <w:right w:val="single" w:sz="8" w:space="0" w:color="000000"/>
            </w:tcBorders>
            <w:hideMark/>
          </w:tcPr>
          <w:p w14:paraId="4CDBB57C"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роса</w:t>
            </w:r>
            <w:proofErr w:type="spellEnd"/>
          </w:p>
        </w:tc>
        <w:tc>
          <w:tcPr>
            <w:tcW w:w="701" w:type="dxa"/>
            <w:tcBorders>
              <w:top w:val="nil"/>
              <w:left w:val="single" w:sz="8" w:space="0" w:color="000000"/>
              <w:bottom w:val="nil"/>
              <w:right w:val="single" w:sz="8" w:space="0" w:color="000000"/>
            </w:tcBorders>
            <w:hideMark/>
          </w:tcPr>
          <w:p w14:paraId="23CE31C3"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(a</w:t>
            </w:r>
            <w:r w:rsidRPr="00F77006">
              <w:rPr>
                <w:rFonts w:ascii="Times New Roman" w:hAnsi="Times New Roman" w:cs="Times New Roman"/>
                <w:vertAlign w:val="subscript"/>
              </w:rPr>
              <w:t>i</w:t>
            </w:r>
            <w:r w:rsidRPr="00F77006">
              <w:rPr>
                <w:rFonts w:ascii="Times New Roman" w:hAnsi="Times New Roman" w:cs="Times New Roman"/>
              </w:rPr>
              <w:t>)</w:t>
            </w: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3857C5E8"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1A501460"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nil"/>
              <w:left w:val="single" w:sz="8" w:space="0" w:color="000000"/>
              <w:bottom w:val="nil"/>
              <w:right w:val="single" w:sz="8" w:space="0" w:color="000000"/>
            </w:tcBorders>
          </w:tcPr>
          <w:p w14:paraId="0D2A581B"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41" w:type="dxa"/>
            <w:tcBorders>
              <w:top w:val="nil"/>
              <w:left w:val="single" w:sz="8" w:space="0" w:color="000000"/>
              <w:bottom w:val="nil"/>
              <w:right w:val="single" w:sz="8" w:space="0" w:color="000000"/>
            </w:tcBorders>
            <w:hideMark/>
          </w:tcPr>
          <w:p w14:paraId="2C82C440" w14:textId="77777777" w:rsidR="00E34DD1" w:rsidRPr="00F77006" w:rsidRDefault="00E34DD1" w:rsidP="00F77006">
            <w:pPr>
              <w:widowControl/>
              <w:autoSpaceDE/>
              <w:autoSpaceDN/>
              <w:spacing w:after="160" w:line="259" w:lineRule="auto"/>
              <w:rPr>
                <w:rFonts w:ascii="Times New Roman" w:hAnsi="Times New Roman" w:cs="Times New Roman"/>
              </w:rPr>
            </w:pPr>
            <w:proofErr w:type="spellStart"/>
            <w:r w:rsidRPr="00F77006">
              <w:rPr>
                <w:rFonts w:ascii="Times New Roman" w:hAnsi="Times New Roman" w:cs="Times New Roman"/>
              </w:rPr>
              <w:t>роса</w:t>
            </w:r>
            <w:proofErr w:type="spellEnd"/>
          </w:p>
        </w:tc>
        <w:tc>
          <w:tcPr>
            <w:tcW w:w="860" w:type="dxa"/>
            <w:tcBorders>
              <w:top w:val="nil"/>
              <w:left w:val="single" w:sz="8" w:space="0" w:color="000000"/>
              <w:bottom w:val="nil"/>
              <w:right w:val="single" w:sz="8" w:space="0" w:color="000000"/>
            </w:tcBorders>
          </w:tcPr>
          <w:p w14:paraId="2FAF86D2"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14:paraId="7BD3E946" w14:textId="77777777" w:rsidR="00E34DD1" w:rsidRPr="00F77006" w:rsidRDefault="00E34DD1" w:rsidP="00F77006">
            <w:pPr>
              <w:widowControl/>
              <w:autoSpaceDE/>
              <w:autoSpaceDN/>
              <w:spacing w:after="160" w:line="259" w:lineRule="auto"/>
              <w:rPr>
                <w:rFonts w:ascii="Times New Roman" w:hAnsi="Times New Roman" w:cs="Times New Roman"/>
              </w:rPr>
            </w:pPr>
          </w:p>
        </w:tc>
      </w:tr>
      <w:tr w:rsidR="00E34DD1" w:rsidRPr="00F77006" w14:paraId="015CC87E" w14:textId="77777777" w:rsidTr="00033F66">
        <w:trPr>
          <w:trHeight w:hRule="exact" w:val="275"/>
        </w:trPr>
        <w:tc>
          <w:tcPr>
            <w:tcW w:w="922" w:type="dxa"/>
            <w:tcBorders>
              <w:top w:val="nil"/>
              <w:left w:val="single" w:sz="8" w:space="0" w:color="000000"/>
              <w:bottom w:val="single" w:sz="8" w:space="0" w:color="000000"/>
              <w:right w:val="single" w:sz="8" w:space="0" w:color="000000"/>
            </w:tcBorders>
          </w:tcPr>
          <w:p w14:paraId="6F1BDB34"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759" w:type="dxa"/>
            <w:vMerge/>
            <w:tcBorders>
              <w:left w:val="single" w:sz="8" w:space="0" w:color="000000"/>
              <w:bottom w:val="single" w:sz="8" w:space="0" w:color="000000"/>
              <w:right w:val="single" w:sz="8" w:space="0" w:color="000000"/>
            </w:tcBorders>
            <w:hideMark/>
          </w:tcPr>
          <w:p w14:paraId="1AB55646" w14:textId="1AABB1A1" w:rsidR="00E34DD1" w:rsidRPr="00F77006" w:rsidRDefault="00E34DD1" w:rsidP="00F77006">
            <w:pPr>
              <w:widowControl/>
              <w:autoSpaceDE/>
              <w:autoSpaceDN/>
              <w:spacing w:after="160" w:line="259" w:lineRule="auto"/>
              <w:rPr>
                <w:rFonts w:ascii="Times New Roman" w:hAnsi="Times New Roman" w:cs="Times New Roman"/>
              </w:rPr>
            </w:pPr>
          </w:p>
        </w:tc>
        <w:tc>
          <w:tcPr>
            <w:tcW w:w="759" w:type="dxa"/>
            <w:tcBorders>
              <w:top w:val="nil"/>
              <w:left w:val="single" w:sz="8" w:space="0" w:color="000000"/>
              <w:bottom w:val="single" w:sz="8" w:space="0" w:color="000000"/>
              <w:right w:val="single" w:sz="8" w:space="0" w:color="000000"/>
            </w:tcBorders>
          </w:tcPr>
          <w:p w14:paraId="39BB82FD"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699CE94B"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43AEC3BA"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31" w:type="dxa"/>
            <w:tcBorders>
              <w:top w:val="nil"/>
              <w:left w:val="single" w:sz="8" w:space="0" w:color="000000"/>
              <w:bottom w:val="single" w:sz="8" w:space="0" w:color="000000"/>
              <w:right w:val="single" w:sz="8" w:space="0" w:color="000000"/>
            </w:tcBorders>
          </w:tcPr>
          <w:p w14:paraId="22979C7A"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60" w:type="dxa"/>
            <w:tcBorders>
              <w:top w:val="nil"/>
              <w:left w:val="single" w:sz="8" w:space="0" w:color="000000"/>
              <w:bottom w:val="single" w:sz="8" w:space="0" w:color="000000"/>
              <w:right w:val="single" w:sz="8" w:space="0" w:color="000000"/>
            </w:tcBorders>
            <w:hideMark/>
          </w:tcPr>
          <w:p w14:paraId="2D5AA8FF"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w:t>
            </w:r>
            <w:proofErr w:type="spellStart"/>
            <w:r w:rsidRPr="00F77006">
              <w:rPr>
                <w:rFonts w:ascii="Times New Roman" w:hAnsi="Times New Roman" w:cs="Times New Roman"/>
              </w:rPr>
              <w:t>wi</w:t>
            </w:r>
            <w:proofErr w:type="spellEnd"/>
            <w:r w:rsidRPr="00F77006">
              <w:rPr>
                <w:rFonts w:ascii="Times New Roman" w:hAnsi="Times New Roman" w:cs="Times New Roman"/>
              </w:rPr>
              <w:t>)</w:t>
            </w:r>
          </w:p>
        </w:tc>
        <w:tc>
          <w:tcPr>
            <w:tcW w:w="701" w:type="dxa"/>
            <w:tcBorders>
              <w:top w:val="nil"/>
              <w:left w:val="single" w:sz="8" w:space="0" w:color="000000"/>
              <w:bottom w:val="single" w:sz="8" w:space="0" w:color="000000"/>
              <w:right w:val="single" w:sz="8" w:space="0" w:color="000000"/>
            </w:tcBorders>
          </w:tcPr>
          <w:p w14:paraId="0A120CB7"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717E864B"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1DF2E5D5"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50" w:type="dxa"/>
            <w:tcBorders>
              <w:top w:val="nil"/>
              <w:left w:val="single" w:sz="8" w:space="0" w:color="000000"/>
              <w:bottom w:val="single" w:sz="8" w:space="0" w:color="000000"/>
              <w:right w:val="single" w:sz="8" w:space="0" w:color="000000"/>
            </w:tcBorders>
          </w:tcPr>
          <w:p w14:paraId="0A67D627"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841" w:type="dxa"/>
            <w:tcBorders>
              <w:top w:val="nil"/>
              <w:left w:val="single" w:sz="8" w:space="0" w:color="000000"/>
              <w:bottom w:val="single" w:sz="8" w:space="0" w:color="000000"/>
              <w:right w:val="single" w:sz="8" w:space="0" w:color="000000"/>
            </w:tcBorders>
            <w:hideMark/>
          </w:tcPr>
          <w:p w14:paraId="4C8F4B5E" w14:textId="77777777" w:rsidR="00E34DD1" w:rsidRPr="00F77006" w:rsidRDefault="00E34DD1" w:rsidP="00F77006">
            <w:pPr>
              <w:widowControl/>
              <w:autoSpaceDE/>
              <w:autoSpaceDN/>
              <w:spacing w:after="160" w:line="259" w:lineRule="auto"/>
              <w:rPr>
                <w:rFonts w:ascii="Times New Roman" w:hAnsi="Times New Roman" w:cs="Times New Roman"/>
              </w:rPr>
            </w:pPr>
            <w:r w:rsidRPr="00F77006">
              <w:rPr>
                <w:rFonts w:ascii="Times New Roman" w:hAnsi="Times New Roman" w:cs="Times New Roman"/>
              </w:rPr>
              <w:t>(</w:t>
            </w:r>
            <w:proofErr w:type="spellStart"/>
            <w:r w:rsidRPr="00F77006">
              <w:rPr>
                <w:rFonts w:ascii="Times New Roman" w:hAnsi="Times New Roman" w:cs="Times New Roman"/>
              </w:rPr>
              <w:t>wi</w:t>
            </w:r>
            <w:proofErr w:type="spellEnd"/>
            <w:r w:rsidRPr="00F77006">
              <w:rPr>
                <w:rFonts w:ascii="Times New Roman" w:hAnsi="Times New Roman" w:cs="Times New Roman"/>
              </w:rPr>
              <w:t>)</w:t>
            </w:r>
          </w:p>
        </w:tc>
        <w:tc>
          <w:tcPr>
            <w:tcW w:w="860" w:type="dxa"/>
            <w:tcBorders>
              <w:top w:val="nil"/>
              <w:left w:val="single" w:sz="8" w:space="0" w:color="000000"/>
              <w:bottom w:val="single" w:sz="8" w:space="0" w:color="000000"/>
              <w:right w:val="single" w:sz="8" w:space="0" w:color="000000"/>
            </w:tcBorders>
          </w:tcPr>
          <w:p w14:paraId="304B2DA4" w14:textId="77777777" w:rsidR="00E34DD1" w:rsidRPr="00F77006" w:rsidRDefault="00E34DD1" w:rsidP="00F77006">
            <w:pPr>
              <w:widowControl/>
              <w:autoSpaceDE/>
              <w:autoSpaceDN/>
              <w:spacing w:after="160" w:line="259" w:lineRule="auto"/>
              <w:rPr>
                <w:rFonts w:ascii="Times New Roman" w:hAnsi="Times New Roman" w:cs="Times New Roman"/>
              </w:rPr>
            </w:pP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14:paraId="4F22B3E9" w14:textId="77777777" w:rsidR="00E34DD1" w:rsidRPr="00F77006" w:rsidRDefault="00E34DD1" w:rsidP="00F77006">
            <w:pPr>
              <w:widowControl/>
              <w:autoSpaceDE/>
              <w:autoSpaceDN/>
              <w:spacing w:after="160" w:line="259" w:lineRule="auto"/>
              <w:rPr>
                <w:rFonts w:ascii="Times New Roman" w:hAnsi="Times New Roman" w:cs="Times New Roman"/>
              </w:rPr>
            </w:pPr>
          </w:p>
        </w:tc>
      </w:tr>
      <w:tr w:rsidR="00F77006" w:rsidRPr="00F77006" w14:paraId="0CA6CC9A" w14:textId="77777777" w:rsidTr="00E34DD1">
        <w:trPr>
          <w:trHeight w:hRule="exact" w:val="370"/>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58F83859" w14:textId="77777777" w:rsidR="00F77006" w:rsidRPr="003E3240"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1.1</w:t>
            </w:r>
          </w:p>
          <w:p w14:paraId="5F842AE4" w14:textId="77777777" w:rsidR="00E34DD1" w:rsidRPr="00F77006" w:rsidRDefault="00E34DD1" w:rsidP="00F77006">
            <w:pPr>
              <w:widowControl/>
              <w:autoSpaceDE/>
              <w:autoSpaceDN/>
              <w:spacing w:after="160" w:line="259" w:lineRule="auto"/>
              <w:rPr>
                <w:rFonts w:ascii="Times New Roman" w:hAnsi="Times New Roman" w:cs="Times New Roman"/>
                <w:sz w:val="24"/>
                <w:szCs w:val="24"/>
                <w:lang w:val="ru-RU"/>
              </w:rPr>
            </w:pP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6C6E519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5F3D9860" w14:textId="2F74DA7E"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590B7876" w14:textId="4AA81A44"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28191BB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6647FA1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1.14</w:t>
            </w:r>
          </w:p>
        </w:tc>
        <w:tc>
          <w:tcPr>
            <w:tcW w:w="860" w:type="dxa"/>
            <w:tcBorders>
              <w:top w:val="single" w:sz="8" w:space="0" w:color="000000"/>
              <w:left w:val="single" w:sz="8" w:space="0" w:color="000000"/>
              <w:bottom w:val="single" w:sz="8" w:space="0" w:color="000000"/>
              <w:right w:val="single" w:sz="8" w:space="0" w:color="000000"/>
            </w:tcBorders>
            <w:hideMark/>
          </w:tcPr>
          <w:p w14:paraId="7252254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w:t>
            </w:r>
          </w:p>
        </w:tc>
        <w:tc>
          <w:tcPr>
            <w:tcW w:w="701" w:type="dxa"/>
            <w:tcBorders>
              <w:top w:val="single" w:sz="8" w:space="0" w:color="000000"/>
              <w:left w:val="single" w:sz="8" w:space="0" w:color="000000"/>
              <w:bottom w:val="single" w:sz="8" w:space="0" w:color="000000"/>
              <w:right w:val="single" w:sz="8" w:space="0" w:color="000000"/>
            </w:tcBorders>
            <w:hideMark/>
          </w:tcPr>
          <w:p w14:paraId="546E498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548" w:type="dxa"/>
            <w:tcBorders>
              <w:top w:val="single" w:sz="8" w:space="0" w:color="000000"/>
              <w:left w:val="single" w:sz="8" w:space="0" w:color="000000"/>
              <w:bottom w:val="single" w:sz="8" w:space="0" w:color="000000"/>
              <w:right w:val="single" w:sz="8" w:space="0" w:color="000000"/>
            </w:tcBorders>
            <w:hideMark/>
          </w:tcPr>
          <w:p w14:paraId="260877D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2DE985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72BB697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w:t>
            </w:r>
          </w:p>
        </w:tc>
        <w:tc>
          <w:tcPr>
            <w:tcW w:w="841" w:type="dxa"/>
            <w:tcBorders>
              <w:top w:val="single" w:sz="8" w:space="0" w:color="000000"/>
              <w:left w:val="single" w:sz="8" w:space="0" w:color="000000"/>
              <w:bottom w:val="single" w:sz="8" w:space="0" w:color="000000"/>
              <w:right w:val="single" w:sz="8" w:space="0" w:color="000000"/>
            </w:tcBorders>
            <w:hideMark/>
          </w:tcPr>
          <w:p w14:paraId="1AC9C59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860" w:type="dxa"/>
            <w:tcBorders>
              <w:top w:val="single" w:sz="8" w:space="0" w:color="000000"/>
              <w:left w:val="single" w:sz="8" w:space="0" w:color="000000"/>
              <w:bottom w:val="single" w:sz="8" w:space="0" w:color="000000"/>
              <w:right w:val="single" w:sz="8" w:space="0" w:color="000000"/>
            </w:tcBorders>
            <w:hideMark/>
          </w:tcPr>
          <w:p w14:paraId="49AEC15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62" w:type="dxa"/>
            <w:tcBorders>
              <w:top w:val="single" w:sz="8" w:space="0" w:color="000000"/>
              <w:left w:val="single" w:sz="8" w:space="0" w:color="000000"/>
              <w:bottom w:val="single" w:sz="8" w:space="0" w:color="000000"/>
              <w:right w:val="single" w:sz="8" w:space="0" w:color="000000"/>
            </w:tcBorders>
            <w:hideMark/>
          </w:tcPr>
          <w:p w14:paraId="503B43D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63</w:t>
            </w:r>
          </w:p>
        </w:tc>
      </w:tr>
      <w:tr w:rsidR="00F77006" w:rsidRPr="00F77006" w14:paraId="3CD27405" w14:textId="77777777" w:rsidTr="00E34DD1">
        <w:trPr>
          <w:trHeight w:hRule="exact" w:val="401"/>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7603F19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1.3b</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057BF7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159061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1F4B22E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2086D88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702C858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1.15</w:t>
            </w:r>
          </w:p>
        </w:tc>
        <w:tc>
          <w:tcPr>
            <w:tcW w:w="860" w:type="dxa"/>
            <w:tcBorders>
              <w:top w:val="single" w:sz="8" w:space="0" w:color="000000"/>
              <w:left w:val="single" w:sz="8" w:space="0" w:color="000000"/>
              <w:bottom w:val="single" w:sz="8" w:space="0" w:color="000000"/>
              <w:right w:val="single" w:sz="8" w:space="0" w:color="000000"/>
            </w:tcBorders>
            <w:hideMark/>
          </w:tcPr>
          <w:p w14:paraId="770AB25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01" w:type="dxa"/>
            <w:tcBorders>
              <w:top w:val="single" w:sz="8" w:space="0" w:color="000000"/>
              <w:left w:val="single" w:sz="8" w:space="0" w:color="000000"/>
              <w:bottom w:val="single" w:sz="8" w:space="0" w:color="000000"/>
              <w:right w:val="single" w:sz="8" w:space="0" w:color="000000"/>
            </w:tcBorders>
            <w:hideMark/>
          </w:tcPr>
          <w:p w14:paraId="706916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48" w:type="dxa"/>
            <w:tcBorders>
              <w:top w:val="single" w:sz="8" w:space="0" w:color="000000"/>
              <w:left w:val="single" w:sz="8" w:space="0" w:color="000000"/>
              <w:bottom w:val="single" w:sz="8" w:space="0" w:color="000000"/>
              <w:right w:val="single" w:sz="8" w:space="0" w:color="000000"/>
            </w:tcBorders>
            <w:hideMark/>
          </w:tcPr>
          <w:p w14:paraId="0A99333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48</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324F6D0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2C164C0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2.2</w:t>
            </w:r>
          </w:p>
        </w:tc>
        <w:tc>
          <w:tcPr>
            <w:tcW w:w="841" w:type="dxa"/>
            <w:tcBorders>
              <w:top w:val="single" w:sz="8" w:space="0" w:color="000000"/>
              <w:left w:val="single" w:sz="8" w:space="0" w:color="000000"/>
              <w:bottom w:val="single" w:sz="8" w:space="0" w:color="000000"/>
              <w:right w:val="single" w:sz="8" w:space="0" w:color="000000"/>
            </w:tcBorders>
            <w:hideMark/>
          </w:tcPr>
          <w:p w14:paraId="6E709CD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713E93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62" w:type="dxa"/>
            <w:tcBorders>
              <w:top w:val="single" w:sz="8" w:space="0" w:color="000000"/>
              <w:left w:val="single" w:sz="8" w:space="0" w:color="000000"/>
              <w:bottom w:val="single" w:sz="8" w:space="0" w:color="000000"/>
              <w:right w:val="single" w:sz="8" w:space="0" w:color="000000"/>
            </w:tcBorders>
            <w:hideMark/>
          </w:tcPr>
          <w:p w14:paraId="08B5AD9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49</w:t>
            </w:r>
          </w:p>
        </w:tc>
      </w:tr>
      <w:tr w:rsidR="00F77006" w:rsidRPr="00F77006" w14:paraId="7ED43F8B" w14:textId="77777777" w:rsidTr="00E34DD1">
        <w:trPr>
          <w:trHeight w:hRule="exact" w:val="420"/>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70B9B3B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1.4</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F2F58E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76727A6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20CE64C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49</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28FD42A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16F3772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1.16</w:t>
            </w:r>
          </w:p>
        </w:tc>
        <w:tc>
          <w:tcPr>
            <w:tcW w:w="860" w:type="dxa"/>
            <w:tcBorders>
              <w:top w:val="single" w:sz="8" w:space="0" w:color="000000"/>
              <w:left w:val="single" w:sz="8" w:space="0" w:color="000000"/>
              <w:bottom w:val="single" w:sz="8" w:space="0" w:color="000000"/>
              <w:right w:val="single" w:sz="8" w:space="0" w:color="000000"/>
            </w:tcBorders>
            <w:hideMark/>
          </w:tcPr>
          <w:p w14:paraId="1530107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701" w:type="dxa"/>
            <w:tcBorders>
              <w:top w:val="single" w:sz="8" w:space="0" w:color="000000"/>
              <w:left w:val="single" w:sz="8" w:space="0" w:color="000000"/>
              <w:bottom w:val="single" w:sz="8" w:space="0" w:color="000000"/>
              <w:right w:val="single" w:sz="8" w:space="0" w:color="000000"/>
            </w:tcBorders>
            <w:hideMark/>
          </w:tcPr>
          <w:p w14:paraId="6FF5005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48" w:type="dxa"/>
            <w:tcBorders>
              <w:top w:val="single" w:sz="8" w:space="0" w:color="000000"/>
              <w:left w:val="single" w:sz="8" w:space="0" w:color="000000"/>
              <w:bottom w:val="single" w:sz="8" w:space="0" w:color="000000"/>
              <w:right w:val="single" w:sz="8" w:space="0" w:color="000000"/>
            </w:tcBorders>
            <w:hideMark/>
          </w:tcPr>
          <w:p w14:paraId="251A282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782217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564B149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2.3</w:t>
            </w:r>
          </w:p>
        </w:tc>
        <w:tc>
          <w:tcPr>
            <w:tcW w:w="841" w:type="dxa"/>
            <w:tcBorders>
              <w:top w:val="single" w:sz="8" w:space="0" w:color="000000"/>
              <w:left w:val="single" w:sz="8" w:space="0" w:color="000000"/>
              <w:bottom w:val="single" w:sz="8" w:space="0" w:color="000000"/>
              <w:right w:val="single" w:sz="8" w:space="0" w:color="000000"/>
            </w:tcBorders>
            <w:hideMark/>
          </w:tcPr>
          <w:p w14:paraId="1961EBF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60" w:type="dxa"/>
            <w:tcBorders>
              <w:top w:val="single" w:sz="8" w:space="0" w:color="000000"/>
              <w:left w:val="single" w:sz="8" w:space="0" w:color="000000"/>
              <w:bottom w:val="single" w:sz="8" w:space="0" w:color="000000"/>
              <w:right w:val="single" w:sz="8" w:space="0" w:color="000000"/>
            </w:tcBorders>
            <w:hideMark/>
          </w:tcPr>
          <w:p w14:paraId="5CA5B63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62" w:type="dxa"/>
            <w:tcBorders>
              <w:top w:val="single" w:sz="8" w:space="0" w:color="000000"/>
              <w:left w:val="single" w:sz="8" w:space="0" w:color="000000"/>
              <w:bottom w:val="single" w:sz="8" w:space="0" w:color="000000"/>
              <w:right w:val="single" w:sz="8" w:space="0" w:color="000000"/>
            </w:tcBorders>
            <w:hideMark/>
          </w:tcPr>
          <w:p w14:paraId="5C4C869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36</w:t>
            </w:r>
          </w:p>
        </w:tc>
      </w:tr>
      <w:tr w:rsidR="00F77006" w:rsidRPr="00F77006" w14:paraId="0845B0E7" w14:textId="77777777" w:rsidTr="00E34DD1">
        <w:trPr>
          <w:trHeight w:hRule="exact" w:val="437"/>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2F96BEE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1.5b</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4526135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60C184C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7B10277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64</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35C6607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166F681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1.17</w:t>
            </w:r>
          </w:p>
        </w:tc>
        <w:tc>
          <w:tcPr>
            <w:tcW w:w="860" w:type="dxa"/>
            <w:tcBorders>
              <w:top w:val="single" w:sz="8" w:space="0" w:color="000000"/>
              <w:left w:val="single" w:sz="8" w:space="0" w:color="000000"/>
              <w:bottom w:val="single" w:sz="8" w:space="0" w:color="000000"/>
              <w:right w:val="single" w:sz="8" w:space="0" w:color="000000"/>
            </w:tcBorders>
            <w:hideMark/>
          </w:tcPr>
          <w:p w14:paraId="4AF9BA7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701" w:type="dxa"/>
            <w:tcBorders>
              <w:top w:val="single" w:sz="8" w:space="0" w:color="000000"/>
              <w:left w:val="single" w:sz="8" w:space="0" w:color="000000"/>
              <w:bottom w:val="single" w:sz="8" w:space="0" w:color="000000"/>
              <w:right w:val="single" w:sz="8" w:space="0" w:color="000000"/>
            </w:tcBorders>
            <w:hideMark/>
          </w:tcPr>
          <w:p w14:paraId="697314D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48" w:type="dxa"/>
            <w:tcBorders>
              <w:top w:val="single" w:sz="8" w:space="0" w:color="000000"/>
              <w:left w:val="single" w:sz="8" w:space="0" w:color="000000"/>
              <w:bottom w:val="single" w:sz="8" w:space="0" w:color="000000"/>
              <w:right w:val="single" w:sz="8" w:space="0" w:color="000000"/>
            </w:tcBorders>
            <w:hideMark/>
          </w:tcPr>
          <w:p w14:paraId="7EF42D8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882E28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5038B96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2.4</w:t>
            </w:r>
          </w:p>
        </w:tc>
        <w:tc>
          <w:tcPr>
            <w:tcW w:w="841" w:type="dxa"/>
            <w:tcBorders>
              <w:top w:val="single" w:sz="8" w:space="0" w:color="000000"/>
              <w:left w:val="single" w:sz="8" w:space="0" w:color="000000"/>
              <w:bottom w:val="single" w:sz="8" w:space="0" w:color="000000"/>
              <w:right w:val="single" w:sz="8" w:space="0" w:color="000000"/>
            </w:tcBorders>
            <w:hideMark/>
          </w:tcPr>
          <w:p w14:paraId="2B2D30A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7FAF81A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562" w:type="dxa"/>
            <w:tcBorders>
              <w:top w:val="single" w:sz="8" w:space="0" w:color="000000"/>
              <w:left w:val="single" w:sz="8" w:space="0" w:color="000000"/>
              <w:bottom w:val="single" w:sz="8" w:space="0" w:color="000000"/>
              <w:right w:val="single" w:sz="8" w:space="0" w:color="000000"/>
            </w:tcBorders>
            <w:hideMark/>
          </w:tcPr>
          <w:p w14:paraId="0B0CE1F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35</w:t>
            </w:r>
          </w:p>
        </w:tc>
      </w:tr>
      <w:tr w:rsidR="00F77006" w:rsidRPr="00F77006" w14:paraId="698B84D6" w14:textId="77777777" w:rsidTr="00E34DD1">
        <w:trPr>
          <w:trHeight w:hRule="exact" w:val="456"/>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74A03E2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427DF6E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7576ACF3" w14:textId="7CD755EA"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64D5D1B9" w14:textId="087C2C70"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4</w:t>
            </w:r>
            <w:r w:rsidR="003E3240">
              <w:rPr>
                <w:rFonts w:ascii="Times New Roman" w:hAnsi="Times New Roman" w:cs="Times New Roman"/>
                <w:sz w:val="24"/>
                <w:szCs w:val="24"/>
                <w:lang w:val="ru-RU"/>
              </w:rPr>
              <w:t>0</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79DB925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77897E7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1.18</w:t>
            </w:r>
          </w:p>
        </w:tc>
        <w:tc>
          <w:tcPr>
            <w:tcW w:w="860" w:type="dxa"/>
            <w:tcBorders>
              <w:top w:val="single" w:sz="8" w:space="0" w:color="000000"/>
              <w:left w:val="single" w:sz="8" w:space="0" w:color="000000"/>
              <w:bottom w:val="single" w:sz="8" w:space="0" w:color="000000"/>
              <w:right w:val="single" w:sz="8" w:space="0" w:color="000000"/>
            </w:tcBorders>
            <w:hideMark/>
          </w:tcPr>
          <w:p w14:paraId="70C5DFC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01" w:type="dxa"/>
            <w:tcBorders>
              <w:top w:val="single" w:sz="8" w:space="0" w:color="000000"/>
              <w:left w:val="single" w:sz="8" w:space="0" w:color="000000"/>
              <w:bottom w:val="single" w:sz="8" w:space="0" w:color="000000"/>
              <w:right w:val="single" w:sz="8" w:space="0" w:color="000000"/>
            </w:tcBorders>
            <w:hideMark/>
          </w:tcPr>
          <w:p w14:paraId="72264D2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48" w:type="dxa"/>
            <w:tcBorders>
              <w:top w:val="single" w:sz="8" w:space="0" w:color="000000"/>
              <w:left w:val="single" w:sz="8" w:space="0" w:color="000000"/>
              <w:bottom w:val="single" w:sz="8" w:space="0" w:color="000000"/>
              <w:right w:val="single" w:sz="8" w:space="0" w:color="000000"/>
            </w:tcBorders>
            <w:hideMark/>
          </w:tcPr>
          <w:p w14:paraId="4269A64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6A1BFF8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4F26B7C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2.5</w:t>
            </w:r>
          </w:p>
        </w:tc>
        <w:tc>
          <w:tcPr>
            <w:tcW w:w="841" w:type="dxa"/>
            <w:tcBorders>
              <w:top w:val="single" w:sz="8" w:space="0" w:color="000000"/>
              <w:left w:val="single" w:sz="8" w:space="0" w:color="000000"/>
              <w:bottom w:val="single" w:sz="8" w:space="0" w:color="000000"/>
              <w:right w:val="single" w:sz="8" w:space="0" w:color="000000"/>
            </w:tcBorders>
            <w:hideMark/>
          </w:tcPr>
          <w:p w14:paraId="1B664AE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860" w:type="dxa"/>
            <w:tcBorders>
              <w:top w:val="single" w:sz="8" w:space="0" w:color="000000"/>
              <w:left w:val="single" w:sz="8" w:space="0" w:color="000000"/>
              <w:bottom w:val="single" w:sz="8" w:space="0" w:color="000000"/>
              <w:right w:val="single" w:sz="8" w:space="0" w:color="000000"/>
            </w:tcBorders>
            <w:hideMark/>
          </w:tcPr>
          <w:p w14:paraId="3E545D6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62" w:type="dxa"/>
            <w:tcBorders>
              <w:top w:val="single" w:sz="8" w:space="0" w:color="000000"/>
              <w:left w:val="single" w:sz="8" w:space="0" w:color="000000"/>
              <w:bottom w:val="single" w:sz="8" w:space="0" w:color="000000"/>
              <w:right w:val="single" w:sz="8" w:space="0" w:color="000000"/>
            </w:tcBorders>
            <w:hideMark/>
          </w:tcPr>
          <w:p w14:paraId="459112D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r>
      <w:tr w:rsidR="00F77006" w:rsidRPr="00F77006" w14:paraId="21D5F4C6" w14:textId="77777777" w:rsidTr="00E34DD1">
        <w:trPr>
          <w:trHeight w:hRule="exact" w:val="413"/>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2873E65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1.7b</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0157DD2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22CC540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13C033C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54</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4F8E8D0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2AC61FA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1.19</w:t>
            </w:r>
          </w:p>
        </w:tc>
        <w:tc>
          <w:tcPr>
            <w:tcW w:w="860" w:type="dxa"/>
            <w:tcBorders>
              <w:top w:val="single" w:sz="8" w:space="0" w:color="000000"/>
              <w:left w:val="single" w:sz="8" w:space="0" w:color="000000"/>
              <w:bottom w:val="single" w:sz="8" w:space="0" w:color="000000"/>
              <w:right w:val="single" w:sz="8" w:space="0" w:color="000000"/>
            </w:tcBorders>
            <w:hideMark/>
          </w:tcPr>
          <w:p w14:paraId="0DB9F9E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01" w:type="dxa"/>
            <w:tcBorders>
              <w:top w:val="single" w:sz="8" w:space="0" w:color="000000"/>
              <w:left w:val="single" w:sz="8" w:space="0" w:color="000000"/>
              <w:bottom w:val="single" w:sz="8" w:space="0" w:color="000000"/>
              <w:right w:val="single" w:sz="8" w:space="0" w:color="000000"/>
            </w:tcBorders>
            <w:hideMark/>
          </w:tcPr>
          <w:p w14:paraId="32B3F1E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48" w:type="dxa"/>
            <w:tcBorders>
              <w:top w:val="single" w:sz="8" w:space="0" w:color="000000"/>
              <w:left w:val="single" w:sz="8" w:space="0" w:color="000000"/>
              <w:bottom w:val="single" w:sz="8" w:space="0" w:color="000000"/>
              <w:right w:val="single" w:sz="8" w:space="0" w:color="000000"/>
            </w:tcBorders>
            <w:hideMark/>
          </w:tcPr>
          <w:p w14:paraId="3C53D12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68AD14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468A848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2.6</w:t>
            </w:r>
          </w:p>
        </w:tc>
        <w:tc>
          <w:tcPr>
            <w:tcW w:w="841" w:type="dxa"/>
            <w:tcBorders>
              <w:top w:val="single" w:sz="8" w:space="0" w:color="000000"/>
              <w:left w:val="single" w:sz="8" w:space="0" w:color="000000"/>
              <w:bottom w:val="single" w:sz="8" w:space="0" w:color="000000"/>
              <w:right w:val="single" w:sz="8" w:space="0" w:color="000000"/>
            </w:tcBorders>
            <w:hideMark/>
          </w:tcPr>
          <w:p w14:paraId="4B0B07A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860" w:type="dxa"/>
            <w:tcBorders>
              <w:top w:val="single" w:sz="8" w:space="0" w:color="000000"/>
              <w:left w:val="single" w:sz="8" w:space="0" w:color="000000"/>
              <w:bottom w:val="single" w:sz="8" w:space="0" w:color="000000"/>
              <w:right w:val="single" w:sz="8" w:space="0" w:color="000000"/>
            </w:tcBorders>
            <w:hideMark/>
          </w:tcPr>
          <w:p w14:paraId="013299D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62" w:type="dxa"/>
            <w:tcBorders>
              <w:top w:val="single" w:sz="8" w:space="0" w:color="000000"/>
              <w:left w:val="single" w:sz="8" w:space="0" w:color="000000"/>
              <w:bottom w:val="single" w:sz="8" w:space="0" w:color="000000"/>
              <w:right w:val="single" w:sz="8" w:space="0" w:color="000000"/>
            </w:tcBorders>
            <w:hideMark/>
          </w:tcPr>
          <w:p w14:paraId="0D44C21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64</w:t>
            </w:r>
          </w:p>
        </w:tc>
      </w:tr>
      <w:tr w:rsidR="00F77006" w:rsidRPr="00F77006" w14:paraId="18C52695" w14:textId="77777777" w:rsidTr="00E34DD1">
        <w:trPr>
          <w:trHeight w:hRule="exact" w:val="363"/>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281C12C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1.8</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580A33E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A750210" w14:textId="00E0A147"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15DCEE57" w14:textId="0DC3033F"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57B040D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1FB5668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1.20</w:t>
            </w:r>
          </w:p>
        </w:tc>
        <w:tc>
          <w:tcPr>
            <w:tcW w:w="860" w:type="dxa"/>
            <w:tcBorders>
              <w:top w:val="single" w:sz="8" w:space="0" w:color="000000"/>
              <w:left w:val="single" w:sz="8" w:space="0" w:color="000000"/>
              <w:bottom w:val="single" w:sz="8" w:space="0" w:color="000000"/>
              <w:right w:val="single" w:sz="8" w:space="0" w:color="000000"/>
            </w:tcBorders>
            <w:hideMark/>
          </w:tcPr>
          <w:p w14:paraId="0D2A453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01" w:type="dxa"/>
            <w:tcBorders>
              <w:top w:val="single" w:sz="8" w:space="0" w:color="000000"/>
              <w:left w:val="single" w:sz="8" w:space="0" w:color="000000"/>
              <w:bottom w:val="single" w:sz="8" w:space="0" w:color="000000"/>
              <w:right w:val="single" w:sz="8" w:space="0" w:color="000000"/>
            </w:tcBorders>
            <w:hideMark/>
          </w:tcPr>
          <w:p w14:paraId="29AF485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48" w:type="dxa"/>
            <w:tcBorders>
              <w:top w:val="single" w:sz="8" w:space="0" w:color="000000"/>
              <w:left w:val="single" w:sz="8" w:space="0" w:color="000000"/>
              <w:bottom w:val="single" w:sz="8" w:space="0" w:color="000000"/>
              <w:right w:val="single" w:sz="8" w:space="0" w:color="000000"/>
            </w:tcBorders>
            <w:hideMark/>
          </w:tcPr>
          <w:p w14:paraId="447641B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63</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7C4C23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225C31B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2.7</w:t>
            </w:r>
          </w:p>
        </w:tc>
        <w:tc>
          <w:tcPr>
            <w:tcW w:w="841" w:type="dxa"/>
            <w:tcBorders>
              <w:top w:val="single" w:sz="8" w:space="0" w:color="000000"/>
              <w:left w:val="single" w:sz="8" w:space="0" w:color="000000"/>
              <w:bottom w:val="single" w:sz="8" w:space="0" w:color="000000"/>
              <w:right w:val="single" w:sz="8" w:space="0" w:color="000000"/>
            </w:tcBorders>
            <w:hideMark/>
          </w:tcPr>
          <w:p w14:paraId="45EC22F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0F06C76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62" w:type="dxa"/>
            <w:tcBorders>
              <w:top w:val="single" w:sz="8" w:space="0" w:color="000000"/>
              <w:left w:val="single" w:sz="8" w:space="0" w:color="000000"/>
              <w:bottom w:val="single" w:sz="8" w:space="0" w:color="000000"/>
              <w:right w:val="single" w:sz="8" w:space="0" w:color="000000"/>
            </w:tcBorders>
            <w:hideMark/>
          </w:tcPr>
          <w:p w14:paraId="121DB56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r>
      <w:tr w:rsidR="00F77006" w:rsidRPr="00F77006" w14:paraId="18085C0D" w14:textId="77777777" w:rsidTr="00E34DD1">
        <w:trPr>
          <w:trHeight w:hRule="exact" w:val="427"/>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5E65E6C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1.9</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0652AF5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2D1E6B8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03103E1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24</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2129B6B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5854631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1.21</w:t>
            </w:r>
          </w:p>
        </w:tc>
        <w:tc>
          <w:tcPr>
            <w:tcW w:w="860" w:type="dxa"/>
            <w:tcBorders>
              <w:top w:val="single" w:sz="8" w:space="0" w:color="000000"/>
              <w:left w:val="single" w:sz="8" w:space="0" w:color="000000"/>
              <w:bottom w:val="single" w:sz="8" w:space="0" w:color="000000"/>
              <w:right w:val="single" w:sz="8" w:space="0" w:color="000000"/>
            </w:tcBorders>
            <w:hideMark/>
          </w:tcPr>
          <w:p w14:paraId="3869CEC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01" w:type="dxa"/>
            <w:tcBorders>
              <w:top w:val="single" w:sz="8" w:space="0" w:color="000000"/>
              <w:left w:val="single" w:sz="8" w:space="0" w:color="000000"/>
              <w:bottom w:val="single" w:sz="8" w:space="0" w:color="000000"/>
              <w:right w:val="single" w:sz="8" w:space="0" w:color="000000"/>
            </w:tcBorders>
            <w:hideMark/>
          </w:tcPr>
          <w:p w14:paraId="4E2DAFC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48" w:type="dxa"/>
            <w:tcBorders>
              <w:top w:val="single" w:sz="8" w:space="0" w:color="000000"/>
              <w:left w:val="single" w:sz="8" w:space="0" w:color="000000"/>
              <w:bottom w:val="single" w:sz="8" w:space="0" w:color="000000"/>
              <w:right w:val="single" w:sz="8" w:space="0" w:color="000000"/>
            </w:tcBorders>
            <w:hideMark/>
          </w:tcPr>
          <w:p w14:paraId="49BE6F0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48</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29B6C07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6302ED1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2.8</w:t>
            </w:r>
          </w:p>
        </w:tc>
        <w:tc>
          <w:tcPr>
            <w:tcW w:w="841" w:type="dxa"/>
            <w:tcBorders>
              <w:top w:val="single" w:sz="8" w:space="0" w:color="000000"/>
              <w:left w:val="single" w:sz="8" w:space="0" w:color="000000"/>
              <w:bottom w:val="single" w:sz="8" w:space="0" w:color="000000"/>
              <w:right w:val="single" w:sz="8" w:space="0" w:color="000000"/>
            </w:tcBorders>
            <w:hideMark/>
          </w:tcPr>
          <w:p w14:paraId="024EBDB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860" w:type="dxa"/>
            <w:tcBorders>
              <w:top w:val="single" w:sz="8" w:space="0" w:color="000000"/>
              <w:left w:val="single" w:sz="8" w:space="0" w:color="000000"/>
              <w:bottom w:val="single" w:sz="8" w:space="0" w:color="000000"/>
              <w:right w:val="single" w:sz="8" w:space="0" w:color="000000"/>
            </w:tcBorders>
            <w:hideMark/>
          </w:tcPr>
          <w:p w14:paraId="21CFC81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62" w:type="dxa"/>
            <w:tcBorders>
              <w:top w:val="single" w:sz="8" w:space="0" w:color="000000"/>
              <w:left w:val="single" w:sz="8" w:space="0" w:color="000000"/>
              <w:bottom w:val="single" w:sz="8" w:space="0" w:color="000000"/>
              <w:right w:val="single" w:sz="8" w:space="0" w:color="000000"/>
            </w:tcBorders>
            <w:hideMark/>
          </w:tcPr>
          <w:p w14:paraId="3B3C6C0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63</w:t>
            </w:r>
          </w:p>
        </w:tc>
      </w:tr>
      <w:tr w:rsidR="00F77006" w:rsidRPr="00F77006" w14:paraId="77290CC1" w14:textId="77777777" w:rsidTr="00E34DD1">
        <w:trPr>
          <w:trHeight w:hRule="exact" w:val="399"/>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13C0119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1.10</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4A70013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45EC2ECB" w14:textId="3FB291E1"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10CBECFA" w14:textId="44DC5622"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2</w:t>
            </w:r>
            <w:r w:rsidR="003E3240">
              <w:rPr>
                <w:rFonts w:ascii="Times New Roman" w:hAnsi="Times New Roman" w:cs="Times New Roman"/>
                <w:sz w:val="24"/>
                <w:szCs w:val="24"/>
                <w:lang w:val="ru-RU"/>
              </w:rPr>
              <w:t>0</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7A4EF46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42022AF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1.22</w:t>
            </w:r>
          </w:p>
        </w:tc>
        <w:tc>
          <w:tcPr>
            <w:tcW w:w="860" w:type="dxa"/>
            <w:tcBorders>
              <w:top w:val="single" w:sz="8" w:space="0" w:color="000000"/>
              <w:left w:val="single" w:sz="8" w:space="0" w:color="000000"/>
              <w:bottom w:val="single" w:sz="8" w:space="0" w:color="000000"/>
              <w:right w:val="single" w:sz="8" w:space="0" w:color="000000"/>
            </w:tcBorders>
            <w:hideMark/>
          </w:tcPr>
          <w:p w14:paraId="68373E2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w:t>
            </w:r>
          </w:p>
        </w:tc>
        <w:tc>
          <w:tcPr>
            <w:tcW w:w="701" w:type="dxa"/>
            <w:tcBorders>
              <w:top w:val="single" w:sz="8" w:space="0" w:color="000000"/>
              <w:left w:val="single" w:sz="8" w:space="0" w:color="000000"/>
              <w:bottom w:val="single" w:sz="8" w:space="0" w:color="000000"/>
              <w:right w:val="single" w:sz="8" w:space="0" w:color="000000"/>
            </w:tcBorders>
            <w:hideMark/>
          </w:tcPr>
          <w:p w14:paraId="2A57C0F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548" w:type="dxa"/>
            <w:tcBorders>
              <w:top w:val="single" w:sz="8" w:space="0" w:color="000000"/>
              <w:left w:val="single" w:sz="8" w:space="0" w:color="000000"/>
              <w:bottom w:val="single" w:sz="8" w:space="0" w:color="000000"/>
              <w:right w:val="single" w:sz="8" w:space="0" w:color="000000"/>
            </w:tcBorders>
            <w:hideMark/>
          </w:tcPr>
          <w:p w14:paraId="0391E3E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27</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EE0BC2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5EA0117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2.9</w:t>
            </w:r>
          </w:p>
        </w:tc>
        <w:tc>
          <w:tcPr>
            <w:tcW w:w="841" w:type="dxa"/>
            <w:tcBorders>
              <w:top w:val="single" w:sz="8" w:space="0" w:color="000000"/>
              <w:left w:val="single" w:sz="8" w:space="0" w:color="000000"/>
              <w:bottom w:val="single" w:sz="8" w:space="0" w:color="000000"/>
              <w:right w:val="single" w:sz="8" w:space="0" w:color="000000"/>
            </w:tcBorders>
            <w:hideMark/>
          </w:tcPr>
          <w:p w14:paraId="3DCA08F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0AC7FC8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w:t>
            </w:r>
          </w:p>
        </w:tc>
        <w:tc>
          <w:tcPr>
            <w:tcW w:w="562" w:type="dxa"/>
            <w:tcBorders>
              <w:top w:val="single" w:sz="8" w:space="0" w:color="000000"/>
              <w:left w:val="single" w:sz="8" w:space="0" w:color="000000"/>
              <w:bottom w:val="single" w:sz="8" w:space="0" w:color="000000"/>
              <w:right w:val="single" w:sz="8" w:space="0" w:color="000000"/>
            </w:tcBorders>
            <w:hideMark/>
          </w:tcPr>
          <w:p w14:paraId="352F6B0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r>
      <w:tr w:rsidR="00F77006" w:rsidRPr="00F77006" w14:paraId="2DF7702A" w14:textId="77777777" w:rsidTr="00E34DD1">
        <w:trPr>
          <w:trHeight w:hRule="exact" w:val="417"/>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7CDB50E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1.11</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04BCAE6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557A72B7" w14:textId="6CCE9A2F"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558FA827" w14:textId="16A7BFDC"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0332B99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4C05712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1.23</w:t>
            </w:r>
          </w:p>
        </w:tc>
        <w:tc>
          <w:tcPr>
            <w:tcW w:w="860" w:type="dxa"/>
            <w:tcBorders>
              <w:top w:val="single" w:sz="8" w:space="0" w:color="000000"/>
              <w:left w:val="single" w:sz="8" w:space="0" w:color="000000"/>
              <w:bottom w:val="single" w:sz="8" w:space="0" w:color="000000"/>
              <w:right w:val="single" w:sz="8" w:space="0" w:color="000000"/>
            </w:tcBorders>
            <w:hideMark/>
          </w:tcPr>
          <w:p w14:paraId="07D3971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701" w:type="dxa"/>
            <w:tcBorders>
              <w:top w:val="single" w:sz="8" w:space="0" w:color="000000"/>
              <w:left w:val="single" w:sz="8" w:space="0" w:color="000000"/>
              <w:bottom w:val="single" w:sz="8" w:space="0" w:color="000000"/>
              <w:right w:val="single" w:sz="8" w:space="0" w:color="000000"/>
            </w:tcBorders>
            <w:hideMark/>
          </w:tcPr>
          <w:p w14:paraId="5B58A36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548" w:type="dxa"/>
            <w:tcBorders>
              <w:top w:val="single" w:sz="8" w:space="0" w:color="000000"/>
              <w:left w:val="single" w:sz="8" w:space="0" w:color="000000"/>
              <w:bottom w:val="single" w:sz="8" w:space="0" w:color="000000"/>
              <w:right w:val="single" w:sz="8" w:space="0" w:color="000000"/>
            </w:tcBorders>
            <w:hideMark/>
          </w:tcPr>
          <w:p w14:paraId="7282646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18</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0F530BD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7FFA7FD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2.10</w:t>
            </w:r>
          </w:p>
        </w:tc>
        <w:tc>
          <w:tcPr>
            <w:tcW w:w="841" w:type="dxa"/>
            <w:tcBorders>
              <w:top w:val="single" w:sz="8" w:space="0" w:color="000000"/>
              <w:left w:val="single" w:sz="8" w:space="0" w:color="000000"/>
              <w:bottom w:val="single" w:sz="8" w:space="0" w:color="000000"/>
              <w:right w:val="single" w:sz="8" w:space="0" w:color="000000"/>
            </w:tcBorders>
            <w:hideMark/>
          </w:tcPr>
          <w:p w14:paraId="4807262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60" w:type="dxa"/>
            <w:tcBorders>
              <w:top w:val="single" w:sz="8" w:space="0" w:color="000000"/>
              <w:left w:val="single" w:sz="8" w:space="0" w:color="000000"/>
              <w:bottom w:val="single" w:sz="8" w:space="0" w:color="000000"/>
              <w:right w:val="single" w:sz="8" w:space="0" w:color="000000"/>
            </w:tcBorders>
            <w:hideMark/>
          </w:tcPr>
          <w:p w14:paraId="5550B33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w:t>
            </w:r>
          </w:p>
        </w:tc>
        <w:tc>
          <w:tcPr>
            <w:tcW w:w="562" w:type="dxa"/>
            <w:tcBorders>
              <w:top w:val="single" w:sz="8" w:space="0" w:color="000000"/>
              <w:left w:val="single" w:sz="8" w:space="0" w:color="000000"/>
              <w:bottom w:val="single" w:sz="8" w:space="0" w:color="000000"/>
              <w:right w:val="single" w:sz="8" w:space="0" w:color="000000"/>
            </w:tcBorders>
            <w:hideMark/>
          </w:tcPr>
          <w:p w14:paraId="13F80C2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r>
      <w:tr w:rsidR="00F77006" w:rsidRPr="00F77006" w14:paraId="40E0C28D" w14:textId="77777777" w:rsidTr="00E34DD1">
        <w:trPr>
          <w:trHeight w:hRule="exact" w:val="459"/>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0896CAF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1.12b</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BF5E33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431A7B4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69F7A1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48</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5C03C44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178E50C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1.24</w:t>
            </w:r>
          </w:p>
        </w:tc>
        <w:tc>
          <w:tcPr>
            <w:tcW w:w="860" w:type="dxa"/>
            <w:tcBorders>
              <w:top w:val="single" w:sz="8" w:space="0" w:color="000000"/>
              <w:left w:val="single" w:sz="8" w:space="0" w:color="000000"/>
              <w:bottom w:val="single" w:sz="8" w:space="0" w:color="000000"/>
              <w:right w:val="single" w:sz="8" w:space="0" w:color="000000"/>
            </w:tcBorders>
            <w:hideMark/>
          </w:tcPr>
          <w:p w14:paraId="49BDD2D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01" w:type="dxa"/>
            <w:tcBorders>
              <w:top w:val="single" w:sz="8" w:space="0" w:color="000000"/>
              <w:left w:val="single" w:sz="8" w:space="0" w:color="000000"/>
              <w:bottom w:val="single" w:sz="8" w:space="0" w:color="000000"/>
              <w:right w:val="single" w:sz="8" w:space="0" w:color="000000"/>
            </w:tcBorders>
            <w:hideMark/>
          </w:tcPr>
          <w:p w14:paraId="124E2ED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48" w:type="dxa"/>
            <w:tcBorders>
              <w:top w:val="single" w:sz="8" w:space="0" w:color="000000"/>
              <w:left w:val="single" w:sz="8" w:space="0" w:color="000000"/>
              <w:bottom w:val="single" w:sz="8" w:space="0" w:color="000000"/>
              <w:right w:val="single" w:sz="8" w:space="0" w:color="000000"/>
            </w:tcBorders>
            <w:hideMark/>
          </w:tcPr>
          <w:p w14:paraId="5C67B27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64</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113565B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488B7D4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2.11</w:t>
            </w:r>
          </w:p>
        </w:tc>
        <w:tc>
          <w:tcPr>
            <w:tcW w:w="841" w:type="dxa"/>
            <w:tcBorders>
              <w:top w:val="single" w:sz="8" w:space="0" w:color="000000"/>
              <w:left w:val="single" w:sz="8" w:space="0" w:color="000000"/>
              <w:bottom w:val="single" w:sz="8" w:space="0" w:color="000000"/>
              <w:right w:val="single" w:sz="8" w:space="0" w:color="000000"/>
            </w:tcBorders>
            <w:hideMark/>
          </w:tcPr>
          <w:p w14:paraId="2A51492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60" w:type="dxa"/>
            <w:tcBorders>
              <w:top w:val="single" w:sz="8" w:space="0" w:color="000000"/>
              <w:left w:val="single" w:sz="8" w:space="0" w:color="000000"/>
              <w:bottom w:val="single" w:sz="8" w:space="0" w:color="000000"/>
              <w:right w:val="single" w:sz="8" w:space="0" w:color="000000"/>
            </w:tcBorders>
            <w:hideMark/>
          </w:tcPr>
          <w:p w14:paraId="0B6F765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w:t>
            </w:r>
          </w:p>
        </w:tc>
        <w:tc>
          <w:tcPr>
            <w:tcW w:w="562" w:type="dxa"/>
            <w:tcBorders>
              <w:top w:val="single" w:sz="8" w:space="0" w:color="000000"/>
              <w:left w:val="single" w:sz="8" w:space="0" w:color="000000"/>
              <w:bottom w:val="single" w:sz="8" w:space="0" w:color="000000"/>
              <w:right w:val="single" w:sz="8" w:space="0" w:color="000000"/>
            </w:tcBorders>
            <w:hideMark/>
          </w:tcPr>
          <w:p w14:paraId="4E1CC5E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r>
      <w:tr w:rsidR="00F77006" w:rsidRPr="00F77006" w14:paraId="1D93D30F" w14:textId="77777777" w:rsidTr="00E34DD1">
        <w:trPr>
          <w:trHeight w:hRule="exact" w:val="423"/>
        </w:trPr>
        <w:tc>
          <w:tcPr>
            <w:tcW w:w="922" w:type="dxa"/>
            <w:tcBorders>
              <w:top w:val="single" w:sz="8" w:space="0" w:color="000000"/>
              <w:left w:val="single" w:sz="8" w:space="0" w:color="000000"/>
              <w:bottom w:val="single" w:sz="8" w:space="0" w:color="000000"/>
              <w:right w:val="single" w:sz="8" w:space="0" w:color="000000"/>
            </w:tcBorders>
            <w:vAlign w:val="center"/>
            <w:hideMark/>
          </w:tcPr>
          <w:p w14:paraId="0994655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1.13</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1D0013A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59" w:type="dxa"/>
            <w:tcBorders>
              <w:top w:val="single" w:sz="8" w:space="0" w:color="000000"/>
              <w:left w:val="single" w:sz="8" w:space="0" w:color="000000"/>
              <w:bottom w:val="single" w:sz="8" w:space="0" w:color="000000"/>
              <w:right w:val="single" w:sz="8" w:space="0" w:color="000000"/>
            </w:tcBorders>
            <w:vAlign w:val="center"/>
            <w:hideMark/>
          </w:tcPr>
          <w:p w14:paraId="26FE696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91" w:type="dxa"/>
            <w:tcBorders>
              <w:top w:val="single" w:sz="8" w:space="0" w:color="000000"/>
              <w:left w:val="single" w:sz="8" w:space="0" w:color="000000"/>
              <w:bottom w:val="single" w:sz="8" w:space="0" w:color="000000"/>
              <w:right w:val="single" w:sz="8" w:space="0" w:color="000000"/>
            </w:tcBorders>
            <w:vAlign w:val="center"/>
            <w:hideMark/>
          </w:tcPr>
          <w:p w14:paraId="091E3A5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42</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67B0A54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7EC1327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1.25</w:t>
            </w:r>
          </w:p>
        </w:tc>
        <w:tc>
          <w:tcPr>
            <w:tcW w:w="860" w:type="dxa"/>
            <w:tcBorders>
              <w:top w:val="single" w:sz="8" w:space="0" w:color="000000"/>
              <w:left w:val="single" w:sz="8" w:space="0" w:color="000000"/>
              <w:bottom w:val="single" w:sz="8" w:space="0" w:color="000000"/>
              <w:right w:val="single" w:sz="8" w:space="0" w:color="000000"/>
            </w:tcBorders>
            <w:hideMark/>
          </w:tcPr>
          <w:p w14:paraId="54B9D65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701" w:type="dxa"/>
            <w:tcBorders>
              <w:top w:val="single" w:sz="8" w:space="0" w:color="000000"/>
              <w:left w:val="single" w:sz="8" w:space="0" w:color="000000"/>
              <w:bottom w:val="single" w:sz="8" w:space="0" w:color="000000"/>
              <w:right w:val="single" w:sz="8" w:space="0" w:color="000000"/>
            </w:tcBorders>
            <w:hideMark/>
          </w:tcPr>
          <w:p w14:paraId="7861DDF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48" w:type="dxa"/>
            <w:tcBorders>
              <w:top w:val="single" w:sz="8" w:space="0" w:color="000000"/>
              <w:left w:val="single" w:sz="8" w:space="0" w:color="000000"/>
              <w:bottom w:val="single" w:sz="8" w:space="0" w:color="000000"/>
              <w:right w:val="single" w:sz="8" w:space="0" w:color="000000"/>
            </w:tcBorders>
            <w:hideMark/>
          </w:tcPr>
          <w:p w14:paraId="5D8C41D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48</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68C5ABB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02588B0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2.12</w:t>
            </w:r>
          </w:p>
        </w:tc>
        <w:tc>
          <w:tcPr>
            <w:tcW w:w="841" w:type="dxa"/>
            <w:tcBorders>
              <w:top w:val="single" w:sz="8" w:space="0" w:color="000000"/>
              <w:left w:val="single" w:sz="8" w:space="0" w:color="000000"/>
              <w:bottom w:val="single" w:sz="8" w:space="0" w:color="000000"/>
              <w:right w:val="single" w:sz="8" w:space="0" w:color="000000"/>
            </w:tcBorders>
            <w:hideMark/>
          </w:tcPr>
          <w:p w14:paraId="19DB653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w:t>
            </w:r>
          </w:p>
        </w:tc>
        <w:tc>
          <w:tcPr>
            <w:tcW w:w="860" w:type="dxa"/>
            <w:tcBorders>
              <w:top w:val="single" w:sz="8" w:space="0" w:color="000000"/>
              <w:left w:val="single" w:sz="8" w:space="0" w:color="000000"/>
              <w:bottom w:val="single" w:sz="8" w:space="0" w:color="000000"/>
              <w:right w:val="single" w:sz="8" w:space="0" w:color="000000"/>
            </w:tcBorders>
            <w:hideMark/>
          </w:tcPr>
          <w:p w14:paraId="10C5B8C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62" w:type="dxa"/>
            <w:tcBorders>
              <w:top w:val="single" w:sz="8" w:space="0" w:color="000000"/>
              <w:left w:val="single" w:sz="8" w:space="0" w:color="000000"/>
              <w:bottom w:val="single" w:sz="8" w:space="0" w:color="000000"/>
              <w:right w:val="single" w:sz="8" w:space="0" w:color="000000"/>
            </w:tcBorders>
            <w:hideMark/>
          </w:tcPr>
          <w:p w14:paraId="0C4DBE8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24</w:t>
            </w:r>
          </w:p>
        </w:tc>
      </w:tr>
      <w:tr w:rsidR="00F77006" w:rsidRPr="00F77006" w14:paraId="0E20AC8D" w14:textId="77777777" w:rsidTr="00E34DD1">
        <w:trPr>
          <w:trHeight w:hRule="exact" w:val="430"/>
        </w:trPr>
        <w:tc>
          <w:tcPr>
            <w:tcW w:w="922" w:type="dxa"/>
            <w:vMerge w:val="restart"/>
            <w:tcBorders>
              <w:top w:val="single" w:sz="8" w:space="0" w:color="000000"/>
              <w:left w:val="single" w:sz="8" w:space="0" w:color="000000"/>
              <w:bottom w:val="single" w:sz="8" w:space="0" w:color="000000"/>
              <w:right w:val="single" w:sz="8" w:space="0" w:color="000000"/>
            </w:tcBorders>
          </w:tcPr>
          <w:p w14:paraId="4B14A3E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val="restart"/>
            <w:tcBorders>
              <w:top w:val="single" w:sz="8" w:space="0" w:color="000000"/>
              <w:left w:val="single" w:sz="8" w:space="0" w:color="000000"/>
              <w:bottom w:val="single" w:sz="8" w:space="0" w:color="000000"/>
              <w:right w:val="single" w:sz="8" w:space="0" w:color="000000"/>
            </w:tcBorders>
          </w:tcPr>
          <w:p w14:paraId="71E0399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val="restart"/>
            <w:tcBorders>
              <w:top w:val="single" w:sz="8" w:space="0" w:color="000000"/>
              <w:left w:val="single" w:sz="8" w:space="0" w:color="000000"/>
              <w:bottom w:val="single" w:sz="8" w:space="0" w:color="000000"/>
              <w:right w:val="single" w:sz="8" w:space="0" w:color="000000"/>
            </w:tcBorders>
          </w:tcPr>
          <w:p w14:paraId="420D646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val="restart"/>
            <w:tcBorders>
              <w:top w:val="single" w:sz="8" w:space="0" w:color="000000"/>
              <w:left w:val="single" w:sz="8" w:space="0" w:color="000000"/>
              <w:bottom w:val="single" w:sz="8" w:space="0" w:color="000000"/>
              <w:right w:val="single" w:sz="8" w:space="0" w:color="000000"/>
            </w:tcBorders>
          </w:tcPr>
          <w:p w14:paraId="16D2105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13C9F80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463C17C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1.26</w:t>
            </w:r>
          </w:p>
        </w:tc>
        <w:tc>
          <w:tcPr>
            <w:tcW w:w="860" w:type="dxa"/>
            <w:tcBorders>
              <w:top w:val="single" w:sz="8" w:space="0" w:color="000000"/>
              <w:left w:val="single" w:sz="8" w:space="0" w:color="000000"/>
              <w:bottom w:val="single" w:sz="8" w:space="0" w:color="000000"/>
              <w:right w:val="single" w:sz="8" w:space="0" w:color="000000"/>
            </w:tcBorders>
            <w:hideMark/>
          </w:tcPr>
          <w:p w14:paraId="0A68155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701" w:type="dxa"/>
            <w:tcBorders>
              <w:top w:val="single" w:sz="8" w:space="0" w:color="000000"/>
              <w:left w:val="single" w:sz="8" w:space="0" w:color="000000"/>
              <w:bottom w:val="single" w:sz="8" w:space="0" w:color="000000"/>
              <w:right w:val="single" w:sz="8" w:space="0" w:color="000000"/>
            </w:tcBorders>
            <w:hideMark/>
          </w:tcPr>
          <w:p w14:paraId="5607765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48" w:type="dxa"/>
            <w:tcBorders>
              <w:top w:val="single" w:sz="8" w:space="0" w:color="000000"/>
              <w:left w:val="single" w:sz="8" w:space="0" w:color="000000"/>
              <w:bottom w:val="single" w:sz="8" w:space="0" w:color="000000"/>
              <w:right w:val="single" w:sz="8" w:space="0" w:color="000000"/>
            </w:tcBorders>
            <w:hideMark/>
          </w:tcPr>
          <w:p w14:paraId="7754736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63</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DDBF0E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79B6FBC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2.13</w:t>
            </w:r>
          </w:p>
        </w:tc>
        <w:tc>
          <w:tcPr>
            <w:tcW w:w="841" w:type="dxa"/>
            <w:tcBorders>
              <w:top w:val="single" w:sz="8" w:space="0" w:color="000000"/>
              <w:left w:val="single" w:sz="8" w:space="0" w:color="000000"/>
              <w:bottom w:val="single" w:sz="8" w:space="0" w:color="000000"/>
              <w:right w:val="single" w:sz="8" w:space="0" w:color="000000"/>
            </w:tcBorders>
            <w:hideMark/>
          </w:tcPr>
          <w:p w14:paraId="7BE6045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424171F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62" w:type="dxa"/>
            <w:tcBorders>
              <w:top w:val="single" w:sz="8" w:space="0" w:color="000000"/>
              <w:left w:val="single" w:sz="8" w:space="0" w:color="000000"/>
              <w:bottom w:val="single" w:sz="8" w:space="0" w:color="000000"/>
              <w:right w:val="single" w:sz="8" w:space="0" w:color="000000"/>
            </w:tcBorders>
            <w:hideMark/>
          </w:tcPr>
          <w:p w14:paraId="63BE146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r>
      <w:tr w:rsidR="00F77006" w:rsidRPr="00F77006" w14:paraId="6A48993F" w14:textId="77777777" w:rsidTr="00E34DD1">
        <w:trPr>
          <w:trHeight w:hRule="exact" w:val="422"/>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1688528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06D1B19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3596FDC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7C932BF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350A66B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6B12648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1.27</w:t>
            </w:r>
          </w:p>
        </w:tc>
        <w:tc>
          <w:tcPr>
            <w:tcW w:w="860" w:type="dxa"/>
            <w:tcBorders>
              <w:top w:val="single" w:sz="8" w:space="0" w:color="000000"/>
              <w:left w:val="single" w:sz="8" w:space="0" w:color="000000"/>
              <w:bottom w:val="single" w:sz="8" w:space="0" w:color="000000"/>
              <w:right w:val="single" w:sz="8" w:space="0" w:color="000000"/>
            </w:tcBorders>
            <w:hideMark/>
          </w:tcPr>
          <w:p w14:paraId="3BA83D4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01" w:type="dxa"/>
            <w:tcBorders>
              <w:top w:val="single" w:sz="8" w:space="0" w:color="000000"/>
              <w:left w:val="single" w:sz="8" w:space="0" w:color="000000"/>
              <w:bottom w:val="single" w:sz="8" w:space="0" w:color="000000"/>
              <w:right w:val="single" w:sz="8" w:space="0" w:color="000000"/>
            </w:tcBorders>
            <w:hideMark/>
          </w:tcPr>
          <w:p w14:paraId="4044A94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48" w:type="dxa"/>
            <w:tcBorders>
              <w:top w:val="single" w:sz="8" w:space="0" w:color="000000"/>
              <w:left w:val="single" w:sz="8" w:space="0" w:color="000000"/>
              <w:bottom w:val="single" w:sz="8" w:space="0" w:color="000000"/>
              <w:right w:val="single" w:sz="8" w:space="0" w:color="000000"/>
            </w:tcBorders>
            <w:hideMark/>
          </w:tcPr>
          <w:p w14:paraId="251F281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3751DAA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5A3D88B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2.14</w:t>
            </w:r>
          </w:p>
        </w:tc>
        <w:tc>
          <w:tcPr>
            <w:tcW w:w="841" w:type="dxa"/>
            <w:tcBorders>
              <w:top w:val="single" w:sz="8" w:space="0" w:color="000000"/>
              <w:left w:val="single" w:sz="8" w:space="0" w:color="000000"/>
              <w:bottom w:val="single" w:sz="8" w:space="0" w:color="000000"/>
              <w:right w:val="single" w:sz="8" w:space="0" w:color="000000"/>
            </w:tcBorders>
            <w:hideMark/>
          </w:tcPr>
          <w:p w14:paraId="05B2A4B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60" w:type="dxa"/>
            <w:tcBorders>
              <w:top w:val="single" w:sz="8" w:space="0" w:color="000000"/>
              <w:left w:val="single" w:sz="8" w:space="0" w:color="000000"/>
              <w:bottom w:val="single" w:sz="8" w:space="0" w:color="000000"/>
              <w:right w:val="single" w:sz="8" w:space="0" w:color="000000"/>
            </w:tcBorders>
            <w:hideMark/>
          </w:tcPr>
          <w:p w14:paraId="3166620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62" w:type="dxa"/>
            <w:tcBorders>
              <w:top w:val="single" w:sz="8" w:space="0" w:color="000000"/>
              <w:left w:val="single" w:sz="8" w:space="0" w:color="000000"/>
              <w:bottom w:val="single" w:sz="8" w:space="0" w:color="000000"/>
              <w:right w:val="single" w:sz="8" w:space="0" w:color="000000"/>
            </w:tcBorders>
            <w:hideMark/>
          </w:tcPr>
          <w:p w14:paraId="3FCB034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36</w:t>
            </w:r>
          </w:p>
        </w:tc>
      </w:tr>
      <w:tr w:rsidR="00F77006" w:rsidRPr="00F77006" w14:paraId="7807CA32" w14:textId="77777777" w:rsidTr="00E34DD1">
        <w:trPr>
          <w:trHeight w:hRule="exact" w:val="427"/>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7E2BEE6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76661AE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46229AA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389311C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7D1E638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11DCF02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1.28</w:t>
            </w:r>
          </w:p>
        </w:tc>
        <w:tc>
          <w:tcPr>
            <w:tcW w:w="860" w:type="dxa"/>
            <w:tcBorders>
              <w:top w:val="single" w:sz="8" w:space="0" w:color="000000"/>
              <w:left w:val="single" w:sz="8" w:space="0" w:color="000000"/>
              <w:bottom w:val="single" w:sz="8" w:space="0" w:color="000000"/>
              <w:right w:val="single" w:sz="8" w:space="0" w:color="000000"/>
            </w:tcBorders>
            <w:hideMark/>
          </w:tcPr>
          <w:p w14:paraId="63F61EB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701" w:type="dxa"/>
            <w:tcBorders>
              <w:top w:val="single" w:sz="8" w:space="0" w:color="000000"/>
              <w:left w:val="single" w:sz="8" w:space="0" w:color="000000"/>
              <w:bottom w:val="single" w:sz="8" w:space="0" w:color="000000"/>
              <w:right w:val="single" w:sz="8" w:space="0" w:color="000000"/>
            </w:tcBorders>
            <w:hideMark/>
          </w:tcPr>
          <w:p w14:paraId="74048FA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548" w:type="dxa"/>
            <w:tcBorders>
              <w:top w:val="single" w:sz="8" w:space="0" w:color="000000"/>
              <w:left w:val="single" w:sz="8" w:space="0" w:color="000000"/>
              <w:bottom w:val="single" w:sz="8" w:space="0" w:color="000000"/>
              <w:right w:val="single" w:sz="8" w:space="0" w:color="000000"/>
            </w:tcBorders>
            <w:hideMark/>
          </w:tcPr>
          <w:p w14:paraId="6E0785E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30</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31A7F9F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142CF12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2.15</w:t>
            </w:r>
          </w:p>
        </w:tc>
        <w:tc>
          <w:tcPr>
            <w:tcW w:w="841" w:type="dxa"/>
            <w:tcBorders>
              <w:top w:val="single" w:sz="8" w:space="0" w:color="000000"/>
              <w:left w:val="single" w:sz="8" w:space="0" w:color="000000"/>
              <w:bottom w:val="single" w:sz="8" w:space="0" w:color="000000"/>
              <w:right w:val="single" w:sz="8" w:space="0" w:color="000000"/>
            </w:tcBorders>
            <w:hideMark/>
          </w:tcPr>
          <w:p w14:paraId="1B2CA4D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60" w:type="dxa"/>
            <w:tcBorders>
              <w:top w:val="single" w:sz="8" w:space="0" w:color="000000"/>
              <w:left w:val="single" w:sz="8" w:space="0" w:color="000000"/>
              <w:bottom w:val="single" w:sz="8" w:space="0" w:color="000000"/>
              <w:right w:val="single" w:sz="8" w:space="0" w:color="000000"/>
            </w:tcBorders>
            <w:hideMark/>
          </w:tcPr>
          <w:p w14:paraId="1ABC71A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62" w:type="dxa"/>
            <w:tcBorders>
              <w:top w:val="single" w:sz="8" w:space="0" w:color="000000"/>
              <w:left w:val="single" w:sz="8" w:space="0" w:color="000000"/>
              <w:bottom w:val="single" w:sz="8" w:space="0" w:color="000000"/>
              <w:right w:val="single" w:sz="8" w:space="0" w:color="000000"/>
            </w:tcBorders>
            <w:hideMark/>
          </w:tcPr>
          <w:p w14:paraId="4A60A0D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48</w:t>
            </w:r>
          </w:p>
        </w:tc>
      </w:tr>
      <w:tr w:rsidR="00F77006" w:rsidRPr="00F77006" w14:paraId="1661B0C6" w14:textId="77777777" w:rsidTr="00E34DD1">
        <w:trPr>
          <w:trHeight w:hRule="exact" w:val="433"/>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5DE4DBC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2FD0EFD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7D8EA11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63C6C4D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5B7A9C6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09CF515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1.29</w:t>
            </w:r>
          </w:p>
        </w:tc>
        <w:tc>
          <w:tcPr>
            <w:tcW w:w="860" w:type="dxa"/>
            <w:tcBorders>
              <w:top w:val="single" w:sz="8" w:space="0" w:color="000000"/>
              <w:left w:val="single" w:sz="8" w:space="0" w:color="000000"/>
              <w:bottom w:val="single" w:sz="8" w:space="0" w:color="000000"/>
              <w:right w:val="single" w:sz="8" w:space="0" w:color="000000"/>
            </w:tcBorders>
            <w:hideMark/>
          </w:tcPr>
          <w:p w14:paraId="717077B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701" w:type="dxa"/>
            <w:tcBorders>
              <w:top w:val="single" w:sz="8" w:space="0" w:color="000000"/>
              <w:left w:val="single" w:sz="8" w:space="0" w:color="000000"/>
              <w:bottom w:val="single" w:sz="8" w:space="0" w:color="000000"/>
              <w:right w:val="single" w:sz="8" w:space="0" w:color="000000"/>
            </w:tcBorders>
            <w:hideMark/>
          </w:tcPr>
          <w:p w14:paraId="02AD335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48" w:type="dxa"/>
            <w:tcBorders>
              <w:top w:val="single" w:sz="8" w:space="0" w:color="000000"/>
              <w:left w:val="single" w:sz="8" w:space="0" w:color="000000"/>
              <w:bottom w:val="single" w:sz="8" w:space="0" w:color="000000"/>
              <w:right w:val="single" w:sz="8" w:space="0" w:color="000000"/>
            </w:tcBorders>
            <w:hideMark/>
          </w:tcPr>
          <w:p w14:paraId="49969F3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49</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3267C7D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526999E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2.16</w:t>
            </w:r>
          </w:p>
        </w:tc>
        <w:tc>
          <w:tcPr>
            <w:tcW w:w="841" w:type="dxa"/>
            <w:tcBorders>
              <w:top w:val="single" w:sz="8" w:space="0" w:color="000000"/>
              <w:left w:val="single" w:sz="8" w:space="0" w:color="000000"/>
              <w:bottom w:val="single" w:sz="8" w:space="0" w:color="000000"/>
              <w:right w:val="single" w:sz="8" w:space="0" w:color="000000"/>
            </w:tcBorders>
            <w:hideMark/>
          </w:tcPr>
          <w:p w14:paraId="3842323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860" w:type="dxa"/>
            <w:tcBorders>
              <w:top w:val="single" w:sz="8" w:space="0" w:color="000000"/>
              <w:left w:val="single" w:sz="8" w:space="0" w:color="000000"/>
              <w:bottom w:val="single" w:sz="8" w:space="0" w:color="000000"/>
              <w:right w:val="single" w:sz="8" w:space="0" w:color="000000"/>
            </w:tcBorders>
            <w:hideMark/>
          </w:tcPr>
          <w:p w14:paraId="5E8D7F7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562" w:type="dxa"/>
            <w:tcBorders>
              <w:top w:val="single" w:sz="8" w:space="0" w:color="000000"/>
              <w:left w:val="single" w:sz="8" w:space="0" w:color="000000"/>
              <w:bottom w:val="single" w:sz="8" w:space="0" w:color="000000"/>
              <w:right w:val="single" w:sz="8" w:space="0" w:color="000000"/>
            </w:tcBorders>
            <w:hideMark/>
          </w:tcPr>
          <w:p w14:paraId="75609C8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56</w:t>
            </w:r>
          </w:p>
        </w:tc>
      </w:tr>
      <w:tr w:rsidR="00F77006" w:rsidRPr="00F77006" w14:paraId="2692D9EF" w14:textId="77777777" w:rsidTr="00E34DD1">
        <w:trPr>
          <w:trHeight w:hRule="exact" w:val="412"/>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3CC76B9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4976E9D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71F5346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66E8D4D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0D3B4D5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37131D1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1.30</w:t>
            </w:r>
          </w:p>
        </w:tc>
        <w:tc>
          <w:tcPr>
            <w:tcW w:w="860" w:type="dxa"/>
            <w:tcBorders>
              <w:top w:val="single" w:sz="8" w:space="0" w:color="000000"/>
              <w:left w:val="single" w:sz="8" w:space="0" w:color="000000"/>
              <w:bottom w:val="single" w:sz="8" w:space="0" w:color="000000"/>
              <w:right w:val="single" w:sz="8" w:space="0" w:color="000000"/>
            </w:tcBorders>
            <w:hideMark/>
          </w:tcPr>
          <w:p w14:paraId="7350837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w:t>
            </w:r>
          </w:p>
        </w:tc>
        <w:tc>
          <w:tcPr>
            <w:tcW w:w="701" w:type="dxa"/>
            <w:tcBorders>
              <w:top w:val="single" w:sz="8" w:space="0" w:color="000000"/>
              <w:left w:val="single" w:sz="8" w:space="0" w:color="000000"/>
              <w:bottom w:val="single" w:sz="8" w:space="0" w:color="000000"/>
              <w:right w:val="single" w:sz="8" w:space="0" w:color="000000"/>
            </w:tcBorders>
            <w:hideMark/>
          </w:tcPr>
          <w:p w14:paraId="72D0C40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9</w:t>
            </w:r>
          </w:p>
        </w:tc>
        <w:tc>
          <w:tcPr>
            <w:tcW w:w="548" w:type="dxa"/>
            <w:tcBorders>
              <w:top w:val="single" w:sz="8" w:space="0" w:color="000000"/>
              <w:left w:val="single" w:sz="8" w:space="0" w:color="000000"/>
              <w:bottom w:val="single" w:sz="8" w:space="0" w:color="000000"/>
              <w:right w:val="single" w:sz="8" w:space="0" w:color="000000"/>
            </w:tcBorders>
            <w:hideMark/>
          </w:tcPr>
          <w:p w14:paraId="4DFCF8D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72</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7CE22D4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0BF02EA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2.17</w:t>
            </w:r>
          </w:p>
        </w:tc>
        <w:tc>
          <w:tcPr>
            <w:tcW w:w="841" w:type="dxa"/>
            <w:tcBorders>
              <w:top w:val="single" w:sz="8" w:space="0" w:color="000000"/>
              <w:left w:val="single" w:sz="8" w:space="0" w:color="000000"/>
              <w:bottom w:val="single" w:sz="8" w:space="0" w:color="000000"/>
              <w:right w:val="single" w:sz="8" w:space="0" w:color="000000"/>
            </w:tcBorders>
            <w:hideMark/>
          </w:tcPr>
          <w:p w14:paraId="183B5EB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60" w:type="dxa"/>
            <w:tcBorders>
              <w:top w:val="single" w:sz="8" w:space="0" w:color="000000"/>
              <w:left w:val="single" w:sz="8" w:space="0" w:color="000000"/>
              <w:bottom w:val="single" w:sz="8" w:space="0" w:color="000000"/>
              <w:right w:val="single" w:sz="8" w:space="0" w:color="000000"/>
            </w:tcBorders>
            <w:hideMark/>
          </w:tcPr>
          <w:p w14:paraId="38AD715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w:t>
            </w:r>
          </w:p>
        </w:tc>
        <w:tc>
          <w:tcPr>
            <w:tcW w:w="562" w:type="dxa"/>
            <w:tcBorders>
              <w:top w:val="single" w:sz="8" w:space="0" w:color="000000"/>
              <w:left w:val="single" w:sz="8" w:space="0" w:color="000000"/>
              <w:bottom w:val="single" w:sz="8" w:space="0" w:color="000000"/>
              <w:right w:val="single" w:sz="8" w:space="0" w:color="000000"/>
            </w:tcBorders>
            <w:hideMark/>
          </w:tcPr>
          <w:p w14:paraId="70E1EEC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10</w:t>
            </w:r>
          </w:p>
        </w:tc>
      </w:tr>
      <w:tr w:rsidR="00F77006" w:rsidRPr="00F77006" w14:paraId="4E2B05C4" w14:textId="77777777" w:rsidTr="00E34DD1">
        <w:trPr>
          <w:trHeight w:hRule="exact" w:val="451"/>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6ABF66C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4BD7195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15F4F7A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71CD869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74B19FF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vMerge w:val="restart"/>
            <w:tcBorders>
              <w:top w:val="single" w:sz="8" w:space="0" w:color="000000"/>
              <w:left w:val="single" w:sz="8" w:space="0" w:color="000000"/>
              <w:bottom w:val="single" w:sz="8" w:space="0" w:color="000000"/>
              <w:right w:val="single" w:sz="8" w:space="0" w:color="000000"/>
            </w:tcBorders>
          </w:tcPr>
          <w:p w14:paraId="5D53388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60" w:type="dxa"/>
            <w:vMerge w:val="restart"/>
            <w:tcBorders>
              <w:top w:val="single" w:sz="8" w:space="0" w:color="000000"/>
              <w:left w:val="single" w:sz="8" w:space="0" w:color="000000"/>
              <w:bottom w:val="single" w:sz="8" w:space="0" w:color="000000"/>
              <w:right w:val="single" w:sz="8" w:space="0" w:color="000000"/>
            </w:tcBorders>
          </w:tcPr>
          <w:p w14:paraId="5CAC4C83"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01" w:type="dxa"/>
            <w:vMerge w:val="restart"/>
            <w:tcBorders>
              <w:top w:val="single" w:sz="8" w:space="0" w:color="000000"/>
              <w:left w:val="single" w:sz="8" w:space="0" w:color="000000"/>
              <w:bottom w:val="single" w:sz="8" w:space="0" w:color="000000"/>
              <w:right w:val="single" w:sz="8" w:space="0" w:color="000000"/>
            </w:tcBorders>
          </w:tcPr>
          <w:p w14:paraId="590023A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48" w:type="dxa"/>
            <w:vMerge w:val="restart"/>
            <w:tcBorders>
              <w:top w:val="single" w:sz="8" w:space="0" w:color="000000"/>
              <w:left w:val="single" w:sz="8" w:space="0" w:color="000000"/>
              <w:bottom w:val="single" w:sz="8" w:space="0" w:color="000000"/>
              <w:right w:val="single" w:sz="8" w:space="0" w:color="000000"/>
            </w:tcBorders>
          </w:tcPr>
          <w:p w14:paraId="7564338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201A946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36BCB1C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2.18</w:t>
            </w:r>
          </w:p>
        </w:tc>
        <w:tc>
          <w:tcPr>
            <w:tcW w:w="841" w:type="dxa"/>
            <w:tcBorders>
              <w:top w:val="single" w:sz="8" w:space="0" w:color="000000"/>
              <w:left w:val="single" w:sz="8" w:space="0" w:color="000000"/>
              <w:bottom w:val="single" w:sz="8" w:space="0" w:color="000000"/>
              <w:right w:val="single" w:sz="8" w:space="0" w:color="000000"/>
            </w:tcBorders>
            <w:hideMark/>
          </w:tcPr>
          <w:p w14:paraId="7FFDD2A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6</w:t>
            </w:r>
          </w:p>
        </w:tc>
        <w:tc>
          <w:tcPr>
            <w:tcW w:w="860" w:type="dxa"/>
            <w:tcBorders>
              <w:top w:val="single" w:sz="8" w:space="0" w:color="000000"/>
              <w:left w:val="single" w:sz="8" w:space="0" w:color="000000"/>
              <w:bottom w:val="single" w:sz="8" w:space="0" w:color="000000"/>
              <w:right w:val="single" w:sz="8" w:space="0" w:color="000000"/>
            </w:tcBorders>
            <w:hideMark/>
          </w:tcPr>
          <w:p w14:paraId="47870797"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w:t>
            </w:r>
          </w:p>
        </w:tc>
        <w:tc>
          <w:tcPr>
            <w:tcW w:w="562" w:type="dxa"/>
            <w:tcBorders>
              <w:top w:val="single" w:sz="8" w:space="0" w:color="000000"/>
              <w:left w:val="single" w:sz="8" w:space="0" w:color="000000"/>
              <w:bottom w:val="single" w:sz="8" w:space="0" w:color="000000"/>
              <w:right w:val="single" w:sz="8" w:space="0" w:color="000000"/>
            </w:tcBorders>
            <w:hideMark/>
          </w:tcPr>
          <w:p w14:paraId="223B0B3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42</w:t>
            </w:r>
          </w:p>
        </w:tc>
      </w:tr>
      <w:tr w:rsidR="00F77006" w:rsidRPr="00F77006" w14:paraId="0363879D" w14:textId="77777777" w:rsidTr="00E34DD1">
        <w:trPr>
          <w:trHeight w:hRule="exact" w:val="428"/>
        </w:trPr>
        <w:tc>
          <w:tcPr>
            <w:tcW w:w="922" w:type="dxa"/>
            <w:vMerge/>
            <w:tcBorders>
              <w:top w:val="single" w:sz="8" w:space="0" w:color="000000"/>
              <w:left w:val="single" w:sz="8" w:space="0" w:color="000000"/>
              <w:bottom w:val="single" w:sz="8" w:space="0" w:color="000000"/>
              <w:right w:val="single" w:sz="8" w:space="0" w:color="000000"/>
            </w:tcBorders>
            <w:vAlign w:val="center"/>
            <w:hideMark/>
          </w:tcPr>
          <w:p w14:paraId="63890B8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1B8C971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59" w:type="dxa"/>
            <w:vMerge/>
            <w:tcBorders>
              <w:top w:val="single" w:sz="8" w:space="0" w:color="000000"/>
              <w:left w:val="single" w:sz="8" w:space="0" w:color="000000"/>
              <w:bottom w:val="single" w:sz="8" w:space="0" w:color="000000"/>
              <w:right w:val="single" w:sz="8" w:space="0" w:color="000000"/>
            </w:tcBorders>
            <w:vAlign w:val="center"/>
            <w:hideMark/>
          </w:tcPr>
          <w:p w14:paraId="7B8CD45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hideMark/>
          </w:tcPr>
          <w:p w14:paraId="64BA49DE"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59B0C20F"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vMerge/>
            <w:tcBorders>
              <w:top w:val="single" w:sz="8" w:space="0" w:color="000000"/>
              <w:left w:val="single" w:sz="8" w:space="0" w:color="000000"/>
              <w:bottom w:val="single" w:sz="8" w:space="0" w:color="000000"/>
              <w:right w:val="single" w:sz="8" w:space="0" w:color="000000"/>
            </w:tcBorders>
            <w:vAlign w:val="center"/>
            <w:hideMark/>
          </w:tcPr>
          <w:p w14:paraId="6D118F5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60" w:type="dxa"/>
            <w:vMerge/>
            <w:tcBorders>
              <w:top w:val="single" w:sz="8" w:space="0" w:color="000000"/>
              <w:left w:val="single" w:sz="8" w:space="0" w:color="000000"/>
              <w:bottom w:val="single" w:sz="8" w:space="0" w:color="000000"/>
              <w:right w:val="single" w:sz="8" w:space="0" w:color="000000"/>
            </w:tcBorders>
            <w:vAlign w:val="center"/>
            <w:hideMark/>
          </w:tcPr>
          <w:p w14:paraId="55B3F66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701" w:type="dxa"/>
            <w:vMerge/>
            <w:tcBorders>
              <w:top w:val="single" w:sz="8" w:space="0" w:color="000000"/>
              <w:left w:val="single" w:sz="8" w:space="0" w:color="000000"/>
              <w:bottom w:val="single" w:sz="8" w:space="0" w:color="000000"/>
              <w:right w:val="single" w:sz="8" w:space="0" w:color="000000"/>
            </w:tcBorders>
            <w:vAlign w:val="center"/>
            <w:hideMark/>
          </w:tcPr>
          <w:p w14:paraId="7400E7D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14:paraId="61CB312B"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4B2A277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2B381EAD"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2.19</w:t>
            </w:r>
          </w:p>
        </w:tc>
        <w:tc>
          <w:tcPr>
            <w:tcW w:w="841" w:type="dxa"/>
            <w:tcBorders>
              <w:top w:val="single" w:sz="8" w:space="0" w:color="000000"/>
              <w:left w:val="single" w:sz="8" w:space="0" w:color="000000"/>
              <w:bottom w:val="single" w:sz="8" w:space="0" w:color="000000"/>
              <w:right w:val="single" w:sz="8" w:space="0" w:color="000000"/>
            </w:tcBorders>
            <w:hideMark/>
          </w:tcPr>
          <w:p w14:paraId="22FD99A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860" w:type="dxa"/>
            <w:tcBorders>
              <w:top w:val="single" w:sz="8" w:space="0" w:color="000000"/>
              <w:left w:val="single" w:sz="8" w:space="0" w:color="000000"/>
              <w:bottom w:val="single" w:sz="8" w:space="0" w:color="000000"/>
              <w:right w:val="single" w:sz="8" w:space="0" w:color="000000"/>
            </w:tcBorders>
            <w:hideMark/>
          </w:tcPr>
          <w:p w14:paraId="75FC8E75"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5</w:t>
            </w:r>
          </w:p>
        </w:tc>
        <w:tc>
          <w:tcPr>
            <w:tcW w:w="562" w:type="dxa"/>
            <w:tcBorders>
              <w:top w:val="single" w:sz="8" w:space="0" w:color="000000"/>
              <w:left w:val="single" w:sz="8" w:space="0" w:color="000000"/>
              <w:bottom w:val="single" w:sz="8" w:space="0" w:color="000000"/>
              <w:right w:val="single" w:sz="8" w:space="0" w:color="000000"/>
            </w:tcBorders>
            <w:hideMark/>
          </w:tcPr>
          <w:p w14:paraId="74F202D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25</w:t>
            </w:r>
          </w:p>
        </w:tc>
      </w:tr>
      <w:tr w:rsidR="00F77006" w:rsidRPr="00F77006" w14:paraId="7DC5F5B9" w14:textId="77777777" w:rsidTr="00F77006">
        <w:trPr>
          <w:trHeight w:hRule="exact" w:val="384"/>
        </w:trPr>
        <w:tc>
          <w:tcPr>
            <w:tcW w:w="922" w:type="dxa"/>
            <w:tcBorders>
              <w:top w:val="single" w:sz="8" w:space="0" w:color="000000"/>
              <w:left w:val="single" w:sz="8" w:space="0" w:color="000000"/>
              <w:bottom w:val="single" w:sz="8" w:space="0" w:color="000000"/>
              <w:right w:val="single" w:sz="8" w:space="0" w:color="000000"/>
            </w:tcBorders>
            <w:hideMark/>
          </w:tcPr>
          <w:p w14:paraId="1C564A9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759" w:type="dxa"/>
            <w:tcBorders>
              <w:top w:val="single" w:sz="8" w:space="0" w:color="000000"/>
              <w:left w:val="single" w:sz="8" w:space="0" w:color="000000"/>
              <w:bottom w:val="single" w:sz="8" w:space="0" w:color="000000"/>
              <w:right w:val="single" w:sz="8" w:space="0" w:color="000000"/>
            </w:tcBorders>
            <w:hideMark/>
          </w:tcPr>
          <w:p w14:paraId="3578FB7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76</w:t>
            </w:r>
          </w:p>
        </w:tc>
        <w:tc>
          <w:tcPr>
            <w:tcW w:w="759" w:type="dxa"/>
            <w:tcBorders>
              <w:top w:val="single" w:sz="8" w:space="0" w:color="000000"/>
              <w:left w:val="single" w:sz="8" w:space="0" w:color="000000"/>
              <w:bottom w:val="single" w:sz="8" w:space="0" w:color="000000"/>
              <w:right w:val="single" w:sz="8" w:space="0" w:color="000000"/>
            </w:tcBorders>
            <w:hideMark/>
          </w:tcPr>
          <w:p w14:paraId="7D53F84A"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91" w:type="dxa"/>
            <w:tcBorders>
              <w:top w:val="single" w:sz="8" w:space="0" w:color="000000"/>
              <w:left w:val="single" w:sz="8" w:space="0" w:color="000000"/>
              <w:bottom w:val="single" w:sz="8" w:space="0" w:color="000000"/>
              <w:right w:val="single" w:sz="8" w:space="0" w:color="000000"/>
            </w:tcBorders>
            <w:hideMark/>
          </w:tcPr>
          <w:p w14:paraId="19693CF3" w14:textId="77EB7D6E" w:rsidR="00F77006" w:rsidRPr="00F77006" w:rsidRDefault="00F77006" w:rsidP="00F77006">
            <w:pPr>
              <w:widowControl/>
              <w:autoSpaceDE/>
              <w:autoSpaceDN/>
              <w:spacing w:after="160" w:line="259" w:lineRule="auto"/>
              <w:rPr>
                <w:rFonts w:ascii="Times New Roman" w:hAnsi="Times New Roman" w:cs="Times New Roman"/>
                <w:sz w:val="24"/>
                <w:szCs w:val="24"/>
                <w:lang w:val="ru-RU"/>
              </w:rPr>
            </w:pPr>
            <w:r w:rsidRPr="00F77006">
              <w:rPr>
                <w:rFonts w:ascii="Times New Roman" w:hAnsi="Times New Roman" w:cs="Times New Roman"/>
                <w:sz w:val="24"/>
                <w:szCs w:val="24"/>
              </w:rPr>
              <w:t>4</w:t>
            </w:r>
            <w:r w:rsidR="003E3240">
              <w:rPr>
                <w:rFonts w:ascii="Times New Roman" w:hAnsi="Times New Roman" w:cs="Times New Roman"/>
                <w:sz w:val="24"/>
                <w:szCs w:val="24"/>
                <w:lang w:val="ru-RU"/>
              </w:rPr>
              <w:t>65</w:t>
            </w:r>
          </w:p>
        </w:tc>
        <w:tc>
          <w:tcPr>
            <w:tcW w:w="183" w:type="dxa"/>
            <w:vMerge/>
            <w:tcBorders>
              <w:top w:val="single" w:sz="8" w:space="0" w:color="000000"/>
              <w:left w:val="single" w:sz="8" w:space="0" w:color="000000"/>
              <w:bottom w:val="single" w:sz="8" w:space="0" w:color="000000"/>
              <w:right w:val="single" w:sz="8" w:space="0" w:color="000000"/>
            </w:tcBorders>
            <w:vAlign w:val="center"/>
            <w:hideMark/>
          </w:tcPr>
          <w:p w14:paraId="7553F8B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31" w:type="dxa"/>
            <w:tcBorders>
              <w:top w:val="single" w:sz="8" w:space="0" w:color="000000"/>
              <w:left w:val="single" w:sz="8" w:space="0" w:color="000000"/>
              <w:bottom w:val="single" w:sz="8" w:space="0" w:color="000000"/>
              <w:right w:val="single" w:sz="8" w:space="0" w:color="000000"/>
            </w:tcBorders>
            <w:hideMark/>
          </w:tcPr>
          <w:p w14:paraId="317A48EC"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860" w:type="dxa"/>
            <w:tcBorders>
              <w:top w:val="single" w:sz="8" w:space="0" w:color="000000"/>
              <w:left w:val="single" w:sz="8" w:space="0" w:color="000000"/>
              <w:bottom w:val="single" w:sz="8" w:space="0" w:color="000000"/>
              <w:right w:val="single" w:sz="8" w:space="0" w:color="000000"/>
            </w:tcBorders>
            <w:hideMark/>
          </w:tcPr>
          <w:p w14:paraId="3B4C4CB1"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83</w:t>
            </w:r>
          </w:p>
        </w:tc>
        <w:tc>
          <w:tcPr>
            <w:tcW w:w="701" w:type="dxa"/>
            <w:tcBorders>
              <w:top w:val="single" w:sz="8" w:space="0" w:color="000000"/>
              <w:left w:val="single" w:sz="8" w:space="0" w:color="000000"/>
              <w:bottom w:val="single" w:sz="8" w:space="0" w:color="000000"/>
              <w:right w:val="single" w:sz="8" w:space="0" w:color="000000"/>
            </w:tcBorders>
            <w:hideMark/>
          </w:tcPr>
          <w:p w14:paraId="7926FCA9"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48" w:type="dxa"/>
            <w:tcBorders>
              <w:top w:val="single" w:sz="8" w:space="0" w:color="000000"/>
              <w:left w:val="single" w:sz="8" w:space="0" w:color="000000"/>
              <w:bottom w:val="single" w:sz="8" w:space="0" w:color="000000"/>
              <w:right w:val="single" w:sz="8" w:space="0" w:color="000000"/>
            </w:tcBorders>
            <w:hideMark/>
          </w:tcPr>
          <w:p w14:paraId="67B7E1D8" w14:textId="08959222" w:rsidR="00F77006" w:rsidRPr="00F77006" w:rsidRDefault="003E3240" w:rsidP="00F77006">
            <w:pPr>
              <w:widowControl/>
              <w:autoSpaceDE/>
              <w:autoSpaceDN/>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604</w:t>
            </w:r>
          </w:p>
        </w:tc>
        <w:tc>
          <w:tcPr>
            <w:tcW w:w="164" w:type="dxa"/>
            <w:vMerge/>
            <w:tcBorders>
              <w:top w:val="single" w:sz="8" w:space="0" w:color="000000"/>
              <w:left w:val="single" w:sz="8" w:space="0" w:color="000000"/>
              <w:bottom w:val="single" w:sz="8" w:space="0" w:color="000000"/>
              <w:right w:val="single" w:sz="8" w:space="0" w:color="000000"/>
            </w:tcBorders>
            <w:vAlign w:val="center"/>
            <w:hideMark/>
          </w:tcPr>
          <w:p w14:paraId="145FFE74"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14:paraId="41B15998"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841" w:type="dxa"/>
            <w:tcBorders>
              <w:top w:val="single" w:sz="8" w:space="0" w:color="000000"/>
              <w:left w:val="single" w:sz="8" w:space="0" w:color="000000"/>
              <w:bottom w:val="single" w:sz="8" w:space="0" w:color="000000"/>
              <w:right w:val="single" w:sz="8" w:space="0" w:color="000000"/>
            </w:tcBorders>
            <w:hideMark/>
          </w:tcPr>
          <w:p w14:paraId="4BC6F190"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125</w:t>
            </w:r>
          </w:p>
        </w:tc>
        <w:tc>
          <w:tcPr>
            <w:tcW w:w="860" w:type="dxa"/>
            <w:tcBorders>
              <w:top w:val="single" w:sz="8" w:space="0" w:color="000000"/>
              <w:left w:val="single" w:sz="8" w:space="0" w:color="000000"/>
              <w:bottom w:val="single" w:sz="8" w:space="0" w:color="000000"/>
              <w:right w:val="single" w:sz="8" w:space="0" w:color="000000"/>
            </w:tcBorders>
            <w:hideMark/>
          </w:tcPr>
          <w:p w14:paraId="2A2DF6E2"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hideMark/>
          </w:tcPr>
          <w:p w14:paraId="40650036" w14:textId="77777777" w:rsidR="00F77006" w:rsidRPr="00F77006" w:rsidRDefault="00F77006" w:rsidP="00F77006">
            <w:pPr>
              <w:widowControl/>
              <w:autoSpaceDE/>
              <w:autoSpaceDN/>
              <w:spacing w:after="160" w:line="259" w:lineRule="auto"/>
              <w:rPr>
                <w:rFonts w:ascii="Times New Roman" w:hAnsi="Times New Roman" w:cs="Times New Roman"/>
                <w:sz w:val="24"/>
                <w:szCs w:val="24"/>
              </w:rPr>
            </w:pPr>
            <w:r w:rsidRPr="00F77006">
              <w:rPr>
                <w:rFonts w:ascii="Times New Roman" w:hAnsi="Times New Roman" w:cs="Times New Roman"/>
                <w:sz w:val="24"/>
                <w:szCs w:val="24"/>
              </w:rPr>
              <w:t>737</w:t>
            </w:r>
          </w:p>
        </w:tc>
      </w:tr>
    </w:tbl>
    <w:p w14:paraId="2E70BFCE" w14:textId="77777777" w:rsidR="00F77006" w:rsidRPr="00F77006" w:rsidRDefault="00F77006" w:rsidP="00F77006">
      <w:pPr>
        <w:rPr>
          <w:rFonts w:ascii="Times New Roman" w:hAnsi="Times New Roman" w:cs="Times New Roman"/>
          <w:sz w:val="28"/>
          <w:szCs w:val="28"/>
        </w:rPr>
        <w:sectPr w:rsidR="00F77006" w:rsidRPr="00F77006" w:rsidSect="009E6751">
          <w:footerReference w:type="default" r:id="rId10"/>
          <w:pgSz w:w="11910" w:h="16840"/>
          <w:pgMar w:top="1100" w:right="600" w:bottom="851" w:left="1480" w:header="0" w:footer="144" w:gutter="0"/>
          <w:cols w:space="720"/>
        </w:sectPr>
      </w:pPr>
    </w:p>
    <w:p w14:paraId="367B1695" w14:textId="71ED9EF3" w:rsidR="00F77006" w:rsidRPr="00F77006" w:rsidRDefault="00A23FD5" w:rsidP="003E3240">
      <w:pPr>
        <w:jc w:val="right"/>
        <w:rPr>
          <w:rFonts w:ascii="Times New Roman" w:hAnsi="Times New Roman" w:cs="Times New Roman"/>
          <w:iCs/>
          <w:sz w:val="28"/>
          <w:szCs w:val="28"/>
        </w:rPr>
      </w:pPr>
      <w:r w:rsidRPr="00A23FD5">
        <w:rPr>
          <w:rFonts w:ascii="Times New Roman" w:hAnsi="Times New Roman" w:cs="Times New Roman"/>
          <w:iCs/>
          <w:sz w:val="28"/>
          <w:szCs w:val="28"/>
        </w:rPr>
        <w:lastRenderedPageBreak/>
        <w:t xml:space="preserve">Приложение </w:t>
      </w:r>
      <w:r>
        <w:rPr>
          <w:rFonts w:ascii="Times New Roman" w:hAnsi="Times New Roman" w:cs="Times New Roman"/>
          <w:iCs/>
          <w:sz w:val="28"/>
          <w:szCs w:val="28"/>
        </w:rPr>
        <w:t>8</w:t>
      </w:r>
    </w:p>
    <w:p w14:paraId="2B1E1651" w14:textId="77777777" w:rsidR="00F77006" w:rsidRPr="00F77006" w:rsidRDefault="00F77006" w:rsidP="00F77006">
      <w:pPr>
        <w:rPr>
          <w:rFonts w:ascii="Times New Roman" w:hAnsi="Times New Roman" w:cs="Times New Roman"/>
          <w:b/>
          <w:sz w:val="28"/>
          <w:szCs w:val="28"/>
        </w:rPr>
      </w:pPr>
      <w:r w:rsidRPr="00F77006">
        <w:rPr>
          <w:rFonts w:ascii="Times New Roman" w:hAnsi="Times New Roman" w:cs="Times New Roman"/>
          <w:b/>
          <w:sz w:val="28"/>
          <w:szCs w:val="28"/>
        </w:rPr>
        <w:t>Таблица основных показателей и потенциального ущерба</w:t>
      </w:r>
    </w:p>
    <w:p w14:paraId="3C4AE024" w14:textId="77777777" w:rsidR="00F77006" w:rsidRPr="00F77006" w:rsidRDefault="00F77006" w:rsidP="00F77006">
      <w:pPr>
        <w:rPr>
          <w:rFonts w:ascii="Times New Roman" w:hAnsi="Times New Roman" w:cs="Times New Roman"/>
          <w:b/>
          <w:sz w:val="28"/>
          <w:szCs w:val="28"/>
        </w:rPr>
      </w:pPr>
    </w:p>
    <w:tbl>
      <w:tblPr>
        <w:tblStyle w:val="TableNormal"/>
        <w:tblW w:w="958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3194"/>
        <w:gridCol w:w="3194"/>
      </w:tblGrid>
      <w:tr w:rsidR="00F77006" w:rsidRPr="00F77006" w14:paraId="6AE9E6D3" w14:textId="77777777" w:rsidTr="00722D71">
        <w:trPr>
          <w:trHeight w:val="1243"/>
        </w:trPr>
        <w:tc>
          <w:tcPr>
            <w:tcW w:w="3194" w:type="dxa"/>
            <w:tcBorders>
              <w:top w:val="single" w:sz="4" w:space="0" w:color="000000"/>
              <w:left w:val="single" w:sz="4" w:space="0" w:color="000000"/>
              <w:bottom w:val="single" w:sz="4" w:space="0" w:color="000000"/>
              <w:right w:val="single" w:sz="4" w:space="0" w:color="000000"/>
            </w:tcBorders>
            <w:hideMark/>
          </w:tcPr>
          <w:p w14:paraId="1F85A031" w14:textId="77777777" w:rsidR="00F77006" w:rsidRPr="00F77006" w:rsidRDefault="00F77006" w:rsidP="00F77006">
            <w:pPr>
              <w:widowControl/>
              <w:autoSpaceDE/>
              <w:autoSpaceDN/>
              <w:spacing w:after="160" w:line="259" w:lineRule="auto"/>
              <w:rPr>
                <w:rFonts w:ascii="Times New Roman" w:hAnsi="Times New Roman" w:cs="Times New Roman"/>
                <w:sz w:val="28"/>
                <w:szCs w:val="28"/>
              </w:rPr>
            </w:pPr>
            <w:proofErr w:type="spellStart"/>
            <w:r w:rsidRPr="00F77006">
              <w:rPr>
                <w:rFonts w:ascii="Times New Roman" w:hAnsi="Times New Roman" w:cs="Times New Roman"/>
                <w:sz w:val="28"/>
                <w:szCs w:val="28"/>
              </w:rPr>
              <w:t>Вероятность</w:t>
            </w:r>
            <w:proofErr w:type="spellEnd"/>
            <w:r w:rsidRPr="00F77006">
              <w:rPr>
                <w:rFonts w:ascii="Times New Roman" w:hAnsi="Times New Roman" w:cs="Times New Roman"/>
                <w:sz w:val="28"/>
                <w:szCs w:val="28"/>
              </w:rPr>
              <w:t xml:space="preserve"> </w:t>
            </w:r>
            <w:proofErr w:type="spellStart"/>
            <w:r w:rsidRPr="00F77006">
              <w:rPr>
                <w:rFonts w:ascii="Times New Roman" w:hAnsi="Times New Roman" w:cs="Times New Roman"/>
                <w:sz w:val="28"/>
                <w:szCs w:val="28"/>
              </w:rPr>
              <w:t>проникновения</w:t>
            </w:r>
            <w:proofErr w:type="spellEnd"/>
            <w:r w:rsidRPr="00F77006">
              <w:rPr>
                <w:rFonts w:ascii="Times New Roman" w:hAnsi="Times New Roman" w:cs="Times New Roman"/>
                <w:sz w:val="28"/>
                <w:szCs w:val="28"/>
              </w:rPr>
              <w:t xml:space="preserve"> (ВП)</w:t>
            </w:r>
          </w:p>
        </w:tc>
        <w:tc>
          <w:tcPr>
            <w:tcW w:w="3194" w:type="dxa"/>
            <w:tcBorders>
              <w:top w:val="single" w:sz="4" w:space="0" w:color="000000"/>
              <w:left w:val="single" w:sz="4" w:space="0" w:color="000000"/>
              <w:bottom w:val="single" w:sz="4" w:space="0" w:color="000000"/>
              <w:right w:val="single" w:sz="4" w:space="0" w:color="000000"/>
            </w:tcBorders>
            <w:hideMark/>
          </w:tcPr>
          <w:p w14:paraId="645F4CD8" w14:textId="77777777" w:rsidR="00F77006" w:rsidRPr="00F77006" w:rsidRDefault="00F77006" w:rsidP="00F77006">
            <w:pPr>
              <w:widowControl/>
              <w:autoSpaceDE/>
              <w:autoSpaceDN/>
              <w:spacing w:after="160" w:line="259" w:lineRule="auto"/>
              <w:rPr>
                <w:rFonts w:ascii="Times New Roman" w:hAnsi="Times New Roman" w:cs="Times New Roman"/>
                <w:sz w:val="28"/>
                <w:szCs w:val="28"/>
              </w:rPr>
            </w:pPr>
            <w:proofErr w:type="spellStart"/>
            <w:r w:rsidRPr="00F77006">
              <w:rPr>
                <w:rFonts w:ascii="Times New Roman" w:hAnsi="Times New Roman" w:cs="Times New Roman"/>
                <w:sz w:val="28"/>
                <w:szCs w:val="28"/>
              </w:rPr>
              <w:t>Вероятность</w:t>
            </w:r>
            <w:proofErr w:type="spellEnd"/>
            <w:r w:rsidRPr="00F77006">
              <w:rPr>
                <w:rFonts w:ascii="Times New Roman" w:hAnsi="Times New Roman" w:cs="Times New Roman"/>
                <w:sz w:val="28"/>
                <w:szCs w:val="28"/>
              </w:rPr>
              <w:t xml:space="preserve"> </w:t>
            </w:r>
            <w:proofErr w:type="spellStart"/>
            <w:r w:rsidRPr="00F77006">
              <w:rPr>
                <w:rFonts w:ascii="Times New Roman" w:hAnsi="Times New Roman" w:cs="Times New Roman"/>
                <w:sz w:val="28"/>
                <w:szCs w:val="28"/>
              </w:rPr>
              <w:t>акклиматизации</w:t>
            </w:r>
            <w:proofErr w:type="spellEnd"/>
            <w:r w:rsidRPr="00F77006">
              <w:rPr>
                <w:rFonts w:ascii="Times New Roman" w:hAnsi="Times New Roman" w:cs="Times New Roman"/>
                <w:sz w:val="28"/>
                <w:szCs w:val="28"/>
              </w:rPr>
              <w:t xml:space="preserve"> (ВА)</w:t>
            </w:r>
          </w:p>
        </w:tc>
        <w:tc>
          <w:tcPr>
            <w:tcW w:w="3194" w:type="dxa"/>
            <w:tcBorders>
              <w:top w:val="single" w:sz="4" w:space="0" w:color="000000"/>
              <w:left w:val="single" w:sz="4" w:space="0" w:color="000000"/>
              <w:bottom w:val="single" w:sz="4" w:space="0" w:color="000000"/>
              <w:right w:val="single" w:sz="4" w:space="0" w:color="000000"/>
            </w:tcBorders>
            <w:hideMark/>
          </w:tcPr>
          <w:p w14:paraId="0FB341A4" w14:textId="50C0FFA6" w:rsidR="00F77006" w:rsidRPr="00F77006" w:rsidRDefault="00F77006" w:rsidP="003E3240">
            <w:pPr>
              <w:widowControl/>
              <w:autoSpaceDE/>
              <w:autoSpaceDN/>
              <w:spacing w:after="160" w:line="259" w:lineRule="auto"/>
              <w:rPr>
                <w:rFonts w:ascii="Times New Roman" w:hAnsi="Times New Roman" w:cs="Times New Roman"/>
                <w:sz w:val="28"/>
                <w:szCs w:val="28"/>
              </w:rPr>
            </w:pPr>
            <w:proofErr w:type="spellStart"/>
            <w:r w:rsidRPr="00F77006">
              <w:rPr>
                <w:rFonts w:ascii="Times New Roman" w:hAnsi="Times New Roman" w:cs="Times New Roman"/>
                <w:sz w:val="28"/>
                <w:szCs w:val="28"/>
              </w:rPr>
              <w:t>Потенциальная</w:t>
            </w:r>
            <w:proofErr w:type="spellEnd"/>
            <w:r w:rsidRPr="00F77006">
              <w:rPr>
                <w:rFonts w:ascii="Times New Roman" w:hAnsi="Times New Roman" w:cs="Times New Roman"/>
                <w:sz w:val="28"/>
                <w:szCs w:val="28"/>
              </w:rPr>
              <w:t xml:space="preserve"> </w:t>
            </w:r>
            <w:proofErr w:type="spellStart"/>
            <w:r w:rsidRPr="00F77006">
              <w:rPr>
                <w:rFonts w:ascii="Times New Roman" w:hAnsi="Times New Roman" w:cs="Times New Roman"/>
                <w:sz w:val="28"/>
                <w:szCs w:val="28"/>
              </w:rPr>
              <w:t>экономическая</w:t>
            </w:r>
            <w:proofErr w:type="spellEnd"/>
            <w:r w:rsidR="003E3240">
              <w:rPr>
                <w:rFonts w:ascii="Times New Roman" w:hAnsi="Times New Roman" w:cs="Times New Roman"/>
                <w:sz w:val="28"/>
                <w:szCs w:val="28"/>
                <w:lang w:val="ru-RU"/>
              </w:rPr>
              <w:t xml:space="preserve"> </w:t>
            </w:r>
            <w:proofErr w:type="spellStart"/>
            <w:r w:rsidRPr="00F77006">
              <w:rPr>
                <w:rFonts w:ascii="Times New Roman" w:hAnsi="Times New Roman" w:cs="Times New Roman"/>
                <w:sz w:val="28"/>
                <w:szCs w:val="28"/>
              </w:rPr>
              <w:t>вредоносность</w:t>
            </w:r>
            <w:proofErr w:type="spellEnd"/>
            <w:r w:rsidRPr="00F77006">
              <w:rPr>
                <w:rFonts w:ascii="Times New Roman" w:hAnsi="Times New Roman" w:cs="Times New Roman"/>
                <w:sz w:val="28"/>
                <w:szCs w:val="28"/>
              </w:rPr>
              <w:t xml:space="preserve"> (ПЭВ)</w:t>
            </w:r>
          </w:p>
        </w:tc>
      </w:tr>
      <w:tr w:rsidR="00F77006" w:rsidRPr="00F77006" w14:paraId="404EAAAC" w14:textId="77777777" w:rsidTr="00722D71">
        <w:trPr>
          <w:trHeight w:val="685"/>
        </w:trPr>
        <w:tc>
          <w:tcPr>
            <w:tcW w:w="3194" w:type="dxa"/>
            <w:tcBorders>
              <w:top w:val="single" w:sz="4" w:space="0" w:color="000000"/>
              <w:left w:val="single" w:sz="4" w:space="0" w:color="000000"/>
              <w:bottom w:val="single" w:sz="4" w:space="0" w:color="000000"/>
              <w:right w:val="single" w:sz="4" w:space="0" w:color="000000"/>
            </w:tcBorders>
            <w:hideMark/>
          </w:tcPr>
          <w:p w14:paraId="2A4919F9" w14:textId="76DB9657" w:rsidR="00F77006" w:rsidRPr="00F77006" w:rsidRDefault="003E3240" w:rsidP="00F77006">
            <w:pPr>
              <w:widowControl/>
              <w:autoSpaceDE/>
              <w:autoSpaceDN/>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t>6,12</w:t>
            </w:r>
          </w:p>
        </w:tc>
        <w:tc>
          <w:tcPr>
            <w:tcW w:w="3194" w:type="dxa"/>
            <w:tcBorders>
              <w:top w:val="single" w:sz="4" w:space="0" w:color="000000"/>
              <w:left w:val="single" w:sz="4" w:space="0" w:color="000000"/>
              <w:bottom w:val="single" w:sz="4" w:space="0" w:color="000000"/>
              <w:right w:val="single" w:sz="4" w:space="0" w:color="000000"/>
            </w:tcBorders>
            <w:hideMark/>
          </w:tcPr>
          <w:p w14:paraId="51763FE5" w14:textId="68732BC1" w:rsidR="00F77006" w:rsidRPr="00F77006" w:rsidRDefault="003E3240" w:rsidP="00F77006">
            <w:pPr>
              <w:widowControl/>
              <w:autoSpaceDE/>
              <w:autoSpaceDN/>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t>7,28</w:t>
            </w:r>
          </w:p>
        </w:tc>
        <w:tc>
          <w:tcPr>
            <w:tcW w:w="3194" w:type="dxa"/>
            <w:tcBorders>
              <w:top w:val="single" w:sz="4" w:space="0" w:color="000000"/>
              <w:left w:val="single" w:sz="4" w:space="0" w:color="000000"/>
              <w:bottom w:val="single" w:sz="4" w:space="0" w:color="000000"/>
              <w:right w:val="single" w:sz="4" w:space="0" w:color="000000"/>
            </w:tcBorders>
            <w:hideMark/>
          </w:tcPr>
          <w:p w14:paraId="407E173F" w14:textId="746278EB" w:rsidR="00F77006" w:rsidRPr="00F77006" w:rsidRDefault="00F77006" w:rsidP="00F77006">
            <w:pPr>
              <w:widowControl/>
              <w:autoSpaceDE/>
              <w:autoSpaceDN/>
              <w:spacing w:after="160" w:line="259" w:lineRule="auto"/>
              <w:rPr>
                <w:rFonts w:ascii="Times New Roman" w:hAnsi="Times New Roman" w:cs="Times New Roman"/>
                <w:sz w:val="28"/>
                <w:szCs w:val="28"/>
                <w:lang w:val="ru-RU"/>
              </w:rPr>
            </w:pPr>
            <w:r w:rsidRPr="00F77006">
              <w:rPr>
                <w:rFonts w:ascii="Times New Roman" w:hAnsi="Times New Roman" w:cs="Times New Roman"/>
                <w:sz w:val="28"/>
                <w:szCs w:val="28"/>
              </w:rPr>
              <w:t>5.</w:t>
            </w:r>
            <w:r w:rsidR="003E3240">
              <w:rPr>
                <w:rFonts w:ascii="Times New Roman" w:hAnsi="Times New Roman" w:cs="Times New Roman"/>
                <w:sz w:val="28"/>
                <w:szCs w:val="28"/>
                <w:lang w:val="ru-RU"/>
              </w:rPr>
              <w:t>9</w:t>
            </w:r>
          </w:p>
        </w:tc>
      </w:tr>
      <w:tr w:rsidR="00F77006" w:rsidRPr="00F77006" w14:paraId="19DC4AB3" w14:textId="77777777" w:rsidTr="00722D71">
        <w:trPr>
          <w:trHeight w:val="278"/>
        </w:trPr>
        <w:tc>
          <w:tcPr>
            <w:tcW w:w="9582" w:type="dxa"/>
            <w:gridSpan w:val="3"/>
            <w:tcBorders>
              <w:top w:val="single" w:sz="4" w:space="0" w:color="000000"/>
              <w:left w:val="single" w:sz="4" w:space="0" w:color="000000"/>
              <w:bottom w:val="single" w:sz="4" w:space="0" w:color="000000"/>
              <w:right w:val="single" w:sz="4" w:space="0" w:color="000000"/>
            </w:tcBorders>
            <w:hideMark/>
          </w:tcPr>
          <w:p w14:paraId="24F659B5" w14:textId="08BA6DBA" w:rsidR="00F77006" w:rsidRPr="00F77006" w:rsidRDefault="00F77006" w:rsidP="00A23FD5">
            <w:pPr>
              <w:widowControl/>
              <w:autoSpaceDE/>
              <w:autoSpaceDN/>
              <w:spacing w:after="160" w:line="259" w:lineRule="auto"/>
              <w:jc w:val="center"/>
              <w:rPr>
                <w:rFonts w:ascii="Times New Roman" w:hAnsi="Times New Roman" w:cs="Times New Roman"/>
                <w:sz w:val="28"/>
                <w:szCs w:val="28"/>
                <w:lang w:val="ru-RU"/>
              </w:rPr>
            </w:pPr>
            <w:r w:rsidRPr="00F77006">
              <w:rPr>
                <w:rFonts w:ascii="Times New Roman" w:hAnsi="Times New Roman" w:cs="Times New Roman"/>
                <w:sz w:val="28"/>
                <w:szCs w:val="28"/>
              </w:rPr>
              <w:t>ПУ=</w:t>
            </w:r>
            <w:r w:rsidR="003E3240">
              <w:rPr>
                <w:rFonts w:ascii="Times New Roman" w:hAnsi="Times New Roman" w:cs="Times New Roman"/>
                <w:sz w:val="28"/>
                <w:szCs w:val="28"/>
                <w:lang w:val="ru-RU"/>
              </w:rPr>
              <w:t>2, 63</w:t>
            </w:r>
          </w:p>
        </w:tc>
      </w:tr>
    </w:tbl>
    <w:p w14:paraId="4031C9FF" w14:textId="0855C579" w:rsidR="00F77006" w:rsidRPr="00E34DD1" w:rsidRDefault="00F77006">
      <w:pPr>
        <w:rPr>
          <w:rFonts w:ascii="Times New Roman" w:hAnsi="Times New Roman" w:cs="Times New Roman"/>
          <w:sz w:val="28"/>
          <w:szCs w:val="28"/>
        </w:rPr>
      </w:pPr>
    </w:p>
    <w:sectPr w:rsidR="00F77006" w:rsidRPr="00E34D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B446" w14:textId="77777777" w:rsidR="00065B1D" w:rsidRDefault="00065B1D" w:rsidP="009E6751">
      <w:pPr>
        <w:spacing w:after="0" w:line="240" w:lineRule="auto"/>
      </w:pPr>
      <w:r>
        <w:separator/>
      </w:r>
    </w:p>
  </w:endnote>
  <w:endnote w:type="continuationSeparator" w:id="0">
    <w:p w14:paraId="1F45E0DA" w14:textId="77777777" w:rsidR="00065B1D" w:rsidRDefault="00065B1D" w:rsidP="009E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990916"/>
      <w:docPartObj>
        <w:docPartGallery w:val="Page Numbers (Bottom of Page)"/>
        <w:docPartUnique/>
      </w:docPartObj>
    </w:sdtPr>
    <w:sdtContent>
      <w:p w14:paraId="30A48794" w14:textId="1A499A0F" w:rsidR="00033F66" w:rsidRDefault="00033F66">
        <w:pPr>
          <w:pStyle w:val="ad"/>
          <w:jc w:val="right"/>
        </w:pPr>
        <w:r>
          <w:fldChar w:fldCharType="begin"/>
        </w:r>
        <w:r>
          <w:instrText>PAGE   \* MERGEFORMAT</w:instrText>
        </w:r>
        <w:r>
          <w:fldChar w:fldCharType="separate"/>
        </w:r>
        <w:r>
          <w:t>2</w:t>
        </w:r>
        <w:r>
          <w:fldChar w:fldCharType="end"/>
        </w:r>
      </w:p>
    </w:sdtContent>
  </w:sdt>
  <w:p w14:paraId="28B1CC74" w14:textId="77777777" w:rsidR="00033F66" w:rsidRDefault="00033F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881DC" w14:textId="77777777" w:rsidR="00065B1D" w:rsidRDefault="00065B1D" w:rsidP="009E6751">
      <w:pPr>
        <w:spacing w:after="0" w:line="240" w:lineRule="auto"/>
      </w:pPr>
      <w:r>
        <w:separator/>
      </w:r>
    </w:p>
  </w:footnote>
  <w:footnote w:type="continuationSeparator" w:id="0">
    <w:p w14:paraId="7BA57861" w14:textId="77777777" w:rsidR="00065B1D" w:rsidRDefault="00065B1D" w:rsidP="009E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224E3"/>
    <w:multiLevelType w:val="hybridMultilevel"/>
    <w:tmpl w:val="8BB89D7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30F01D5C"/>
    <w:multiLevelType w:val="hybridMultilevel"/>
    <w:tmpl w:val="FB545F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DB7754"/>
    <w:multiLevelType w:val="hybridMultilevel"/>
    <w:tmpl w:val="5B82FE28"/>
    <w:lvl w:ilvl="0" w:tplc="4EBCE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CD1ECA"/>
    <w:multiLevelType w:val="hybridMultilevel"/>
    <w:tmpl w:val="8B0A70DC"/>
    <w:lvl w:ilvl="0" w:tplc="94A4C3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6A"/>
    <w:rsid w:val="000159CF"/>
    <w:rsid w:val="000216FD"/>
    <w:rsid w:val="00033F66"/>
    <w:rsid w:val="00065B1D"/>
    <w:rsid w:val="00105446"/>
    <w:rsid w:val="00284DEB"/>
    <w:rsid w:val="003C048E"/>
    <w:rsid w:val="003C2CBB"/>
    <w:rsid w:val="003C37BA"/>
    <w:rsid w:val="003E3240"/>
    <w:rsid w:val="004B414C"/>
    <w:rsid w:val="004E0C0F"/>
    <w:rsid w:val="00566183"/>
    <w:rsid w:val="00575E01"/>
    <w:rsid w:val="00587C77"/>
    <w:rsid w:val="00594BD7"/>
    <w:rsid w:val="005B3473"/>
    <w:rsid w:val="00604C3B"/>
    <w:rsid w:val="00722D71"/>
    <w:rsid w:val="008667A0"/>
    <w:rsid w:val="00876499"/>
    <w:rsid w:val="008B7F58"/>
    <w:rsid w:val="009A4363"/>
    <w:rsid w:val="009E6751"/>
    <w:rsid w:val="00A23FD5"/>
    <w:rsid w:val="00B050EC"/>
    <w:rsid w:val="00B76F4F"/>
    <w:rsid w:val="00C06C72"/>
    <w:rsid w:val="00C77299"/>
    <w:rsid w:val="00CB2AA9"/>
    <w:rsid w:val="00CC6E7D"/>
    <w:rsid w:val="00E34DD1"/>
    <w:rsid w:val="00E375E4"/>
    <w:rsid w:val="00E5346A"/>
    <w:rsid w:val="00E83686"/>
    <w:rsid w:val="00EA1D00"/>
    <w:rsid w:val="00F762CB"/>
    <w:rsid w:val="00F77006"/>
    <w:rsid w:val="00F96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A54D0"/>
  <w15:chartTrackingRefBased/>
  <w15:docId w15:val="{1574963F-07A6-43AD-985E-32FA1201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77006"/>
    <w:pPr>
      <w:widowControl w:val="0"/>
      <w:autoSpaceDE w:val="0"/>
      <w:autoSpaceDN w:val="0"/>
      <w:spacing w:before="6" w:after="0" w:line="240" w:lineRule="auto"/>
      <w:ind w:left="93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46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E5346A"/>
    <w:pPr>
      <w:spacing w:after="200" w:line="276" w:lineRule="auto"/>
      <w:ind w:left="720"/>
      <w:contextualSpacing/>
    </w:pPr>
  </w:style>
  <w:style w:type="character" w:styleId="a5">
    <w:name w:val="Hyperlink"/>
    <w:basedOn w:val="a0"/>
    <w:uiPriority w:val="99"/>
    <w:unhideWhenUsed/>
    <w:rsid w:val="008B7F58"/>
    <w:rPr>
      <w:color w:val="0563C1" w:themeColor="hyperlink"/>
      <w:u w:val="single"/>
    </w:rPr>
  </w:style>
  <w:style w:type="character" w:styleId="a6">
    <w:name w:val="Unresolved Mention"/>
    <w:basedOn w:val="a0"/>
    <w:uiPriority w:val="99"/>
    <w:semiHidden/>
    <w:unhideWhenUsed/>
    <w:rsid w:val="008B7F58"/>
    <w:rPr>
      <w:color w:val="605E5C"/>
      <w:shd w:val="clear" w:color="auto" w:fill="E1DFDD"/>
    </w:rPr>
  </w:style>
  <w:style w:type="character" w:customStyle="1" w:styleId="10">
    <w:name w:val="Заголовок 1 Знак"/>
    <w:basedOn w:val="a0"/>
    <w:link w:val="1"/>
    <w:uiPriority w:val="9"/>
    <w:rsid w:val="00F77006"/>
    <w:rPr>
      <w:rFonts w:ascii="Times New Roman" w:eastAsia="Times New Roman" w:hAnsi="Times New Roman" w:cs="Times New Roman"/>
      <w:b/>
      <w:bCs/>
      <w:sz w:val="28"/>
      <w:szCs w:val="28"/>
    </w:rPr>
  </w:style>
  <w:style w:type="paragraph" w:customStyle="1" w:styleId="msonormal0">
    <w:name w:val="msonormal"/>
    <w:basedOn w:val="a"/>
    <w:rsid w:val="00F77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uiPriority w:val="10"/>
    <w:qFormat/>
    <w:rsid w:val="00F77006"/>
    <w:pPr>
      <w:widowControl w:val="0"/>
      <w:autoSpaceDE w:val="0"/>
      <w:autoSpaceDN w:val="0"/>
      <w:spacing w:before="1" w:after="0" w:line="240" w:lineRule="auto"/>
      <w:ind w:left="1122"/>
    </w:pPr>
    <w:rPr>
      <w:rFonts w:ascii="Times New Roman" w:eastAsia="Times New Roman" w:hAnsi="Times New Roman" w:cs="Times New Roman"/>
      <w:b/>
      <w:bCs/>
      <w:sz w:val="40"/>
      <w:szCs w:val="40"/>
    </w:rPr>
  </w:style>
  <w:style w:type="character" w:customStyle="1" w:styleId="a8">
    <w:name w:val="Заголовок Знак"/>
    <w:basedOn w:val="a0"/>
    <w:link w:val="a7"/>
    <w:uiPriority w:val="10"/>
    <w:rsid w:val="00F77006"/>
    <w:rPr>
      <w:rFonts w:ascii="Times New Roman" w:eastAsia="Times New Roman" w:hAnsi="Times New Roman" w:cs="Times New Roman"/>
      <w:b/>
      <w:bCs/>
      <w:sz w:val="40"/>
      <w:szCs w:val="40"/>
    </w:rPr>
  </w:style>
  <w:style w:type="paragraph" w:styleId="a9">
    <w:name w:val="Body Text"/>
    <w:basedOn w:val="a"/>
    <w:link w:val="aa"/>
    <w:uiPriority w:val="1"/>
    <w:semiHidden/>
    <w:unhideWhenUsed/>
    <w:qFormat/>
    <w:rsid w:val="00F77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semiHidden/>
    <w:rsid w:val="00F77006"/>
    <w:rPr>
      <w:rFonts w:ascii="Times New Roman" w:eastAsia="Times New Roman" w:hAnsi="Times New Roman" w:cs="Times New Roman"/>
      <w:sz w:val="28"/>
      <w:szCs w:val="28"/>
    </w:rPr>
  </w:style>
  <w:style w:type="paragraph" w:customStyle="1" w:styleId="TableParagraph">
    <w:name w:val="Table Paragraph"/>
    <w:basedOn w:val="a"/>
    <w:uiPriority w:val="1"/>
    <w:qFormat/>
    <w:rsid w:val="00F77006"/>
    <w:pPr>
      <w:widowControl w:val="0"/>
      <w:autoSpaceDE w:val="0"/>
      <w:autoSpaceDN w:val="0"/>
      <w:spacing w:after="0" w:line="240" w:lineRule="auto"/>
      <w:jc w:val="center"/>
    </w:pPr>
    <w:rPr>
      <w:rFonts w:ascii="Times New Roman" w:eastAsia="Times New Roman" w:hAnsi="Times New Roman" w:cs="Times New Roman"/>
    </w:rPr>
  </w:style>
  <w:style w:type="table" w:customStyle="1" w:styleId="TableNormal">
    <w:name w:val="Table Normal"/>
    <w:uiPriority w:val="2"/>
    <w:semiHidden/>
    <w:qFormat/>
    <w:rsid w:val="00F7700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header"/>
    <w:basedOn w:val="a"/>
    <w:link w:val="ac"/>
    <w:uiPriority w:val="99"/>
    <w:unhideWhenUsed/>
    <w:rsid w:val="009E67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6751"/>
  </w:style>
  <w:style w:type="paragraph" w:styleId="ad">
    <w:name w:val="footer"/>
    <w:basedOn w:val="a"/>
    <w:link w:val="ae"/>
    <w:uiPriority w:val="99"/>
    <w:unhideWhenUsed/>
    <w:rsid w:val="009E67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E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1479">
      <w:bodyDiv w:val="1"/>
      <w:marLeft w:val="0"/>
      <w:marRight w:val="0"/>
      <w:marTop w:val="0"/>
      <w:marBottom w:val="0"/>
      <w:divBdr>
        <w:top w:val="none" w:sz="0" w:space="0" w:color="auto"/>
        <w:left w:val="none" w:sz="0" w:space="0" w:color="auto"/>
        <w:bottom w:val="none" w:sz="0" w:space="0" w:color="auto"/>
        <w:right w:val="none" w:sz="0" w:space="0" w:color="auto"/>
      </w:divBdr>
    </w:div>
    <w:div w:id="119613044">
      <w:bodyDiv w:val="1"/>
      <w:marLeft w:val="0"/>
      <w:marRight w:val="0"/>
      <w:marTop w:val="0"/>
      <w:marBottom w:val="0"/>
      <w:divBdr>
        <w:top w:val="none" w:sz="0" w:space="0" w:color="auto"/>
        <w:left w:val="none" w:sz="0" w:space="0" w:color="auto"/>
        <w:bottom w:val="none" w:sz="0" w:space="0" w:color="auto"/>
        <w:right w:val="none" w:sz="0" w:space="0" w:color="auto"/>
      </w:divBdr>
    </w:div>
    <w:div w:id="225340591">
      <w:bodyDiv w:val="1"/>
      <w:marLeft w:val="0"/>
      <w:marRight w:val="0"/>
      <w:marTop w:val="0"/>
      <w:marBottom w:val="0"/>
      <w:divBdr>
        <w:top w:val="none" w:sz="0" w:space="0" w:color="auto"/>
        <w:left w:val="none" w:sz="0" w:space="0" w:color="auto"/>
        <w:bottom w:val="none" w:sz="0" w:space="0" w:color="auto"/>
        <w:right w:val="none" w:sz="0" w:space="0" w:color="auto"/>
      </w:divBdr>
    </w:div>
    <w:div w:id="362176829">
      <w:bodyDiv w:val="1"/>
      <w:marLeft w:val="0"/>
      <w:marRight w:val="0"/>
      <w:marTop w:val="0"/>
      <w:marBottom w:val="0"/>
      <w:divBdr>
        <w:top w:val="none" w:sz="0" w:space="0" w:color="auto"/>
        <w:left w:val="none" w:sz="0" w:space="0" w:color="auto"/>
        <w:bottom w:val="none" w:sz="0" w:space="0" w:color="auto"/>
        <w:right w:val="none" w:sz="0" w:space="0" w:color="auto"/>
      </w:divBdr>
    </w:div>
    <w:div w:id="385221398">
      <w:bodyDiv w:val="1"/>
      <w:marLeft w:val="0"/>
      <w:marRight w:val="0"/>
      <w:marTop w:val="0"/>
      <w:marBottom w:val="0"/>
      <w:divBdr>
        <w:top w:val="none" w:sz="0" w:space="0" w:color="auto"/>
        <w:left w:val="none" w:sz="0" w:space="0" w:color="auto"/>
        <w:bottom w:val="none" w:sz="0" w:space="0" w:color="auto"/>
        <w:right w:val="none" w:sz="0" w:space="0" w:color="auto"/>
      </w:divBdr>
    </w:div>
    <w:div w:id="419300237">
      <w:bodyDiv w:val="1"/>
      <w:marLeft w:val="0"/>
      <w:marRight w:val="0"/>
      <w:marTop w:val="0"/>
      <w:marBottom w:val="0"/>
      <w:divBdr>
        <w:top w:val="none" w:sz="0" w:space="0" w:color="auto"/>
        <w:left w:val="none" w:sz="0" w:space="0" w:color="auto"/>
        <w:bottom w:val="none" w:sz="0" w:space="0" w:color="auto"/>
        <w:right w:val="none" w:sz="0" w:space="0" w:color="auto"/>
      </w:divBdr>
    </w:div>
    <w:div w:id="461269949">
      <w:bodyDiv w:val="1"/>
      <w:marLeft w:val="0"/>
      <w:marRight w:val="0"/>
      <w:marTop w:val="0"/>
      <w:marBottom w:val="0"/>
      <w:divBdr>
        <w:top w:val="none" w:sz="0" w:space="0" w:color="auto"/>
        <w:left w:val="none" w:sz="0" w:space="0" w:color="auto"/>
        <w:bottom w:val="none" w:sz="0" w:space="0" w:color="auto"/>
        <w:right w:val="none" w:sz="0" w:space="0" w:color="auto"/>
      </w:divBdr>
    </w:div>
    <w:div w:id="680280716">
      <w:bodyDiv w:val="1"/>
      <w:marLeft w:val="0"/>
      <w:marRight w:val="0"/>
      <w:marTop w:val="0"/>
      <w:marBottom w:val="0"/>
      <w:divBdr>
        <w:top w:val="none" w:sz="0" w:space="0" w:color="auto"/>
        <w:left w:val="none" w:sz="0" w:space="0" w:color="auto"/>
        <w:bottom w:val="none" w:sz="0" w:space="0" w:color="auto"/>
        <w:right w:val="none" w:sz="0" w:space="0" w:color="auto"/>
      </w:divBdr>
    </w:div>
    <w:div w:id="888491345">
      <w:bodyDiv w:val="1"/>
      <w:marLeft w:val="0"/>
      <w:marRight w:val="0"/>
      <w:marTop w:val="0"/>
      <w:marBottom w:val="0"/>
      <w:divBdr>
        <w:top w:val="none" w:sz="0" w:space="0" w:color="auto"/>
        <w:left w:val="none" w:sz="0" w:space="0" w:color="auto"/>
        <w:bottom w:val="none" w:sz="0" w:space="0" w:color="auto"/>
        <w:right w:val="none" w:sz="0" w:space="0" w:color="auto"/>
      </w:divBdr>
    </w:div>
    <w:div w:id="911237669">
      <w:bodyDiv w:val="1"/>
      <w:marLeft w:val="0"/>
      <w:marRight w:val="0"/>
      <w:marTop w:val="0"/>
      <w:marBottom w:val="0"/>
      <w:divBdr>
        <w:top w:val="none" w:sz="0" w:space="0" w:color="auto"/>
        <w:left w:val="none" w:sz="0" w:space="0" w:color="auto"/>
        <w:bottom w:val="none" w:sz="0" w:space="0" w:color="auto"/>
        <w:right w:val="none" w:sz="0" w:space="0" w:color="auto"/>
      </w:divBdr>
    </w:div>
    <w:div w:id="1037581563">
      <w:bodyDiv w:val="1"/>
      <w:marLeft w:val="0"/>
      <w:marRight w:val="0"/>
      <w:marTop w:val="0"/>
      <w:marBottom w:val="0"/>
      <w:divBdr>
        <w:top w:val="none" w:sz="0" w:space="0" w:color="auto"/>
        <w:left w:val="none" w:sz="0" w:space="0" w:color="auto"/>
        <w:bottom w:val="none" w:sz="0" w:space="0" w:color="auto"/>
        <w:right w:val="none" w:sz="0" w:space="0" w:color="auto"/>
      </w:divBdr>
    </w:div>
    <w:div w:id="1317952897">
      <w:bodyDiv w:val="1"/>
      <w:marLeft w:val="0"/>
      <w:marRight w:val="0"/>
      <w:marTop w:val="0"/>
      <w:marBottom w:val="0"/>
      <w:divBdr>
        <w:top w:val="none" w:sz="0" w:space="0" w:color="auto"/>
        <w:left w:val="none" w:sz="0" w:space="0" w:color="auto"/>
        <w:bottom w:val="none" w:sz="0" w:space="0" w:color="auto"/>
        <w:right w:val="none" w:sz="0" w:space="0" w:color="auto"/>
      </w:divBdr>
    </w:div>
    <w:div w:id="1524979646">
      <w:bodyDiv w:val="1"/>
      <w:marLeft w:val="0"/>
      <w:marRight w:val="0"/>
      <w:marTop w:val="0"/>
      <w:marBottom w:val="0"/>
      <w:divBdr>
        <w:top w:val="none" w:sz="0" w:space="0" w:color="auto"/>
        <w:left w:val="none" w:sz="0" w:space="0" w:color="auto"/>
        <w:bottom w:val="none" w:sz="0" w:space="0" w:color="auto"/>
        <w:right w:val="none" w:sz="0" w:space="0" w:color="auto"/>
      </w:divBdr>
    </w:div>
    <w:div w:id="18100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5-4450/14/2/11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5796</Words>
  <Characters>33040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 у</dc:creator>
  <cp:keywords/>
  <dc:description/>
  <cp:lastModifiedBy>User</cp:lastModifiedBy>
  <cp:revision>4</cp:revision>
  <dcterms:created xsi:type="dcterms:W3CDTF">2024-12-06T07:53:00Z</dcterms:created>
  <dcterms:modified xsi:type="dcterms:W3CDTF">2025-01-10T07:51:00Z</dcterms:modified>
</cp:coreProperties>
</file>