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C84" w:rsidRPr="002C7972" w:rsidRDefault="00DC6C84" w:rsidP="00DC6C84">
      <w:pPr>
        <w:pStyle w:val="af3"/>
        <w:jc w:val="center"/>
        <w:rPr>
          <w:iCs/>
          <w:sz w:val="32"/>
          <w:szCs w:val="28"/>
        </w:rPr>
      </w:pPr>
      <w:r w:rsidRPr="002C7972">
        <w:rPr>
          <w:iCs/>
          <w:szCs w:val="28"/>
        </w:rPr>
        <w:t>Государственное бюджетное учреждение дополнительного образования Центр дополнительного образования «ЭкоМир» Липецкой области</w:t>
      </w:r>
    </w:p>
    <w:p w:rsidR="00DC6C84" w:rsidRPr="002C7972" w:rsidRDefault="00DC6C84" w:rsidP="00DC6C84">
      <w:pPr>
        <w:pStyle w:val="af3"/>
        <w:jc w:val="center"/>
        <w:rPr>
          <w:iCs/>
          <w:szCs w:val="28"/>
        </w:rPr>
      </w:pPr>
    </w:p>
    <w:p w:rsidR="00DC6C84" w:rsidRPr="002C7972" w:rsidRDefault="00DC6C84" w:rsidP="00DC6C84">
      <w:pPr>
        <w:pStyle w:val="af3"/>
        <w:jc w:val="center"/>
        <w:rPr>
          <w:iCs/>
          <w:szCs w:val="28"/>
        </w:rPr>
      </w:pPr>
      <w:r w:rsidRPr="002C7972">
        <w:rPr>
          <w:iCs/>
          <w:szCs w:val="28"/>
        </w:rPr>
        <w:t xml:space="preserve">Липецкая </w:t>
      </w:r>
      <w:r>
        <w:rPr>
          <w:iCs/>
          <w:szCs w:val="28"/>
        </w:rPr>
        <w:t>область, г. Липецк</w:t>
      </w:r>
    </w:p>
    <w:p w:rsidR="00DC6C84" w:rsidRPr="002C7972" w:rsidRDefault="00DC6C84" w:rsidP="00DC6C84">
      <w:pPr>
        <w:pStyle w:val="af3"/>
        <w:jc w:val="center"/>
        <w:rPr>
          <w:iCs/>
          <w:szCs w:val="28"/>
        </w:rPr>
      </w:pPr>
    </w:p>
    <w:p w:rsidR="00DC6C84" w:rsidRPr="002C7972" w:rsidRDefault="00BB336B" w:rsidP="00DC6C84">
      <w:pPr>
        <w:pStyle w:val="af3"/>
        <w:jc w:val="center"/>
        <w:rPr>
          <w:iCs/>
          <w:szCs w:val="28"/>
        </w:rPr>
      </w:pPr>
      <w:r>
        <w:rPr>
          <w:iCs/>
          <w:szCs w:val="28"/>
        </w:rPr>
        <w:t>О</w:t>
      </w:r>
      <w:bookmarkStart w:id="0" w:name="_GoBack"/>
      <w:bookmarkEnd w:id="0"/>
      <w:r w:rsidR="00DC6C84">
        <w:rPr>
          <w:iCs/>
          <w:szCs w:val="28"/>
        </w:rPr>
        <w:t>бъединение «От идеи до проекта»</w:t>
      </w:r>
    </w:p>
    <w:p w:rsidR="005E4C1F" w:rsidRDefault="005E4C1F" w:rsidP="00DC6C84">
      <w:pPr>
        <w:pStyle w:val="af3"/>
        <w:rPr>
          <w:iCs/>
          <w:szCs w:val="28"/>
        </w:rPr>
      </w:pPr>
    </w:p>
    <w:p w:rsidR="005E4C1F" w:rsidRDefault="005E4C1F" w:rsidP="005E4C1F">
      <w:pPr>
        <w:pStyle w:val="af3"/>
        <w:jc w:val="center"/>
        <w:rPr>
          <w:iCs/>
          <w:szCs w:val="28"/>
        </w:rPr>
      </w:pPr>
    </w:p>
    <w:p w:rsidR="005E4C1F" w:rsidRDefault="005E4C1F" w:rsidP="005E4C1F">
      <w:pPr>
        <w:pStyle w:val="af3"/>
        <w:jc w:val="center"/>
        <w:rPr>
          <w:iCs/>
          <w:szCs w:val="28"/>
        </w:rPr>
      </w:pPr>
    </w:p>
    <w:p w:rsidR="005E4C1F" w:rsidRPr="00690D82" w:rsidRDefault="00915E7E" w:rsidP="005E4C1F">
      <w:pPr>
        <w:pStyle w:val="af3"/>
        <w:jc w:val="center"/>
        <w:rPr>
          <w:b/>
          <w:szCs w:val="28"/>
        </w:rPr>
      </w:pPr>
      <w:r>
        <w:rPr>
          <w:b/>
          <w:szCs w:val="28"/>
        </w:rPr>
        <w:t>Номинация: Обращение с отходами</w:t>
      </w:r>
      <w:r w:rsidR="00DC6C84">
        <w:rPr>
          <w:b/>
          <w:szCs w:val="28"/>
        </w:rPr>
        <w:t>»</w:t>
      </w:r>
    </w:p>
    <w:p w:rsidR="005E4C1F" w:rsidRPr="00DC6C84" w:rsidRDefault="005E4C1F" w:rsidP="005E4C1F">
      <w:pPr>
        <w:pStyle w:val="af3"/>
        <w:jc w:val="center"/>
        <w:rPr>
          <w:szCs w:val="28"/>
        </w:rPr>
      </w:pPr>
    </w:p>
    <w:p w:rsidR="00DC6C84" w:rsidRPr="00DC6C84" w:rsidRDefault="00DC6C84" w:rsidP="005E4C1F">
      <w:pPr>
        <w:pStyle w:val="af3"/>
        <w:jc w:val="center"/>
        <w:rPr>
          <w:szCs w:val="28"/>
        </w:rPr>
      </w:pPr>
    </w:p>
    <w:p w:rsidR="00DC6C84" w:rsidRPr="00DC6C84" w:rsidRDefault="00DC6C84" w:rsidP="005E4C1F">
      <w:pPr>
        <w:pStyle w:val="af3"/>
        <w:jc w:val="center"/>
        <w:rPr>
          <w:szCs w:val="28"/>
        </w:rPr>
      </w:pPr>
    </w:p>
    <w:p w:rsidR="00DC6C84" w:rsidRDefault="00DC6C84" w:rsidP="005E4C1F">
      <w:pPr>
        <w:pStyle w:val="af3"/>
        <w:jc w:val="center"/>
        <w:rPr>
          <w:szCs w:val="28"/>
        </w:rPr>
      </w:pPr>
    </w:p>
    <w:p w:rsidR="00DC6C84" w:rsidRDefault="00DC6C84" w:rsidP="005E4C1F">
      <w:pPr>
        <w:pStyle w:val="af3"/>
        <w:jc w:val="center"/>
        <w:rPr>
          <w:szCs w:val="28"/>
        </w:rPr>
      </w:pPr>
    </w:p>
    <w:p w:rsidR="00DC6C84" w:rsidRPr="00DC6C84" w:rsidRDefault="00DC6C84" w:rsidP="005E4C1F">
      <w:pPr>
        <w:pStyle w:val="af3"/>
        <w:jc w:val="center"/>
        <w:rPr>
          <w:szCs w:val="28"/>
        </w:rPr>
      </w:pPr>
    </w:p>
    <w:p w:rsidR="005E4C1F" w:rsidRPr="00DC6C84" w:rsidRDefault="00AB0447" w:rsidP="005E4C1F">
      <w:pPr>
        <w:pStyle w:val="af3"/>
        <w:jc w:val="center"/>
        <w:rPr>
          <w:b/>
          <w:sz w:val="56"/>
          <w:szCs w:val="56"/>
        </w:rPr>
      </w:pPr>
      <w:r w:rsidRPr="00DC6C84">
        <w:rPr>
          <w:b/>
          <w:sz w:val="56"/>
          <w:szCs w:val="56"/>
        </w:rPr>
        <w:t>Влияние воды, загрязне</w:t>
      </w:r>
      <w:r w:rsidR="005E4C1F" w:rsidRPr="00DC6C84">
        <w:rPr>
          <w:b/>
          <w:sz w:val="56"/>
          <w:szCs w:val="56"/>
        </w:rPr>
        <w:t>нной гальваническими отходами</w:t>
      </w:r>
      <w:r w:rsidR="00695A6E" w:rsidRPr="00DC6C84">
        <w:rPr>
          <w:b/>
          <w:sz w:val="56"/>
          <w:szCs w:val="56"/>
        </w:rPr>
        <w:t>,</w:t>
      </w:r>
      <w:r w:rsidR="005E4C1F" w:rsidRPr="00DC6C84">
        <w:rPr>
          <w:b/>
          <w:sz w:val="56"/>
          <w:szCs w:val="56"/>
        </w:rPr>
        <w:t xml:space="preserve"> на посадочный материал микрозелени</w:t>
      </w:r>
    </w:p>
    <w:p w:rsidR="005E4C1F" w:rsidRPr="00AB0447" w:rsidRDefault="005E4C1F" w:rsidP="005E4C1F">
      <w:pPr>
        <w:pStyle w:val="af3"/>
        <w:jc w:val="center"/>
        <w:rPr>
          <w:b/>
          <w:sz w:val="40"/>
          <w:szCs w:val="40"/>
        </w:rPr>
      </w:pPr>
    </w:p>
    <w:p w:rsidR="005E4C1F" w:rsidRPr="00690D82" w:rsidRDefault="005E4C1F" w:rsidP="005E4C1F">
      <w:pPr>
        <w:pStyle w:val="af3"/>
        <w:jc w:val="left"/>
        <w:rPr>
          <w:b/>
          <w:sz w:val="24"/>
        </w:rPr>
      </w:pPr>
    </w:p>
    <w:p w:rsidR="005E4C1F" w:rsidRPr="00690D82" w:rsidRDefault="005E4C1F" w:rsidP="005E4C1F">
      <w:pPr>
        <w:pStyle w:val="af3"/>
        <w:jc w:val="left"/>
        <w:rPr>
          <w:b/>
          <w:sz w:val="24"/>
        </w:rPr>
      </w:pPr>
    </w:p>
    <w:p w:rsidR="005E4C1F" w:rsidRPr="00690D82" w:rsidRDefault="005E4C1F" w:rsidP="005E4C1F">
      <w:pPr>
        <w:pStyle w:val="af3"/>
        <w:jc w:val="left"/>
        <w:rPr>
          <w:b/>
          <w:sz w:val="24"/>
        </w:rPr>
      </w:pPr>
    </w:p>
    <w:p w:rsidR="005E4C1F" w:rsidRPr="00690D82" w:rsidRDefault="005E4C1F" w:rsidP="005E4C1F">
      <w:pPr>
        <w:pStyle w:val="af3"/>
        <w:jc w:val="left"/>
        <w:rPr>
          <w:b/>
          <w:sz w:val="24"/>
        </w:rPr>
      </w:pPr>
    </w:p>
    <w:p w:rsidR="005E4C1F" w:rsidRPr="00690D82" w:rsidRDefault="005E4C1F" w:rsidP="005E4C1F">
      <w:pPr>
        <w:pStyle w:val="af3"/>
        <w:jc w:val="left"/>
        <w:rPr>
          <w:b/>
          <w:sz w:val="24"/>
        </w:rPr>
      </w:pPr>
    </w:p>
    <w:p w:rsidR="005E4C1F" w:rsidRPr="00690D82" w:rsidRDefault="005E4C1F" w:rsidP="005E4C1F">
      <w:pPr>
        <w:pStyle w:val="af3"/>
        <w:jc w:val="left"/>
        <w:rPr>
          <w:b/>
          <w:sz w:val="24"/>
        </w:rPr>
      </w:pPr>
    </w:p>
    <w:p w:rsidR="005E4C1F" w:rsidRPr="00DC6C84" w:rsidRDefault="00DC6C84" w:rsidP="0065471B">
      <w:pPr>
        <w:pStyle w:val="af3"/>
        <w:jc w:val="right"/>
        <w:rPr>
          <w:szCs w:val="28"/>
        </w:rPr>
      </w:pPr>
      <w:r w:rsidRPr="00DC6C84">
        <w:rPr>
          <w:b/>
          <w:szCs w:val="28"/>
        </w:rPr>
        <w:t>Автор</w:t>
      </w:r>
      <w:r w:rsidR="005E4C1F" w:rsidRPr="00DC6C84">
        <w:rPr>
          <w:b/>
          <w:szCs w:val="28"/>
        </w:rPr>
        <w:t>:</w:t>
      </w:r>
      <w:r w:rsidR="005E4C1F" w:rsidRPr="00DC6C84">
        <w:rPr>
          <w:szCs w:val="28"/>
        </w:rPr>
        <w:t xml:space="preserve"> Завацкая Ксения Сергеевна</w:t>
      </w:r>
      <w:r w:rsidRPr="00DC6C84">
        <w:rPr>
          <w:szCs w:val="28"/>
        </w:rPr>
        <w:t>, 11 класс</w:t>
      </w:r>
      <w:r>
        <w:rPr>
          <w:szCs w:val="28"/>
        </w:rPr>
        <w:t>,</w:t>
      </w:r>
    </w:p>
    <w:p w:rsidR="00DC6C84" w:rsidRDefault="00DC6C84" w:rsidP="0065471B">
      <w:pPr>
        <w:pStyle w:val="af3"/>
        <w:jc w:val="right"/>
        <w:rPr>
          <w:szCs w:val="28"/>
        </w:rPr>
      </w:pPr>
      <w:r>
        <w:rPr>
          <w:szCs w:val="28"/>
        </w:rPr>
        <w:t>объединение «От идеи до проекта»</w:t>
      </w:r>
    </w:p>
    <w:p w:rsidR="00AB0447" w:rsidRPr="00DC6C84" w:rsidRDefault="00DC6C84" w:rsidP="0065471B">
      <w:pPr>
        <w:pStyle w:val="af3"/>
        <w:jc w:val="right"/>
        <w:rPr>
          <w:szCs w:val="28"/>
        </w:rPr>
      </w:pPr>
      <w:r w:rsidRPr="00DC6C84">
        <w:rPr>
          <w:szCs w:val="28"/>
        </w:rPr>
        <w:t>ГБУ ДО ЦДО «ЭкоМир» ЛО</w:t>
      </w:r>
      <w:r>
        <w:rPr>
          <w:szCs w:val="28"/>
        </w:rPr>
        <w:t>;</w:t>
      </w:r>
    </w:p>
    <w:p w:rsidR="005E4C1F" w:rsidRPr="00DC6C84" w:rsidRDefault="00DC6C84" w:rsidP="0065471B">
      <w:pPr>
        <w:pStyle w:val="af3"/>
        <w:jc w:val="right"/>
        <w:rPr>
          <w:szCs w:val="28"/>
        </w:rPr>
      </w:pPr>
      <w:r>
        <w:rPr>
          <w:szCs w:val="28"/>
        </w:rPr>
        <w:t>МБОУ СШ № 72 им. Героя РФ Гануса Ф.Г. г. Липецка</w:t>
      </w:r>
    </w:p>
    <w:p w:rsidR="005E4C1F" w:rsidRPr="00DC6C84" w:rsidRDefault="00DC6C84" w:rsidP="0065471B">
      <w:pPr>
        <w:pStyle w:val="af3"/>
        <w:jc w:val="right"/>
        <w:rPr>
          <w:szCs w:val="28"/>
        </w:rPr>
      </w:pPr>
      <w:r w:rsidRPr="00DC6C84">
        <w:rPr>
          <w:b/>
          <w:szCs w:val="28"/>
        </w:rPr>
        <w:t>Р</w:t>
      </w:r>
      <w:r w:rsidR="00AB0447" w:rsidRPr="00DC6C84">
        <w:rPr>
          <w:b/>
          <w:szCs w:val="28"/>
        </w:rPr>
        <w:t>уководители</w:t>
      </w:r>
      <w:r w:rsidR="005E4C1F" w:rsidRPr="00DC6C84">
        <w:rPr>
          <w:b/>
          <w:szCs w:val="28"/>
        </w:rPr>
        <w:t>:</w:t>
      </w:r>
      <w:r w:rsidR="005E4C1F" w:rsidRPr="00DC6C84">
        <w:rPr>
          <w:szCs w:val="28"/>
        </w:rPr>
        <w:t xml:space="preserve"> Завацкая Ольга Борисовна</w:t>
      </w:r>
      <w:r>
        <w:rPr>
          <w:szCs w:val="28"/>
        </w:rPr>
        <w:t>,</w:t>
      </w:r>
    </w:p>
    <w:p w:rsidR="00AB0447" w:rsidRPr="00DC6C84" w:rsidRDefault="00AB0447" w:rsidP="0065471B">
      <w:pPr>
        <w:pStyle w:val="af3"/>
        <w:jc w:val="right"/>
        <w:rPr>
          <w:szCs w:val="28"/>
        </w:rPr>
      </w:pPr>
      <w:r w:rsidRPr="00DC6C84">
        <w:rPr>
          <w:szCs w:val="28"/>
        </w:rPr>
        <w:t>педагог дополнительного образования</w:t>
      </w:r>
    </w:p>
    <w:p w:rsidR="00AB0447" w:rsidRPr="00DC6C84" w:rsidRDefault="00AB0447" w:rsidP="00DC6C84">
      <w:pPr>
        <w:pStyle w:val="af3"/>
        <w:jc w:val="right"/>
        <w:rPr>
          <w:szCs w:val="28"/>
        </w:rPr>
      </w:pPr>
      <w:r w:rsidRPr="00DC6C84">
        <w:rPr>
          <w:szCs w:val="28"/>
        </w:rPr>
        <w:t>ГБУ ДО ЦДО «ЭкоМир» ЛО</w:t>
      </w:r>
      <w:r w:rsidR="00DC6C84">
        <w:rPr>
          <w:szCs w:val="28"/>
        </w:rPr>
        <w:t>;</w:t>
      </w:r>
    </w:p>
    <w:p w:rsidR="00AB0447" w:rsidRPr="00DC6C84" w:rsidRDefault="00AB0447" w:rsidP="0065471B">
      <w:pPr>
        <w:pStyle w:val="af3"/>
        <w:jc w:val="right"/>
        <w:rPr>
          <w:szCs w:val="28"/>
        </w:rPr>
      </w:pPr>
      <w:r w:rsidRPr="00DC6C84">
        <w:rPr>
          <w:szCs w:val="28"/>
        </w:rPr>
        <w:t>Слободчикова Яна Михайловна</w:t>
      </w:r>
      <w:r w:rsidR="00DC1B64">
        <w:rPr>
          <w:szCs w:val="28"/>
        </w:rPr>
        <w:t>,</w:t>
      </w:r>
    </w:p>
    <w:p w:rsidR="00DC6C84" w:rsidRPr="00DC6C84" w:rsidRDefault="00AB0447" w:rsidP="00DC6C84">
      <w:pPr>
        <w:pStyle w:val="af3"/>
        <w:jc w:val="right"/>
        <w:rPr>
          <w:szCs w:val="28"/>
        </w:rPr>
      </w:pPr>
      <w:r w:rsidRPr="00DC6C84">
        <w:rPr>
          <w:szCs w:val="28"/>
        </w:rPr>
        <w:t xml:space="preserve">учитель химии </w:t>
      </w:r>
      <w:r w:rsidR="00DC6C84">
        <w:rPr>
          <w:szCs w:val="28"/>
        </w:rPr>
        <w:t>МБОУ СШ № 72 им. Героя РФ Гануса Ф.Г. г. Липецка</w:t>
      </w:r>
    </w:p>
    <w:p w:rsidR="00AB0447" w:rsidRPr="00DC6C84" w:rsidRDefault="00AB0447" w:rsidP="0065471B">
      <w:pPr>
        <w:pStyle w:val="af3"/>
        <w:jc w:val="right"/>
        <w:rPr>
          <w:szCs w:val="28"/>
        </w:rPr>
      </w:pPr>
    </w:p>
    <w:p w:rsidR="005E4C1F" w:rsidRPr="00DC6C84" w:rsidRDefault="005E4C1F" w:rsidP="005E4C1F">
      <w:pPr>
        <w:pStyle w:val="af3"/>
        <w:jc w:val="left"/>
        <w:rPr>
          <w:szCs w:val="28"/>
        </w:rPr>
      </w:pPr>
    </w:p>
    <w:p w:rsidR="005E4C1F" w:rsidRPr="00DC6C84" w:rsidRDefault="005E4C1F" w:rsidP="005E4C1F">
      <w:pPr>
        <w:pStyle w:val="af3"/>
        <w:jc w:val="left"/>
        <w:rPr>
          <w:szCs w:val="28"/>
        </w:rPr>
      </w:pPr>
    </w:p>
    <w:p w:rsidR="005E4C1F" w:rsidRPr="00DC6C84" w:rsidRDefault="005E4C1F" w:rsidP="00DC6C84">
      <w:pPr>
        <w:pStyle w:val="af3"/>
        <w:jc w:val="left"/>
        <w:rPr>
          <w:szCs w:val="28"/>
        </w:rPr>
      </w:pPr>
    </w:p>
    <w:p w:rsidR="005E4C1F" w:rsidRPr="00DC6C84" w:rsidRDefault="005E4C1F" w:rsidP="00DC6C84">
      <w:pPr>
        <w:pStyle w:val="af3"/>
        <w:spacing w:line="360" w:lineRule="auto"/>
        <w:jc w:val="left"/>
        <w:rPr>
          <w:szCs w:val="28"/>
        </w:rPr>
      </w:pPr>
    </w:p>
    <w:p w:rsidR="00D938B0" w:rsidRPr="00DC6C84" w:rsidRDefault="00DC1B64" w:rsidP="00DC1B64">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2024 год</w:t>
      </w:r>
    </w:p>
    <w:p w:rsidR="00D938B0" w:rsidRPr="00F74AB6" w:rsidRDefault="003A40CA" w:rsidP="00DC6C84">
      <w:pPr>
        <w:spacing w:after="0" w:line="240" w:lineRule="auto"/>
        <w:jc w:val="center"/>
        <w:rPr>
          <w:rFonts w:ascii="Times New Roman" w:eastAsia="Calibri" w:hAnsi="Times New Roman" w:cs="Times New Roman"/>
          <w:b/>
          <w:sz w:val="28"/>
          <w:szCs w:val="28"/>
        </w:rPr>
      </w:pPr>
      <w:r w:rsidRPr="00F74AB6">
        <w:rPr>
          <w:rFonts w:ascii="Times New Roman" w:eastAsia="Calibri" w:hAnsi="Times New Roman" w:cs="Times New Roman"/>
          <w:b/>
          <w:sz w:val="28"/>
          <w:szCs w:val="28"/>
        </w:rPr>
        <w:lastRenderedPageBreak/>
        <w:t>Оглавление</w:t>
      </w:r>
    </w:p>
    <w:p w:rsidR="00695A6E" w:rsidRPr="00596821" w:rsidRDefault="00DC6C84" w:rsidP="00DC6C84">
      <w:pPr>
        <w:spacing w:after="0" w:line="240" w:lineRule="auto"/>
        <w:jc w:val="right"/>
        <w:rPr>
          <w:rFonts w:ascii="Times New Roman" w:eastAsia="Calibri" w:hAnsi="Times New Roman" w:cs="Times New Roman"/>
          <w:b/>
          <w:sz w:val="28"/>
          <w:szCs w:val="28"/>
        </w:rPr>
      </w:pPr>
      <w:r w:rsidRPr="00596821">
        <w:rPr>
          <w:rFonts w:ascii="Times New Roman" w:eastAsia="Calibri" w:hAnsi="Times New Roman" w:cs="Times New Roman"/>
          <w:b/>
          <w:sz w:val="28"/>
          <w:szCs w:val="28"/>
        </w:rPr>
        <w:t>Стр.</w:t>
      </w:r>
    </w:p>
    <w:p w:rsidR="003A40CA" w:rsidRPr="00DC6C84" w:rsidRDefault="003A40CA" w:rsidP="00DC6C84">
      <w:pPr>
        <w:spacing w:after="0" w:line="240" w:lineRule="auto"/>
        <w:jc w:val="both"/>
        <w:rPr>
          <w:rFonts w:ascii="Times New Roman" w:eastAsia="Calibri" w:hAnsi="Times New Roman" w:cs="Times New Roman"/>
          <w:sz w:val="28"/>
          <w:szCs w:val="28"/>
        </w:rPr>
      </w:pPr>
      <w:r w:rsidRPr="00DC6C84">
        <w:rPr>
          <w:rFonts w:ascii="Times New Roman" w:eastAsia="Calibri" w:hAnsi="Times New Roman" w:cs="Times New Roman"/>
          <w:sz w:val="28"/>
          <w:szCs w:val="28"/>
        </w:rPr>
        <w:t xml:space="preserve">Введение                                               </w:t>
      </w:r>
      <w:r w:rsidR="00DC6C84">
        <w:rPr>
          <w:rFonts w:ascii="Times New Roman" w:eastAsia="Calibri" w:hAnsi="Times New Roman" w:cs="Times New Roman"/>
          <w:sz w:val="28"/>
          <w:szCs w:val="28"/>
        </w:rPr>
        <w:t xml:space="preserve">                               </w:t>
      </w:r>
      <w:r w:rsidRPr="00DC6C84">
        <w:rPr>
          <w:rFonts w:ascii="Times New Roman" w:eastAsia="Calibri" w:hAnsi="Times New Roman" w:cs="Times New Roman"/>
          <w:sz w:val="28"/>
          <w:szCs w:val="28"/>
        </w:rPr>
        <w:t xml:space="preserve">                                     3</w:t>
      </w:r>
    </w:p>
    <w:p w:rsidR="003A40CA" w:rsidRPr="00DC6C84" w:rsidRDefault="003A40CA" w:rsidP="00DC6C84">
      <w:pPr>
        <w:spacing w:after="0" w:line="240" w:lineRule="auto"/>
        <w:jc w:val="both"/>
        <w:rPr>
          <w:rFonts w:ascii="Times New Roman" w:eastAsia="Calibri" w:hAnsi="Times New Roman" w:cs="Times New Roman"/>
          <w:sz w:val="28"/>
          <w:szCs w:val="28"/>
        </w:rPr>
      </w:pPr>
      <w:r w:rsidRPr="00DC6C84">
        <w:rPr>
          <w:rFonts w:ascii="Times New Roman" w:eastAsia="Calibri" w:hAnsi="Times New Roman" w:cs="Times New Roman"/>
          <w:sz w:val="28"/>
          <w:szCs w:val="28"/>
        </w:rPr>
        <w:t>Глава 1. Обзор источников информации по теме исследо</w:t>
      </w:r>
      <w:r w:rsidR="00DC6C84">
        <w:rPr>
          <w:rFonts w:ascii="Times New Roman" w:eastAsia="Calibri" w:hAnsi="Times New Roman" w:cs="Times New Roman"/>
          <w:sz w:val="28"/>
          <w:szCs w:val="28"/>
        </w:rPr>
        <w:t xml:space="preserve">вания       </w:t>
      </w:r>
      <w:r w:rsidR="00DA7EB5" w:rsidRPr="00DC6C84">
        <w:rPr>
          <w:rFonts w:ascii="Times New Roman" w:eastAsia="Calibri" w:hAnsi="Times New Roman" w:cs="Times New Roman"/>
          <w:sz w:val="28"/>
          <w:szCs w:val="28"/>
        </w:rPr>
        <w:t xml:space="preserve">                  </w:t>
      </w:r>
      <w:r w:rsidRPr="00DC6C84">
        <w:rPr>
          <w:rFonts w:ascii="Times New Roman" w:eastAsia="Calibri" w:hAnsi="Times New Roman" w:cs="Times New Roman"/>
          <w:sz w:val="28"/>
          <w:szCs w:val="28"/>
        </w:rPr>
        <w:t>4</w:t>
      </w:r>
    </w:p>
    <w:p w:rsidR="003A40CA" w:rsidRPr="00DC6C84" w:rsidRDefault="003A40CA" w:rsidP="00DC6C84">
      <w:pPr>
        <w:spacing w:after="0" w:line="240" w:lineRule="auto"/>
        <w:jc w:val="both"/>
        <w:rPr>
          <w:rFonts w:ascii="Times New Roman" w:eastAsia="Calibri" w:hAnsi="Times New Roman" w:cs="Times New Roman"/>
          <w:sz w:val="28"/>
          <w:szCs w:val="28"/>
        </w:rPr>
      </w:pPr>
      <w:r w:rsidRPr="00DC6C84">
        <w:rPr>
          <w:rFonts w:ascii="Times New Roman" w:eastAsia="Calibri" w:hAnsi="Times New Roman" w:cs="Times New Roman"/>
          <w:sz w:val="28"/>
          <w:szCs w:val="28"/>
        </w:rPr>
        <w:t>1.1</w:t>
      </w:r>
      <w:r w:rsidR="00596821">
        <w:rPr>
          <w:rFonts w:ascii="Times New Roman" w:eastAsia="Calibri" w:hAnsi="Times New Roman" w:cs="Times New Roman"/>
          <w:sz w:val="28"/>
          <w:szCs w:val="28"/>
        </w:rPr>
        <w:t>.</w:t>
      </w:r>
      <w:r w:rsidRPr="00DC6C84">
        <w:rPr>
          <w:rFonts w:ascii="Times New Roman" w:eastAsia="Calibri" w:hAnsi="Times New Roman" w:cs="Times New Roman"/>
          <w:sz w:val="28"/>
          <w:szCs w:val="28"/>
        </w:rPr>
        <w:t xml:space="preserve"> Устройство </w:t>
      </w:r>
      <w:r w:rsidR="00DC6C84">
        <w:rPr>
          <w:rFonts w:ascii="Times New Roman" w:eastAsia="Calibri" w:hAnsi="Times New Roman" w:cs="Times New Roman"/>
          <w:sz w:val="28"/>
          <w:szCs w:val="28"/>
        </w:rPr>
        <w:t xml:space="preserve">гальванических элементов      </w:t>
      </w:r>
      <w:r w:rsidR="00596821">
        <w:rPr>
          <w:rFonts w:ascii="Times New Roman" w:eastAsia="Calibri" w:hAnsi="Times New Roman" w:cs="Times New Roman"/>
          <w:sz w:val="28"/>
          <w:szCs w:val="28"/>
        </w:rPr>
        <w:t xml:space="preserve"> </w:t>
      </w:r>
      <w:r w:rsidRPr="00DC6C84">
        <w:rPr>
          <w:rFonts w:ascii="Times New Roman" w:eastAsia="Calibri" w:hAnsi="Times New Roman" w:cs="Times New Roman"/>
          <w:sz w:val="28"/>
          <w:szCs w:val="28"/>
        </w:rPr>
        <w:t xml:space="preserve">                                                   4</w:t>
      </w:r>
    </w:p>
    <w:p w:rsidR="003A40CA" w:rsidRPr="00DC6C84" w:rsidRDefault="003A40CA" w:rsidP="00DC6C84">
      <w:pPr>
        <w:spacing w:after="0" w:line="240" w:lineRule="auto"/>
        <w:jc w:val="both"/>
        <w:rPr>
          <w:rFonts w:ascii="Times New Roman" w:eastAsia="Calibri" w:hAnsi="Times New Roman" w:cs="Times New Roman"/>
          <w:sz w:val="28"/>
          <w:szCs w:val="28"/>
        </w:rPr>
      </w:pPr>
      <w:r w:rsidRPr="00DC6C84">
        <w:rPr>
          <w:rFonts w:ascii="Times New Roman" w:eastAsia="Calibri" w:hAnsi="Times New Roman" w:cs="Times New Roman"/>
          <w:sz w:val="28"/>
          <w:szCs w:val="28"/>
        </w:rPr>
        <w:t>1.2</w:t>
      </w:r>
      <w:r w:rsidR="00596821">
        <w:rPr>
          <w:rFonts w:ascii="Times New Roman" w:eastAsia="Calibri" w:hAnsi="Times New Roman" w:cs="Times New Roman"/>
          <w:sz w:val="28"/>
          <w:szCs w:val="28"/>
        </w:rPr>
        <w:t>.</w:t>
      </w:r>
      <w:r w:rsidRPr="00DC6C84">
        <w:rPr>
          <w:rFonts w:ascii="Times New Roman" w:eastAsia="Calibri" w:hAnsi="Times New Roman" w:cs="Times New Roman"/>
          <w:sz w:val="28"/>
          <w:szCs w:val="28"/>
        </w:rPr>
        <w:t xml:space="preserve"> </w:t>
      </w:r>
      <w:r w:rsidR="00DC6C84">
        <w:rPr>
          <w:rFonts w:ascii="Times New Roman" w:eastAsia="Calibri" w:hAnsi="Times New Roman" w:cs="Times New Roman"/>
          <w:sz w:val="28"/>
          <w:szCs w:val="28"/>
        </w:rPr>
        <w:t xml:space="preserve">Нормы показателей воды        </w:t>
      </w:r>
      <w:r w:rsidRPr="00DC6C84">
        <w:rPr>
          <w:rFonts w:ascii="Times New Roman" w:eastAsia="Calibri" w:hAnsi="Times New Roman" w:cs="Times New Roman"/>
          <w:sz w:val="28"/>
          <w:szCs w:val="28"/>
        </w:rPr>
        <w:t xml:space="preserve">                                         </w:t>
      </w:r>
      <w:r w:rsidR="00596821">
        <w:rPr>
          <w:rFonts w:ascii="Times New Roman" w:eastAsia="Calibri" w:hAnsi="Times New Roman" w:cs="Times New Roman"/>
          <w:sz w:val="28"/>
          <w:szCs w:val="28"/>
        </w:rPr>
        <w:t xml:space="preserve">      </w:t>
      </w:r>
      <w:r w:rsidRPr="00DC6C84">
        <w:rPr>
          <w:rFonts w:ascii="Times New Roman" w:eastAsia="Calibri" w:hAnsi="Times New Roman" w:cs="Times New Roman"/>
          <w:sz w:val="28"/>
          <w:szCs w:val="28"/>
        </w:rPr>
        <w:t xml:space="preserve">                        </w:t>
      </w:r>
      <w:r w:rsidR="00DA7EB5" w:rsidRPr="00DC6C84">
        <w:rPr>
          <w:rFonts w:ascii="Times New Roman" w:eastAsia="Calibri" w:hAnsi="Times New Roman" w:cs="Times New Roman"/>
          <w:sz w:val="28"/>
          <w:szCs w:val="28"/>
        </w:rPr>
        <w:t xml:space="preserve">  </w:t>
      </w:r>
      <w:r w:rsidR="00DC1B64">
        <w:rPr>
          <w:rFonts w:ascii="Times New Roman" w:eastAsia="Calibri" w:hAnsi="Times New Roman" w:cs="Times New Roman"/>
          <w:sz w:val="28"/>
          <w:szCs w:val="28"/>
        </w:rPr>
        <w:t>4</w:t>
      </w:r>
    </w:p>
    <w:p w:rsidR="003A40CA" w:rsidRPr="00DC6C84" w:rsidRDefault="003A40CA" w:rsidP="00DC6C84">
      <w:pPr>
        <w:spacing w:after="0" w:line="240" w:lineRule="auto"/>
        <w:jc w:val="both"/>
        <w:rPr>
          <w:rFonts w:ascii="Times New Roman" w:eastAsia="Calibri" w:hAnsi="Times New Roman" w:cs="Times New Roman"/>
          <w:sz w:val="28"/>
          <w:szCs w:val="28"/>
        </w:rPr>
      </w:pPr>
      <w:r w:rsidRPr="00DC6C84">
        <w:rPr>
          <w:rFonts w:ascii="Times New Roman" w:eastAsia="Calibri" w:hAnsi="Times New Roman" w:cs="Times New Roman"/>
          <w:sz w:val="28"/>
          <w:szCs w:val="28"/>
        </w:rPr>
        <w:t xml:space="preserve">Глава 2. Результаты исследований и их обсуждение              </w:t>
      </w:r>
      <w:r w:rsidR="00DA7EB5" w:rsidRPr="00DC6C84">
        <w:rPr>
          <w:rFonts w:ascii="Times New Roman" w:eastAsia="Calibri" w:hAnsi="Times New Roman" w:cs="Times New Roman"/>
          <w:sz w:val="28"/>
          <w:szCs w:val="28"/>
        </w:rPr>
        <w:t xml:space="preserve">                              </w:t>
      </w:r>
      <w:r w:rsidR="00DC1B64">
        <w:rPr>
          <w:rFonts w:ascii="Times New Roman" w:eastAsia="Calibri" w:hAnsi="Times New Roman" w:cs="Times New Roman"/>
          <w:sz w:val="28"/>
          <w:szCs w:val="28"/>
        </w:rPr>
        <w:t>6</w:t>
      </w:r>
    </w:p>
    <w:p w:rsidR="003A40CA" w:rsidRPr="00DC6C84" w:rsidRDefault="003A40CA" w:rsidP="00DC6C84">
      <w:pPr>
        <w:spacing w:after="0" w:line="240" w:lineRule="auto"/>
        <w:jc w:val="both"/>
        <w:rPr>
          <w:rFonts w:ascii="Times New Roman" w:eastAsia="Calibri" w:hAnsi="Times New Roman" w:cs="Times New Roman"/>
          <w:sz w:val="28"/>
          <w:szCs w:val="28"/>
        </w:rPr>
      </w:pPr>
      <w:r w:rsidRPr="00DC6C84">
        <w:rPr>
          <w:rFonts w:ascii="Times New Roman" w:eastAsia="Calibri" w:hAnsi="Times New Roman" w:cs="Times New Roman"/>
          <w:sz w:val="28"/>
          <w:szCs w:val="28"/>
        </w:rPr>
        <w:t>2.1</w:t>
      </w:r>
      <w:r w:rsidR="00596821">
        <w:rPr>
          <w:rFonts w:ascii="Times New Roman" w:eastAsia="Calibri" w:hAnsi="Times New Roman" w:cs="Times New Roman"/>
          <w:sz w:val="28"/>
          <w:szCs w:val="28"/>
        </w:rPr>
        <w:t>.</w:t>
      </w:r>
      <w:r w:rsidRPr="00DC6C84">
        <w:rPr>
          <w:rFonts w:ascii="Times New Roman" w:eastAsia="Calibri" w:hAnsi="Times New Roman" w:cs="Times New Roman"/>
          <w:sz w:val="28"/>
          <w:szCs w:val="28"/>
        </w:rPr>
        <w:t xml:space="preserve"> Сравнительный анализ показателей воды под действием </w:t>
      </w:r>
      <w:r w:rsidR="00DC6C84">
        <w:rPr>
          <w:rFonts w:ascii="Times New Roman" w:eastAsia="Calibri" w:hAnsi="Times New Roman" w:cs="Times New Roman"/>
          <w:sz w:val="28"/>
          <w:szCs w:val="28"/>
        </w:rPr>
        <w:t xml:space="preserve">гальванических элементов             </w:t>
      </w:r>
      <w:r w:rsidRPr="00DC6C84">
        <w:rPr>
          <w:rFonts w:ascii="Times New Roman" w:eastAsia="Calibri" w:hAnsi="Times New Roman" w:cs="Times New Roman"/>
          <w:sz w:val="28"/>
          <w:szCs w:val="28"/>
        </w:rPr>
        <w:t xml:space="preserve">             </w:t>
      </w:r>
      <w:r w:rsidR="00596821">
        <w:rPr>
          <w:rFonts w:ascii="Times New Roman" w:eastAsia="Calibri" w:hAnsi="Times New Roman" w:cs="Times New Roman"/>
          <w:sz w:val="28"/>
          <w:szCs w:val="28"/>
        </w:rPr>
        <w:t xml:space="preserve">                                                                                    </w:t>
      </w:r>
      <w:r w:rsidR="00DC6C84">
        <w:rPr>
          <w:rFonts w:ascii="Times New Roman" w:eastAsia="Calibri" w:hAnsi="Times New Roman" w:cs="Times New Roman"/>
          <w:sz w:val="28"/>
          <w:szCs w:val="28"/>
        </w:rPr>
        <w:t xml:space="preserve">    </w:t>
      </w:r>
      <w:r w:rsidR="00DC1B64">
        <w:rPr>
          <w:rFonts w:ascii="Times New Roman" w:eastAsia="Calibri" w:hAnsi="Times New Roman" w:cs="Times New Roman"/>
          <w:sz w:val="28"/>
          <w:szCs w:val="28"/>
        </w:rPr>
        <w:t>6</w:t>
      </w:r>
    </w:p>
    <w:p w:rsidR="003A40CA" w:rsidRPr="00DC6C84" w:rsidRDefault="003A40CA" w:rsidP="00DC6C84">
      <w:pPr>
        <w:spacing w:after="0" w:line="240" w:lineRule="auto"/>
        <w:jc w:val="both"/>
        <w:rPr>
          <w:rFonts w:ascii="Times New Roman" w:eastAsia="Calibri" w:hAnsi="Times New Roman" w:cs="Times New Roman"/>
          <w:sz w:val="28"/>
          <w:szCs w:val="28"/>
        </w:rPr>
      </w:pPr>
      <w:r w:rsidRPr="00DC6C84">
        <w:rPr>
          <w:rFonts w:ascii="Times New Roman" w:eastAsia="Calibri" w:hAnsi="Times New Roman" w:cs="Times New Roman"/>
          <w:sz w:val="28"/>
          <w:szCs w:val="28"/>
        </w:rPr>
        <w:t>2.</w:t>
      </w:r>
      <w:r w:rsidR="00DC6C84">
        <w:rPr>
          <w:rFonts w:ascii="Times New Roman" w:eastAsia="Calibri" w:hAnsi="Times New Roman" w:cs="Times New Roman"/>
          <w:sz w:val="28"/>
          <w:szCs w:val="28"/>
        </w:rPr>
        <w:t>2</w:t>
      </w:r>
      <w:r w:rsidR="00596821">
        <w:rPr>
          <w:rFonts w:ascii="Times New Roman" w:eastAsia="Calibri" w:hAnsi="Times New Roman" w:cs="Times New Roman"/>
          <w:sz w:val="28"/>
          <w:szCs w:val="28"/>
        </w:rPr>
        <w:t>.</w:t>
      </w:r>
      <w:r w:rsidR="001B2BA8">
        <w:rPr>
          <w:rFonts w:ascii="Times New Roman" w:eastAsia="Calibri" w:hAnsi="Times New Roman" w:cs="Times New Roman"/>
          <w:sz w:val="28"/>
          <w:szCs w:val="28"/>
        </w:rPr>
        <w:t xml:space="preserve"> Результаты экспериментов                            </w:t>
      </w:r>
      <w:r w:rsidR="00DA7EB5" w:rsidRPr="00DC6C84">
        <w:rPr>
          <w:rFonts w:ascii="Times New Roman" w:eastAsia="Calibri" w:hAnsi="Times New Roman" w:cs="Times New Roman"/>
          <w:sz w:val="28"/>
          <w:szCs w:val="28"/>
        </w:rPr>
        <w:t xml:space="preserve">   </w:t>
      </w:r>
      <w:r w:rsidRPr="00DC6C84">
        <w:rPr>
          <w:rFonts w:ascii="Times New Roman" w:eastAsia="Calibri" w:hAnsi="Times New Roman" w:cs="Times New Roman"/>
          <w:sz w:val="28"/>
          <w:szCs w:val="28"/>
        </w:rPr>
        <w:t xml:space="preserve">     </w:t>
      </w:r>
      <w:r w:rsidR="00596821">
        <w:rPr>
          <w:rFonts w:ascii="Times New Roman" w:eastAsia="Calibri" w:hAnsi="Times New Roman" w:cs="Times New Roman"/>
          <w:sz w:val="28"/>
          <w:szCs w:val="28"/>
        </w:rPr>
        <w:t xml:space="preserve"> </w:t>
      </w:r>
      <w:r w:rsidRPr="00DC6C84">
        <w:rPr>
          <w:rFonts w:ascii="Times New Roman" w:eastAsia="Calibri" w:hAnsi="Times New Roman" w:cs="Times New Roman"/>
          <w:sz w:val="28"/>
          <w:szCs w:val="28"/>
        </w:rPr>
        <w:t xml:space="preserve">          </w:t>
      </w:r>
      <w:r w:rsidR="00DC1B64">
        <w:rPr>
          <w:rFonts w:ascii="Times New Roman" w:eastAsia="Calibri" w:hAnsi="Times New Roman" w:cs="Times New Roman"/>
          <w:sz w:val="28"/>
          <w:szCs w:val="28"/>
        </w:rPr>
        <w:t xml:space="preserve">                                8</w:t>
      </w:r>
    </w:p>
    <w:p w:rsidR="003A40CA" w:rsidRPr="00DC6C84" w:rsidRDefault="00B732E6" w:rsidP="00DC6C84">
      <w:pPr>
        <w:spacing w:after="0" w:line="240" w:lineRule="auto"/>
        <w:jc w:val="both"/>
        <w:rPr>
          <w:rFonts w:ascii="Times New Roman" w:eastAsia="Calibri" w:hAnsi="Times New Roman" w:cs="Times New Roman"/>
          <w:sz w:val="28"/>
          <w:szCs w:val="28"/>
        </w:rPr>
      </w:pPr>
      <w:r w:rsidRPr="00DC6C84">
        <w:rPr>
          <w:rFonts w:ascii="Times New Roman" w:eastAsia="Calibri" w:hAnsi="Times New Roman" w:cs="Times New Roman"/>
          <w:sz w:val="28"/>
          <w:szCs w:val="28"/>
        </w:rPr>
        <w:t>2.3</w:t>
      </w:r>
      <w:r w:rsidR="00596821">
        <w:rPr>
          <w:rFonts w:ascii="Times New Roman" w:eastAsia="Calibri" w:hAnsi="Times New Roman" w:cs="Times New Roman"/>
          <w:sz w:val="28"/>
          <w:szCs w:val="28"/>
        </w:rPr>
        <w:t>.</w:t>
      </w:r>
      <w:r w:rsidRPr="00DC6C84">
        <w:rPr>
          <w:rFonts w:ascii="Times New Roman" w:eastAsia="Calibri" w:hAnsi="Times New Roman" w:cs="Times New Roman"/>
          <w:sz w:val="28"/>
          <w:szCs w:val="28"/>
        </w:rPr>
        <w:t xml:space="preserve"> Статистика исследования</w:t>
      </w:r>
      <w:r w:rsidR="00DA7EB5" w:rsidRPr="00DC6C84">
        <w:rPr>
          <w:rFonts w:ascii="Times New Roman" w:eastAsia="Calibri" w:hAnsi="Times New Roman" w:cs="Times New Roman"/>
          <w:sz w:val="28"/>
          <w:szCs w:val="28"/>
        </w:rPr>
        <w:t xml:space="preserve">    </w:t>
      </w:r>
      <w:r w:rsidR="00DC6C84">
        <w:rPr>
          <w:rFonts w:ascii="Times New Roman" w:eastAsia="Calibri" w:hAnsi="Times New Roman" w:cs="Times New Roman"/>
          <w:sz w:val="28"/>
          <w:szCs w:val="28"/>
        </w:rPr>
        <w:t xml:space="preserve"> </w:t>
      </w:r>
      <w:r w:rsidR="00596821">
        <w:rPr>
          <w:rFonts w:ascii="Times New Roman" w:eastAsia="Calibri" w:hAnsi="Times New Roman" w:cs="Times New Roman"/>
          <w:sz w:val="28"/>
          <w:szCs w:val="28"/>
        </w:rPr>
        <w:t xml:space="preserve"> </w:t>
      </w:r>
      <w:r w:rsidR="00DA7EB5" w:rsidRPr="00DC6C84">
        <w:rPr>
          <w:rFonts w:ascii="Times New Roman" w:eastAsia="Calibri" w:hAnsi="Times New Roman" w:cs="Times New Roman"/>
          <w:sz w:val="28"/>
          <w:szCs w:val="28"/>
        </w:rPr>
        <w:t xml:space="preserve">                                           </w:t>
      </w:r>
      <w:r w:rsidR="00DC1B64">
        <w:rPr>
          <w:rFonts w:ascii="Times New Roman" w:eastAsia="Calibri" w:hAnsi="Times New Roman" w:cs="Times New Roman"/>
          <w:sz w:val="28"/>
          <w:szCs w:val="28"/>
        </w:rPr>
        <w:t xml:space="preserve">                              10</w:t>
      </w:r>
    </w:p>
    <w:p w:rsidR="00DA7EB5" w:rsidRDefault="00DA7EB5" w:rsidP="00DC6C84">
      <w:pPr>
        <w:spacing w:after="0" w:line="240" w:lineRule="auto"/>
        <w:jc w:val="both"/>
        <w:rPr>
          <w:rFonts w:ascii="Times New Roman" w:hAnsi="Times New Roman" w:cs="Times New Roman"/>
          <w:sz w:val="28"/>
          <w:szCs w:val="28"/>
        </w:rPr>
      </w:pPr>
      <w:r w:rsidRPr="00DC6C84">
        <w:rPr>
          <w:rFonts w:ascii="Times New Roman" w:hAnsi="Times New Roman" w:cs="Times New Roman"/>
          <w:sz w:val="28"/>
          <w:szCs w:val="28"/>
        </w:rPr>
        <w:t>2.4. Статистика социологического опроса</w:t>
      </w:r>
      <w:r w:rsidR="00DC6C84">
        <w:rPr>
          <w:rFonts w:ascii="Times New Roman" w:hAnsi="Times New Roman" w:cs="Times New Roman"/>
          <w:sz w:val="28"/>
          <w:szCs w:val="28"/>
        </w:rPr>
        <w:t xml:space="preserve">      </w:t>
      </w:r>
      <w:r w:rsidRPr="00DC6C84">
        <w:rPr>
          <w:rFonts w:ascii="Times New Roman" w:hAnsi="Times New Roman" w:cs="Times New Roman"/>
          <w:sz w:val="28"/>
          <w:szCs w:val="28"/>
        </w:rPr>
        <w:t xml:space="preserve">                      </w:t>
      </w:r>
      <w:r w:rsidR="00DC1B64">
        <w:rPr>
          <w:rFonts w:ascii="Times New Roman" w:hAnsi="Times New Roman" w:cs="Times New Roman"/>
          <w:sz w:val="28"/>
          <w:szCs w:val="28"/>
        </w:rPr>
        <w:t xml:space="preserve">                              11</w:t>
      </w:r>
    </w:p>
    <w:p w:rsidR="00DC1B64" w:rsidRPr="00DC6C84" w:rsidRDefault="00DC1B64" w:rsidP="00DC6C8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Заключение                                                                                                             13</w:t>
      </w:r>
    </w:p>
    <w:p w:rsidR="003A40CA" w:rsidRPr="00DC6C84" w:rsidRDefault="00596821" w:rsidP="00DC6C8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Выводы</w:t>
      </w:r>
      <w:r w:rsidR="003A40CA" w:rsidRPr="00DC6C84">
        <w:rPr>
          <w:rFonts w:ascii="Times New Roman" w:eastAsia="Calibri" w:hAnsi="Times New Roman" w:cs="Times New Roman"/>
          <w:sz w:val="28"/>
          <w:szCs w:val="28"/>
        </w:rPr>
        <w:t xml:space="preserve">                                                                                 </w:t>
      </w:r>
      <w:r w:rsidR="00695A6E" w:rsidRPr="00DC6C8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695A6E" w:rsidRPr="00DC6C84">
        <w:rPr>
          <w:rFonts w:ascii="Times New Roman" w:eastAsia="Calibri" w:hAnsi="Times New Roman" w:cs="Times New Roman"/>
          <w:sz w:val="28"/>
          <w:szCs w:val="28"/>
        </w:rPr>
        <w:t xml:space="preserve">                       </w:t>
      </w:r>
      <w:r w:rsidR="00D34211" w:rsidRPr="00DC6C84">
        <w:rPr>
          <w:rFonts w:ascii="Times New Roman" w:eastAsia="Calibri" w:hAnsi="Times New Roman" w:cs="Times New Roman"/>
          <w:sz w:val="28"/>
          <w:szCs w:val="28"/>
        </w:rPr>
        <w:t>1</w:t>
      </w:r>
      <w:r w:rsidR="00DC1B64">
        <w:rPr>
          <w:rFonts w:ascii="Times New Roman" w:eastAsia="Calibri" w:hAnsi="Times New Roman" w:cs="Times New Roman"/>
          <w:sz w:val="28"/>
          <w:szCs w:val="28"/>
        </w:rPr>
        <w:t>3</w:t>
      </w:r>
    </w:p>
    <w:p w:rsidR="003A40CA" w:rsidRPr="00DC6C84" w:rsidRDefault="00DC6C84" w:rsidP="00DC6C8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Список использованных источников информации   </w:t>
      </w:r>
      <w:r w:rsidR="003A40CA" w:rsidRPr="00DC6C84">
        <w:rPr>
          <w:rFonts w:ascii="Times New Roman" w:eastAsia="Calibri" w:hAnsi="Times New Roman" w:cs="Times New Roman"/>
          <w:sz w:val="28"/>
          <w:szCs w:val="28"/>
        </w:rPr>
        <w:t xml:space="preserve">                                         </w:t>
      </w:r>
      <w:r w:rsidR="00695A6E" w:rsidRPr="00DC6C84">
        <w:rPr>
          <w:rFonts w:ascii="Times New Roman" w:eastAsia="Calibri" w:hAnsi="Times New Roman" w:cs="Times New Roman"/>
          <w:sz w:val="28"/>
          <w:szCs w:val="28"/>
        </w:rPr>
        <w:t>1</w:t>
      </w:r>
      <w:r w:rsidR="00DC1B64">
        <w:rPr>
          <w:rFonts w:ascii="Times New Roman" w:eastAsia="Calibri" w:hAnsi="Times New Roman" w:cs="Times New Roman"/>
          <w:sz w:val="28"/>
          <w:szCs w:val="28"/>
        </w:rPr>
        <w:t>4</w:t>
      </w:r>
    </w:p>
    <w:p w:rsidR="003A40CA" w:rsidRPr="00DC6C84" w:rsidRDefault="003A40CA" w:rsidP="00DC6C84">
      <w:pPr>
        <w:spacing w:after="0" w:line="240" w:lineRule="auto"/>
        <w:jc w:val="both"/>
        <w:rPr>
          <w:rFonts w:ascii="Times New Roman" w:eastAsia="Calibri" w:hAnsi="Times New Roman" w:cs="Times New Roman"/>
          <w:sz w:val="28"/>
          <w:szCs w:val="28"/>
        </w:rPr>
      </w:pPr>
      <w:r w:rsidRPr="00DC6C84">
        <w:rPr>
          <w:rFonts w:ascii="Times New Roman" w:eastAsia="Calibri" w:hAnsi="Times New Roman" w:cs="Times New Roman"/>
          <w:sz w:val="28"/>
          <w:szCs w:val="28"/>
        </w:rPr>
        <w:t xml:space="preserve">Приложение                                                                             </w:t>
      </w:r>
      <w:r w:rsidR="00695A6E" w:rsidRPr="00DC6C84">
        <w:rPr>
          <w:rFonts w:ascii="Times New Roman" w:eastAsia="Calibri" w:hAnsi="Times New Roman" w:cs="Times New Roman"/>
          <w:sz w:val="28"/>
          <w:szCs w:val="28"/>
        </w:rPr>
        <w:t xml:space="preserve">                             </w:t>
      </w:r>
      <w:r w:rsidRPr="00DC6C84">
        <w:rPr>
          <w:rFonts w:ascii="Times New Roman" w:eastAsia="Calibri" w:hAnsi="Times New Roman" w:cs="Times New Roman"/>
          <w:sz w:val="28"/>
          <w:szCs w:val="28"/>
        </w:rPr>
        <w:t xml:space="preserve"> </w:t>
      </w:r>
      <w:r w:rsidR="00DC1B64">
        <w:rPr>
          <w:rFonts w:ascii="Times New Roman" w:eastAsia="Calibri" w:hAnsi="Times New Roman" w:cs="Times New Roman"/>
          <w:sz w:val="28"/>
          <w:szCs w:val="28"/>
        </w:rPr>
        <w:t>15</w:t>
      </w:r>
    </w:p>
    <w:p w:rsidR="005E4C1F" w:rsidRPr="00DC6C84" w:rsidRDefault="005E4C1F">
      <w:pPr>
        <w:spacing w:after="200" w:line="276" w:lineRule="auto"/>
        <w:rPr>
          <w:rFonts w:ascii="Times New Roman" w:eastAsia="Calibri" w:hAnsi="Times New Roman" w:cs="Times New Roman"/>
          <w:sz w:val="28"/>
          <w:szCs w:val="28"/>
        </w:rPr>
      </w:pPr>
    </w:p>
    <w:p w:rsidR="005E4C1F" w:rsidRPr="00DC6C84" w:rsidRDefault="005E4C1F">
      <w:pPr>
        <w:spacing w:after="200" w:line="276" w:lineRule="auto"/>
        <w:rPr>
          <w:rFonts w:ascii="Times New Roman" w:eastAsia="Calibri" w:hAnsi="Times New Roman" w:cs="Times New Roman"/>
          <w:sz w:val="28"/>
          <w:szCs w:val="28"/>
        </w:rPr>
      </w:pPr>
    </w:p>
    <w:p w:rsidR="00D938B0" w:rsidRPr="00DC6C84" w:rsidRDefault="00D938B0">
      <w:pPr>
        <w:spacing w:after="200" w:line="276" w:lineRule="auto"/>
        <w:rPr>
          <w:rFonts w:ascii="Times New Roman" w:eastAsia="Calibri" w:hAnsi="Times New Roman" w:cs="Times New Roman"/>
          <w:sz w:val="28"/>
          <w:szCs w:val="28"/>
        </w:rPr>
      </w:pPr>
    </w:p>
    <w:p w:rsidR="00D938B0" w:rsidRPr="00DC6C84" w:rsidRDefault="00D938B0">
      <w:pPr>
        <w:spacing w:after="200" w:line="276" w:lineRule="auto"/>
        <w:rPr>
          <w:rFonts w:ascii="Times New Roman" w:eastAsia="Calibri" w:hAnsi="Times New Roman" w:cs="Times New Roman"/>
          <w:sz w:val="28"/>
          <w:szCs w:val="28"/>
        </w:rPr>
      </w:pPr>
    </w:p>
    <w:p w:rsidR="00D938B0" w:rsidRDefault="00D938B0">
      <w:pPr>
        <w:spacing w:after="200" w:line="276" w:lineRule="auto"/>
        <w:rPr>
          <w:rFonts w:ascii="Times New Roman" w:eastAsia="Calibri" w:hAnsi="Times New Roman" w:cs="Times New Roman"/>
          <w:sz w:val="28"/>
          <w:szCs w:val="28"/>
        </w:rPr>
      </w:pPr>
    </w:p>
    <w:p w:rsidR="00596821" w:rsidRDefault="00596821">
      <w:pPr>
        <w:spacing w:after="200" w:line="276" w:lineRule="auto"/>
        <w:rPr>
          <w:rFonts w:ascii="Times New Roman" w:eastAsia="Calibri" w:hAnsi="Times New Roman" w:cs="Times New Roman"/>
          <w:sz w:val="28"/>
          <w:szCs w:val="28"/>
        </w:rPr>
      </w:pPr>
    </w:p>
    <w:p w:rsidR="00596821" w:rsidRDefault="00596821">
      <w:pPr>
        <w:spacing w:after="200" w:line="276" w:lineRule="auto"/>
        <w:rPr>
          <w:rFonts w:ascii="Times New Roman" w:eastAsia="Calibri" w:hAnsi="Times New Roman" w:cs="Times New Roman"/>
          <w:sz w:val="28"/>
          <w:szCs w:val="28"/>
        </w:rPr>
      </w:pPr>
    </w:p>
    <w:p w:rsidR="00596821" w:rsidRDefault="00596821">
      <w:pPr>
        <w:spacing w:after="200" w:line="276" w:lineRule="auto"/>
        <w:rPr>
          <w:rFonts w:ascii="Times New Roman" w:eastAsia="Calibri" w:hAnsi="Times New Roman" w:cs="Times New Roman"/>
          <w:sz w:val="28"/>
          <w:szCs w:val="28"/>
        </w:rPr>
      </w:pPr>
    </w:p>
    <w:p w:rsidR="00596821" w:rsidRDefault="00596821">
      <w:pPr>
        <w:spacing w:after="200" w:line="276" w:lineRule="auto"/>
        <w:rPr>
          <w:rFonts w:ascii="Times New Roman" w:eastAsia="Calibri" w:hAnsi="Times New Roman" w:cs="Times New Roman"/>
          <w:sz w:val="28"/>
          <w:szCs w:val="28"/>
        </w:rPr>
      </w:pPr>
    </w:p>
    <w:p w:rsidR="00596821" w:rsidRDefault="00596821">
      <w:pPr>
        <w:spacing w:after="200" w:line="276" w:lineRule="auto"/>
        <w:rPr>
          <w:rFonts w:ascii="Times New Roman" w:eastAsia="Calibri" w:hAnsi="Times New Roman" w:cs="Times New Roman"/>
          <w:sz w:val="28"/>
          <w:szCs w:val="28"/>
        </w:rPr>
      </w:pPr>
    </w:p>
    <w:p w:rsidR="00596821" w:rsidRDefault="00596821">
      <w:pPr>
        <w:spacing w:after="200" w:line="276" w:lineRule="auto"/>
        <w:rPr>
          <w:rFonts w:ascii="Times New Roman" w:eastAsia="Calibri" w:hAnsi="Times New Roman" w:cs="Times New Roman"/>
          <w:sz w:val="28"/>
          <w:szCs w:val="28"/>
        </w:rPr>
      </w:pPr>
    </w:p>
    <w:p w:rsidR="00596821" w:rsidRDefault="00596821">
      <w:pPr>
        <w:spacing w:after="200" w:line="276" w:lineRule="auto"/>
        <w:rPr>
          <w:rFonts w:ascii="Times New Roman" w:eastAsia="Calibri" w:hAnsi="Times New Roman" w:cs="Times New Roman"/>
          <w:sz w:val="28"/>
          <w:szCs w:val="28"/>
        </w:rPr>
      </w:pPr>
    </w:p>
    <w:p w:rsidR="00596821" w:rsidRDefault="00596821">
      <w:pPr>
        <w:spacing w:after="200" w:line="276" w:lineRule="auto"/>
        <w:rPr>
          <w:rFonts w:ascii="Times New Roman" w:eastAsia="Calibri" w:hAnsi="Times New Roman" w:cs="Times New Roman"/>
          <w:sz w:val="28"/>
          <w:szCs w:val="28"/>
        </w:rPr>
      </w:pPr>
    </w:p>
    <w:p w:rsidR="00596821" w:rsidRDefault="00596821">
      <w:pPr>
        <w:spacing w:after="200" w:line="276" w:lineRule="auto"/>
        <w:rPr>
          <w:rFonts w:ascii="Times New Roman" w:eastAsia="Calibri" w:hAnsi="Times New Roman" w:cs="Times New Roman"/>
          <w:sz w:val="28"/>
          <w:szCs w:val="28"/>
        </w:rPr>
      </w:pPr>
    </w:p>
    <w:p w:rsidR="00596821" w:rsidRPr="00DC6C84" w:rsidRDefault="00596821">
      <w:pPr>
        <w:spacing w:after="200" w:line="276" w:lineRule="auto"/>
        <w:rPr>
          <w:rFonts w:ascii="Times New Roman" w:eastAsia="Calibri" w:hAnsi="Times New Roman" w:cs="Times New Roman"/>
          <w:sz w:val="28"/>
          <w:szCs w:val="28"/>
        </w:rPr>
      </w:pPr>
    </w:p>
    <w:p w:rsidR="00D938B0" w:rsidRPr="00DC6C84" w:rsidRDefault="00D938B0">
      <w:pPr>
        <w:spacing w:after="200" w:line="276" w:lineRule="auto"/>
        <w:rPr>
          <w:rFonts w:ascii="Times New Roman" w:eastAsia="Calibri" w:hAnsi="Times New Roman" w:cs="Times New Roman"/>
          <w:sz w:val="28"/>
          <w:szCs w:val="28"/>
        </w:rPr>
      </w:pPr>
    </w:p>
    <w:p w:rsidR="00B163E7" w:rsidRPr="00F74AB6" w:rsidRDefault="003A40CA" w:rsidP="00596821">
      <w:pPr>
        <w:spacing w:after="0" w:line="240" w:lineRule="auto"/>
        <w:jc w:val="center"/>
        <w:rPr>
          <w:rFonts w:ascii="Times New Roman" w:eastAsia="Times New Roman" w:hAnsi="Times New Roman" w:cs="Times New Roman"/>
          <w:b/>
          <w:sz w:val="28"/>
          <w:szCs w:val="28"/>
          <w:shd w:val="clear" w:color="auto" w:fill="FFFFFF"/>
        </w:rPr>
      </w:pPr>
      <w:r w:rsidRPr="00F74AB6">
        <w:rPr>
          <w:rFonts w:ascii="Times New Roman" w:eastAsia="Times New Roman" w:hAnsi="Times New Roman" w:cs="Times New Roman"/>
          <w:b/>
          <w:sz w:val="28"/>
          <w:szCs w:val="28"/>
          <w:shd w:val="clear" w:color="auto" w:fill="FFFFFF"/>
        </w:rPr>
        <w:lastRenderedPageBreak/>
        <w:t>В</w:t>
      </w:r>
      <w:r w:rsidR="00996327" w:rsidRPr="00F74AB6">
        <w:rPr>
          <w:rFonts w:ascii="Times New Roman" w:eastAsia="Times New Roman" w:hAnsi="Times New Roman" w:cs="Times New Roman"/>
          <w:b/>
          <w:sz w:val="28"/>
          <w:szCs w:val="28"/>
          <w:shd w:val="clear" w:color="auto" w:fill="FFFFFF"/>
        </w:rPr>
        <w:t>ведение</w:t>
      </w:r>
    </w:p>
    <w:p w:rsidR="00B163E7" w:rsidRPr="00F74AB6" w:rsidRDefault="009F53EF" w:rsidP="00596821">
      <w:pPr>
        <w:spacing w:after="0" w:line="24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В век</w:t>
      </w:r>
      <w:r w:rsidR="00B163E7" w:rsidRPr="00F74AB6">
        <w:rPr>
          <w:rFonts w:ascii="Times New Roman" w:eastAsia="Times New Roman" w:hAnsi="Times New Roman" w:cs="Times New Roman"/>
          <w:sz w:val="28"/>
          <w:szCs w:val="28"/>
          <w:shd w:val="clear" w:color="auto" w:fill="FFFFFF"/>
        </w:rPr>
        <w:t xml:space="preserve"> высоких технологий резко увеличилось использование приборов, требующих использования зарядных устройств. Одним из видов таких устройств являются гальванические элементы (батарейки), которые являются одним из наиболее опасных источников загрязнения природы. Их воздействие на живые организмы, даже в маленьких дозах, приводит к нарушению деятельности важных систем жизнеобеспечения.</w:t>
      </w:r>
    </w:p>
    <w:p w:rsidR="00B163E7" w:rsidRPr="00F74AB6" w:rsidRDefault="00B163E7" w:rsidP="00596821">
      <w:pPr>
        <w:spacing w:after="0" w:line="240" w:lineRule="auto"/>
        <w:ind w:firstLine="709"/>
        <w:jc w:val="both"/>
        <w:rPr>
          <w:rFonts w:ascii="Times New Roman" w:eastAsia="Times New Roman" w:hAnsi="Times New Roman" w:cs="Times New Roman"/>
          <w:sz w:val="28"/>
          <w:szCs w:val="28"/>
          <w:shd w:val="clear" w:color="auto" w:fill="FFFFFF"/>
        </w:rPr>
      </w:pPr>
      <w:r w:rsidRPr="00F74AB6">
        <w:rPr>
          <w:rFonts w:ascii="Times New Roman" w:eastAsia="Times New Roman" w:hAnsi="Times New Roman" w:cs="Times New Roman"/>
          <w:sz w:val="28"/>
          <w:szCs w:val="28"/>
          <w:shd w:val="clear" w:color="auto" w:fill="FFFFFF"/>
        </w:rPr>
        <w:t>Отсутствие возможности качественного обезвреживания таких отходов отрицательно влияет на экологию и, как следствие, на жизнь и здоровье всего живого на планете.</w:t>
      </w:r>
    </w:p>
    <w:p w:rsidR="00374BDF" w:rsidRPr="00F74AB6" w:rsidRDefault="005C37F1"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b/>
          <w:sz w:val="28"/>
          <w:szCs w:val="28"/>
          <w:shd w:val="clear" w:color="auto" w:fill="FFFFFF"/>
        </w:rPr>
        <w:t>Актуальность</w:t>
      </w:r>
      <w:r w:rsidRPr="00F74AB6">
        <w:rPr>
          <w:rFonts w:ascii="Times New Roman" w:eastAsia="Times New Roman" w:hAnsi="Times New Roman" w:cs="Times New Roman"/>
          <w:sz w:val="28"/>
          <w:szCs w:val="28"/>
          <w:shd w:val="clear" w:color="auto" w:fill="FFFFFF"/>
        </w:rPr>
        <w:t xml:space="preserve">: с каждым годом увеличивается разновидность гальванических элементов, и </w:t>
      </w:r>
      <w:r w:rsidR="005E4C1F" w:rsidRPr="00F74AB6">
        <w:rPr>
          <w:rFonts w:ascii="Times New Roman" w:eastAsia="Times New Roman" w:hAnsi="Times New Roman" w:cs="Times New Roman"/>
          <w:sz w:val="28"/>
          <w:szCs w:val="28"/>
          <w:shd w:val="clear" w:color="auto" w:fill="FFFFFF"/>
        </w:rPr>
        <w:t xml:space="preserve">их </w:t>
      </w:r>
      <w:r w:rsidRPr="00F74AB6">
        <w:rPr>
          <w:rFonts w:ascii="Times New Roman" w:eastAsia="Times New Roman" w:hAnsi="Times New Roman" w:cs="Times New Roman"/>
          <w:sz w:val="28"/>
          <w:szCs w:val="28"/>
          <w:shd w:val="clear" w:color="auto" w:fill="FFFFFF"/>
        </w:rPr>
        <w:t xml:space="preserve">неправильная утилизация </w:t>
      </w:r>
      <w:r w:rsidR="00313090" w:rsidRPr="00F74AB6">
        <w:rPr>
          <w:rFonts w:ascii="Times New Roman" w:eastAsia="Times New Roman" w:hAnsi="Times New Roman" w:cs="Times New Roman"/>
          <w:sz w:val="28"/>
          <w:szCs w:val="28"/>
          <w:shd w:val="clear" w:color="auto" w:fill="FFFFFF"/>
        </w:rPr>
        <w:t xml:space="preserve">влечет за собой экологические проблемы, так как приводит к попаданию вредных веществ и тяжелых металлов в воду. А круговорот воды в природе приводит к увеличению области загрязнения. Вода влияет на жизнь всего живого на нашей планете. </w:t>
      </w:r>
      <w:r w:rsidRPr="00F74AB6">
        <w:rPr>
          <w:rFonts w:ascii="Times New Roman" w:eastAsia="Times New Roman" w:hAnsi="Times New Roman" w:cs="Times New Roman"/>
          <w:sz w:val="28"/>
          <w:szCs w:val="28"/>
        </w:rPr>
        <w:t>Исследования влияния таких химических элементов</w:t>
      </w:r>
      <w:r w:rsidR="00007486" w:rsidRPr="00F74AB6">
        <w:rPr>
          <w:rFonts w:ascii="Times New Roman" w:eastAsia="Times New Roman" w:hAnsi="Times New Roman" w:cs="Times New Roman"/>
          <w:sz w:val="28"/>
          <w:szCs w:val="28"/>
        </w:rPr>
        <w:t>,</w:t>
      </w:r>
      <w:r w:rsidRPr="00F74AB6">
        <w:rPr>
          <w:rFonts w:ascii="Times New Roman" w:eastAsia="Times New Roman" w:hAnsi="Times New Roman" w:cs="Times New Roman"/>
          <w:sz w:val="28"/>
          <w:szCs w:val="28"/>
        </w:rPr>
        <w:t xml:space="preserve"> как гальванические</w:t>
      </w:r>
      <w:r w:rsidR="00007486" w:rsidRPr="00F74AB6">
        <w:rPr>
          <w:rFonts w:ascii="Times New Roman" w:eastAsia="Times New Roman" w:hAnsi="Times New Roman" w:cs="Times New Roman"/>
          <w:sz w:val="28"/>
          <w:szCs w:val="28"/>
        </w:rPr>
        <w:t>,</w:t>
      </w:r>
      <w:r w:rsidRPr="00F74AB6">
        <w:rPr>
          <w:rFonts w:ascii="Times New Roman" w:eastAsia="Times New Roman" w:hAnsi="Times New Roman" w:cs="Times New Roman"/>
          <w:sz w:val="28"/>
          <w:szCs w:val="28"/>
        </w:rPr>
        <w:t xml:space="preserve"> </w:t>
      </w:r>
      <w:r w:rsidR="00007486" w:rsidRPr="00F74AB6">
        <w:rPr>
          <w:rFonts w:ascii="Times New Roman" w:eastAsia="Times New Roman" w:hAnsi="Times New Roman" w:cs="Times New Roman"/>
          <w:sz w:val="28"/>
          <w:szCs w:val="28"/>
        </w:rPr>
        <w:t xml:space="preserve">на </w:t>
      </w:r>
      <w:r w:rsidRPr="00F74AB6">
        <w:rPr>
          <w:rFonts w:ascii="Times New Roman" w:eastAsia="Times New Roman" w:hAnsi="Times New Roman" w:cs="Times New Roman"/>
          <w:sz w:val="28"/>
          <w:szCs w:val="28"/>
        </w:rPr>
        <w:t>окружающую нас природу</w:t>
      </w:r>
      <w:r w:rsidR="00007486" w:rsidRPr="00F74AB6">
        <w:rPr>
          <w:rFonts w:ascii="Times New Roman" w:eastAsia="Times New Roman" w:hAnsi="Times New Roman" w:cs="Times New Roman"/>
          <w:sz w:val="28"/>
          <w:szCs w:val="28"/>
        </w:rPr>
        <w:t>,</w:t>
      </w:r>
      <w:r w:rsidRPr="00F74AB6">
        <w:rPr>
          <w:rFonts w:ascii="Times New Roman" w:eastAsia="Times New Roman" w:hAnsi="Times New Roman" w:cs="Times New Roman"/>
          <w:sz w:val="28"/>
          <w:szCs w:val="28"/>
        </w:rPr>
        <w:t xml:space="preserve"> помогут избежать экологических проблем и позволят выработать стратегии их безвредной утилизации.</w:t>
      </w:r>
    </w:p>
    <w:p w:rsidR="00596821" w:rsidRDefault="005C37F1"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b/>
          <w:sz w:val="28"/>
          <w:szCs w:val="28"/>
        </w:rPr>
        <w:t>Цель исследования</w:t>
      </w:r>
      <w:r w:rsidR="00007486" w:rsidRPr="00F74AB6">
        <w:rPr>
          <w:rFonts w:ascii="Times New Roman" w:eastAsia="Times New Roman" w:hAnsi="Times New Roman" w:cs="Times New Roman"/>
          <w:sz w:val="28"/>
          <w:szCs w:val="28"/>
        </w:rPr>
        <w:t>: в</w:t>
      </w:r>
      <w:r w:rsidR="005E4C1F" w:rsidRPr="00F74AB6">
        <w:rPr>
          <w:rFonts w:ascii="Times New Roman" w:eastAsia="Times New Roman" w:hAnsi="Times New Roman" w:cs="Times New Roman"/>
          <w:sz w:val="28"/>
          <w:szCs w:val="28"/>
        </w:rPr>
        <w:t>ыясн</w:t>
      </w:r>
      <w:r w:rsidRPr="00F74AB6">
        <w:rPr>
          <w:rFonts w:ascii="Times New Roman" w:eastAsia="Times New Roman" w:hAnsi="Times New Roman" w:cs="Times New Roman"/>
          <w:sz w:val="28"/>
          <w:szCs w:val="28"/>
        </w:rPr>
        <w:t xml:space="preserve">ить </w:t>
      </w:r>
      <w:r w:rsidR="00007486" w:rsidRPr="00F74AB6">
        <w:rPr>
          <w:rFonts w:ascii="Times New Roman" w:eastAsia="Times New Roman" w:hAnsi="Times New Roman" w:cs="Times New Roman"/>
          <w:sz w:val="28"/>
          <w:szCs w:val="28"/>
        </w:rPr>
        <w:t xml:space="preserve">как </w:t>
      </w:r>
      <w:r w:rsidR="005E4C1F" w:rsidRPr="00F74AB6">
        <w:rPr>
          <w:rFonts w:ascii="Times New Roman" w:eastAsia="Times New Roman" w:hAnsi="Times New Roman" w:cs="Times New Roman"/>
          <w:sz w:val="28"/>
          <w:szCs w:val="28"/>
        </w:rPr>
        <w:t>вода, зараженная гальваническими отходами,</w:t>
      </w:r>
      <w:r w:rsidR="00B163E7" w:rsidRPr="00F74AB6">
        <w:rPr>
          <w:rFonts w:ascii="Times New Roman" w:eastAsia="Times New Roman" w:hAnsi="Times New Roman" w:cs="Times New Roman"/>
          <w:sz w:val="28"/>
          <w:szCs w:val="28"/>
        </w:rPr>
        <w:t xml:space="preserve"> влияет на </w:t>
      </w:r>
      <w:r w:rsidR="005E4C1F" w:rsidRPr="00F74AB6">
        <w:rPr>
          <w:rFonts w:ascii="Times New Roman" w:eastAsia="Times New Roman" w:hAnsi="Times New Roman" w:cs="Times New Roman"/>
          <w:sz w:val="28"/>
          <w:szCs w:val="28"/>
        </w:rPr>
        <w:t>посадочный материал микрозелени.</w:t>
      </w:r>
    </w:p>
    <w:p w:rsidR="00374BDF" w:rsidRPr="00F74AB6" w:rsidRDefault="005C37F1" w:rsidP="00596821">
      <w:pPr>
        <w:spacing w:after="0" w:line="240" w:lineRule="auto"/>
        <w:ind w:firstLine="709"/>
        <w:jc w:val="both"/>
        <w:rPr>
          <w:rFonts w:ascii="Times New Roman" w:eastAsia="Times New Roman" w:hAnsi="Times New Roman" w:cs="Times New Roman"/>
          <w:b/>
          <w:sz w:val="28"/>
          <w:szCs w:val="28"/>
        </w:rPr>
      </w:pPr>
      <w:r w:rsidRPr="00F74AB6">
        <w:rPr>
          <w:rFonts w:ascii="Times New Roman" w:eastAsia="Times New Roman" w:hAnsi="Times New Roman" w:cs="Times New Roman"/>
          <w:b/>
          <w:sz w:val="28"/>
          <w:szCs w:val="28"/>
        </w:rPr>
        <w:t>Объект</w:t>
      </w:r>
      <w:r w:rsidR="00434D68" w:rsidRPr="00F74AB6">
        <w:rPr>
          <w:rFonts w:ascii="Times New Roman" w:eastAsia="Times New Roman" w:hAnsi="Times New Roman" w:cs="Times New Roman"/>
          <w:sz w:val="28"/>
          <w:szCs w:val="28"/>
        </w:rPr>
        <w:t>:</w:t>
      </w:r>
      <w:r w:rsidR="00313090" w:rsidRPr="00F74AB6">
        <w:rPr>
          <w:rFonts w:ascii="Times New Roman" w:eastAsia="Times New Roman" w:hAnsi="Times New Roman" w:cs="Times New Roman"/>
          <w:sz w:val="28"/>
          <w:szCs w:val="28"/>
        </w:rPr>
        <w:t xml:space="preserve"> вода</w:t>
      </w:r>
    </w:p>
    <w:p w:rsidR="00374BDF" w:rsidRPr="00F74AB6" w:rsidRDefault="005C37F1"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b/>
          <w:sz w:val="28"/>
          <w:szCs w:val="28"/>
        </w:rPr>
        <w:t>Предмет</w:t>
      </w:r>
      <w:r w:rsidRPr="00F74AB6">
        <w:rPr>
          <w:rFonts w:ascii="Times New Roman" w:eastAsia="Times New Roman" w:hAnsi="Times New Roman" w:cs="Times New Roman"/>
          <w:sz w:val="28"/>
          <w:szCs w:val="28"/>
        </w:rPr>
        <w:t xml:space="preserve">: </w:t>
      </w:r>
      <w:r w:rsidR="00313090" w:rsidRPr="00F74AB6">
        <w:rPr>
          <w:rFonts w:ascii="Times New Roman" w:eastAsia="Times New Roman" w:hAnsi="Times New Roman" w:cs="Times New Roman"/>
          <w:sz w:val="28"/>
          <w:szCs w:val="28"/>
        </w:rPr>
        <w:t>вода, зараженная гальваническими отходами</w:t>
      </w:r>
    </w:p>
    <w:p w:rsidR="006B4803" w:rsidRPr="00596821" w:rsidRDefault="000632A3"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b/>
          <w:sz w:val="28"/>
          <w:szCs w:val="28"/>
        </w:rPr>
        <w:t>Гипотеза</w:t>
      </w:r>
      <w:r w:rsidRPr="00F74AB6">
        <w:rPr>
          <w:rFonts w:ascii="Times New Roman" w:eastAsia="Times New Roman" w:hAnsi="Times New Roman" w:cs="Times New Roman"/>
          <w:sz w:val="28"/>
          <w:szCs w:val="28"/>
        </w:rPr>
        <w:t xml:space="preserve">: </w:t>
      </w:r>
      <w:r w:rsidR="007E06C9" w:rsidRPr="00F74AB6">
        <w:rPr>
          <w:rFonts w:ascii="Times New Roman" w:eastAsia="Times New Roman" w:hAnsi="Times New Roman" w:cs="Times New Roman"/>
          <w:sz w:val="28"/>
          <w:szCs w:val="28"/>
        </w:rPr>
        <w:t>мы считаем, что</w:t>
      </w:r>
      <w:r w:rsidR="005E4C1F" w:rsidRPr="00F74AB6">
        <w:rPr>
          <w:rFonts w:ascii="Times New Roman" w:eastAsia="Times New Roman" w:hAnsi="Times New Roman" w:cs="Times New Roman"/>
          <w:sz w:val="28"/>
          <w:szCs w:val="28"/>
        </w:rPr>
        <w:t xml:space="preserve"> вода</w:t>
      </w:r>
      <w:r w:rsidR="00313090" w:rsidRPr="00F74AB6">
        <w:rPr>
          <w:rFonts w:ascii="Times New Roman" w:eastAsia="Times New Roman" w:hAnsi="Times New Roman" w:cs="Times New Roman"/>
          <w:sz w:val="28"/>
          <w:szCs w:val="28"/>
        </w:rPr>
        <w:t>,</w:t>
      </w:r>
      <w:r w:rsidR="007E06C9" w:rsidRPr="00F74AB6">
        <w:rPr>
          <w:rFonts w:ascii="Times New Roman" w:eastAsia="Times New Roman" w:hAnsi="Times New Roman" w:cs="Times New Roman"/>
          <w:sz w:val="28"/>
          <w:szCs w:val="28"/>
        </w:rPr>
        <w:t xml:space="preserve"> </w:t>
      </w:r>
      <w:r w:rsidR="0047034B">
        <w:rPr>
          <w:rFonts w:ascii="Times New Roman" w:eastAsia="Times New Roman" w:hAnsi="Times New Roman" w:cs="Times New Roman"/>
          <w:sz w:val="28"/>
          <w:szCs w:val="28"/>
        </w:rPr>
        <w:t>загрязн</w:t>
      </w:r>
      <w:r w:rsidR="005E4C1F" w:rsidRPr="00F74AB6">
        <w:rPr>
          <w:rFonts w:ascii="Times New Roman" w:eastAsia="Times New Roman" w:hAnsi="Times New Roman" w:cs="Times New Roman"/>
          <w:sz w:val="28"/>
          <w:szCs w:val="28"/>
        </w:rPr>
        <w:t>енная гальваническими отходами</w:t>
      </w:r>
      <w:r w:rsidR="00313090" w:rsidRPr="00F74AB6">
        <w:rPr>
          <w:rFonts w:ascii="Times New Roman" w:eastAsia="Times New Roman" w:hAnsi="Times New Roman" w:cs="Times New Roman"/>
          <w:sz w:val="28"/>
          <w:szCs w:val="28"/>
        </w:rPr>
        <w:t>, негативно</w:t>
      </w:r>
      <w:r w:rsidR="007E06C9" w:rsidRPr="00F74AB6">
        <w:rPr>
          <w:rFonts w:ascii="Times New Roman" w:eastAsia="Times New Roman" w:hAnsi="Times New Roman" w:cs="Times New Roman"/>
          <w:sz w:val="28"/>
          <w:szCs w:val="28"/>
        </w:rPr>
        <w:t xml:space="preserve"> </w:t>
      </w:r>
      <w:r w:rsidR="005E4C1F" w:rsidRPr="00F74AB6">
        <w:rPr>
          <w:rFonts w:ascii="Times New Roman" w:eastAsia="Times New Roman" w:hAnsi="Times New Roman" w:cs="Times New Roman"/>
          <w:sz w:val="28"/>
          <w:szCs w:val="28"/>
        </w:rPr>
        <w:t>влияет на</w:t>
      </w:r>
      <w:r w:rsidR="00313090" w:rsidRPr="00F74AB6">
        <w:rPr>
          <w:rFonts w:ascii="Times New Roman" w:eastAsia="Times New Roman" w:hAnsi="Times New Roman" w:cs="Times New Roman"/>
          <w:sz w:val="28"/>
          <w:szCs w:val="28"/>
        </w:rPr>
        <w:t xml:space="preserve"> рост</w:t>
      </w:r>
      <w:r w:rsidR="006B4803" w:rsidRPr="00F74AB6">
        <w:rPr>
          <w:rFonts w:ascii="Times New Roman" w:eastAsia="Times New Roman" w:hAnsi="Times New Roman" w:cs="Times New Roman"/>
          <w:sz w:val="28"/>
          <w:szCs w:val="28"/>
        </w:rPr>
        <w:t xml:space="preserve"> </w:t>
      </w:r>
      <w:r w:rsidR="00313090" w:rsidRPr="00F74AB6">
        <w:rPr>
          <w:rFonts w:ascii="Times New Roman" w:eastAsia="Times New Roman" w:hAnsi="Times New Roman" w:cs="Times New Roman"/>
          <w:sz w:val="28"/>
          <w:szCs w:val="28"/>
        </w:rPr>
        <w:t>микрозелени</w:t>
      </w:r>
      <w:r w:rsidRPr="00F74AB6">
        <w:rPr>
          <w:rFonts w:ascii="Times New Roman" w:eastAsia="Times New Roman" w:hAnsi="Times New Roman" w:cs="Times New Roman"/>
          <w:sz w:val="28"/>
          <w:szCs w:val="28"/>
        </w:rPr>
        <w:t>.</w:t>
      </w:r>
    </w:p>
    <w:p w:rsidR="006B4803" w:rsidRPr="00F74AB6" w:rsidRDefault="00695A6E" w:rsidP="00596821">
      <w:pPr>
        <w:spacing w:after="0" w:line="240" w:lineRule="auto"/>
        <w:ind w:firstLine="709"/>
        <w:jc w:val="both"/>
        <w:rPr>
          <w:rFonts w:ascii="Times New Roman" w:eastAsia="Times New Roman" w:hAnsi="Times New Roman" w:cs="Times New Roman"/>
          <w:b/>
          <w:bCs/>
          <w:color w:val="000000" w:themeColor="text1"/>
          <w:sz w:val="28"/>
          <w:szCs w:val="28"/>
        </w:rPr>
      </w:pPr>
      <w:r w:rsidRPr="00F74AB6">
        <w:rPr>
          <w:rFonts w:ascii="Times New Roman" w:eastAsia="Times New Roman" w:hAnsi="Times New Roman" w:cs="Times New Roman"/>
          <w:b/>
          <w:bCs/>
          <w:color w:val="000000" w:themeColor="text1"/>
          <w:sz w:val="28"/>
          <w:szCs w:val="28"/>
        </w:rPr>
        <w:t>Задачи исследования:</w:t>
      </w:r>
    </w:p>
    <w:p w:rsidR="006B4803" w:rsidRPr="00F74AB6" w:rsidRDefault="00695A6E" w:rsidP="00596821">
      <w:pPr>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 изучить теоретический мате</w:t>
      </w:r>
      <w:r w:rsidR="006B4803" w:rsidRPr="00F74AB6">
        <w:rPr>
          <w:rFonts w:ascii="Times New Roman" w:eastAsia="Times New Roman" w:hAnsi="Times New Roman" w:cs="Times New Roman"/>
          <w:bCs/>
          <w:color w:val="000000" w:themeColor="text1"/>
          <w:sz w:val="28"/>
          <w:szCs w:val="28"/>
        </w:rPr>
        <w:t>риал о гальванических элементах;</w:t>
      </w:r>
    </w:p>
    <w:p w:rsidR="006B4803" w:rsidRPr="00F74AB6" w:rsidRDefault="00695A6E" w:rsidP="00596821">
      <w:pPr>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 экспериментально проверить как вода, зараженная гальваническими отходами, влияет на рост микрозелени;</w:t>
      </w:r>
    </w:p>
    <w:p w:rsidR="00596821" w:rsidRDefault="00695A6E" w:rsidP="00596821">
      <w:pPr>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 провести сравнительный анализ образцов микрозелени выращенных с помощью водопроводной воды и образцов, выращенных с использованием воды, зараж</w:t>
      </w:r>
      <w:r w:rsidR="00596821">
        <w:rPr>
          <w:rFonts w:ascii="Times New Roman" w:eastAsia="Times New Roman" w:hAnsi="Times New Roman" w:cs="Times New Roman"/>
          <w:bCs/>
          <w:color w:val="000000" w:themeColor="text1"/>
          <w:sz w:val="28"/>
          <w:szCs w:val="28"/>
        </w:rPr>
        <w:t>енной гальваническими отходами.</w:t>
      </w:r>
    </w:p>
    <w:p w:rsidR="006B4803" w:rsidRPr="00596821" w:rsidRDefault="00695A6E"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b/>
          <w:bCs/>
          <w:color w:val="000000" w:themeColor="text1"/>
          <w:sz w:val="28"/>
          <w:szCs w:val="28"/>
        </w:rPr>
        <w:t>Методы исследования</w:t>
      </w:r>
      <w:r w:rsidRPr="00F74AB6">
        <w:rPr>
          <w:rFonts w:ascii="Times New Roman" w:eastAsia="Times New Roman" w:hAnsi="Times New Roman" w:cs="Times New Roman"/>
          <w:bCs/>
          <w:color w:val="000000" w:themeColor="text1"/>
          <w:sz w:val="28"/>
          <w:szCs w:val="28"/>
        </w:rPr>
        <w:t>:</w:t>
      </w:r>
    </w:p>
    <w:p w:rsidR="006B4803" w:rsidRPr="00F74AB6" w:rsidRDefault="006B4803" w:rsidP="00596821">
      <w:pPr>
        <w:keepNext/>
        <w:keepLines/>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i/>
          <w:sz w:val="28"/>
          <w:szCs w:val="28"/>
        </w:rPr>
        <w:t xml:space="preserve">Теоретический </w:t>
      </w:r>
    </w:p>
    <w:p w:rsidR="006B4803" w:rsidRPr="00F74AB6" w:rsidRDefault="006B4803" w:rsidP="00596821">
      <w:pPr>
        <w:keepNext/>
        <w:keepLines/>
        <w:spacing w:after="0" w:line="240" w:lineRule="auto"/>
        <w:ind w:firstLine="709"/>
        <w:jc w:val="both"/>
        <w:rPr>
          <w:rFonts w:ascii="Times New Roman" w:eastAsia="Calibri" w:hAnsi="Times New Roman" w:cs="Times New Roman"/>
          <w:sz w:val="28"/>
          <w:szCs w:val="28"/>
        </w:rPr>
      </w:pPr>
      <w:r w:rsidRPr="00F74AB6">
        <w:rPr>
          <w:rFonts w:ascii="Times New Roman" w:eastAsia="Calibri" w:hAnsi="Times New Roman" w:cs="Times New Roman"/>
          <w:sz w:val="28"/>
          <w:szCs w:val="28"/>
        </w:rPr>
        <w:t>- изучение теоретических данных по теме;</w:t>
      </w:r>
    </w:p>
    <w:p w:rsidR="006B4803" w:rsidRPr="00F74AB6" w:rsidRDefault="006B4803" w:rsidP="00596821">
      <w:pPr>
        <w:keepNext/>
        <w:keepLines/>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Calibri" w:hAnsi="Times New Roman" w:cs="Times New Roman"/>
          <w:sz w:val="28"/>
          <w:szCs w:val="28"/>
        </w:rPr>
        <w:t>- анализ полученных данных;</w:t>
      </w:r>
    </w:p>
    <w:p w:rsidR="00695A6E" w:rsidRPr="00F74AB6" w:rsidRDefault="00695A6E" w:rsidP="00596821">
      <w:pPr>
        <w:keepNext/>
        <w:keepLines/>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i/>
          <w:sz w:val="28"/>
          <w:szCs w:val="28"/>
        </w:rPr>
        <w:t>Эмпирический</w:t>
      </w:r>
    </w:p>
    <w:p w:rsidR="00695A6E" w:rsidRPr="00F74AB6" w:rsidRDefault="00695A6E" w:rsidP="00596821">
      <w:pPr>
        <w:keepNext/>
        <w:keepLines/>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sz w:val="28"/>
          <w:szCs w:val="28"/>
        </w:rPr>
        <w:t>- исследование;</w:t>
      </w:r>
    </w:p>
    <w:p w:rsidR="00434D68" w:rsidRPr="00F74AB6" w:rsidRDefault="00434D68" w:rsidP="00596821">
      <w:pPr>
        <w:keepNext/>
        <w:keepLines/>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sz w:val="28"/>
          <w:szCs w:val="28"/>
        </w:rPr>
        <w:t>- наблюдение;</w:t>
      </w:r>
    </w:p>
    <w:p w:rsidR="00434D68" w:rsidRPr="00F74AB6" w:rsidRDefault="00434D68" w:rsidP="00596821">
      <w:pPr>
        <w:keepNext/>
        <w:keepLines/>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sz w:val="28"/>
          <w:szCs w:val="28"/>
        </w:rPr>
        <w:t>- сравнение.</w:t>
      </w:r>
    </w:p>
    <w:p w:rsidR="00E4070C" w:rsidRPr="00F74AB6" w:rsidRDefault="00E4070C" w:rsidP="00596821">
      <w:pPr>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
          <w:bCs/>
          <w:color w:val="000000" w:themeColor="text1"/>
          <w:sz w:val="28"/>
          <w:szCs w:val="28"/>
        </w:rPr>
        <w:t>Этапы проведения исследования</w:t>
      </w:r>
      <w:r w:rsidRPr="00F74AB6">
        <w:rPr>
          <w:rFonts w:ascii="Times New Roman" w:eastAsia="Times New Roman" w:hAnsi="Times New Roman" w:cs="Times New Roman"/>
          <w:bCs/>
          <w:color w:val="000000" w:themeColor="text1"/>
          <w:sz w:val="28"/>
          <w:szCs w:val="28"/>
        </w:rPr>
        <w:t>:</w:t>
      </w:r>
    </w:p>
    <w:p w:rsidR="00E4070C" w:rsidRPr="00F74AB6" w:rsidRDefault="00E4070C" w:rsidP="00596821">
      <w:pPr>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 формулировка проблемы;</w:t>
      </w:r>
    </w:p>
    <w:p w:rsidR="00E4070C" w:rsidRPr="00F74AB6" w:rsidRDefault="00E4070C" w:rsidP="00596821">
      <w:pPr>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 анализ информации и отбор материала;</w:t>
      </w:r>
    </w:p>
    <w:p w:rsidR="00E4070C" w:rsidRPr="00F74AB6" w:rsidRDefault="00E4070C" w:rsidP="00596821">
      <w:pPr>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 проведение исследований;</w:t>
      </w:r>
    </w:p>
    <w:p w:rsidR="007E06C9" w:rsidRPr="00F74AB6" w:rsidRDefault="00E4070C" w:rsidP="00596821">
      <w:pPr>
        <w:spacing w:after="0" w:line="240" w:lineRule="auto"/>
        <w:ind w:firstLine="709"/>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lastRenderedPageBreak/>
        <w:t xml:space="preserve">- изложение и представление работы. </w:t>
      </w:r>
    </w:p>
    <w:p w:rsidR="006B4803" w:rsidRPr="00F74AB6" w:rsidRDefault="006B4803" w:rsidP="00596821">
      <w:pPr>
        <w:spacing w:after="0" w:line="240" w:lineRule="auto"/>
        <w:ind w:firstLine="709"/>
        <w:jc w:val="both"/>
        <w:rPr>
          <w:rFonts w:ascii="Times New Roman" w:eastAsia="Times New Roman" w:hAnsi="Times New Roman" w:cs="Times New Roman"/>
          <w:bCs/>
          <w:color w:val="000000" w:themeColor="text1"/>
          <w:sz w:val="28"/>
          <w:szCs w:val="28"/>
        </w:rPr>
      </w:pPr>
    </w:p>
    <w:p w:rsidR="00596821" w:rsidRDefault="00547F91" w:rsidP="00596821">
      <w:pPr>
        <w:spacing w:after="0" w:line="240" w:lineRule="auto"/>
        <w:jc w:val="center"/>
        <w:rPr>
          <w:rFonts w:ascii="Times New Roman" w:eastAsia="Calibri" w:hAnsi="Times New Roman" w:cs="Times New Roman"/>
          <w:b/>
          <w:sz w:val="28"/>
          <w:szCs w:val="28"/>
        </w:rPr>
      </w:pPr>
      <w:bookmarkStart w:id="1" w:name="_Toc151999223"/>
      <w:r w:rsidRPr="00F74AB6">
        <w:rPr>
          <w:rFonts w:ascii="Times New Roman" w:eastAsia="Calibri" w:hAnsi="Times New Roman" w:cs="Times New Roman"/>
          <w:b/>
          <w:sz w:val="28"/>
          <w:szCs w:val="28"/>
        </w:rPr>
        <w:t>Глава 1. Обзор источников информации по теме исследования</w:t>
      </w:r>
      <w:bookmarkStart w:id="2" w:name="_Toc151999224"/>
      <w:bookmarkEnd w:id="1"/>
    </w:p>
    <w:p w:rsidR="00547F91" w:rsidRPr="00596821" w:rsidRDefault="00596821" w:rsidP="0059682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1.1.</w:t>
      </w:r>
      <w:r w:rsidR="00547F91" w:rsidRPr="00F74AB6">
        <w:rPr>
          <w:rFonts w:ascii="Times New Roman" w:eastAsia="Times New Roman" w:hAnsi="Times New Roman" w:cs="Times New Roman"/>
          <w:b/>
          <w:bCs/>
          <w:color w:val="000000" w:themeColor="text1"/>
          <w:sz w:val="28"/>
          <w:szCs w:val="28"/>
        </w:rPr>
        <w:t xml:space="preserve"> Устройство Гальванических элемент</w:t>
      </w:r>
      <w:bookmarkEnd w:id="2"/>
      <w:r w:rsidR="00547F91" w:rsidRPr="00F74AB6">
        <w:rPr>
          <w:rFonts w:ascii="Times New Roman" w:eastAsia="Times New Roman" w:hAnsi="Times New Roman" w:cs="Times New Roman"/>
          <w:b/>
          <w:bCs/>
          <w:color w:val="000000" w:themeColor="text1"/>
          <w:sz w:val="28"/>
          <w:szCs w:val="28"/>
        </w:rPr>
        <w:t>ов</w:t>
      </w:r>
    </w:p>
    <w:p w:rsidR="00547F91" w:rsidRPr="00F74AB6" w:rsidRDefault="00547F91" w:rsidP="00596821">
      <w:pPr>
        <w:spacing w:after="0" w:line="240" w:lineRule="auto"/>
        <w:ind w:firstLine="709"/>
        <w:jc w:val="both"/>
        <w:rPr>
          <w:rFonts w:ascii="Times New Roman" w:hAnsi="Times New Roman" w:cs="Times New Roman"/>
          <w:sz w:val="28"/>
          <w:szCs w:val="28"/>
          <w:shd w:val="clear" w:color="auto" w:fill="FFFFFF"/>
        </w:rPr>
      </w:pPr>
      <w:r w:rsidRPr="00F74AB6">
        <w:rPr>
          <w:rFonts w:ascii="Times New Roman" w:eastAsia="Times New Roman" w:hAnsi="Times New Roman" w:cs="Times New Roman"/>
          <w:sz w:val="28"/>
          <w:szCs w:val="28"/>
        </w:rPr>
        <w:t>Гальванический элемент – устройство, в котором за счет протекания электрохимических реакций возникает электрический ток.</w:t>
      </w:r>
      <w:r w:rsidRPr="00F74AB6">
        <w:rPr>
          <w:rFonts w:ascii="Times New Roman" w:hAnsi="Times New Roman" w:cs="Times New Roman"/>
          <w:color w:val="202122"/>
          <w:sz w:val="28"/>
          <w:szCs w:val="28"/>
          <w:shd w:val="clear" w:color="auto" w:fill="FFFFFF"/>
        </w:rPr>
        <w:t xml:space="preserve"> </w:t>
      </w:r>
    </w:p>
    <w:p w:rsidR="00547F91" w:rsidRPr="00F74AB6" w:rsidRDefault="00547F91"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Гальванический элемент состоит из:</w:t>
      </w:r>
    </w:p>
    <w:p w:rsidR="00547F91" w:rsidRPr="00F74AB6" w:rsidRDefault="00547F91"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1. Цинковый корпус</w:t>
      </w:r>
    </w:p>
    <w:p w:rsidR="00547F91" w:rsidRPr="00F74AB6" w:rsidRDefault="00547F91"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 xml:space="preserve">2. Угольный стержень </w:t>
      </w:r>
    </w:p>
    <w:p w:rsidR="00547F91" w:rsidRPr="00F74AB6" w:rsidRDefault="00547F91"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3. Полотняный мешочек</w:t>
      </w:r>
    </w:p>
    <w:p w:rsidR="00547F91" w:rsidRPr="00F74AB6" w:rsidRDefault="00547F91"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4. Смесь оксида марганца и углем</w:t>
      </w:r>
    </w:p>
    <w:p w:rsidR="00547F91" w:rsidRPr="00F74AB6" w:rsidRDefault="00547F91"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5. Клейстер (мука+нашатырь)</w:t>
      </w:r>
    </w:p>
    <w:p w:rsidR="00547F91" w:rsidRPr="00F74AB6" w:rsidRDefault="00547F91"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6. Металлическая крышка или смола</w:t>
      </w:r>
    </w:p>
    <w:p w:rsidR="00547F91" w:rsidRPr="00596821" w:rsidRDefault="00547F91" w:rsidP="00596821">
      <w:pPr>
        <w:spacing w:after="0" w:line="240" w:lineRule="auto"/>
        <w:ind w:firstLine="709"/>
        <w:jc w:val="both"/>
        <w:rPr>
          <w:rFonts w:ascii="Times New Roman" w:eastAsia="Times New Roman" w:hAnsi="Times New Roman" w:cs="Times New Roman"/>
          <w:b/>
          <w:sz w:val="28"/>
          <w:szCs w:val="28"/>
        </w:rPr>
      </w:pPr>
      <w:r w:rsidRPr="00596821">
        <w:rPr>
          <w:rFonts w:ascii="Times New Roman" w:eastAsia="Times New Roman" w:hAnsi="Times New Roman" w:cs="Times New Roman"/>
          <w:b/>
          <w:sz w:val="28"/>
          <w:szCs w:val="28"/>
        </w:rPr>
        <w:t>Классификация:</w:t>
      </w:r>
    </w:p>
    <w:p w:rsidR="00547F91" w:rsidRPr="00596821" w:rsidRDefault="00547F91" w:rsidP="00596821">
      <w:pPr>
        <w:spacing w:after="0" w:line="240" w:lineRule="auto"/>
        <w:ind w:firstLine="709"/>
        <w:jc w:val="both"/>
        <w:rPr>
          <w:rStyle w:val="ac"/>
          <w:rFonts w:ascii="Times New Roman" w:eastAsia="Times New Roman" w:hAnsi="Times New Roman" w:cs="Times New Roman"/>
          <w:b w:val="0"/>
          <w:bCs w:val="0"/>
          <w:sz w:val="28"/>
          <w:szCs w:val="28"/>
        </w:rPr>
      </w:pPr>
      <w:r w:rsidRPr="00596821">
        <w:rPr>
          <w:rStyle w:val="ac"/>
          <w:rFonts w:ascii="Times New Roman" w:hAnsi="Times New Roman" w:cs="Times New Roman"/>
          <w:b w:val="0"/>
          <w:sz w:val="28"/>
          <w:szCs w:val="28"/>
        </w:rPr>
        <w:t>1. Солевые</w:t>
      </w:r>
      <w:r w:rsidRPr="00596821">
        <w:rPr>
          <w:rFonts w:ascii="Times New Roman" w:hAnsi="Times New Roman" w:cs="Times New Roman"/>
          <w:sz w:val="28"/>
          <w:szCs w:val="28"/>
        </w:rPr>
        <w:t xml:space="preserve"> — самые дешёвые, являются у</w:t>
      </w:r>
      <w:r w:rsidR="00596821">
        <w:rPr>
          <w:rFonts w:ascii="Times New Roman" w:hAnsi="Times New Roman" w:cs="Times New Roman"/>
          <w:sz w:val="28"/>
          <w:szCs w:val="28"/>
        </w:rPr>
        <w:t>совершенствованными марганцево-</w:t>
      </w:r>
      <w:r w:rsidRPr="00596821">
        <w:rPr>
          <w:rFonts w:ascii="Times New Roman" w:hAnsi="Times New Roman" w:cs="Times New Roman"/>
          <w:sz w:val="28"/>
          <w:szCs w:val="28"/>
        </w:rPr>
        <w:t>цинковыми батарейками.</w:t>
      </w:r>
    </w:p>
    <w:p w:rsidR="00547F91" w:rsidRPr="00596821" w:rsidRDefault="00547F91" w:rsidP="00596821">
      <w:pPr>
        <w:pStyle w:val="richfactdown-paragraph"/>
        <w:spacing w:before="0" w:beforeAutospacing="0" w:after="0" w:afterAutospacing="0"/>
        <w:ind w:firstLine="709"/>
        <w:jc w:val="both"/>
        <w:rPr>
          <w:rStyle w:val="ac"/>
          <w:b w:val="0"/>
          <w:bCs w:val="0"/>
          <w:sz w:val="28"/>
          <w:szCs w:val="28"/>
        </w:rPr>
      </w:pPr>
      <w:r w:rsidRPr="00596821">
        <w:rPr>
          <w:rStyle w:val="ac"/>
          <w:b w:val="0"/>
          <w:sz w:val="28"/>
          <w:szCs w:val="28"/>
        </w:rPr>
        <w:t>2. Щелочные, или алкалиновые</w:t>
      </w:r>
      <w:r w:rsidRPr="00596821">
        <w:rPr>
          <w:sz w:val="28"/>
          <w:szCs w:val="28"/>
        </w:rPr>
        <w:t xml:space="preserve"> — появились в 1964 году, выпускает фирма «Дюраселл».</w:t>
      </w:r>
    </w:p>
    <w:p w:rsidR="00547F91" w:rsidRPr="00596821" w:rsidRDefault="00547F91" w:rsidP="00596821">
      <w:pPr>
        <w:pStyle w:val="richfactdown-paragraph"/>
        <w:spacing w:before="0" w:beforeAutospacing="0" w:after="0" w:afterAutospacing="0"/>
        <w:ind w:firstLine="709"/>
        <w:jc w:val="both"/>
        <w:rPr>
          <w:rStyle w:val="ac"/>
          <w:b w:val="0"/>
          <w:bCs w:val="0"/>
          <w:sz w:val="28"/>
          <w:szCs w:val="28"/>
        </w:rPr>
      </w:pPr>
      <w:r w:rsidRPr="00596821">
        <w:rPr>
          <w:rStyle w:val="ac"/>
          <w:b w:val="0"/>
          <w:sz w:val="28"/>
          <w:szCs w:val="28"/>
        </w:rPr>
        <w:t>3. Ртутные</w:t>
      </w:r>
      <w:r w:rsidRPr="00596821">
        <w:rPr>
          <w:sz w:val="28"/>
          <w:szCs w:val="28"/>
        </w:rPr>
        <w:t xml:space="preserve"> — не получили широкого распространения из-за высокой стоимости и повышенной токсичности.</w:t>
      </w:r>
    </w:p>
    <w:p w:rsidR="00547F91" w:rsidRPr="00596821" w:rsidRDefault="00547F91" w:rsidP="00596821">
      <w:pPr>
        <w:pStyle w:val="richfactdown-paragraph"/>
        <w:spacing w:before="0" w:beforeAutospacing="0" w:after="0" w:afterAutospacing="0"/>
        <w:ind w:firstLine="709"/>
        <w:jc w:val="both"/>
        <w:rPr>
          <w:rStyle w:val="ac"/>
          <w:b w:val="0"/>
          <w:bCs w:val="0"/>
          <w:sz w:val="28"/>
          <w:szCs w:val="28"/>
        </w:rPr>
      </w:pPr>
      <w:r w:rsidRPr="00596821">
        <w:rPr>
          <w:rStyle w:val="ac"/>
          <w:b w:val="0"/>
          <w:sz w:val="28"/>
          <w:szCs w:val="28"/>
        </w:rPr>
        <w:t>4. Серебряные</w:t>
      </w:r>
      <w:r w:rsidRPr="00596821">
        <w:rPr>
          <w:sz w:val="28"/>
          <w:szCs w:val="28"/>
        </w:rPr>
        <w:t xml:space="preserve"> — работают по аналогии с ртутными аккумуляторами.</w:t>
      </w:r>
    </w:p>
    <w:p w:rsidR="00596821" w:rsidRDefault="00547F91" w:rsidP="00596821">
      <w:pPr>
        <w:pStyle w:val="richfactdown-paragraph"/>
        <w:spacing w:before="0" w:beforeAutospacing="0" w:after="0" w:afterAutospacing="0"/>
        <w:ind w:firstLine="709"/>
        <w:jc w:val="both"/>
        <w:rPr>
          <w:sz w:val="28"/>
          <w:szCs w:val="28"/>
        </w:rPr>
      </w:pPr>
      <w:r w:rsidRPr="00596821">
        <w:rPr>
          <w:rStyle w:val="ac"/>
          <w:b w:val="0"/>
          <w:sz w:val="28"/>
          <w:szCs w:val="28"/>
        </w:rPr>
        <w:t>5. Литиевые</w:t>
      </w:r>
      <w:r w:rsidRPr="00596821">
        <w:rPr>
          <w:sz w:val="28"/>
          <w:szCs w:val="28"/>
        </w:rPr>
        <w:t xml:space="preserve"> — появились сравнительно недавно, обладают большим сроком службы и хранения, герметичны, работают в суровых условиях, их можно перезаряжать. [1]</w:t>
      </w:r>
      <w:bookmarkStart w:id="3" w:name="_Toc151999226"/>
    </w:p>
    <w:p w:rsidR="00596821" w:rsidRDefault="00596821" w:rsidP="00596821">
      <w:pPr>
        <w:pStyle w:val="richfactdown-paragraph"/>
        <w:spacing w:before="0" w:beforeAutospacing="0" w:after="0" w:afterAutospacing="0"/>
        <w:ind w:firstLine="709"/>
        <w:jc w:val="both"/>
        <w:rPr>
          <w:sz w:val="28"/>
          <w:szCs w:val="28"/>
        </w:rPr>
      </w:pPr>
    </w:p>
    <w:p w:rsidR="00547F91" w:rsidRPr="00F74AB6" w:rsidRDefault="00596821" w:rsidP="00596821">
      <w:pPr>
        <w:pStyle w:val="richfactdown-paragraph"/>
        <w:spacing w:before="0" w:beforeAutospacing="0" w:after="0" w:afterAutospacing="0"/>
        <w:jc w:val="center"/>
        <w:rPr>
          <w:sz w:val="28"/>
          <w:szCs w:val="28"/>
        </w:rPr>
      </w:pPr>
      <w:r w:rsidRPr="00596821">
        <w:rPr>
          <w:b/>
          <w:sz w:val="28"/>
          <w:szCs w:val="28"/>
        </w:rPr>
        <w:t>1.2.</w:t>
      </w:r>
      <w:r>
        <w:rPr>
          <w:sz w:val="28"/>
          <w:szCs w:val="28"/>
        </w:rPr>
        <w:t xml:space="preserve"> </w:t>
      </w:r>
      <w:r w:rsidR="00547F91" w:rsidRPr="00F74AB6">
        <w:rPr>
          <w:b/>
          <w:sz w:val="28"/>
          <w:szCs w:val="28"/>
        </w:rPr>
        <w:t>Нормы показателей воды</w:t>
      </w:r>
      <w:bookmarkEnd w:id="3"/>
    </w:p>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b/>
          <w:bCs/>
          <w:i/>
          <w:iCs/>
          <w:color w:val="000000"/>
          <w:kern w:val="0"/>
          <w:sz w:val="28"/>
          <w:szCs w:val="28"/>
        </w:rPr>
        <w:t>Водородный показатель рН</w:t>
      </w:r>
    </w:p>
    <w:p w:rsidR="00547F91" w:rsidRPr="00F74AB6" w:rsidRDefault="00547F91" w:rsidP="00596821">
      <w:pPr>
        <w:spacing w:after="0" w:line="240" w:lineRule="auto"/>
        <w:ind w:firstLine="709"/>
        <w:jc w:val="both"/>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Содержание ионов водорода в природных водах определяется в основном количественным соотношением концентраций угольной кислоты и ее ионов.</w:t>
      </w:r>
    </w:p>
    <w:p w:rsidR="00547F91" w:rsidRPr="00596821" w:rsidRDefault="00547F91" w:rsidP="00596821">
      <w:pPr>
        <w:spacing w:after="0" w:line="240" w:lineRule="auto"/>
        <w:ind w:firstLine="709"/>
        <w:jc w:val="both"/>
        <w:rPr>
          <w:rFonts w:ascii="Times New Roman" w:eastAsia="Times New Roman" w:hAnsi="Times New Roman" w:cs="Times New Roman"/>
          <w:color w:val="000000"/>
          <w:kern w:val="0"/>
          <w:sz w:val="28"/>
          <w:szCs w:val="28"/>
        </w:rPr>
      </w:pPr>
      <w:r w:rsidRPr="00596821">
        <w:rPr>
          <w:rFonts w:ascii="Times New Roman" w:eastAsia="Times New Roman" w:hAnsi="Times New Roman" w:cs="Times New Roman"/>
          <w:bCs/>
          <w:iCs/>
          <w:color w:val="000000"/>
          <w:kern w:val="0"/>
          <w:sz w:val="28"/>
          <w:szCs w:val="28"/>
        </w:rPr>
        <w:t>В соответствии с требованиями к составу и свойствам воды водоемов у пунктов питьевого водопользования, воды водных объектов в зонах рекреации, а также воды водоемов поливочного и рыбохозяйственного назначения величина рН не должна выходить за пределы интервала значений 6,5-8,5.</w:t>
      </w:r>
    </w:p>
    <w:p w:rsidR="00547F91" w:rsidRPr="00F74AB6" w:rsidRDefault="00547F91" w:rsidP="00596821">
      <w:pPr>
        <w:spacing w:after="0" w:line="240" w:lineRule="auto"/>
        <w:ind w:firstLine="709"/>
        <w:jc w:val="both"/>
        <w:rPr>
          <w:rFonts w:ascii="Times New Roman" w:eastAsia="Times New Roman" w:hAnsi="Times New Roman" w:cs="Times New Roman"/>
          <w:color w:val="000000"/>
          <w:kern w:val="0"/>
          <w:sz w:val="28"/>
          <w:szCs w:val="28"/>
        </w:rPr>
      </w:pPr>
      <w:r w:rsidRPr="00596821">
        <w:rPr>
          <w:rFonts w:ascii="Times New Roman" w:eastAsia="Times New Roman" w:hAnsi="Times New Roman" w:cs="Times New Roman"/>
          <w:color w:val="000000"/>
          <w:kern w:val="0"/>
          <w:sz w:val="28"/>
          <w:szCs w:val="28"/>
        </w:rPr>
        <w:t xml:space="preserve">рН воды - </w:t>
      </w:r>
      <w:r w:rsidRPr="00F74AB6">
        <w:rPr>
          <w:rFonts w:ascii="Times New Roman" w:eastAsia="Times New Roman" w:hAnsi="Times New Roman" w:cs="Times New Roman"/>
          <w:color w:val="000000"/>
          <w:kern w:val="0"/>
          <w:sz w:val="28"/>
          <w:szCs w:val="28"/>
        </w:rPr>
        <w:t>один из важнейших показателей качества вод. Величина концентрации ионов водорода имеет большое значение для химических и биологических процессов, происходящих в природных водах. От величины рН зависит развитие и жизнедеятельность водных растений, устойчивость различных форм миграции элементов, агрессивное действие воды на металлы и бетон.</w:t>
      </w:r>
    </w:p>
    <w:p w:rsidR="00547F91" w:rsidRDefault="00547F91" w:rsidP="00596821">
      <w:pPr>
        <w:spacing w:after="0" w:line="240" w:lineRule="auto"/>
        <w:ind w:firstLine="709"/>
        <w:jc w:val="both"/>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рН воды также влияет на процессы превращения различных форм биогенных элементов, изменяет токсичность загрязняющих веществ.</w:t>
      </w:r>
    </w:p>
    <w:p w:rsidR="00596821" w:rsidRDefault="00596821" w:rsidP="00596821">
      <w:pPr>
        <w:spacing w:after="0" w:line="240" w:lineRule="auto"/>
        <w:ind w:firstLine="709"/>
        <w:jc w:val="both"/>
        <w:rPr>
          <w:rFonts w:ascii="Times New Roman" w:eastAsia="Times New Roman" w:hAnsi="Times New Roman" w:cs="Times New Roman"/>
          <w:color w:val="000000"/>
          <w:kern w:val="0"/>
          <w:sz w:val="28"/>
          <w:szCs w:val="28"/>
        </w:rPr>
      </w:pPr>
    </w:p>
    <w:p w:rsidR="00547F91" w:rsidRPr="00F74AB6" w:rsidRDefault="00547F91" w:rsidP="00596821">
      <w:pPr>
        <w:spacing w:after="0" w:line="240" w:lineRule="auto"/>
        <w:jc w:val="right"/>
        <w:rPr>
          <w:rFonts w:ascii="Times New Roman" w:eastAsia="Times New Roman" w:hAnsi="Times New Roman" w:cs="Times New Roman"/>
          <w:b/>
          <w:color w:val="000000"/>
          <w:kern w:val="0"/>
          <w:sz w:val="28"/>
          <w:szCs w:val="28"/>
        </w:rPr>
      </w:pPr>
      <w:r w:rsidRPr="00F74AB6">
        <w:rPr>
          <w:rFonts w:ascii="Times New Roman" w:eastAsia="Times New Roman" w:hAnsi="Times New Roman" w:cs="Times New Roman"/>
          <w:b/>
          <w:color w:val="000000"/>
          <w:kern w:val="0"/>
          <w:sz w:val="28"/>
          <w:szCs w:val="28"/>
        </w:rPr>
        <w:lastRenderedPageBreak/>
        <w:t>Таблица 1.</w:t>
      </w:r>
    </w:p>
    <w:p w:rsidR="00547F91" w:rsidRDefault="00547F91" w:rsidP="00596821">
      <w:pPr>
        <w:spacing w:after="0" w:line="240" w:lineRule="auto"/>
        <w:jc w:val="center"/>
        <w:rPr>
          <w:rFonts w:ascii="Times New Roman" w:eastAsia="Times New Roman" w:hAnsi="Times New Roman" w:cs="Times New Roman"/>
          <w:b/>
          <w:bCs/>
          <w:color w:val="000000"/>
          <w:kern w:val="0"/>
          <w:sz w:val="28"/>
          <w:szCs w:val="28"/>
        </w:rPr>
      </w:pPr>
      <w:r w:rsidRPr="00F74AB6">
        <w:rPr>
          <w:rFonts w:ascii="Times New Roman" w:eastAsia="Times New Roman" w:hAnsi="Times New Roman" w:cs="Times New Roman"/>
          <w:b/>
          <w:bCs/>
          <w:color w:val="000000"/>
          <w:kern w:val="0"/>
          <w:sz w:val="28"/>
          <w:szCs w:val="28"/>
        </w:rPr>
        <w:t>Природные воды в зависимости от рН</w:t>
      </w:r>
    </w:p>
    <w:p w:rsidR="00596821" w:rsidRPr="00F74AB6" w:rsidRDefault="00596821" w:rsidP="00596821">
      <w:pPr>
        <w:spacing w:after="0" w:line="240" w:lineRule="auto"/>
        <w:jc w:val="center"/>
        <w:rPr>
          <w:rFonts w:ascii="Times New Roman" w:eastAsia="Times New Roman" w:hAnsi="Times New Roman" w:cs="Times New Roman"/>
          <w:color w:val="000000"/>
          <w:kern w:val="0"/>
          <w:sz w:val="28"/>
          <w:szCs w:val="28"/>
        </w:rPr>
      </w:pPr>
    </w:p>
    <w:tbl>
      <w:tblPr>
        <w:tblW w:w="9953"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177"/>
        <w:gridCol w:w="1351"/>
        <w:gridCol w:w="6425"/>
      </w:tblGrid>
      <w:tr w:rsidR="00547F91" w:rsidRPr="00F74AB6" w:rsidTr="00147DF4">
        <w:trPr>
          <w:trHeight w:val="380"/>
        </w:trPr>
        <w:tc>
          <w:tcPr>
            <w:tcW w:w="1891"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Сильнокислые воды</w:t>
            </w:r>
          </w:p>
        </w:tc>
        <w:tc>
          <w:tcPr>
            <w:tcW w:w="1372"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рН&lt;3,0</w:t>
            </w:r>
          </w:p>
        </w:tc>
        <w:tc>
          <w:tcPr>
            <w:tcW w:w="6690"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Результат гидролиза солей тяжелых металлов (шахтные и рудничные воды)</w:t>
            </w:r>
          </w:p>
        </w:tc>
      </w:tr>
      <w:tr w:rsidR="00547F91" w:rsidRPr="00F74AB6" w:rsidTr="00147DF4">
        <w:trPr>
          <w:trHeight w:val="790"/>
        </w:trPr>
        <w:tc>
          <w:tcPr>
            <w:tcW w:w="1891"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Кислые воды</w:t>
            </w:r>
          </w:p>
        </w:tc>
        <w:tc>
          <w:tcPr>
            <w:tcW w:w="1372"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рН = 3...5,0</w:t>
            </w:r>
          </w:p>
        </w:tc>
        <w:tc>
          <w:tcPr>
            <w:tcW w:w="6690"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Поступление в воду угольной кислоты, фульвокислот и других органических кислот в результате разложения органических веществ</w:t>
            </w:r>
          </w:p>
        </w:tc>
      </w:tr>
      <w:tr w:rsidR="00547F91" w:rsidRPr="00F74AB6" w:rsidTr="00147DF4">
        <w:trPr>
          <w:trHeight w:val="410"/>
        </w:trPr>
        <w:tc>
          <w:tcPr>
            <w:tcW w:w="1891"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Слабокислые воды</w:t>
            </w:r>
          </w:p>
        </w:tc>
        <w:tc>
          <w:tcPr>
            <w:tcW w:w="1372"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рН = 5...6.5</w:t>
            </w:r>
          </w:p>
        </w:tc>
        <w:tc>
          <w:tcPr>
            <w:tcW w:w="6690"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Присутствие гумусовых кислот в почве и болотных водах (воды лесной зоны)</w:t>
            </w:r>
          </w:p>
        </w:tc>
      </w:tr>
      <w:tr w:rsidR="00547F91" w:rsidRPr="00F74AB6" w:rsidTr="00147DF4">
        <w:trPr>
          <w:trHeight w:val="400"/>
        </w:trPr>
        <w:tc>
          <w:tcPr>
            <w:tcW w:w="1891"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Нейтральные воды</w:t>
            </w:r>
          </w:p>
        </w:tc>
        <w:tc>
          <w:tcPr>
            <w:tcW w:w="1372"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pH = 6,5...7,5</w:t>
            </w:r>
          </w:p>
        </w:tc>
        <w:tc>
          <w:tcPr>
            <w:tcW w:w="6690"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Наличие в водах Ca (НСО</w:t>
            </w:r>
            <w:r w:rsidRPr="00F74AB6">
              <w:rPr>
                <w:rFonts w:ascii="Times New Roman" w:eastAsia="Times New Roman" w:hAnsi="Times New Roman" w:cs="Times New Roman"/>
                <w:color w:val="000000"/>
                <w:kern w:val="0"/>
                <w:sz w:val="28"/>
                <w:szCs w:val="28"/>
                <w:vertAlign w:val="subscript"/>
              </w:rPr>
              <w:t>3</w:t>
            </w:r>
            <w:r w:rsidRPr="00F74AB6">
              <w:rPr>
                <w:rFonts w:ascii="Times New Roman" w:eastAsia="Times New Roman" w:hAnsi="Times New Roman" w:cs="Times New Roman"/>
                <w:color w:val="000000"/>
                <w:kern w:val="0"/>
                <w:sz w:val="28"/>
                <w:szCs w:val="28"/>
              </w:rPr>
              <w:t>)</w:t>
            </w:r>
            <w:r w:rsidRPr="00F74AB6">
              <w:rPr>
                <w:rFonts w:ascii="Times New Roman" w:eastAsia="Times New Roman" w:hAnsi="Times New Roman" w:cs="Times New Roman"/>
                <w:color w:val="000000"/>
                <w:kern w:val="0"/>
                <w:sz w:val="28"/>
                <w:szCs w:val="28"/>
                <w:vertAlign w:val="subscript"/>
              </w:rPr>
              <w:t>2</w:t>
            </w:r>
            <w:r w:rsidRPr="00F74AB6">
              <w:rPr>
                <w:rFonts w:ascii="Times New Roman" w:eastAsia="Times New Roman" w:hAnsi="Times New Roman" w:cs="Times New Roman"/>
                <w:color w:val="000000"/>
                <w:kern w:val="0"/>
                <w:sz w:val="28"/>
                <w:szCs w:val="28"/>
              </w:rPr>
              <w:t>,</w:t>
            </w:r>
          </w:p>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Me (НСО</w:t>
            </w:r>
            <w:r w:rsidRPr="00F74AB6">
              <w:rPr>
                <w:rFonts w:ascii="Times New Roman" w:eastAsia="Times New Roman" w:hAnsi="Times New Roman" w:cs="Times New Roman"/>
                <w:color w:val="000000"/>
                <w:kern w:val="0"/>
                <w:sz w:val="28"/>
                <w:szCs w:val="28"/>
                <w:vertAlign w:val="subscript"/>
              </w:rPr>
              <w:t>3</w:t>
            </w:r>
            <w:r w:rsidRPr="00F74AB6">
              <w:rPr>
                <w:rFonts w:ascii="Times New Roman" w:eastAsia="Times New Roman" w:hAnsi="Times New Roman" w:cs="Times New Roman"/>
                <w:color w:val="000000"/>
                <w:kern w:val="0"/>
                <w:sz w:val="28"/>
                <w:szCs w:val="28"/>
              </w:rPr>
              <w:t>)</w:t>
            </w:r>
            <w:r w:rsidRPr="00F74AB6">
              <w:rPr>
                <w:rFonts w:ascii="Times New Roman" w:eastAsia="Times New Roman" w:hAnsi="Times New Roman" w:cs="Times New Roman"/>
                <w:color w:val="000000"/>
                <w:kern w:val="0"/>
                <w:sz w:val="28"/>
                <w:szCs w:val="28"/>
                <w:vertAlign w:val="subscript"/>
              </w:rPr>
              <w:t>2</w:t>
            </w:r>
          </w:p>
        </w:tc>
      </w:tr>
      <w:tr w:rsidR="00547F91" w:rsidRPr="00F74AB6" w:rsidTr="00147DF4">
        <w:trPr>
          <w:trHeight w:val="230"/>
        </w:trPr>
        <w:tc>
          <w:tcPr>
            <w:tcW w:w="1891"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Слабощелочные воды</w:t>
            </w:r>
          </w:p>
        </w:tc>
        <w:tc>
          <w:tcPr>
            <w:tcW w:w="1372"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рН = 7,5...8,5</w:t>
            </w:r>
          </w:p>
        </w:tc>
        <w:tc>
          <w:tcPr>
            <w:tcW w:w="6690"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То же</w:t>
            </w:r>
          </w:p>
        </w:tc>
      </w:tr>
      <w:tr w:rsidR="00547F91" w:rsidRPr="00F74AB6" w:rsidTr="00147DF4">
        <w:trPr>
          <w:trHeight w:val="220"/>
        </w:trPr>
        <w:tc>
          <w:tcPr>
            <w:tcW w:w="1891"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Щелочные воды</w:t>
            </w:r>
          </w:p>
        </w:tc>
        <w:tc>
          <w:tcPr>
            <w:tcW w:w="1372"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рН = 8,5...9,5</w:t>
            </w:r>
          </w:p>
        </w:tc>
        <w:tc>
          <w:tcPr>
            <w:tcW w:w="6690"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Присутствие Nа</w:t>
            </w:r>
            <w:r w:rsidRPr="00F74AB6">
              <w:rPr>
                <w:rFonts w:ascii="Times New Roman" w:eastAsia="Times New Roman" w:hAnsi="Times New Roman" w:cs="Times New Roman"/>
                <w:color w:val="000000"/>
                <w:kern w:val="0"/>
                <w:sz w:val="28"/>
                <w:szCs w:val="28"/>
                <w:vertAlign w:val="subscript"/>
              </w:rPr>
              <w:t>2</w:t>
            </w:r>
            <w:r w:rsidRPr="00F74AB6">
              <w:rPr>
                <w:rFonts w:ascii="Times New Roman" w:eastAsia="Times New Roman" w:hAnsi="Times New Roman" w:cs="Times New Roman"/>
                <w:color w:val="000000"/>
                <w:kern w:val="0"/>
                <w:sz w:val="28"/>
                <w:szCs w:val="28"/>
              </w:rPr>
              <w:t>СО</w:t>
            </w:r>
            <w:r w:rsidRPr="00F74AB6">
              <w:rPr>
                <w:rFonts w:ascii="Times New Roman" w:eastAsia="Times New Roman" w:hAnsi="Times New Roman" w:cs="Times New Roman"/>
                <w:color w:val="000000"/>
                <w:kern w:val="0"/>
                <w:sz w:val="28"/>
                <w:szCs w:val="28"/>
                <w:vertAlign w:val="subscript"/>
              </w:rPr>
              <w:t>3</w:t>
            </w:r>
            <w:r w:rsidRPr="00F74AB6">
              <w:rPr>
                <w:rFonts w:ascii="Times New Roman" w:eastAsia="Times New Roman" w:hAnsi="Times New Roman" w:cs="Times New Roman"/>
                <w:color w:val="000000"/>
                <w:kern w:val="0"/>
                <w:sz w:val="28"/>
                <w:szCs w:val="28"/>
              </w:rPr>
              <w:t> или КаНСО</w:t>
            </w:r>
            <w:r w:rsidRPr="00F74AB6">
              <w:rPr>
                <w:rFonts w:ascii="Times New Roman" w:eastAsia="Times New Roman" w:hAnsi="Times New Roman" w:cs="Times New Roman"/>
                <w:color w:val="000000"/>
                <w:kern w:val="0"/>
                <w:sz w:val="28"/>
                <w:szCs w:val="28"/>
                <w:vertAlign w:val="subscript"/>
              </w:rPr>
              <w:t>3</w:t>
            </w:r>
          </w:p>
        </w:tc>
      </w:tr>
      <w:tr w:rsidR="00547F91" w:rsidRPr="00F74AB6" w:rsidTr="00147DF4">
        <w:trPr>
          <w:trHeight w:val="300"/>
        </w:trPr>
        <w:tc>
          <w:tcPr>
            <w:tcW w:w="1891"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Сильнощелочные воды</w:t>
            </w:r>
          </w:p>
        </w:tc>
        <w:tc>
          <w:tcPr>
            <w:tcW w:w="1372"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рН &gt; 9.5</w:t>
            </w:r>
          </w:p>
        </w:tc>
        <w:tc>
          <w:tcPr>
            <w:tcW w:w="6690" w:type="dxa"/>
            <w:tcBorders>
              <w:top w:val="single" w:sz="6" w:space="0" w:color="000000"/>
              <w:left w:val="single" w:sz="6" w:space="0" w:color="000000"/>
              <w:bottom w:val="single" w:sz="6" w:space="0" w:color="000000"/>
              <w:right w:val="single" w:sz="6" w:space="0" w:color="000000"/>
            </w:tcBorders>
            <w:vAlign w:val="center"/>
            <w:hideMark/>
          </w:tcPr>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То же</w:t>
            </w:r>
          </w:p>
        </w:tc>
      </w:tr>
    </w:tbl>
    <w:p w:rsidR="00547F91" w:rsidRPr="00F74AB6" w:rsidRDefault="00547F91" w:rsidP="00596821">
      <w:pPr>
        <w:spacing w:after="0" w:line="240" w:lineRule="auto"/>
        <w:rPr>
          <w:rFonts w:ascii="Times New Roman" w:eastAsia="Times New Roman" w:hAnsi="Times New Roman" w:cs="Times New Roman"/>
          <w:b/>
          <w:bCs/>
          <w:i/>
          <w:iCs/>
          <w:color w:val="000000"/>
          <w:kern w:val="0"/>
          <w:sz w:val="28"/>
          <w:szCs w:val="28"/>
        </w:rPr>
      </w:pPr>
    </w:p>
    <w:p w:rsidR="00547F91" w:rsidRPr="00F74AB6" w:rsidRDefault="00547F91"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b/>
          <w:bCs/>
          <w:i/>
          <w:iCs/>
          <w:color w:val="000000"/>
          <w:kern w:val="0"/>
          <w:sz w:val="28"/>
          <w:szCs w:val="28"/>
        </w:rPr>
        <w:t>Кислотность</w:t>
      </w:r>
    </w:p>
    <w:p w:rsidR="00F03E9F" w:rsidRPr="00596821" w:rsidRDefault="00547F91" w:rsidP="00596821">
      <w:pPr>
        <w:spacing w:after="0" w:line="240" w:lineRule="auto"/>
        <w:ind w:firstLine="709"/>
        <w:jc w:val="both"/>
        <w:rPr>
          <w:rFonts w:ascii="Times New Roman" w:hAnsi="Times New Roman" w:cs="Times New Roman"/>
          <w:color w:val="333333"/>
          <w:sz w:val="28"/>
          <w:szCs w:val="28"/>
        </w:rPr>
      </w:pPr>
      <w:r w:rsidRPr="00F74AB6">
        <w:rPr>
          <w:rFonts w:ascii="Times New Roman" w:eastAsia="Times New Roman" w:hAnsi="Times New Roman" w:cs="Times New Roman"/>
          <w:color w:val="000000"/>
          <w:kern w:val="0"/>
          <w:sz w:val="28"/>
          <w:szCs w:val="28"/>
        </w:rPr>
        <w:t>Кислотностью называют содержание в воде веществ, вступающих в реакцию с гидроксил ионами. Расход гидроксида отражает общую кислотность воды. В обычных природных водах кислотность в большинстве случаев зависит только от содержания свободного диоксида углерода.</w:t>
      </w:r>
      <w:r w:rsidR="0047034B">
        <w:rPr>
          <w:rFonts w:ascii="Times New Roman" w:eastAsia="Times New Roman" w:hAnsi="Times New Roman" w:cs="Times New Roman"/>
          <w:color w:val="000000"/>
          <w:kern w:val="0"/>
          <w:sz w:val="28"/>
          <w:szCs w:val="28"/>
        </w:rPr>
        <w:t xml:space="preserve"> </w:t>
      </w:r>
      <w:r w:rsidRPr="00F74AB6">
        <w:rPr>
          <w:rFonts w:ascii="Times New Roman" w:eastAsia="Times New Roman" w:hAnsi="Times New Roman" w:cs="Times New Roman"/>
          <w:color w:val="000000"/>
          <w:kern w:val="0"/>
          <w:sz w:val="28"/>
          <w:szCs w:val="28"/>
        </w:rPr>
        <w:t>Естественную часть кислотности создают также гуминовые и другие слабые органические кислоты и катионы слабых оснований (ионы аммония, железа, алюминия, органических оснований). В этих случаях рН воды не бывает ниже 4,5.</w:t>
      </w:r>
      <w:bookmarkStart w:id="4" w:name="_Toc151999225"/>
    </w:p>
    <w:bookmarkEnd w:id="4"/>
    <w:p w:rsidR="00CB2D1A" w:rsidRPr="00F74AB6" w:rsidRDefault="00CB2D1A" w:rsidP="00596821">
      <w:pPr>
        <w:spacing w:after="0" w:line="240" w:lineRule="auto"/>
        <w:ind w:firstLine="709"/>
        <w:jc w:val="both"/>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В загрязненных водоемах может содержаться большое количество сильных кислот или их солей за счет сброса промышленных сточных вод. В этих случаях рН может быть ниже 4,5. Часть общей кислотности, снижающей рН до величин &lt;4,5, называется свободной.</w:t>
      </w:r>
    </w:p>
    <w:p w:rsidR="005A5BB2" w:rsidRPr="00F74AB6" w:rsidRDefault="00CB2D1A" w:rsidP="00596821">
      <w:pPr>
        <w:spacing w:after="0" w:line="240" w:lineRule="auto"/>
        <w:jc w:val="center"/>
        <w:rPr>
          <w:rFonts w:ascii="Times New Roman" w:eastAsia="Times New Roman" w:hAnsi="Times New Roman" w:cs="Times New Roman"/>
          <w:b/>
          <w:bCs/>
          <w:i/>
          <w:iCs/>
          <w:color w:val="000000"/>
          <w:kern w:val="0"/>
          <w:sz w:val="28"/>
          <w:szCs w:val="28"/>
        </w:rPr>
      </w:pPr>
      <w:r w:rsidRPr="00F74AB6">
        <w:rPr>
          <w:rFonts w:ascii="Times New Roman" w:eastAsia="Times New Roman" w:hAnsi="Times New Roman" w:cs="Times New Roman"/>
          <w:b/>
          <w:bCs/>
          <w:i/>
          <w:iCs/>
          <w:color w:val="000000"/>
          <w:kern w:val="0"/>
          <w:sz w:val="28"/>
          <w:szCs w:val="28"/>
        </w:rPr>
        <w:t>Щелочность</w:t>
      </w:r>
    </w:p>
    <w:p w:rsidR="00CB2D1A" w:rsidRPr="00F74AB6" w:rsidRDefault="00CB2D1A" w:rsidP="00596821">
      <w:pPr>
        <w:spacing w:after="0" w:line="240" w:lineRule="auto"/>
        <w:ind w:firstLine="709"/>
        <w:jc w:val="both"/>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Под щелочностью природных или очищенных вод понимают способность некоторых их компонентов связывать эквивалентное количество сильных кислот.</w:t>
      </w:r>
    </w:p>
    <w:p w:rsidR="00CB2D1A" w:rsidRPr="00F74AB6" w:rsidRDefault="00CB2D1A" w:rsidP="00596821">
      <w:pPr>
        <w:spacing w:after="0" w:line="240" w:lineRule="auto"/>
        <w:ind w:firstLine="709"/>
        <w:jc w:val="both"/>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color w:val="000000"/>
          <w:kern w:val="0"/>
          <w:sz w:val="28"/>
          <w:szCs w:val="28"/>
        </w:rPr>
        <w:t>Щелочность обусловлена наличием в воде анионов слабых кислот: карбонатов, гидрокарбонатов, силикатов, боратов, сульфитов, гидросульфитов, сульфидов, гидросульфидов, анионов гуминовых кислот, фосфатов. Их сумма называется общей щелочностью.</w:t>
      </w:r>
      <w:r w:rsidR="0047034B">
        <w:rPr>
          <w:rFonts w:ascii="Times New Roman" w:eastAsia="Times New Roman" w:hAnsi="Times New Roman" w:cs="Times New Roman"/>
          <w:color w:val="000000"/>
          <w:kern w:val="0"/>
          <w:sz w:val="28"/>
          <w:szCs w:val="28"/>
        </w:rPr>
        <w:t xml:space="preserve"> </w:t>
      </w:r>
      <w:r w:rsidRPr="00F74AB6">
        <w:rPr>
          <w:rFonts w:ascii="Times New Roman" w:eastAsia="Times New Roman" w:hAnsi="Times New Roman" w:cs="Times New Roman"/>
          <w:color w:val="000000"/>
          <w:kern w:val="0"/>
          <w:sz w:val="28"/>
          <w:szCs w:val="28"/>
        </w:rPr>
        <w:t>Ввиду незначительной концентрации трех последних ионов общая щелочность воды обычно определяется только анионами угольной кислоты (карбонатная щелочность</w:t>
      </w:r>
      <w:r w:rsidR="000F7662" w:rsidRPr="00F74AB6">
        <w:rPr>
          <w:rFonts w:ascii="Times New Roman" w:eastAsia="Times New Roman" w:hAnsi="Times New Roman" w:cs="Times New Roman"/>
          <w:color w:val="000000"/>
          <w:kern w:val="0"/>
          <w:sz w:val="28"/>
          <w:szCs w:val="28"/>
        </w:rPr>
        <w:t>).</w:t>
      </w:r>
      <w:r w:rsidR="0047034B">
        <w:rPr>
          <w:rFonts w:ascii="Times New Roman" w:eastAsia="Times New Roman" w:hAnsi="Times New Roman" w:cs="Times New Roman"/>
          <w:color w:val="000000"/>
          <w:kern w:val="0"/>
          <w:sz w:val="28"/>
          <w:szCs w:val="28"/>
        </w:rPr>
        <w:t xml:space="preserve"> </w:t>
      </w:r>
      <w:r w:rsidRPr="00F74AB6">
        <w:rPr>
          <w:rFonts w:ascii="Times New Roman" w:eastAsia="Times New Roman" w:hAnsi="Times New Roman" w:cs="Times New Roman"/>
          <w:color w:val="000000"/>
          <w:kern w:val="0"/>
          <w:sz w:val="28"/>
          <w:szCs w:val="28"/>
        </w:rPr>
        <w:t xml:space="preserve">Щелочность определяется количеством сильной кислоты, необходимой для </w:t>
      </w:r>
      <w:r w:rsidR="00596821">
        <w:rPr>
          <w:rFonts w:ascii="Times New Roman" w:eastAsia="Times New Roman" w:hAnsi="Times New Roman" w:cs="Times New Roman"/>
          <w:color w:val="000000"/>
          <w:kern w:val="0"/>
          <w:sz w:val="28"/>
          <w:szCs w:val="28"/>
        </w:rPr>
        <w:lastRenderedPageBreak/>
        <w:t xml:space="preserve">нейтрализации 1 </w:t>
      </w:r>
      <w:r w:rsidRPr="00F74AB6">
        <w:rPr>
          <w:rFonts w:ascii="Times New Roman" w:eastAsia="Times New Roman" w:hAnsi="Times New Roman" w:cs="Times New Roman"/>
          <w:color w:val="000000"/>
          <w:kern w:val="0"/>
          <w:sz w:val="28"/>
          <w:szCs w:val="28"/>
        </w:rPr>
        <w:t>дм</w:t>
      </w:r>
      <w:r w:rsidRPr="00F74AB6">
        <w:rPr>
          <w:rFonts w:ascii="Times New Roman" w:eastAsia="Times New Roman" w:hAnsi="Times New Roman" w:cs="Times New Roman"/>
          <w:color w:val="000000"/>
          <w:kern w:val="0"/>
          <w:sz w:val="28"/>
          <w:szCs w:val="28"/>
          <w:vertAlign w:val="superscript"/>
        </w:rPr>
        <w:t>3</w:t>
      </w:r>
      <w:r w:rsidR="00596821">
        <w:rPr>
          <w:rFonts w:ascii="Times New Roman" w:eastAsia="Times New Roman" w:hAnsi="Times New Roman" w:cs="Times New Roman"/>
          <w:color w:val="000000"/>
          <w:kern w:val="0"/>
          <w:sz w:val="28"/>
          <w:szCs w:val="28"/>
        </w:rPr>
        <w:t xml:space="preserve"> </w:t>
      </w:r>
      <w:r w:rsidRPr="00F74AB6">
        <w:rPr>
          <w:rFonts w:ascii="Times New Roman" w:eastAsia="Times New Roman" w:hAnsi="Times New Roman" w:cs="Times New Roman"/>
          <w:color w:val="000000"/>
          <w:kern w:val="0"/>
          <w:sz w:val="28"/>
          <w:szCs w:val="28"/>
        </w:rPr>
        <w:t>воды. Щелочность большинства природных вод определяется только гидрокарбонатами кальция и магния, рН этих вод не превышает 8,3.</w:t>
      </w:r>
    </w:p>
    <w:p w:rsidR="00CB2D1A" w:rsidRPr="00596821" w:rsidRDefault="00CB2D1A" w:rsidP="00596821">
      <w:pPr>
        <w:spacing w:after="0" w:line="240" w:lineRule="auto"/>
        <w:ind w:firstLine="709"/>
        <w:jc w:val="both"/>
        <w:rPr>
          <w:rFonts w:ascii="Times New Roman" w:eastAsia="Times New Roman" w:hAnsi="Times New Roman" w:cs="Times New Roman"/>
          <w:color w:val="000000"/>
          <w:kern w:val="0"/>
          <w:sz w:val="28"/>
          <w:szCs w:val="28"/>
        </w:rPr>
      </w:pPr>
      <w:r w:rsidRPr="00596821">
        <w:rPr>
          <w:rFonts w:ascii="Times New Roman" w:eastAsia="Times New Roman" w:hAnsi="Times New Roman" w:cs="Times New Roman"/>
          <w:color w:val="000000"/>
          <w:kern w:val="0"/>
          <w:sz w:val="28"/>
          <w:szCs w:val="28"/>
        </w:rPr>
        <w:t>Определение щелочности при избыточных концентрациях щелочноземельных металлов важно при установлении пригодности воды для ирригации.</w:t>
      </w:r>
    </w:p>
    <w:p w:rsidR="00FB46DF" w:rsidRPr="00F74AB6" w:rsidRDefault="00FB46DF" w:rsidP="00596821">
      <w:pPr>
        <w:spacing w:after="0" w:line="240" w:lineRule="auto"/>
        <w:jc w:val="center"/>
        <w:rPr>
          <w:rFonts w:ascii="Times New Roman" w:eastAsia="Times New Roman" w:hAnsi="Times New Roman" w:cs="Times New Roman"/>
          <w:color w:val="000000"/>
          <w:kern w:val="0"/>
          <w:sz w:val="28"/>
          <w:szCs w:val="28"/>
        </w:rPr>
      </w:pPr>
      <w:r w:rsidRPr="00F74AB6">
        <w:rPr>
          <w:rFonts w:ascii="Times New Roman" w:eastAsia="Times New Roman" w:hAnsi="Times New Roman" w:cs="Times New Roman"/>
          <w:b/>
          <w:bCs/>
          <w:i/>
          <w:iCs/>
          <w:color w:val="000000"/>
          <w:kern w:val="0"/>
          <w:sz w:val="28"/>
          <w:szCs w:val="28"/>
        </w:rPr>
        <w:t>Электропроводность</w:t>
      </w:r>
    </w:p>
    <w:p w:rsidR="009219A4" w:rsidRPr="00596821" w:rsidRDefault="003E411D" w:rsidP="00596821">
      <w:pPr>
        <w:spacing w:after="0" w:line="240" w:lineRule="auto"/>
        <w:ind w:firstLine="709"/>
        <w:jc w:val="both"/>
        <w:rPr>
          <w:rFonts w:ascii="Times New Roman" w:eastAsia="Times New Roman" w:hAnsi="Times New Roman" w:cs="Times New Roman"/>
          <w:sz w:val="28"/>
          <w:szCs w:val="28"/>
        </w:rPr>
      </w:pPr>
      <w:r w:rsidRPr="00596821">
        <w:rPr>
          <w:rFonts w:ascii="Times New Roman" w:hAnsi="Times New Roman" w:cs="Times New Roman"/>
          <w:sz w:val="28"/>
          <w:szCs w:val="28"/>
          <w:shd w:val="clear" w:color="auto" w:fill="FFFFFF"/>
        </w:rPr>
        <w:t>Электропр</w:t>
      </w:r>
      <w:r w:rsidR="00C6688A" w:rsidRPr="00596821">
        <w:rPr>
          <w:rFonts w:ascii="Times New Roman" w:hAnsi="Times New Roman" w:cs="Times New Roman"/>
          <w:sz w:val="28"/>
          <w:szCs w:val="28"/>
          <w:shd w:val="clear" w:color="auto" w:fill="FFFFFF"/>
        </w:rPr>
        <w:t xml:space="preserve">оводимость </w:t>
      </w:r>
      <w:r w:rsidRPr="00596821">
        <w:rPr>
          <w:rFonts w:ascii="Times New Roman" w:hAnsi="Times New Roman" w:cs="Times New Roman"/>
          <w:sz w:val="28"/>
          <w:szCs w:val="28"/>
          <w:shd w:val="clear" w:color="auto" w:fill="FFFFFF"/>
        </w:rPr>
        <w:t xml:space="preserve">воды — это её способность, как раствора электролитов пропускать электрический ток, выраженная в числовой форме. </w:t>
      </w:r>
      <w:r w:rsidR="00C6688A" w:rsidRPr="00596821">
        <w:rPr>
          <w:rFonts w:ascii="Times New Roman" w:hAnsi="Times New Roman" w:cs="Times New Roman"/>
          <w:sz w:val="28"/>
          <w:szCs w:val="28"/>
          <w:shd w:val="clear" w:color="auto" w:fill="FFFFFF"/>
        </w:rPr>
        <w:t>Э</w:t>
      </w:r>
      <w:r w:rsidRPr="00596821">
        <w:rPr>
          <w:rFonts w:ascii="Times New Roman" w:eastAsia="Times New Roman" w:hAnsi="Times New Roman" w:cs="Times New Roman"/>
          <w:sz w:val="28"/>
          <w:szCs w:val="28"/>
        </w:rPr>
        <w:t>лектропроводность питьевой воды должна составлять н</w:t>
      </w:r>
      <w:r w:rsidR="00A10462" w:rsidRPr="00596821">
        <w:rPr>
          <w:rFonts w:ascii="Times New Roman" w:eastAsia="Times New Roman" w:hAnsi="Times New Roman" w:cs="Times New Roman"/>
          <w:sz w:val="28"/>
          <w:szCs w:val="28"/>
        </w:rPr>
        <w:t xml:space="preserve">е более </w:t>
      </w:r>
      <w:r w:rsidRPr="00596821">
        <w:rPr>
          <w:rFonts w:ascii="Times New Roman" w:eastAsia="Times New Roman" w:hAnsi="Times New Roman" w:cs="Times New Roman"/>
          <w:sz w:val="28"/>
          <w:szCs w:val="28"/>
        </w:rPr>
        <w:t xml:space="preserve">500 </w:t>
      </w:r>
      <w:r w:rsidR="0034601C" w:rsidRPr="00596821">
        <w:rPr>
          <w:rFonts w:ascii="Times New Roman" w:eastAsia="Times New Roman" w:hAnsi="Times New Roman" w:cs="Times New Roman"/>
          <w:sz w:val="28"/>
          <w:szCs w:val="28"/>
        </w:rPr>
        <w:t>мкСм/</w:t>
      </w:r>
      <w:r w:rsidRPr="00596821">
        <w:rPr>
          <w:rFonts w:ascii="Times New Roman" w:eastAsia="Times New Roman" w:hAnsi="Times New Roman" w:cs="Times New Roman"/>
          <w:sz w:val="28"/>
          <w:szCs w:val="28"/>
        </w:rPr>
        <w:t>см. Электрическая проводимость природной воды зависит в основном от степени минерализации (концентрации р</w:t>
      </w:r>
      <w:r w:rsidR="00596821">
        <w:rPr>
          <w:rFonts w:ascii="Times New Roman" w:eastAsia="Times New Roman" w:hAnsi="Times New Roman" w:cs="Times New Roman"/>
          <w:sz w:val="28"/>
          <w:szCs w:val="28"/>
        </w:rPr>
        <w:t>астворенных минеральных солей).</w:t>
      </w:r>
    </w:p>
    <w:p w:rsidR="00695A6E" w:rsidRPr="00596821" w:rsidRDefault="003E411D" w:rsidP="00596821">
      <w:pPr>
        <w:spacing w:after="0" w:line="240" w:lineRule="auto"/>
        <w:ind w:firstLine="709"/>
        <w:jc w:val="both"/>
        <w:rPr>
          <w:rFonts w:ascii="Times New Roman" w:eastAsia="Calibri" w:hAnsi="Times New Roman" w:cs="Times New Roman"/>
          <w:b/>
          <w:sz w:val="28"/>
          <w:szCs w:val="28"/>
        </w:rPr>
      </w:pPr>
      <w:r w:rsidRPr="00596821">
        <w:rPr>
          <w:rFonts w:ascii="Times New Roman" w:eastAsia="Times New Roman" w:hAnsi="Times New Roman" w:cs="Times New Roman"/>
          <w:sz w:val="28"/>
          <w:szCs w:val="28"/>
        </w:rPr>
        <w:t>Природные воды представляют собой растворы смесей сильных и слабых электролитов.</w:t>
      </w:r>
      <w:r w:rsidR="009219A4" w:rsidRPr="00596821">
        <w:rPr>
          <w:rFonts w:ascii="Times New Roman" w:eastAsia="Times New Roman" w:hAnsi="Times New Roman" w:cs="Times New Roman"/>
          <w:sz w:val="28"/>
          <w:szCs w:val="28"/>
        </w:rPr>
        <w:t xml:space="preserve"> [2]</w:t>
      </w:r>
      <w:bookmarkStart w:id="5" w:name="_Toc151999227"/>
    </w:p>
    <w:p w:rsidR="00DA7EB5" w:rsidRPr="00F74AB6" w:rsidRDefault="00DA7EB5" w:rsidP="00596821">
      <w:pPr>
        <w:spacing w:after="0" w:line="240" w:lineRule="auto"/>
        <w:rPr>
          <w:rFonts w:ascii="Times New Roman" w:eastAsia="Calibri" w:hAnsi="Times New Roman" w:cs="Times New Roman"/>
          <w:b/>
          <w:sz w:val="28"/>
          <w:szCs w:val="28"/>
        </w:rPr>
      </w:pPr>
    </w:p>
    <w:p w:rsidR="00DA7EB5" w:rsidRPr="00596821" w:rsidRDefault="00695A6E" w:rsidP="00596821">
      <w:pPr>
        <w:spacing w:after="0" w:line="240" w:lineRule="auto"/>
        <w:jc w:val="center"/>
        <w:rPr>
          <w:rFonts w:ascii="Times New Roman" w:eastAsia="Calibri" w:hAnsi="Times New Roman" w:cs="Times New Roman"/>
          <w:b/>
          <w:sz w:val="28"/>
          <w:szCs w:val="28"/>
        </w:rPr>
      </w:pPr>
      <w:r w:rsidRPr="00F74AB6">
        <w:rPr>
          <w:rFonts w:ascii="Times New Roman" w:eastAsia="Calibri" w:hAnsi="Times New Roman" w:cs="Times New Roman"/>
          <w:b/>
          <w:sz w:val="28"/>
          <w:szCs w:val="28"/>
        </w:rPr>
        <w:t>Глава 2. Результаты исследований и их обсуждение</w:t>
      </w:r>
    </w:p>
    <w:bookmarkEnd w:id="5"/>
    <w:p w:rsidR="00695A6E" w:rsidRPr="00F74AB6" w:rsidRDefault="00695A6E"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Суть исследования заключается в осуществлении посадки микрозелени разных сортов на разных субстратах (агровата, льняной коврик, джутовый коврик) с использованием водопроводной воды и воды, загрязненной гальваническими отходами.</w:t>
      </w:r>
    </w:p>
    <w:p w:rsidR="00695A6E" w:rsidRPr="00F74AB6" w:rsidRDefault="00695A6E" w:rsidP="00596821">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В каждом исследовании было высажено 6 контейнеров:</w:t>
      </w:r>
    </w:p>
    <w:p w:rsidR="00695A6E" w:rsidRPr="00F74AB6" w:rsidRDefault="00596821" w:rsidP="0059682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95A6E" w:rsidRPr="00F74AB6">
        <w:rPr>
          <w:rFonts w:ascii="Times New Roman" w:eastAsia="Times New Roman" w:hAnsi="Times New Roman" w:cs="Times New Roman"/>
          <w:sz w:val="28"/>
          <w:szCs w:val="28"/>
        </w:rPr>
        <w:t>3 контейнера с поливом водопроводной водой</w:t>
      </w:r>
      <w:r>
        <w:rPr>
          <w:rFonts w:ascii="Times New Roman" w:eastAsia="Times New Roman" w:hAnsi="Times New Roman" w:cs="Times New Roman"/>
          <w:sz w:val="28"/>
          <w:szCs w:val="28"/>
        </w:rPr>
        <w:t>;</w:t>
      </w:r>
    </w:p>
    <w:p w:rsidR="00596821" w:rsidRPr="00596821" w:rsidRDefault="00596821" w:rsidP="0059682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95A6E" w:rsidRPr="00F74AB6">
        <w:rPr>
          <w:rFonts w:ascii="Times New Roman" w:eastAsia="Times New Roman" w:hAnsi="Times New Roman" w:cs="Times New Roman"/>
          <w:sz w:val="28"/>
          <w:szCs w:val="28"/>
        </w:rPr>
        <w:t>3 контейнера с поливом водой, загрязненной гальваническими отходами</w:t>
      </w:r>
      <w:r>
        <w:rPr>
          <w:rFonts w:ascii="Times New Roman" w:eastAsia="Times New Roman" w:hAnsi="Times New Roman" w:cs="Times New Roman"/>
          <w:sz w:val="28"/>
          <w:szCs w:val="28"/>
        </w:rPr>
        <w:t>.</w:t>
      </w:r>
      <w:bookmarkStart w:id="6" w:name="_Toc151999229"/>
    </w:p>
    <w:p w:rsidR="005A5BB2" w:rsidRPr="00596821" w:rsidRDefault="00596821" w:rsidP="00596821">
      <w:pPr>
        <w:spacing w:after="0" w:line="240" w:lineRule="auto"/>
        <w:jc w:val="center"/>
        <w:rPr>
          <w:rFonts w:ascii="Times New Roman" w:eastAsia="Times New Roman" w:hAnsi="Times New Roman" w:cs="Times New Roman"/>
          <w:sz w:val="28"/>
          <w:szCs w:val="28"/>
        </w:rPr>
      </w:pPr>
      <w:r w:rsidRPr="00596821">
        <w:rPr>
          <w:rFonts w:ascii="Times New Roman" w:eastAsia="Times New Roman" w:hAnsi="Times New Roman" w:cs="Times New Roman"/>
          <w:b/>
          <w:sz w:val="28"/>
          <w:szCs w:val="28"/>
        </w:rPr>
        <w:t>2.1.</w:t>
      </w:r>
      <w:r>
        <w:rPr>
          <w:rFonts w:ascii="Times New Roman" w:eastAsia="Times New Roman" w:hAnsi="Times New Roman" w:cs="Times New Roman"/>
          <w:sz w:val="28"/>
          <w:szCs w:val="28"/>
        </w:rPr>
        <w:t xml:space="preserve"> </w:t>
      </w:r>
      <w:r w:rsidR="00695A6E" w:rsidRPr="00F74AB6">
        <w:rPr>
          <w:rFonts w:ascii="Times New Roman" w:eastAsia="Times New Roman" w:hAnsi="Times New Roman" w:cs="Times New Roman"/>
          <w:b/>
          <w:bCs/>
          <w:color w:val="000000" w:themeColor="text1"/>
          <w:sz w:val="28"/>
          <w:szCs w:val="28"/>
        </w:rPr>
        <w:t>Сравнительный анализ воды под действием гальванических элементов</w:t>
      </w:r>
      <w:bookmarkEnd w:id="6"/>
    </w:p>
    <w:p w:rsidR="00F74AB6" w:rsidRPr="00F74AB6" w:rsidRDefault="00695A6E" w:rsidP="00596821">
      <w:pPr>
        <w:spacing w:after="0" w:line="240" w:lineRule="auto"/>
        <w:ind w:firstLine="709"/>
        <w:jc w:val="both"/>
        <w:rPr>
          <w:rFonts w:ascii="Times New Roman" w:hAnsi="Times New Roman" w:cs="Times New Roman"/>
          <w:sz w:val="28"/>
          <w:szCs w:val="28"/>
        </w:rPr>
      </w:pPr>
      <w:r w:rsidRPr="00F74AB6">
        <w:rPr>
          <w:rFonts w:ascii="Times New Roman" w:hAnsi="Times New Roman" w:cs="Times New Roman"/>
          <w:sz w:val="28"/>
          <w:szCs w:val="28"/>
        </w:rPr>
        <w:t>Мы поместили в стаканы с водой гальванические элементы (батарейки) и провели исследования показателей воды через одну неделю и через две недели.</w:t>
      </w:r>
    </w:p>
    <w:p w:rsidR="00596821" w:rsidRDefault="00695A6E" w:rsidP="00596821">
      <w:pPr>
        <w:spacing w:after="0" w:line="240" w:lineRule="auto"/>
        <w:ind w:left="-567"/>
        <w:jc w:val="right"/>
        <w:rPr>
          <w:rFonts w:ascii="Times New Roman" w:eastAsia="Times New Roman" w:hAnsi="Times New Roman" w:cs="Times New Roman"/>
          <w:b/>
          <w:bCs/>
          <w:color w:val="000000" w:themeColor="text1"/>
          <w:sz w:val="28"/>
          <w:szCs w:val="28"/>
        </w:rPr>
      </w:pPr>
      <w:r w:rsidRPr="00F74AB6">
        <w:rPr>
          <w:rFonts w:ascii="Times New Roman" w:eastAsia="Times New Roman" w:hAnsi="Times New Roman" w:cs="Times New Roman"/>
          <w:b/>
          <w:bCs/>
          <w:color w:val="000000" w:themeColor="text1"/>
          <w:sz w:val="28"/>
          <w:szCs w:val="28"/>
        </w:rPr>
        <w:t>Таблица</w:t>
      </w:r>
      <w:r w:rsidR="00547F91" w:rsidRPr="00F74AB6">
        <w:rPr>
          <w:rFonts w:ascii="Times New Roman" w:eastAsia="Times New Roman" w:hAnsi="Times New Roman" w:cs="Times New Roman"/>
          <w:b/>
          <w:bCs/>
          <w:color w:val="000000" w:themeColor="text1"/>
          <w:sz w:val="28"/>
          <w:szCs w:val="28"/>
        </w:rPr>
        <w:t xml:space="preserve"> 2</w:t>
      </w:r>
      <w:r w:rsidR="00596821">
        <w:rPr>
          <w:rFonts w:ascii="Times New Roman" w:eastAsia="Times New Roman" w:hAnsi="Times New Roman" w:cs="Times New Roman"/>
          <w:b/>
          <w:bCs/>
          <w:color w:val="000000" w:themeColor="text1"/>
          <w:sz w:val="28"/>
          <w:szCs w:val="28"/>
        </w:rPr>
        <w:t>.</w:t>
      </w:r>
    </w:p>
    <w:p w:rsidR="00695A6E" w:rsidRDefault="00695A6E" w:rsidP="00596821">
      <w:pPr>
        <w:spacing w:after="0" w:line="240" w:lineRule="auto"/>
        <w:ind w:left="-567"/>
        <w:jc w:val="center"/>
        <w:rPr>
          <w:rFonts w:ascii="Times New Roman" w:eastAsia="Times New Roman" w:hAnsi="Times New Roman" w:cs="Times New Roman"/>
          <w:b/>
          <w:bCs/>
          <w:color w:val="000000" w:themeColor="text1"/>
          <w:sz w:val="28"/>
          <w:szCs w:val="28"/>
        </w:rPr>
      </w:pPr>
      <w:r w:rsidRPr="00F74AB6">
        <w:rPr>
          <w:rFonts w:ascii="Times New Roman" w:eastAsia="Times New Roman" w:hAnsi="Times New Roman" w:cs="Times New Roman"/>
          <w:b/>
          <w:bCs/>
          <w:color w:val="000000" w:themeColor="text1"/>
          <w:sz w:val="28"/>
          <w:szCs w:val="28"/>
        </w:rPr>
        <w:t>Показатели воды</w:t>
      </w:r>
    </w:p>
    <w:p w:rsidR="00596821" w:rsidRPr="00F74AB6" w:rsidRDefault="00596821" w:rsidP="00596821">
      <w:pPr>
        <w:spacing w:after="0" w:line="240" w:lineRule="auto"/>
        <w:ind w:left="-567"/>
        <w:jc w:val="center"/>
        <w:rPr>
          <w:rFonts w:ascii="Times New Roman" w:eastAsia="Times New Roman" w:hAnsi="Times New Roman" w:cs="Times New Roman"/>
          <w:b/>
          <w:bCs/>
          <w:color w:val="000000" w:themeColor="text1"/>
          <w:sz w:val="28"/>
          <w:szCs w:val="28"/>
        </w:rPr>
      </w:pPr>
    </w:p>
    <w:tbl>
      <w:tblPr>
        <w:tblStyle w:val="af"/>
        <w:tblW w:w="0" w:type="auto"/>
        <w:tblInd w:w="-459" w:type="dxa"/>
        <w:tblLook w:val="04A0" w:firstRow="1" w:lastRow="0" w:firstColumn="1" w:lastColumn="0" w:noHBand="0" w:noVBand="1"/>
      </w:tblPr>
      <w:tblGrid>
        <w:gridCol w:w="1452"/>
        <w:gridCol w:w="1811"/>
        <w:gridCol w:w="2006"/>
        <w:gridCol w:w="2380"/>
        <w:gridCol w:w="2380"/>
      </w:tblGrid>
      <w:tr w:rsidR="00695A6E" w:rsidRPr="0047034B" w:rsidTr="001B2BA8">
        <w:tc>
          <w:tcPr>
            <w:tcW w:w="1452" w:type="dxa"/>
          </w:tcPr>
          <w:p w:rsidR="00695A6E" w:rsidRPr="0047034B" w:rsidRDefault="00695A6E" w:rsidP="00596821">
            <w:pPr>
              <w:jc w:val="center"/>
              <w:rPr>
                <w:rFonts w:ascii="Times New Roman" w:eastAsia="Times New Roman" w:hAnsi="Times New Roman" w:cs="Times New Roman"/>
                <w:bCs/>
                <w:color w:val="000000" w:themeColor="text1"/>
                <w:sz w:val="24"/>
                <w:szCs w:val="24"/>
              </w:rPr>
            </w:pPr>
            <w:r w:rsidRPr="0047034B">
              <w:rPr>
                <w:rFonts w:ascii="Times New Roman" w:eastAsia="Times New Roman" w:hAnsi="Times New Roman" w:cs="Times New Roman"/>
                <w:bCs/>
                <w:color w:val="000000" w:themeColor="text1"/>
                <w:sz w:val="24"/>
                <w:szCs w:val="24"/>
              </w:rPr>
              <w:t>Неделя</w:t>
            </w:r>
          </w:p>
        </w:tc>
        <w:tc>
          <w:tcPr>
            <w:tcW w:w="1811" w:type="dxa"/>
          </w:tcPr>
          <w:p w:rsidR="001B2BA8" w:rsidRDefault="00695A6E" w:rsidP="001B2BA8">
            <w:pPr>
              <w:jc w:val="center"/>
              <w:rPr>
                <w:rFonts w:ascii="Times New Roman" w:eastAsia="Times New Roman" w:hAnsi="Times New Roman" w:cs="Times New Roman"/>
                <w:bCs/>
                <w:color w:val="000000" w:themeColor="text1"/>
                <w:sz w:val="24"/>
                <w:szCs w:val="24"/>
              </w:rPr>
            </w:pPr>
            <w:r w:rsidRPr="0047034B">
              <w:rPr>
                <w:rFonts w:ascii="Times New Roman" w:eastAsia="Times New Roman" w:hAnsi="Times New Roman" w:cs="Times New Roman"/>
                <w:bCs/>
                <w:color w:val="000000" w:themeColor="text1"/>
                <w:sz w:val="24"/>
                <w:szCs w:val="24"/>
              </w:rPr>
              <w:t>Уровень рН</w:t>
            </w:r>
          </w:p>
          <w:p w:rsidR="00695A6E" w:rsidRPr="0047034B" w:rsidRDefault="00695A6E" w:rsidP="001B2BA8">
            <w:pPr>
              <w:jc w:val="center"/>
              <w:rPr>
                <w:rFonts w:ascii="Times New Roman" w:eastAsia="Times New Roman" w:hAnsi="Times New Roman" w:cs="Times New Roman"/>
                <w:bCs/>
                <w:color w:val="000000" w:themeColor="text1"/>
                <w:sz w:val="24"/>
                <w:szCs w:val="24"/>
              </w:rPr>
            </w:pPr>
            <w:r w:rsidRPr="0047034B">
              <w:rPr>
                <w:rFonts w:ascii="Times New Roman" w:eastAsia="Times New Roman" w:hAnsi="Times New Roman" w:cs="Times New Roman"/>
                <w:bCs/>
                <w:color w:val="000000" w:themeColor="text1"/>
                <w:sz w:val="24"/>
                <w:szCs w:val="24"/>
              </w:rPr>
              <w:t>водопроводной воды</w:t>
            </w:r>
          </w:p>
        </w:tc>
        <w:tc>
          <w:tcPr>
            <w:tcW w:w="2006" w:type="dxa"/>
          </w:tcPr>
          <w:p w:rsidR="00695A6E" w:rsidRPr="0047034B" w:rsidRDefault="00695A6E" w:rsidP="001B2BA8">
            <w:pPr>
              <w:jc w:val="center"/>
              <w:rPr>
                <w:rFonts w:ascii="Times New Roman" w:eastAsia="Times New Roman" w:hAnsi="Times New Roman" w:cs="Times New Roman"/>
                <w:bCs/>
                <w:color w:val="000000" w:themeColor="text1"/>
                <w:sz w:val="24"/>
                <w:szCs w:val="24"/>
              </w:rPr>
            </w:pPr>
            <w:r w:rsidRPr="0047034B">
              <w:rPr>
                <w:rFonts w:ascii="Times New Roman" w:eastAsia="Times New Roman" w:hAnsi="Times New Roman" w:cs="Times New Roman"/>
                <w:bCs/>
                <w:color w:val="000000" w:themeColor="text1"/>
                <w:sz w:val="24"/>
                <w:szCs w:val="24"/>
              </w:rPr>
              <w:t>Уровень рН воды, зараженной гальваническими отходами</w:t>
            </w:r>
          </w:p>
        </w:tc>
        <w:tc>
          <w:tcPr>
            <w:tcW w:w="2380" w:type="dxa"/>
          </w:tcPr>
          <w:p w:rsidR="00695A6E" w:rsidRPr="0047034B" w:rsidRDefault="00695A6E" w:rsidP="00596821">
            <w:pPr>
              <w:jc w:val="center"/>
              <w:rPr>
                <w:rFonts w:ascii="Times New Roman" w:eastAsia="Times New Roman" w:hAnsi="Times New Roman" w:cs="Times New Roman"/>
                <w:bCs/>
                <w:color w:val="000000" w:themeColor="text1"/>
                <w:sz w:val="24"/>
                <w:szCs w:val="24"/>
              </w:rPr>
            </w:pPr>
            <w:r w:rsidRPr="0047034B">
              <w:rPr>
                <w:rFonts w:ascii="Times New Roman" w:eastAsia="Times New Roman" w:hAnsi="Times New Roman" w:cs="Times New Roman"/>
                <w:bCs/>
                <w:color w:val="000000" w:themeColor="text1"/>
                <w:sz w:val="24"/>
                <w:szCs w:val="24"/>
              </w:rPr>
              <w:t>Электропроводность</w:t>
            </w:r>
          </w:p>
          <w:p w:rsidR="00695A6E" w:rsidRPr="0047034B" w:rsidRDefault="00695A6E" w:rsidP="00596821">
            <w:pPr>
              <w:jc w:val="center"/>
              <w:rPr>
                <w:rFonts w:ascii="Times New Roman" w:eastAsia="Times New Roman" w:hAnsi="Times New Roman" w:cs="Times New Roman"/>
                <w:bCs/>
                <w:color w:val="000000" w:themeColor="text1"/>
                <w:sz w:val="24"/>
                <w:szCs w:val="24"/>
              </w:rPr>
            </w:pPr>
            <w:r w:rsidRPr="0047034B">
              <w:rPr>
                <w:rFonts w:ascii="Times New Roman" w:eastAsia="Times New Roman" w:hAnsi="Times New Roman" w:cs="Times New Roman"/>
                <w:bCs/>
                <w:color w:val="000000" w:themeColor="text1"/>
                <w:sz w:val="24"/>
                <w:szCs w:val="24"/>
              </w:rPr>
              <w:t xml:space="preserve">водопроводной воды </w:t>
            </w:r>
          </w:p>
          <w:p w:rsidR="00695A6E" w:rsidRPr="0047034B" w:rsidRDefault="00695A6E" w:rsidP="00596821">
            <w:pPr>
              <w:jc w:val="center"/>
              <w:rPr>
                <w:rFonts w:ascii="Times New Roman" w:eastAsia="Times New Roman" w:hAnsi="Times New Roman" w:cs="Times New Roman"/>
                <w:bCs/>
                <w:color w:val="000000" w:themeColor="text1"/>
                <w:sz w:val="24"/>
                <w:szCs w:val="24"/>
              </w:rPr>
            </w:pPr>
            <w:r w:rsidRPr="0047034B">
              <w:rPr>
                <w:rFonts w:ascii="Times New Roman" w:eastAsia="Times New Roman" w:hAnsi="Times New Roman" w:cs="Times New Roman"/>
                <w:bCs/>
                <w:color w:val="000000" w:themeColor="text1"/>
                <w:sz w:val="24"/>
                <w:szCs w:val="24"/>
              </w:rPr>
              <w:t>мкСм/см</w:t>
            </w:r>
          </w:p>
        </w:tc>
        <w:tc>
          <w:tcPr>
            <w:tcW w:w="2380" w:type="dxa"/>
          </w:tcPr>
          <w:p w:rsidR="00695A6E" w:rsidRPr="0047034B" w:rsidRDefault="00695A6E" w:rsidP="00596821">
            <w:pPr>
              <w:jc w:val="center"/>
              <w:rPr>
                <w:rFonts w:ascii="Times New Roman" w:eastAsia="Times New Roman" w:hAnsi="Times New Roman" w:cs="Times New Roman"/>
                <w:bCs/>
                <w:color w:val="000000" w:themeColor="text1"/>
                <w:sz w:val="24"/>
                <w:szCs w:val="24"/>
              </w:rPr>
            </w:pPr>
            <w:r w:rsidRPr="0047034B">
              <w:rPr>
                <w:rFonts w:ascii="Times New Roman" w:eastAsia="Times New Roman" w:hAnsi="Times New Roman" w:cs="Times New Roman"/>
                <w:bCs/>
                <w:color w:val="000000" w:themeColor="text1"/>
                <w:sz w:val="24"/>
                <w:szCs w:val="24"/>
              </w:rPr>
              <w:t>Электропроводность</w:t>
            </w:r>
          </w:p>
          <w:p w:rsidR="00695A6E" w:rsidRPr="0047034B" w:rsidRDefault="00695A6E" w:rsidP="00596821">
            <w:pPr>
              <w:jc w:val="center"/>
              <w:rPr>
                <w:rFonts w:ascii="Times New Roman" w:eastAsia="Times New Roman" w:hAnsi="Times New Roman" w:cs="Times New Roman"/>
                <w:bCs/>
                <w:color w:val="000000" w:themeColor="text1"/>
                <w:sz w:val="24"/>
                <w:szCs w:val="24"/>
              </w:rPr>
            </w:pPr>
            <w:r w:rsidRPr="0047034B">
              <w:rPr>
                <w:rFonts w:ascii="Times New Roman" w:eastAsia="Times New Roman" w:hAnsi="Times New Roman" w:cs="Times New Roman"/>
                <w:bCs/>
                <w:color w:val="000000" w:themeColor="text1"/>
                <w:sz w:val="24"/>
                <w:szCs w:val="24"/>
              </w:rPr>
              <w:t>воды, зараженной гальваническими отходами мкСм/см</w:t>
            </w:r>
          </w:p>
        </w:tc>
      </w:tr>
      <w:tr w:rsidR="00695A6E" w:rsidRPr="00F74AB6" w:rsidTr="001B2BA8">
        <w:tc>
          <w:tcPr>
            <w:tcW w:w="1452" w:type="dxa"/>
          </w:tcPr>
          <w:p w:rsidR="00695A6E" w:rsidRPr="0047034B" w:rsidRDefault="00695A6E" w:rsidP="00596821">
            <w:pPr>
              <w:jc w:val="center"/>
              <w:rPr>
                <w:rFonts w:ascii="Times New Roman" w:eastAsia="Times New Roman" w:hAnsi="Times New Roman" w:cs="Times New Roman"/>
                <w:b/>
                <w:bCs/>
                <w:color w:val="000000" w:themeColor="text1"/>
                <w:sz w:val="24"/>
                <w:szCs w:val="24"/>
              </w:rPr>
            </w:pPr>
            <w:r w:rsidRPr="0047034B">
              <w:rPr>
                <w:rFonts w:ascii="Times New Roman" w:eastAsia="Times New Roman" w:hAnsi="Times New Roman" w:cs="Times New Roman"/>
                <w:b/>
                <w:bCs/>
                <w:color w:val="000000" w:themeColor="text1"/>
                <w:sz w:val="24"/>
                <w:szCs w:val="24"/>
              </w:rPr>
              <w:t>Неделя 1</w:t>
            </w:r>
          </w:p>
          <w:p w:rsidR="00695A6E" w:rsidRPr="0047034B" w:rsidRDefault="00695A6E" w:rsidP="00596821">
            <w:pPr>
              <w:jc w:val="center"/>
              <w:rPr>
                <w:rFonts w:ascii="Times New Roman" w:eastAsia="Times New Roman" w:hAnsi="Times New Roman" w:cs="Times New Roman"/>
                <w:b/>
                <w:bCs/>
                <w:color w:val="000000" w:themeColor="text1"/>
                <w:sz w:val="24"/>
                <w:szCs w:val="24"/>
              </w:rPr>
            </w:pPr>
          </w:p>
        </w:tc>
        <w:tc>
          <w:tcPr>
            <w:tcW w:w="1811" w:type="dxa"/>
          </w:tcPr>
          <w:p w:rsidR="00695A6E" w:rsidRPr="00F74AB6" w:rsidRDefault="00695A6E" w:rsidP="00596821">
            <w:pPr>
              <w:jc w:val="center"/>
              <w:rPr>
                <w:rFonts w:ascii="Times New Roman" w:eastAsia="Times New Roman" w:hAnsi="Times New Roman" w:cs="Times New Roman"/>
                <w:b/>
                <w:bCs/>
                <w:color w:val="000000" w:themeColor="text1"/>
                <w:sz w:val="28"/>
                <w:szCs w:val="28"/>
              </w:rPr>
            </w:pPr>
            <w:r w:rsidRPr="00F74AB6">
              <w:rPr>
                <w:rFonts w:ascii="Times New Roman" w:eastAsia="Times New Roman" w:hAnsi="Times New Roman" w:cs="Times New Roman"/>
                <w:b/>
                <w:bCs/>
                <w:color w:val="000000" w:themeColor="text1"/>
                <w:sz w:val="28"/>
                <w:szCs w:val="28"/>
              </w:rPr>
              <w:t>7,46</w:t>
            </w:r>
          </w:p>
        </w:tc>
        <w:tc>
          <w:tcPr>
            <w:tcW w:w="2006" w:type="dxa"/>
          </w:tcPr>
          <w:p w:rsidR="00695A6E" w:rsidRPr="00F74AB6" w:rsidRDefault="00695A6E" w:rsidP="00596821">
            <w:pPr>
              <w:jc w:val="center"/>
              <w:rPr>
                <w:rFonts w:ascii="Times New Roman" w:eastAsia="Times New Roman" w:hAnsi="Times New Roman" w:cs="Times New Roman"/>
                <w:b/>
                <w:bCs/>
                <w:color w:val="FF0000"/>
                <w:sz w:val="28"/>
                <w:szCs w:val="28"/>
              </w:rPr>
            </w:pPr>
            <w:r w:rsidRPr="00F74AB6">
              <w:rPr>
                <w:rFonts w:ascii="Times New Roman" w:eastAsia="Times New Roman" w:hAnsi="Times New Roman" w:cs="Times New Roman"/>
                <w:b/>
                <w:bCs/>
                <w:color w:val="FF0000"/>
                <w:sz w:val="28"/>
                <w:szCs w:val="28"/>
              </w:rPr>
              <w:t>11,76</w:t>
            </w:r>
          </w:p>
        </w:tc>
        <w:tc>
          <w:tcPr>
            <w:tcW w:w="2380" w:type="dxa"/>
          </w:tcPr>
          <w:p w:rsidR="00695A6E" w:rsidRPr="00F74AB6" w:rsidRDefault="00695A6E" w:rsidP="00596821">
            <w:pPr>
              <w:jc w:val="center"/>
              <w:rPr>
                <w:rFonts w:ascii="Times New Roman" w:eastAsia="Times New Roman" w:hAnsi="Times New Roman" w:cs="Times New Roman"/>
                <w:b/>
                <w:bCs/>
                <w:color w:val="000000" w:themeColor="text1"/>
                <w:sz w:val="28"/>
                <w:szCs w:val="28"/>
              </w:rPr>
            </w:pPr>
            <w:r w:rsidRPr="00F74AB6">
              <w:rPr>
                <w:rFonts w:ascii="Times New Roman" w:eastAsia="Times New Roman" w:hAnsi="Times New Roman" w:cs="Times New Roman"/>
                <w:b/>
                <w:bCs/>
                <w:color w:val="000000" w:themeColor="text1"/>
                <w:sz w:val="28"/>
                <w:szCs w:val="28"/>
              </w:rPr>
              <w:t>190</w:t>
            </w:r>
          </w:p>
        </w:tc>
        <w:tc>
          <w:tcPr>
            <w:tcW w:w="2380" w:type="dxa"/>
          </w:tcPr>
          <w:p w:rsidR="00695A6E" w:rsidRPr="00F74AB6" w:rsidRDefault="00695A6E" w:rsidP="00596821">
            <w:pPr>
              <w:jc w:val="center"/>
              <w:rPr>
                <w:rFonts w:ascii="Times New Roman" w:eastAsia="Times New Roman" w:hAnsi="Times New Roman" w:cs="Times New Roman"/>
                <w:b/>
                <w:bCs/>
                <w:color w:val="FF0000"/>
                <w:sz w:val="28"/>
                <w:szCs w:val="28"/>
              </w:rPr>
            </w:pPr>
            <w:r w:rsidRPr="00F74AB6">
              <w:rPr>
                <w:rFonts w:ascii="Times New Roman" w:eastAsia="Times New Roman" w:hAnsi="Times New Roman" w:cs="Times New Roman"/>
                <w:b/>
                <w:bCs/>
                <w:color w:val="FF0000"/>
                <w:sz w:val="28"/>
                <w:szCs w:val="28"/>
              </w:rPr>
              <w:t>9670</w:t>
            </w:r>
          </w:p>
        </w:tc>
      </w:tr>
      <w:tr w:rsidR="00695A6E" w:rsidRPr="00F74AB6" w:rsidTr="001B2BA8">
        <w:tc>
          <w:tcPr>
            <w:tcW w:w="1452" w:type="dxa"/>
          </w:tcPr>
          <w:p w:rsidR="00695A6E" w:rsidRPr="0047034B" w:rsidRDefault="00695A6E" w:rsidP="00596821">
            <w:pPr>
              <w:jc w:val="center"/>
              <w:rPr>
                <w:rFonts w:ascii="Times New Roman" w:eastAsia="Times New Roman" w:hAnsi="Times New Roman" w:cs="Times New Roman"/>
                <w:b/>
                <w:bCs/>
                <w:color w:val="000000" w:themeColor="text1"/>
                <w:sz w:val="24"/>
                <w:szCs w:val="24"/>
              </w:rPr>
            </w:pPr>
            <w:r w:rsidRPr="0047034B">
              <w:rPr>
                <w:rFonts w:ascii="Times New Roman" w:eastAsia="Times New Roman" w:hAnsi="Times New Roman" w:cs="Times New Roman"/>
                <w:b/>
                <w:bCs/>
                <w:color w:val="000000" w:themeColor="text1"/>
                <w:sz w:val="24"/>
                <w:szCs w:val="24"/>
              </w:rPr>
              <w:t>Неделя 2</w:t>
            </w:r>
          </w:p>
          <w:p w:rsidR="00695A6E" w:rsidRPr="0047034B" w:rsidRDefault="00695A6E" w:rsidP="00596821">
            <w:pPr>
              <w:jc w:val="center"/>
              <w:rPr>
                <w:rFonts w:ascii="Times New Roman" w:eastAsia="Times New Roman" w:hAnsi="Times New Roman" w:cs="Times New Roman"/>
                <w:b/>
                <w:bCs/>
                <w:color w:val="000000" w:themeColor="text1"/>
                <w:sz w:val="24"/>
                <w:szCs w:val="24"/>
              </w:rPr>
            </w:pPr>
          </w:p>
        </w:tc>
        <w:tc>
          <w:tcPr>
            <w:tcW w:w="1811" w:type="dxa"/>
          </w:tcPr>
          <w:p w:rsidR="00695A6E" w:rsidRPr="00F74AB6" w:rsidRDefault="00695A6E" w:rsidP="00596821">
            <w:pPr>
              <w:jc w:val="center"/>
              <w:rPr>
                <w:rFonts w:ascii="Times New Roman" w:eastAsia="Times New Roman" w:hAnsi="Times New Roman" w:cs="Times New Roman"/>
                <w:b/>
                <w:bCs/>
                <w:color w:val="000000" w:themeColor="text1"/>
                <w:sz w:val="28"/>
                <w:szCs w:val="28"/>
              </w:rPr>
            </w:pPr>
            <w:r w:rsidRPr="00F74AB6">
              <w:rPr>
                <w:rFonts w:ascii="Times New Roman" w:eastAsia="Times New Roman" w:hAnsi="Times New Roman" w:cs="Times New Roman"/>
                <w:b/>
                <w:bCs/>
                <w:color w:val="000000" w:themeColor="text1"/>
                <w:sz w:val="28"/>
                <w:szCs w:val="28"/>
              </w:rPr>
              <w:t>7,74</w:t>
            </w:r>
          </w:p>
        </w:tc>
        <w:tc>
          <w:tcPr>
            <w:tcW w:w="2006" w:type="dxa"/>
          </w:tcPr>
          <w:p w:rsidR="00695A6E" w:rsidRPr="00F74AB6" w:rsidRDefault="00695A6E" w:rsidP="00596821">
            <w:pPr>
              <w:jc w:val="center"/>
              <w:rPr>
                <w:rFonts w:ascii="Times New Roman" w:eastAsia="Times New Roman" w:hAnsi="Times New Roman" w:cs="Times New Roman"/>
                <w:b/>
                <w:bCs/>
                <w:color w:val="FF0000"/>
                <w:sz w:val="28"/>
                <w:szCs w:val="28"/>
              </w:rPr>
            </w:pPr>
            <w:r w:rsidRPr="00F74AB6">
              <w:rPr>
                <w:rFonts w:ascii="Times New Roman" w:eastAsia="Times New Roman" w:hAnsi="Times New Roman" w:cs="Times New Roman"/>
                <w:b/>
                <w:bCs/>
                <w:color w:val="FF0000"/>
                <w:sz w:val="28"/>
                <w:szCs w:val="28"/>
              </w:rPr>
              <w:t>12,4</w:t>
            </w:r>
          </w:p>
        </w:tc>
        <w:tc>
          <w:tcPr>
            <w:tcW w:w="2380" w:type="dxa"/>
          </w:tcPr>
          <w:p w:rsidR="00695A6E" w:rsidRPr="00F74AB6" w:rsidRDefault="00695A6E" w:rsidP="00596821">
            <w:pPr>
              <w:jc w:val="center"/>
              <w:rPr>
                <w:rFonts w:ascii="Times New Roman" w:eastAsia="Times New Roman" w:hAnsi="Times New Roman" w:cs="Times New Roman"/>
                <w:b/>
                <w:bCs/>
                <w:color w:val="000000" w:themeColor="text1"/>
                <w:sz w:val="28"/>
                <w:szCs w:val="28"/>
              </w:rPr>
            </w:pPr>
            <w:r w:rsidRPr="00F74AB6">
              <w:rPr>
                <w:rFonts w:ascii="Times New Roman" w:eastAsia="Times New Roman" w:hAnsi="Times New Roman" w:cs="Times New Roman"/>
                <w:b/>
                <w:bCs/>
                <w:color w:val="000000" w:themeColor="text1"/>
                <w:sz w:val="28"/>
                <w:szCs w:val="28"/>
              </w:rPr>
              <w:t>190</w:t>
            </w:r>
          </w:p>
        </w:tc>
        <w:tc>
          <w:tcPr>
            <w:tcW w:w="2380" w:type="dxa"/>
          </w:tcPr>
          <w:p w:rsidR="00695A6E" w:rsidRPr="00F74AB6" w:rsidRDefault="00695A6E" w:rsidP="00596821">
            <w:pPr>
              <w:jc w:val="center"/>
              <w:rPr>
                <w:rFonts w:ascii="Times New Roman" w:eastAsia="Times New Roman" w:hAnsi="Times New Roman" w:cs="Times New Roman"/>
                <w:b/>
                <w:bCs/>
                <w:color w:val="FF0000"/>
                <w:sz w:val="28"/>
                <w:szCs w:val="28"/>
              </w:rPr>
            </w:pPr>
            <w:r w:rsidRPr="00F74AB6">
              <w:rPr>
                <w:rFonts w:ascii="Times New Roman" w:eastAsia="Times New Roman" w:hAnsi="Times New Roman" w:cs="Times New Roman"/>
                <w:b/>
                <w:bCs/>
                <w:color w:val="FF0000"/>
                <w:sz w:val="28"/>
                <w:szCs w:val="28"/>
              </w:rPr>
              <w:t>11000</w:t>
            </w:r>
          </w:p>
        </w:tc>
      </w:tr>
    </w:tbl>
    <w:p w:rsidR="0047034B" w:rsidRDefault="0047034B" w:rsidP="00596821">
      <w:pPr>
        <w:spacing w:after="0" w:line="240" w:lineRule="auto"/>
        <w:rPr>
          <w:rFonts w:ascii="Times New Roman" w:eastAsia="Times New Roman" w:hAnsi="Times New Roman" w:cs="Times New Roman"/>
          <w:bCs/>
          <w:color w:val="000000" w:themeColor="text1"/>
          <w:sz w:val="28"/>
          <w:szCs w:val="28"/>
        </w:rPr>
      </w:pPr>
    </w:p>
    <w:p w:rsidR="001B2BA8" w:rsidRDefault="001B2BA8" w:rsidP="00596821">
      <w:pPr>
        <w:spacing w:after="0" w:line="240" w:lineRule="auto"/>
        <w:ind w:left="-567"/>
        <w:jc w:val="right"/>
        <w:rPr>
          <w:rFonts w:ascii="Times New Roman" w:hAnsi="Times New Roman" w:cs="Times New Roman"/>
          <w:b/>
          <w:sz w:val="28"/>
          <w:szCs w:val="28"/>
        </w:rPr>
      </w:pPr>
    </w:p>
    <w:p w:rsidR="001B2BA8" w:rsidRDefault="001B2BA8" w:rsidP="00596821">
      <w:pPr>
        <w:spacing w:after="0" w:line="240" w:lineRule="auto"/>
        <w:ind w:left="-567"/>
        <w:jc w:val="right"/>
        <w:rPr>
          <w:rFonts w:ascii="Times New Roman" w:hAnsi="Times New Roman" w:cs="Times New Roman"/>
          <w:b/>
          <w:sz w:val="28"/>
          <w:szCs w:val="28"/>
        </w:rPr>
      </w:pPr>
    </w:p>
    <w:p w:rsidR="001B2BA8" w:rsidRDefault="001B2BA8" w:rsidP="00596821">
      <w:pPr>
        <w:spacing w:after="0" w:line="240" w:lineRule="auto"/>
        <w:ind w:left="-567"/>
        <w:jc w:val="right"/>
        <w:rPr>
          <w:rFonts w:ascii="Times New Roman" w:hAnsi="Times New Roman" w:cs="Times New Roman"/>
          <w:b/>
          <w:sz w:val="28"/>
          <w:szCs w:val="28"/>
        </w:rPr>
      </w:pPr>
    </w:p>
    <w:p w:rsidR="001B2BA8" w:rsidRDefault="001B2BA8" w:rsidP="00596821">
      <w:pPr>
        <w:spacing w:after="0" w:line="240" w:lineRule="auto"/>
        <w:ind w:left="-567"/>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1.</w:t>
      </w:r>
    </w:p>
    <w:p w:rsidR="00547F91" w:rsidRDefault="001B2BA8" w:rsidP="001B2BA8">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У</w:t>
      </w:r>
      <w:r w:rsidR="00547F91" w:rsidRPr="00F74AB6">
        <w:rPr>
          <w:rFonts w:ascii="Times New Roman" w:hAnsi="Times New Roman" w:cs="Times New Roman"/>
          <w:b/>
          <w:sz w:val="28"/>
          <w:szCs w:val="28"/>
        </w:rPr>
        <w:t>ровень рН</w:t>
      </w:r>
    </w:p>
    <w:p w:rsidR="001B2BA8" w:rsidRPr="00F74AB6" w:rsidRDefault="001B2BA8" w:rsidP="00596821">
      <w:pPr>
        <w:spacing w:after="0" w:line="240" w:lineRule="auto"/>
        <w:ind w:left="-567"/>
        <w:jc w:val="right"/>
        <w:rPr>
          <w:rFonts w:ascii="Times New Roman" w:hAnsi="Times New Roman" w:cs="Times New Roman"/>
          <w:b/>
          <w:sz w:val="28"/>
          <w:szCs w:val="28"/>
        </w:rPr>
      </w:pPr>
    </w:p>
    <w:p w:rsidR="001B2BA8" w:rsidRDefault="00547F91" w:rsidP="001B2BA8">
      <w:pPr>
        <w:spacing w:after="0" w:line="360" w:lineRule="auto"/>
        <w:ind w:left="-567"/>
        <w:jc w:val="center"/>
        <w:rPr>
          <w:rFonts w:ascii="Times New Roman" w:hAnsi="Times New Roman" w:cs="Times New Roman"/>
          <w:sz w:val="28"/>
          <w:szCs w:val="28"/>
        </w:rPr>
      </w:pPr>
      <w:r w:rsidRPr="00F74AB6">
        <w:rPr>
          <w:rFonts w:ascii="Times New Roman" w:hAnsi="Times New Roman" w:cs="Times New Roman"/>
          <w:noProof/>
          <w:sz w:val="28"/>
          <w:szCs w:val="28"/>
        </w:rPr>
        <w:drawing>
          <wp:inline distT="0" distB="0" distL="0" distR="0">
            <wp:extent cx="6041884" cy="3155894"/>
            <wp:effectExtent l="19050" t="0" r="16016" b="6406"/>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B2BA8" w:rsidRDefault="001B2BA8" w:rsidP="001B2BA8">
      <w:pPr>
        <w:spacing w:after="0" w:line="240" w:lineRule="auto"/>
        <w:ind w:firstLine="709"/>
        <w:jc w:val="both"/>
        <w:rPr>
          <w:rFonts w:ascii="Times New Roman" w:hAnsi="Times New Roman" w:cs="Times New Roman"/>
          <w:b/>
          <w:sz w:val="28"/>
          <w:szCs w:val="28"/>
        </w:rPr>
      </w:pPr>
    </w:p>
    <w:p w:rsidR="00C93C7B" w:rsidRDefault="00547F91" w:rsidP="001B2BA8">
      <w:pPr>
        <w:spacing w:after="0" w:line="240" w:lineRule="auto"/>
        <w:ind w:firstLine="709"/>
        <w:jc w:val="both"/>
        <w:rPr>
          <w:rFonts w:ascii="Times New Roman" w:hAnsi="Times New Roman" w:cs="Times New Roman"/>
          <w:sz w:val="28"/>
          <w:szCs w:val="28"/>
        </w:rPr>
      </w:pPr>
      <w:r w:rsidRPr="001B2BA8">
        <w:rPr>
          <w:rFonts w:ascii="Times New Roman" w:hAnsi="Times New Roman" w:cs="Times New Roman"/>
          <w:b/>
          <w:sz w:val="28"/>
          <w:szCs w:val="28"/>
        </w:rPr>
        <w:t>Выводы</w:t>
      </w:r>
      <w:r w:rsidRPr="001B2BA8">
        <w:rPr>
          <w:rFonts w:ascii="Times New Roman" w:hAnsi="Times New Roman" w:cs="Times New Roman"/>
          <w:sz w:val="28"/>
          <w:szCs w:val="28"/>
        </w:rPr>
        <w:t>: наличие гальванических элементов в воде пока</w:t>
      </w:r>
      <w:r w:rsidR="001B2BA8">
        <w:rPr>
          <w:rFonts w:ascii="Times New Roman" w:hAnsi="Times New Roman" w:cs="Times New Roman"/>
          <w:sz w:val="28"/>
          <w:szCs w:val="28"/>
        </w:rPr>
        <w:t xml:space="preserve">зывают значительное превышение </w:t>
      </w:r>
      <w:r w:rsidRPr="001B2BA8">
        <w:rPr>
          <w:rFonts w:ascii="Times New Roman" w:hAnsi="Times New Roman" w:cs="Times New Roman"/>
          <w:sz w:val="28"/>
          <w:szCs w:val="28"/>
        </w:rPr>
        <w:t>уровня рН. По итогам второй недели показатели уровня</w:t>
      </w:r>
      <w:r w:rsidR="00F74AB6" w:rsidRPr="001B2BA8">
        <w:rPr>
          <w:rFonts w:ascii="Times New Roman" w:hAnsi="Times New Roman" w:cs="Times New Roman"/>
          <w:sz w:val="28"/>
          <w:szCs w:val="28"/>
        </w:rPr>
        <w:t xml:space="preserve"> рН увеличились по сравнению с</w:t>
      </w:r>
      <w:r w:rsidRPr="001B2BA8">
        <w:rPr>
          <w:rFonts w:ascii="Times New Roman" w:hAnsi="Times New Roman" w:cs="Times New Roman"/>
          <w:sz w:val="28"/>
          <w:szCs w:val="28"/>
        </w:rPr>
        <w:t xml:space="preserve"> показателями первой недели.</w:t>
      </w:r>
    </w:p>
    <w:p w:rsidR="001B2BA8" w:rsidRPr="001B2BA8" w:rsidRDefault="001B2BA8" w:rsidP="001B2BA8">
      <w:pPr>
        <w:spacing w:after="0" w:line="240" w:lineRule="auto"/>
        <w:ind w:firstLine="709"/>
        <w:jc w:val="both"/>
        <w:rPr>
          <w:rFonts w:ascii="Times New Roman" w:hAnsi="Times New Roman" w:cs="Times New Roman"/>
          <w:sz w:val="28"/>
          <w:szCs w:val="28"/>
        </w:rPr>
      </w:pPr>
    </w:p>
    <w:p w:rsidR="001B2BA8" w:rsidRDefault="001B2BA8" w:rsidP="00C93C7B">
      <w:pPr>
        <w:spacing w:after="0" w:line="360" w:lineRule="auto"/>
        <w:ind w:left="-567"/>
        <w:jc w:val="right"/>
        <w:rPr>
          <w:rFonts w:ascii="Times New Roman" w:hAnsi="Times New Roman" w:cs="Times New Roman"/>
          <w:b/>
          <w:sz w:val="28"/>
          <w:szCs w:val="28"/>
        </w:rPr>
      </w:pPr>
      <w:r>
        <w:rPr>
          <w:rFonts w:ascii="Times New Roman" w:hAnsi="Times New Roman" w:cs="Times New Roman"/>
          <w:b/>
          <w:sz w:val="28"/>
          <w:szCs w:val="28"/>
        </w:rPr>
        <w:t>Диаграмма 2.</w:t>
      </w:r>
    </w:p>
    <w:p w:rsidR="00E570B9" w:rsidRPr="00F74AB6" w:rsidRDefault="004B34A3" w:rsidP="001B2BA8">
      <w:pPr>
        <w:spacing w:after="0" w:line="360" w:lineRule="auto"/>
        <w:ind w:left="-567"/>
        <w:jc w:val="center"/>
        <w:rPr>
          <w:rFonts w:ascii="Times New Roman" w:hAnsi="Times New Roman" w:cs="Times New Roman"/>
          <w:b/>
          <w:sz w:val="28"/>
          <w:szCs w:val="28"/>
        </w:rPr>
      </w:pPr>
      <w:r w:rsidRPr="00F74AB6">
        <w:rPr>
          <w:rFonts w:ascii="Times New Roman" w:hAnsi="Times New Roman" w:cs="Times New Roman"/>
          <w:b/>
          <w:sz w:val="28"/>
          <w:szCs w:val="28"/>
        </w:rPr>
        <w:t>Электропроводность</w:t>
      </w:r>
    </w:p>
    <w:p w:rsidR="00264D56" w:rsidRPr="00F74AB6" w:rsidRDefault="00A33AAD" w:rsidP="00695A6E">
      <w:pPr>
        <w:spacing w:after="0" w:line="360" w:lineRule="auto"/>
        <w:ind w:left="-567"/>
        <w:jc w:val="center"/>
        <w:rPr>
          <w:rFonts w:ascii="Times New Roman" w:hAnsi="Times New Roman" w:cs="Times New Roman"/>
          <w:sz w:val="28"/>
          <w:szCs w:val="28"/>
        </w:rPr>
      </w:pPr>
      <w:r w:rsidRPr="00F74AB6">
        <w:rPr>
          <w:rFonts w:ascii="Times New Roman" w:hAnsi="Times New Roman" w:cs="Times New Roman"/>
          <w:noProof/>
          <w:sz w:val="28"/>
          <w:szCs w:val="28"/>
        </w:rPr>
        <w:drawing>
          <wp:inline distT="0" distB="0" distL="0" distR="0">
            <wp:extent cx="5809316" cy="3106757"/>
            <wp:effectExtent l="19050" t="0" r="19984"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B2BA8" w:rsidRDefault="001B2BA8" w:rsidP="001B2BA8">
      <w:pPr>
        <w:spacing w:after="0" w:line="240" w:lineRule="auto"/>
        <w:ind w:firstLine="709"/>
        <w:jc w:val="both"/>
        <w:rPr>
          <w:rFonts w:ascii="Times New Roman" w:hAnsi="Times New Roman" w:cs="Times New Roman"/>
          <w:b/>
          <w:sz w:val="28"/>
          <w:szCs w:val="28"/>
        </w:rPr>
      </w:pPr>
    </w:p>
    <w:p w:rsidR="001B2BA8" w:rsidRDefault="00A10462" w:rsidP="001B2BA8">
      <w:pPr>
        <w:spacing w:after="0" w:line="240" w:lineRule="auto"/>
        <w:ind w:firstLine="709"/>
        <w:jc w:val="both"/>
        <w:rPr>
          <w:rFonts w:ascii="Times New Roman" w:hAnsi="Times New Roman" w:cs="Times New Roman"/>
          <w:sz w:val="28"/>
          <w:szCs w:val="28"/>
        </w:rPr>
      </w:pPr>
      <w:r w:rsidRPr="001B2BA8">
        <w:rPr>
          <w:rFonts w:ascii="Times New Roman" w:hAnsi="Times New Roman" w:cs="Times New Roman"/>
          <w:b/>
          <w:sz w:val="28"/>
          <w:szCs w:val="28"/>
        </w:rPr>
        <w:lastRenderedPageBreak/>
        <w:t>Вывод</w:t>
      </w:r>
      <w:r w:rsidR="00A52E81" w:rsidRPr="001B2BA8">
        <w:rPr>
          <w:rFonts w:ascii="Times New Roman" w:hAnsi="Times New Roman" w:cs="Times New Roman"/>
          <w:b/>
          <w:sz w:val="28"/>
          <w:szCs w:val="28"/>
        </w:rPr>
        <w:t>ы</w:t>
      </w:r>
      <w:r w:rsidRPr="001B2BA8">
        <w:rPr>
          <w:rFonts w:ascii="Times New Roman" w:hAnsi="Times New Roman" w:cs="Times New Roman"/>
          <w:sz w:val="28"/>
          <w:szCs w:val="28"/>
        </w:rPr>
        <w:t xml:space="preserve">: Наличие гальванических элементов в воде значительно повышают электропроводность. </w:t>
      </w:r>
      <w:r w:rsidR="004B34A3" w:rsidRPr="001B2BA8">
        <w:rPr>
          <w:rFonts w:ascii="Times New Roman" w:hAnsi="Times New Roman" w:cs="Times New Roman"/>
          <w:sz w:val="28"/>
          <w:szCs w:val="28"/>
        </w:rPr>
        <w:t>По итогам второй недели показатели увеличились по сравнению с показателями первой недели.</w:t>
      </w:r>
      <w:bookmarkStart w:id="7" w:name="_Toc151999231"/>
    </w:p>
    <w:p w:rsidR="001B2BA8" w:rsidRPr="001B2BA8" w:rsidRDefault="001B2BA8" w:rsidP="001B2BA8">
      <w:pPr>
        <w:spacing w:after="0" w:line="240" w:lineRule="auto"/>
        <w:jc w:val="both"/>
        <w:rPr>
          <w:rFonts w:ascii="Times New Roman" w:hAnsi="Times New Roman" w:cs="Times New Roman"/>
          <w:sz w:val="28"/>
          <w:szCs w:val="28"/>
        </w:rPr>
      </w:pPr>
    </w:p>
    <w:p w:rsidR="0060784B" w:rsidRPr="001B2BA8" w:rsidRDefault="001B2BA8" w:rsidP="001B2BA8">
      <w:pPr>
        <w:spacing w:after="0" w:line="240" w:lineRule="auto"/>
        <w:jc w:val="center"/>
        <w:rPr>
          <w:rFonts w:ascii="Times New Roman" w:hAnsi="Times New Roman" w:cs="Times New Roman"/>
          <w:b/>
          <w:sz w:val="28"/>
          <w:szCs w:val="28"/>
        </w:rPr>
      </w:pPr>
      <w:r w:rsidRPr="001B2BA8">
        <w:rPr>
          <w:rFonts w:ascii="Times New Roman" w:hAnsi="Times New Roman" w:cs="Times New Roman"/>
          <w:b/>
          <w:sz w:val="28"/>
          <w:szCs w:val="28"/>
        </w:rPr>
        <w:t xml:space="preserve">2.2. </w:t>
      </w:r>
      <w:r w:rsidRPr="001B2BA8">
        <w:rPr>
          <w:rFonts w:ascii="Times New Roman" w:eastAsia="Times New Roman" w:hAnsi="Times New Roman" w:cs="Times New Roman"/>
          <w:b/>
          <w:bCs/>
          <w:color w:val="000000" w:themeColor="text1"/>
          <w:sz w:val="28"/>
          <w:szCs w:val="28"/>
        </w:rPr>
        <w:t>Результаты экспериментов</w:t>
      </w:r>
    </w:p>
    <w:p w:rsidR="0060784B" w:rsidRPr="00F74AB6" w:rsidRDefault="00C75140" w:rsidP="001B2BA8">
      <w:pPr>
        <w:spacing w:after="0" w:line="240" w:lineRule="auto"/>
        <w:jc w:val="center"/>
        <w:rPr>
          <w:rFonts w:ascii="Times New Roman" w:hAnsi="Times New Roman" w:cs="Times New Roman"/>
          <w:b/>
          <w:i/>
          <w:sz w:val="28"/>
          <w:szCs w:val="28"/>
        </w:rPr>
      </w:pPr>
      <w:r w:rsidRPr="00F74AB6">
        <w:rPr>
          <w:rFonts w:ascii="Times New Roman" w:hAnsi="Times New Roman" w:cs="Times New Roman"/>
          <w:b/>
          <w:i/>
          <w:sz w:val="28"/>
          <w:szCs w:val="28"/>
        </w:rPr>
        <w:t>Первое исследование: посадка микрозелени «Кр</w:t>
      </w:r>
      <w:r w:rsidR="001B2BA8">
        <w:rPr>
          <w:rFonts w:ascii="Times New Roman" w:hAnsi="Times New Roman" w:cs="Times New Roman"/>
          <w:b/>
          <w:i/>
          <w:sz w:val="28"/>
          <w:szCs w:val="28"/>
        </w:rPr>
        <w:t>есс-салат» на субстрат агровата</w:t>
      </w:r>
    </w:p>
    <w:p w:rsidR="0060784B" w:rsidRPr="00F74AB6" w:rsidRDefault="0060784B" w:rsidP="001B2BA8">
      <w:pPr>
        <w:spacing w:after="0" w:line="240" w:lineRule="auto"/>
        <w:ind w:firstLine="709"/>
        <w:jc w:val="both"/>
        <w:rPr>
          <w:rFonts w:ascii="Times New Roman" w:hAnsi="Times New Roman" w:cs="Times New Roman"/>
          <w:sz w:val="28"/>
          <w:szCs w:val="28"/>
        </w:rPr>
      </w:pPr>
      <w:r w:rsidRPr="00F74AB6">
        <w:rPr>
          <w:rFonts w:ascii="Times New Roman" w:hAnsi="Times New Roman" w:cs="Times New Roman"/>
          <w:sz w:val="28"/>
          <w:szCs w:val="28"/>
        </w:rPr>
        <w:t xml:space="preserve">Агровата – один из самых популярных </w:t>
      </w:r>
      <w:r w:rsidRPr="00F74AB6">
        <w:rPr>
          <w:rFonts w:ascii="Times New Roman" w:hAnsi="Times New Roman" w:cs="Times New Roman"/>
          <w:sz w:val="28"/>
          <w:szCs w:val="28"/>
          <w:lang w:val="en-US"/>
        </w:rPr>
        <w:t>c</w:t>
      </w:r>
      <w:r w:rsidRPr="00F74AB6">
        <w:rPr>
          <w:rFonts w:ascii="Times New Roman" w:hAnsi="Times New Roman" w:cs="Times New Roman"/>
          <w:sz w:val="28"/>
          <w:szCs w:val="28"/>
        </w:rPr>
        <w:t xml:space="preserve">убстратов для быстрого выращивания микрозелени. Она состоит из расплавленных при высокой температуре горных пород, обычно это базальт. Благодаря такому происхождению </w:t>
      </w:r>
      <w:r w:rsidRPr="00F74AB6">
        <w:rPr>
          <w:rFonts w:ascii="Times New Roman" w:hAnsi="Times New Roman" w:cs="Times New Roman"/>
          <w:sz w:val="28"/>
          <w:szCs w:val="28"/>
          <w:lang w:val="en-US"/>
        </w:rPr>
        <w:t>c</w:t>
      </w:r>
      <w:r w:rsidRPr="00F74AB6">
        <w:rPr>
          <w:rFonts w:ascii="Times New Roman" w:hAnsi="Times New Roman" w:cs="Times New Roman"/>
          <w:sz w:val="28"/>
          <w:szCs w:val="28"/>
        </w:rPr>
        <w:t xml:space="preserve">убстрат относится к категории экологически чистых. В </w:t>
      </w:r>
      <w:r w:rsidRPr="00F74AB6">
        <w:rPr>
          <w:rFonts w:ascii="Times New Roman" w:hAnsi="Times New Roman" w:cs="Times New Roman"/>
          <w:sz w:val="28"/>
          <w:szCs w:val="28"/>
          <w:lang w:val="en-US"/>
        </w:rPr>
        <w:t>c</w:t>
      </w:r>
      <w:r w:rsidRPr="00F74AB6">
        <w:rPr>
          <w:rFonts w:ascii="Times New Roman" w:hAnsi="Times New Roman" w:cs="Times New Roman"/>
          <w:sz w:val="28"/>
          <w:szCs w:val="28"/>
        </w:rPr>
        <w:t>реднем коврики из агроваты выпускаются толщиной около 20 мм, это экономичный вариант для выращивания любых типов культур на микрогрин.</w:t>
      </w:r>
      <w:r w:rsidR="000B01EE" w:rsidRPr="00F74AB6">
        <w:rPr>
          <w:rFonts w:ascii="Times New Roman" w:eastAsia="Times New Roman" w:hAnsi="Times New Roman" w:cs="Times New Roman"/>
          <w:sz w:val="28"/>
          <w:szCs w:val="28"/>
          <w:shd w:val="clear" w:color="auto" w:fill="F8F8F8"/>
        </w:rPr>
        <w:t xml:space="preserve"> [1]</w:t>
      </w:r>
    </w:p>
    <w:p w:rsidR="0060784B" w:rsidRPr="00F74AB6" w:rsidRDefault="0060784B" w:rsidP="001B2BA8">
      <w:pPr>
        <w:pStyle w:val="af0"/>
        <w:shd w:val="clear" w:color="auto" w:fill="FFFFFF"/>
        <w:spacing w:before="0" w:beforeAutospacing="0" w:after="0" w:afterAutospacing="0"/>
        <w:ind w:firstLine="709"/>
        <w:jc w:val="both"/>
        <w:rPr>
          <w:sz w:val="28"/>
          <w:szCs w:val="28"/>
        </w:rPr>
      </w:pPr>
      <w:r w:rsidRPr="00F74AB6">
        <w:rPr>
          <w:sz w:val="28"/>
          <w:szCs w:val="28"/>
        </w:rPr>
        <w:t>Агровату для микрозелени выбирают за такие характеристики:</w:t>
      </w:r>
    </w:p>
    <w:p w:rsidR="0060784B" w:rsidRPr="00F74AB6" w:rsidRDefault="00D34211" w:rsidP="001B2BA8">
      <w:pPr>
        <w:shd w:val="clear" w:color="auto" w:fill="FFFFFF"/>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 xml:space="preserve">- </w:t>
      </w:r>
      <w:r w:rsidR="0060784B" w:rsidRPr="00F74AB6">
        <w:rPr>
          <w:rFonts w:ascii="Times New Roman" w:eastAsia="Times New Roman" w:hAnsi="Times New Roman" w:cs="Times New Roman"/>
          <w:sz w:val="28"/>
          <w:szCs w:val="28"/>
        </w:rPr>
        <w:t>Стерильность (такой материал не преет, в нём не развиваются вредные микроорганизмы или плесень, а также нет неприятных запахов).</w:t>
      </w:r>
    </w:p>
    <w:p w:rsidR="0060784B" w:rsidRPr="00F74AB6" w:rsidRDefault="00D34211" w:rsidP="001B2BA8">
      <w:pPr>
        <w:shd w:val="clear" w:color="auto" w:fill="FFFFFF"/>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 xml:space="preserve">- </w:t>
      </w:r>
      <w:r w:rsidR="0060784B" w:rsidRPr="00F74AB6">
        <w:rPr>
          <w:rFonts w:ascii="Times New Roman" w:eastAsia="Times New Roman" w:hAnsi="Times New Roman" w:cs="Times New Roman"/>
          <w:sz w:val="28"/>
          <w:szCs w:val="28"/>
        </w:rPr>
        <w:t>Гигиеничность (не придётся возиться с землёй или промывать ростки непосредственно перед употреблением).</w:t>
      </w:r>
    </w:p>
    <w:p w:rsidR="0060784B" w:rsidRPr="00F74AB6" w:rsidRDefault="00D34211" w:rsidP="001B2BA8">
      <w:pPr>
        <w:shd w:val="clear" w:color="auto" w:fill="FFFFFF"/>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 xml:space="preserve">- </w:t>
      </w:r>
      <w:r w:rsidR="0060784B" w:rsidRPr="00F74AB6">
        <w:rPr>
          <w:rFonts w:ascii="Times New Roman" w:eastAsia="Times New Roman" w:hAnsi="Times New Roman" w:cs="Times New Roman"/>
          <w:sz w:val="28"/>
          <w:szCs w:val="28"/>
        </w:rPr>
        <w:t>Нейтральность (материал инертный к питательному раствору, но вместе с тем отличается высокими показателями гигроскопичности).</w:t>
      </w:r>
    </w:p>
    <w:p w:rsidR="0047034B" w:rsidRPr="001B2BA8" w:rsidRDefault="00D34211" w:rsidP="001B2BA8">
      <w:pPr>
        <w:shd w:val="clear" w:color="auto" w:fill="FFFFFF"/>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 xml:space="preserve">- </w:t>
      </w:r>
      <w:r w:rsidR="0060784B" w:rsidRPr="00F74AB6">
        <w:rPr>
          <w:rFonts w:ascii="Times New Roman" w:eastAsia="Times New Roman" w:hAnsi="Times New Roman" w:cs="Times New Roman"/>
          <w:sz w:val="28"/>
          <w:szCs w:val="28"/>
        </w:rPr>
        <w:t>Пористость (в агровате есть множество пор, благодаря которым возможен качественный воздухообмен, необходимый корням растения).</w:t>
      </w:r>
    </w:p>
    <w:p w:rsidR="00C75140" w:rsidRPr="007F10F3" w:rsidRDefault="001B2BA8" w:rsidP="001B2BA8">
      <w:pPr>
        <w:spacing w:after="0" w:line="240" w:lineRule="auto"/>
        <w:ind w:firstLine="709"/>
        <w:jc w:val="both"/>
        <w:rPr>
          <w:rFonts w:ascii="Times New Roman" w:hAnsi="Times New Roman" w:cs="Times New Roman"/>
          <w:sz w:val="28"/>
          <w:szCs w:val="28"/>
        </w:rPr>
      </w:pPr>
      <w:r w:rsidRPr="007F10F3">
        <w:rPr>
          <w:rFonts w:ascii="Times New Roman" w:hAnsi="Times New Roman" w:cs="Times New Roman"/>
          <w:sz w:val="28"/>
          <w:szCs w:val="28"/>
        </w:rPr>
        <w:t>Микрозелень: «Кресс-салат»</w:t>
      </w:r>
    </w:p>
    <w:p w:rsidR="00C75140" w:rsidRPr="007F10F3" w:rsidRDefault="00C75140" w:rsidP="001B2BA8">
      <w:pPr>
        <w:spacing w:after="0" w:line="240" w:lineRule="auto"/>
        <w:ind w:firstLine="709"/>
        <w:jc w:val="both"/>
        <w:rPr>
          <w:rFonts w:ascii="Times New Roman" w:hAnsi="Times New Roman" w:cs="Times New Roman"/>
          <w:sz w:val="28"/>
          <w:szCs w:val="28"/>
        </w:rPr>
      </w:pPr>
      <w:r w:rsidRPr="007F10F3">
        <w:rPr>
          <w:rFonts w:ascii="Times New Roman" w:hAnsi="Times New Roman" w:cs="Times New Roman"/>
          <w:sz w:val="28"/>
          <w:szCs w:val="28"/>
        </w:rPr>
        <w:t>26.02.24 – 05.03.24</w:t>
      </w:r>
    </w:p>
    <w:p w:rsidR="001B2BA8" w:rsidRPr="007F10F3" w:rsidRDefault="00D34211" w:rsidP="007F10F3">
      <w:pPr>
        <w:spacing w:after="0" w:line="240" w:lineRule="auto"/>
        <w:ind w:firstLine="709"/>
        <w:jc w:val="both"/>
        <w:rPr>
          <w:rFonts w:ascii="Times New Roman" w:hAnsi="Times New Roman" w:cs="Times New Roman"/>
          <w:sz w:val="28"/>
          <w:szCs w:val="28"/>
        </w:rPr>
      </w:pPr>
      <w:r w:rsidRPr="007F10F3">
        <w:rPr>
          <w:rFonts w:ascii="Times New Roman" w:hAnsi="Times New Roman" w:cs="Times New Roman"/>
          <w:sz w:val="28"/>
          <w:szCs w:val="28"/>
        </w:rPr>
        <w:t xml:space="preserve">Слева – чистая вода, справа </w:t>
      </w:r>
      <w:r w:rsidR="00C93C7B" w:rsidRPr="007F10F3">
        <w:rPr>
          <w:rFonts w:ascii="Times New Roman" w:hAnsi="Times New Roman" w:cs="Times New Roman"/>
          <w:sz w:val="28"/>
          <w:szCs w:val="28"/>
        </w:rPr>
        <w:t>–</w:t>
      </w:r>
      <w:r w:rsidRPr="007F10F3">
        <w:rPr>
          <w:rFonts w:ascii="Times New Roman" w:hAnsi="Times New Roman" w:cs="Times New Roman"/>
          <w:sz w:val="28"/>
          <w:szCs w:val="28"/>
        </w:rPr>
        <w:t xml:space="preserve"> зараженная</w:t>
      </w:r>
    </w:p>
    <w:p w:rsidR="007F10F3" w:rsidRPr="007F10F3" w:rsidRDefault="007F10F3" w:rsidP="007F10F3">
      <w:pPr>
        <w:spacing w:after="0" w:line="240" w:lineRule="auto"/>
        <w:ind w:firstLine="709"/>
        <w:jc w:val="both"/>
        <w:rPr>
          <w:rFonts w:ascii="Times New Roman" w:hAnsi="Times New Roman" w:cs="Times New Roman"/>
          <w:sz w:val="28"/>
          <w:szCs w:val="28"/>
        </w:rPr>
      </w:pPr>
    </w:p>
    <w:p w:rsidR="00C75140" w:rsidRPr="00F74AB6" w:rsidRDefault="00C75140" w:rsidP="007F10F3">
      <w:pPr>
        <w:spacing w:after="0" w:line="360" w:lineRule="auto"/>
        <w:rPr>
          <w:rFonts w:ascii="Times New Roman" w:hAnsi="Times New Roman" w:cs="Times New Roman"/>
          <w:b/>
          <w:sz w:val="28"/>
          <w:szCs w:val="28"/>
        </w:rPr>
      </w:pPr>
      <w:r w:rsidRPr="00F74AB6">
        <w:rPr>
          <w:rFonts w:ascii="Times New Roman" w:hAnsi="Times New Roman" w:cs="Times New Roman"/>
          <w:b/>
          <w:noProof/>
          <w:sz w:val="28"/>
          <w:szCs w:val="28"/>
        </w:rPr>
        <w:drawing>
          <wp:inline distT="0" distB="0" distL="0" distR="0" wp14:anchorId="3EBE1587" wp14:editId="1D4CB2F6">
            <wp:extent cx="1838325" cy="1030482"/>
            <wp:effectExtent l="0" t="0" r="0" b="0"/>
            <wp:docPr id="59" name="Рисунок 59" descr="IMG_20240229_15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20240229_151008"/>
                    <pic:cNvPicPr>
                      <a:picLocks noChangeAspect="1" noChangeArrowheads="1"/>
                    </pic:cNvPicPr>
                  </pic:nvPicPr>
                  <pic:blipFill>
                    <a:blip r:embed="rId10" cstate="print"/>
                    <a:srcRect/>
                    <a:stretch>
                      <a:fillRect/>
                    </a:stretch>
                  </pic:blipFill>
                  <pic:spPr bwMode="auto">
                    <a:xfrm>
                      <a:off x="0" y="0"/>
                      <a:ext cx="1877034" cy="1052181"/>
                    </a:xfrm>
                    <a:prstGeom prst="rect">
                      <a:avLst/>
                    </a:prstGeom>
                    <a:noFill/>
                    <a:ln w="9525">
                      <a:noFill/>
                      <a:miter lim="800000"/>
                      <a:headEnd/>
                      <a:tailEnd/>
                    </a:ln>
                  </pic:spPr>
                </pic:pic>
              </a:graphicData>
            </a:graphic>
          </wp:inline>
        </w:drawing>
      </w:r>
      <w:r w:rsidRPr="00F74AB6">
        <w:rPr>
          <w:rFonts w:ascii="Times New Roman" w:hAnsi="Times New Roman" w:cs="Times New Roman"/>
          <w:b/>
          <w:sz w:val="28"/>
          <w:szCs w:val="28"/>
        </w:rPr>
        <w:t xml:space="preserve">  </w:t>
      </w:r>
      <w:r w:rsidRPr="00F74AB6">
        <w:rPr>
          <w:rFonts w:ascii="Times New Roman" w:hAnsi="Times New Roman" w:cs="Times New Roman"/>
          <w:b/>
          <w:noProof/>
          <w:sz w:val="28"/>
          <w:szCs w:val="28"/>
        </w:rPr>
        <w:drawing>
          <wp:inline distT="0" distB="0" distL="0" distR="0" wp14:anchorId="227A55D2" wp14:editId="4A3B1395">
            <wp:extent cx="1986097" cy="1114425"/>
            <wp:effectExtent l="0" t="0" r="0" b="0"/>
            <wp:docPr id="9" name="Рисунок 154" descr="C:\Users\ЭкоМир\AppData\Local\Microsoft\Windows\INetCache\Content.Word\IMG_20240229_15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ЭкоМир\AppData\Local\Microsoft\Windows\INetCache\Content.Word\IMG_20240229_151027.jpg"/>
                    <pic:cNvPicPr>
                      <a:picLocks noChangeAspect="1" noChangeArrowheads="1"/>
                    </pic:cNvPicPr>
                  </pic:nvPicPr>
                  <pic:blipFill>
                    <a:blip r:embed="rId11" cstate="print"/>
                    <a:srcRect/>
                    <a:stretch>
                      <a:fillRect/>
                    </a:stretch>
                  </pic:blipFill>
                  <pic:spPr bwMode="auto">
                    <a:xfrm>
                      <a:off x="0" y="0"/>
                      <a:ext cx="2030112" cy="1139122"/>
                    </a:xfrm>
                    <a:prstGeom prst="rect">
                      <a:avLst/>
                    </a:prstGeom>
                    <a:noFill/>
                    <a:ln w="9525">
                      <a:noFill/>
                      <a:miter lim="800000"/>
                      <a:headEnd/>
                      <a:tailEnd/>
                    </a:ln>
                  </pic:spPr>
                </pic:pic>
              </a:graphicData>
            </a:graphic>
          </wp:inline>
        </w:drawing>
      </w:r>
      <w:r w:rsidR="00D34211" w:rsidRPr="00F74AB6">
        <w:rPr>
          <w:rFonts w:ascii="Times New Roman" w:hAnsi="Times New Roman" w:cs="Times New Roman"/>
          <w:b/>
          <w:sz w:val="28"/>
          <w:szCs w:val="28"/>
        </w:rPr>
        <w:t xml:space="preserve"> </w:t>
      </w:r>
      <w:r w:rsidRPr="00F74AB6">
        <w:rPr>
          <w:rFonts w:ascii="Times New Roman" w:hAnsi="Times New Roman" w:cs="Times New Roman"/>
          <w:b/>
          <w:noProof/>
          <w:sz w:val="28"/>
          <w:szCs w:val="28"/>
        </w:rPr>
        <w:drawing>
          <wp:inline distT="0" distB="0" distL="0" distR="0" wp14:anchorId="576B211B" wp14:editId="43E1EAD1">
            <wp:extent cx="1847850" cy="1035822"/>
            <wp:effectExtent l="0" t="0" r="0" b="0"/>
            <wp:docPr id="60" name="Рисунок 60" descr="IMG_20240229_17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20240229_170304"/>
                    <pic:cNvPicPr>
                      <a:picLocks noChangeAspect="1" noChangeArrowheads="1"/>
                    </pic:cNvPicPr>
                  </pic:nvPicPr>
                  <pic:blipFill>
                    <a:blip r:embed="rId12" cstate="print"/>
                    <a:srcRect/>
                    <a:stretch>
                      <a:fillRect/>
                    </a:stretch>
                  </pic:blipFill>
                  <pic:spPr bwMode="auto">
                    <a:xfrm>
                      <a:off x="0" y="0"/>
                      <a:ext cx="1875296" cy="1051207"/>
                    </a:xfrm>
                    <a:prstGeom prst="rect">
                      <a:avLst/>
                    </a:prstGeom>
                    <a:noFill/>
                    <a:ln w="9525">
                      <a:noFill/>
                      <a:miter lim="800000"/>
                      <a:headEnd/>
                      <a:tailEnd/>
                    </a:ln>
                  </pic:spPr>
                </pic:pic>
              </a:graphicData>
            </a:graphic>
          </wp:inline>
        </w:drawing>
      </w:r>
    </w:p>
    <w:p w:rsidR="00C75140" w:rsidRPr="00F74AB6" w:rsidRDefault="00C75140" w:rsidP="00695A6E">
      <w:pPr>
        <w:spacing w:after="0" w:line="360" w:lineRule="auto"/>
        <w:rPr>
          <w:rFonts w:ascii="Times New Roman" w:hAnsi="Times New Roman" w:cs="Times New Roman"/>
          <w:b/>
          <w:noProof/>
          <w:sz w:val="28"/>
          <w:szCs w:val="28"/>
        </w:rPr>
      </w:pPr>
      <w:r w:rsidRPr="00F74AB6">
        <w:rPr>
          <w:rFonts w:ascii="Times New Roman" w:hAnsi="Times New Roman" w:cs="Times New Roman"/>
          <w:b/>
          <w:noProof/>
          <w:sz w:val="28"/>
          <w:szCs w:val="28"/>
        </w:rPr>
        <w:drawing>
          <wp:inline distT="0" distB="0" distL="0" distR="0" wp14:anchorId="4CFA1DE1" wp14:editId="3259254B">
            <wp:extent cx="1963080" cy="1104900"/>
            <wp:effectExtent l="0" t="0" r="0" b="0"/>
            <wp:docPr id="61" name="Рисунок 61" descr="IMG_20240302_12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20240302_121355"/>
                    <pic:cNvPicPr>
                      <a:picLocks noChangeAspect="1" noChangeArrowheads="1"/>
                    </pic:cNvPicPr>
                  </pic:nvPicPr>
                  <pic:blipFill>
                    <a:blip r:embed="rId13" cstate="print"/>
                    <a:srcRect/>
                    <a:stretch>
                      <a:fillRect/>
                    </a:stretch>
                  </pic:blipFill>
                  <pic:spPr bwMode="auto">
                    <a:xfrm>
                      <a:off x="0" y="0"/>
                      <a:ext cx="2011007" cy="1131875"/>
                    </a:xfrm>
                    <a:prstGeom prst="rect">
                      <a:avLst/>
                    </a:prstGeom>
                    <a:noFill/>
                    <a:ln w="9525">
                      <a:noFill/>
                      <a:miter lim="800000"/>
                      <a:headEnd/>
                      <a:tailEnd/>
                    </a:ln>
                  </pic:spPr>
                </pic:pic>
              </a:graphicData>
            </a:graphic>
          </wp:inline>
        </w:drawing>
      </w:r>
      <w:r w:rsidRPr="00F74AB6">
        <w:rPr>
          <w:rFonts w:ascii="Times New Roman" w:hAnsi="Times New Roman" w:cs="Times New Roman"/>
          <w:b/>
          <w:noProof/>
          <w:sz w:val="28"/>
          <w:szCs w:val="28"/>
        </w:rPr>
        <w:t xml:space="preserve"> </w:t>
      </w:r>
      <w:r w:rsidRPr="00F74AB6">
        <w:rPr>
          <w:rFonts w:ascii="Times New Roman" w:hAnsi="Times New Roman" w:cs="Times New Roman"/>
          <w:b/>
          <w:noProof/>
          <w:sz w:val="28"/>
          <w:szCs w:val="28"/>
        </w:rPr>
        <w:drawing>
          <wp:inline distT="0" distB="0" distL="0" distR="0" wp14:anchorId="20F87EF2" wp14:editId="782AD570">
            <wp:extent cx="1926298" cy="1104900"/>
            <wp:effectExtent l="0" t="0" r="0" b="0"/>
            <wp:docPr id="62" name="Рисунок 62" descr="IMG_20240302_12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20240302_121341"/>
                    <pic:cNvPicPr>
                      <a:picLocks noChangeAspect="1" noChangeArrowheads="1"/>
                    </pic:cNvPicPr>
                  </pic:nvPicPr>
                  <pic:blipFill>
                    <a:blip r:embed="rId14" cstate="print"/>
                    <a:srcRect/>
                    <a:stretch>
                      <a:fillRect/>
                    </a:stretch>
                  </pic:blipFill>
                  <pic:spPr bwMode="auto">
                    <a:xfrm>
                      <a:off x="0" y="0"/>
                      <a:ext cx="1975278" cy="1132994"/>
                    </a:xfrm>
                    <a:prstGeom prst="rect">
                      <a:avLst/>
                    </a:prstGeom>
                    <a:noFill/>
                    <a:ln w="9525">
                      <a:noFill/>
                      <a:miter lim="800000"/>
                      <a:headEnd/>
                      <a:tailEnd/>
                    </a:ln>
                  </pic:spPr>
                </pic:pic>
              </a:graphicData>
            </a:graphic>
          </wp:inline>
        </w:drawing>
      </w:r>
      <w:r w:rsidR="00D34211" w:rsidRPr="00F74AB6">
        <w:rPr>
          <w:rFonts w:ascii="Times New Roman" w:hAnsi="Times New Roman" w:cs="Times New Roman"/>
          <w:b/>
          <w:noProof/>
          <w:sz w:val="28"/>
          <w:szCs w:val="28"/>
        </w:rPr>
        <w:t xml:space="preserve"> </w:t>
      </w:r>
      <w:r w:rsidRPr="00F74AB6">
        <w:rPr>
          <w:rFonts w:ascii="Times New Roman" w:hAnsi="Times New Roman" w:cs="Times New Roman"/>
          <w:b/>
          <w:noProof/>
          <w:sz w:val="28"/>
          <w:szCs w:val="28"/>
        </w:rPr>
        <w:drawing>
          <wp:inline distT="0" distB="0" distL="0" distR="0" wp14:anchorId="1E4B2D7D" wp14:editId="451CDB5E">
            <wp:extent cx="1885950" cy="1059153"/>
            <wp:effectExtent l="0" t="0" r="0" b="0"/>
            <wp:docPr id="63" name="Рисунок 63" descr="IMG_20240305_19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20240305_194133"/>
                    <pic:cNvPicPr>
                      <a:picLocks noChangeAspect="1" noChangeArrowheads="1"/>
                    </pic:cNvPicPr>
                  </pic:nvPicPr>
                  <pic:blipFill>
                    <a:blip r:embed="rId15" cstate="print"/>
                    <a:srcRect/>
                    <a:stretch>
                      <a:fillRect/>
                    </a:stretch>
                  </pic:blipFill>
                  <pic:spPr bwMode="auto">
                    <a:xfrm>
                      <a:off x="0" y="0"/>
                      <a:ext cx="1912215" cy="1073903"/>
                    </a:xfrm>
                    <a:prstGeom prst="rect">
                      <a:avLst/>
                    </a:prstGeom>
                    <a:noFill/>
                    <a:ln w="9525">
                      <a:noFill/>
                      <a:miter lim="800000"/>
                      <a:headEnd/>
                      <a:tailEnd/>
                    </a:ln>
                  </pic:spPr>
                </pic:pic>
              </a:graphicData>
            </a:graphic>
          </wp:inline>
        </w:drawing>
      </w:r>
    </w:p>
    <w:p w:rsidR="007F10F3" w:rsidRDefault="0060784B" w:rsidP="007F10F3">
      <w:pPr>
        <w:spacing w:after="0" w:line="240" w:lineRule="auto"/>
        <w:ind w:firstLine="709"/>
        <w:jc w:val="both"/>
        <w:rPr>
          <w:rFonts w:ascii="Times New Roman" w:hAnsi="Times New Roman" w:cs="Times New Roman"/>
          <w:noProof/>
          <w:sz w:val="28"/>
          <w:szCs w:val="28"/>
        </w:rPr>
      </w:pPr>
      <w:r w:rsidRPr="001B2BA8">
        <w:rPr>
          <w:rFonts w:ascii="Times New Roman" w:hAnsi="Times New Roman" w:cs="Times New Roman"/>
          <w:b/>
          <w:noProof/>
          <w:sz w:val="28"/>
          <w:szCs w:val="28"/>
        </w:rPr>
        <w:t xml:space="preserve">Вывод: </w:t>
      </w:r>
      <w:r w:rsidR="007F10F3">
        <w:rPr>
          <w:rFonts w:ascii="Times New Roman" w:hAnsi="Times New Roman" w:cs="Times New Roman"/>
          <w:noProof/>
          <w:sz w:val="28"/>
          <w:szCs w:val="28"/>
        </w:rPr>
        <w:t xml:space="preserve">по итогам исследования </w:t>
      </w:r>
      <w:r w:rsidRPr="001B2BA8">
        <w:rPr>
          <w:rFonts w:ascii="Times New Roman" w:hAnsi="Times New Roman" w:cs="Times New Roman"/>
          <w:noProof/>
          <w:sz w:val="28"/>
          <w:szCs w:val="28"/>
        </w:rPr>
        <w:t>кре</w:t>
      </w:r>
      <w:r w:rsidR="00385F92" w:rsidRPr="001B2BA8">
        <w:rPr>
          <w:rFonts w:ascii="Times New Roman" w:hAnsi="Times New Roman" w:cs="Times New Roman"/>
          <w:noProof/>
          <w:sz w:val="28"/>
          <w:szCs w:val="28"/>
        </w:rPr>
        <w:t>сс-салат</w:t>
      </w:r>
      <w:r w:rsidR="007F10F3">
        <w:rPr>
          <w:rFonts w:ascii="Times New Roman" w:hAnsi="Times New Roman" w:cs="Times New Roman"/>
          <w:noProof/>
          <w:sz w:val="28"/>
          <w:szCs w:val="28"/>
        </w:rPr>
        <w:t>,</w:t>
      </w:r>
      <w:r w:rsidR="00385F92" w:rsidRPr="001B2BA8">
        <w:rPr>
          <w:rFonts w:ascii="Times New Roman" w:hAnsi="Times New Roman" w:cs="Times New Roman"/>
          <w:noProof/>
          <w:sz w:val="28"/>
          <w:szCs w:val="28"/>
        </w:rPr>
        <w:t xml:space="preserve"> поливаемый водой, загрязн</w:t>
      </w:r>
      <w:r w:rsidRPr="001B2BA8">
        <w:rPr>
          <w:rFonts w:ascii="Times New Roman" w:hAnsi="Times New Roman" w:cs="Times New Roman"/>
          <w:noProof/>
          <w:sz w:val="28"/>
          <w:szCs w:val="28"/>
        </w:rPr>
        <w:t>енной гальваническими отходами</w:t>
      </w:r>
      <w:r w:rsidR="007F10F3">
        <w:rPr>
          <w:rFonts w:ascii="Times New Roman" w:hAnsi="Times New Roman" w:cs="Times New Roman"/>
          <w:noProof/>
          <w:sz w:val="28"/>
          <w:szCs w:val="28"/>
        </w:rPr>
        <w:t>,</w:t>
      </w:r>
      <w:r w:rsidRPr="001B2BA8">
        <w:rPr>
          <w:rFonts w:ascii="Times New Roman" w:hAnsi="Times New Roman" w:cs="Times New Roman"/>
          <w:noProof/>
          <w:sz w:val="28"/>
          <w:szCs w:val="28"/>
        </w:rPr>
        <w:t xml:space="preserve"> значительно отстает в росте</w:t>
      </w:r>
      <w:r w:rsidR="00385F92" w:rsidRPr="001B2BA8">
        <w:rPr>
          <w:rFonts w:ascii="Times New Roman" w:hAnsi="Times New Roman" w:cs="Times New Roman"/>
          <w:noProof/>
          <w:sz w:val="28"/>
          <w:szCs w:val="28"/>
        </w:rPr>
        <w:t xml:space="preserve"> и приобретает неприятный запах.</w:t>
      </w:r>
    </w:p>
    <w:p w:rsidR="007F10F3" w:rsidRDefault="007F10F3" w:rsidP="001B2BA8">
      <w:pPr>
        <w:spacing w:after="0" w:line="240" w:lineRule="auto"/>
        <w:jc w:val="center"/>
        <w:rPr>
          <w:rFonts w:ascii="Times New Roman" w:hAnsi="Times New Roman" w:cs="Times New Roman"/>
          <w:b/>
          <w:i/>
          <w:noProof/>
          <w:sz w:val="28"/>
          <w:szCs w:val="28"/>
        </w:rPr>
      </w:pPr>
    </w:p>
    <w:p w:rsidR="007F10F3" w:rsidRDefault="007F10F3" w:rsidP="001B2BA8">
      <w:pPr>
        <w:spacing w:after="0" w:line="240" w:lineRule="auto"/>
        <w:jc w:val="center"/>
        <w:rPr>
          <w:rFonts w:ascii="Times New Roman" w:hAnsi="Times New Roman" w:cs="Times New Roman"/>
          <w:b/>
          <w:i/>
          <w:noProof/>
          <w:sz w:val="28"/>
          <w:szCs w:val="28"/>
        </w:rPr>
      </w:pPr>
    </w:p>
    <w:p w:rsidR="007F10F3" w:rsidRDefault="007F10F3" w:rsidP="001B2BA8">
      <w:pPr>
        <w:spacing w:after="0" w:line="240" w:lineRule="auto"/>
        <w:jc w:val="center"/>
        <w:rPr>
          <w:rFonts w:ascii="Times New Roman" w:hAnsi="Times New Roman" w:cs="Times New Roman"/>
          <w:b/>
          <w:i/>
          <w:noProof/>
          <w:sz w:val="28"/>
          <w:szCs w:val="28"/>
        </w:rPr>
      </w:pPr>
    </w:p>
    <w:p w:rsidR="00C75140" w:rsidRPr="00F74AB6" w:rsidRDefault="0060784B" w:rsidP="001B2BA8">
      <w:pPr>
        <w:spacing w:after="0" w:line="240" w:lineRule="auto"/>
        <w:jc w:val="center"/>
        <w:rPr>
          <w:rFonts w:ascii="Times New Roman" w:hAnsi="Times New Roman" w:cs="Times New Roman"/>
          <w:b/>
          <w:i/>
          <w:sz w:val="28"/>
          <w:szCs w:val="28"/>
        </w:rPr>
      </w:pPr>
      <w:r w:rsidRPr="00F74AB6">
        <w:rPr>
          <w:rFonts w:ascii="Times New Roman" w:hAnsi="Times New Roman" w:cs="Times New Roman"/>
          <w:b/>
          <w:i/>
          <w:noProof/>
          <w:sz w:val="28"/>
          <w:szCs w:val="28"/>
        </w:rPr>
        <w:lastRenderedPageBreak/>
        <w:t>Второе исследование: посадка микрозелени</w:t>
      </w:r>
      <w:r w:rsidR="00C75140" w:rsidRPr="00F74AB6">
        <w:rPr>
          <w:rFonts w:ascii="Times New Roman" w:hAnsi="Times New Roman" w:cs="Times New Roman"/>
          <w:b/>
          <w:i/>
          <w:sz w:val="28"/>
          <w:szCs w:val="28"/>
        </w:rPr>
        <w:t xml:space="preserve"> на льняном субстрате</w:t>
      </w:r>
    </w:p>
    <w:p w:rsidR="000B01EE" w:rsidRPr="00F74AB6" w:rsidRDefault="000B01EE" w:rsidP="001B2BA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shd w:val="clear" w:color="auto" w:fill="FFFFFF" w:themeFill="background1"/>
        </w:rPr>
        <w:t>Льняной коврик</w:t>
      </w:r>
      <w:r w:rsidRPr="00F74AB6">
        <w:rPr>
          <w:rFonts w:ascii="Times New Roman" w:eastAsia="Times New Roman" w:hAnsi="Times New Roman" w:cs="Times New Roman"/>
          <w:sz w:val="28"/>
          <w:szCs w:val="28"/>
        </w:rPr>
        <w:t xml:space="preserve"> является наиболее популярным из-за своей небольшой стоимости и экологичности. Благодаря ему, практически невозможно</w:t>
      </w:r>
      <w:r w:rsidRPr="00F74AB6">
        <w:rPr>
          <w:rFonts w:ascii="Times New Roman" w:eastAsia="Times New Roman" w:hAnsi="Times New Roman" w:cs="Times New Roman"/>
          <w:sz w:val="28"/>
          <w:szCs w:val="28"/>
          <w:shd w:val="clear" w:color="auto" w:fill="F8F8F8"/>
        </w:rPr>
        <w:t xml:space="preserve"> </w:t>
      </w:r>
      <w:r w:rsidRPr="00F74AB6">
        <w:rPr>
          <w:rFonts w:ascii="Times New Roman" w:eastAsia="Times New Roman" w:hAnsi="Times New Roman" w:cs="Times New Roman"/>
          <w:sz w:val="28"/>
          <w:szCs w:val="28"/>
          <w:shd w:val="clear" w:color="auto" w:fill="FFFFFF" w:themeFill="background1"/>
        </w:rPr>
        <w:t>появление грибков, вредных микроорганизмов и других негативных</w:t>
      </w:r>
      <w:r w:rsidRPr="00F74AB6">
        <w:rPr>
          <w:rFonts w:ascii="Times New Roman" w:eastAsia="Times New Roman" w:hAnsi="Times New Roman" w:cs="Times New Roman"/>
          <w:sz w:val="28"/>
          <w:szCs w:val="28"/>
          <w:shd w:val="clear" w:color="auto" w:fill="F8F8F8"/>
        </w:rPr>
        <w:t xml:space="preserve"> </w:t>
      </w:r>
      <w:r w:rsidRPr="00F74AB6">
        <w:rPr>
          <w:rFonts w:ascii="Times New Roman" w:eastAsia="Times New Roman" w:hAnsi="Times New Roman" w:cs="Times New Roman"/>
          <w:sz w:val="28"/>
          <w:szCs w:val="28"/>
          <w:shd w:val="clear" w:color="auto" w:fill="FFFFFF" w:themeFill="background1"/>
        </w:rPr>
        <w:t>проявление выращивания микрозелени. Это дает возможность получить</w:t>
      </w:r>
      <w:r w:rsidRPr="00F74AB6">
        <w:rPr>
          <w:rFonts w:ascii="Times New Roman" w:eastAsia="Times New Roman" w:hAnsi="Times New Roman" w:cs="Times New Roman"/>
          <w:sz w:val="28"/>
          <w:szCs w:val="28"/>
          <w:shd w:val="clear" w:color="auto" w:fill="F8F8F8"/>
        </w:rPr>
        <w:t xml:space="preserve"> </w:t>
      </w:r>
      <w:r w:rsidRPr="00F74AB6">
        <w:rPr>
          <w:rFonts w:ascii="Times New Roman" w:eastAsia="Times New Roman" w:hAnsi="Times New Roman" w:cs="Times New Roman"/>
          <w:sz w:val="28"/>
          <w:szCs w:val="28"/>
          <w:shd w:val="clear" w:color="auto" w:fill="FFFFFF" w:themeFill="background1"/>
        </w:rPr>
        <w:t>отличный урожай с большим количеством питательных</w:t>
      </w:r>
      <w:r w:rsidRPr="00F74AB6">
        <w:rPr>
          <w:rFonts w:ascii="Times New Roman" w:eastAsia="Times New Roman" w:hAnsi="Times New Roman" w:cs="Times New Roman"/>
          <w:sz w:val="28"/>
          <w:szCs w:val="28"/>
          <w:shd w:val="clear" w:color="auto" w:fill="F8F8F8"/>
        </w:rPr>
        <w:t xml:space="preserve"> </w:t>
      </w:r>
      <w:r w:rsidRPr="00F74AB6">
        <w:rPr>
          <w:rFonts w:ascii="Times New Roman" w:eastAsia="Times New Roman" w:hAnsi="Times New Roman" w:cs="Times New Roman"/>
          <w:sz w:val="28"/>
          <w:szCs w:val="28"/>
          <w:shd w:val="clear" w:color="auto" w:fill="FFFFFF" w:themeFill="background1"/>
        </w:rPr>
        <w:t>веществ.</w:t>
      </w:r>
      <w:r w:rsidRPr="00F74AB6">
        <w:rPr>
          <w:rFonts w:ascii="Times New Roman" w:eastAsia="Times New Roman" w:hAnsi="Times New Roman" w:cs="Times New Roman"/>
          <w:sz w:val="28"/>
          <w:szCs w:val="28"/>
          <w:shd w:val="clear" w:color="auto" w:fill="F8F8F8"/>
        </w:rPr>
        <w:t xml:space="preserve"> </w:t>
      </w:r>
    </w:p>
    <w:p w:rsidR="0060784B" w:rsidRPr="001B2BA8" w:rsidRDefault="000B01EE" w:rsidP="001B2BA8">
      <w:pPr>
        <w:spacing w:after="0" w:line="240" w:lineRule="auto"/>
        <w:ind w:firstLine="709"/>
        <w:jc w:val="both"/>
        <w:rPr>
          <w:rFonts w:ascii="Times New Roman" w:hAnsi="Times New Roman" w:cs="Times New Roman"/>
          <w:sz w:val="28"/>
          <w:szCs w:val="28"/>
        </w:rPr>
      </w:pPr>
      <w:r w:rsidRPr="001B2BA8">
        <w:rPr>
          <w:rFonts w:ascii="Times New Roman" w:hAnsi="Times New Roman" w:cs="Times New Roman"/>
          <w:sz w:val="28"/>
          <w:szCs w:val="28"/>
        </w:rPr>
        <w:t>Микрозелень: горчица, кресс-салат, лен</w:t>
      </w:r>
    </w:p>
    <w:p w:rsidR="009219A4" w:rsidRPr="001B2BA8" w:rsidRDefault="00C75140" w:rsidP="001B2BA8">
      <w:pPr>
        <w:spacing w:after="0" w:line="240" w:lineRule="auto"/>
        <w:ind w:firstLine="709"/>
        <w:jc w:val="both"/>
        <w:rPr>
          <w:rFonts w:ascii="Times New Roman" w:hAnsi="Times New Roman" w:cs="Times New Roman"/>
          <w:sz w:val="28"/>
          <w:szCs w:val="28"/>
        </w:rPr>
      </w:pPr>
      <w:r w:rsidRPr="001B2BA8">
        <w:rPr>
          <w:rFonts w:ascii="Times New Roman" w:hAnsi="Times New Roman" w:cs="Times New Roman"/>
          <w:sz w:val="28"/>
          <w:szCs w:val="28"/>
        </w:rPr>
        <w:t>20.02.24 – 26.02.24</w:t>
      </w:r>
    </w:p>
    <w:p w:rsidR="0060784B" w:rsidRPr="001B2BA8" w:rsidRDefault="007C6DB3" w:rsidP="00695A6E">
      <w:pPr>
        <w:spacing w:after="0" w:line="360" w:lineRule="auto"/>
        <w:rPr>
          <w:rFonts w:ascii="Times New Roman" w:hAnsi="Times New Roman" w:cs="Times New Roman"/>
          <w:sz w:val="28"/>
          <w:szCs w:val="28"/>
        </w:rPr>
      </w:pPr>
      <w:r w:rsidRPr="001B2BA8">
        <w:rPr>
          <w:rFonts w:ascii="Times New Roman" w:hAnsi="Times New Roman" w:cs="Times New Roman"/>
          <w:sz w:val="28"/>
          <w:szCs w:val="28"/>
        </w:rPr>
        <w:t>Г</w:t>
      </w:r>
      <w:r w:rsidR="0060784B" w:rsidRPr="001B2BA8">
        <w:rPr>
          <w:rFonts w:ascii="Times New Roman" w:hAnsi="Times New Roman" w:cs="Times New Roman"/>
          <w:sz w:val="28"/>
          <w:szCs w:val="28"/>
        </w:rPr>
        <w:t>орчица</w:t>
      </w:r>
      <w:r w:rsidRPr="001B2BA8">
        <w:rPr>
          <w:rFonts w:ascii="Times New Roman" w:hAnsi="Times New Roman" w:cs="Times New Roman"/>
          <w:sz w:val="28"/>
          <w:szCs w:val="28"/>
        </w:rPr>
        <w:t xml:space="preserve">                               Кресс – салат                   </w:t>
      </w:r>
      <w:r w:rsidR="004B7006" w:rsidRPr="001B2BA8">
        <w:rPr>
          <w:rFonts w:ascii="Times New Roman" w:hAnsi="Times New Roman" w:cs="Times New Roman"/>
          <w:sz w:val="28"/>
          <w:szCs w:val="28"/>
        </w:rPr>
        <w:t xml:space="preserve">         </w:t>
      </w:r>
      <w:r w:rsidRPr="001B2BA8">
        <w:rPr>
          <w:rFonts w:ascii="Times New Roman" w:hAnsi="Times New Roman" w:cs="Times New Roman"/>
          <w:sz w:val="28"/>
          <w:szCs w:val="28"/>
        </w:rPr>
        <w:t xml:space="preserve"> Лен</w:t>
      </w:r>
    </w:p>
    <w:p w:rsidR="007F10F3" w:rsidRPr="007F10F3" w:rsidRDefault="0060784B" w:rsidP="007F10F3">
      <w:pPr>
        <w:spacing w:after="0" w:line="360" w:lineRule="auto"/>
        <w:rPr>
          <w:rFonts w:ascii="Times New Roman" w:hAnsi="Times New Roman" w:cs="Times New Roman"/>
          <w:sz w:val="28"/>
          <w:szCs w:val="28"/>
        </w:rPr>
      </w:pPr>
      <w:r w:rsidRPr="00F74AB6">
        <w:rPr>
          <w:rFonts w:ascii="Times New Roman" w:hAnsi="Times New Roman" w:cs="Times New Roman"/>
          <w:b/>
          <w:noProof/>
          <w:sz w:val="28"/>
          <w:szCs w:val="28"/>
        </w:rPr>
        <w:drawing>
          <wp:inline distT="0" distB="0" distL="0" distR="0" wp14:anchorId="7F187F82" wp14:editId="69E0A0AD">
            <wp:extent cx="1037654" cy="1847850"/>
            <wp:effectExtent l="0" t="0" r="0" b="0"/>
            <wp:docPr id="12" name="Рисунок 66" descr="IMG_20240224_09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20240224_090021"/>
                    <pic:cNvPicPr>
                      <a:picLocks noChangeAspect="1" noChangeArrowheads="1"/>
                    </pic:cNvPicPr>
                  </pic:nvPicPr>
                  <pic:blipFill>
                    <a:blip r:embed="rId16" cstate="print"/>
                    <a:srcRect/>
                    <a:stretch>
                      <a:fillRect/>
                    </a:stretch>
                  </pic:blipFill>
                  <pic:spPr bwMode="auto">
                    <a:xfrm>
                      <a:off x="0" y="0"/>
                      <a:ext cx="1050138" cy="1870081"/>
                    </a:xfrm>
                    <a:prstGeom prst="rect">
                      <a:avLst/>
                    </a:prstGeom>
                    <a:noFill/>
                    <a:ln w="9525">
                      <a:noFill/>
                      <a:miter lim="800000"/>
                      <a:headEnd/>
                      <a:tailEnd/>
                    </a:ln>
                  </pic:spPr>
                </pic:pic>
              </a:graphicData>
            </a:graphic>
          </wp:inline>
        </w:drawing>
      </w:r>
      <w:r w:rsidR="007C6DB3" w:rsidRPr="00F74AB6">
        <w:rPr>
          <w:rFonts w:ascii="Times New Roman" w:hAnsi="Times New Roman" w:cs="Times New Roman"/>
          <w:sz w:val="28"/>
          <w:szCs w:val="28"/>
        </w:rPr>
        <w:t xml:space="preserve">  </w:t>
      </w:r>
      <w:r w:rsidRPr="00F74AB6">
        <w:rPr>
          <w:rFonts w:ascii="Times New Roman" w:hAnsi="Times New Roman" w:cs="Times New Roman"/>
          <w:sz w:val="28"/>
          <w:szCs w:val="28"/>
        </w:rPr>
        <w:t xml:space="preserve"> </w:t>
      </w:r>
      <w:r w:rsidR="007F10F3" w:rsidRPr="00F74AB6">
        <w:rPr>
          <w:rFonts w:ascii="Times New Roman" w:hAnsi="Times New Roman" w:cs="Times New Roman"/>
          <w:b/>
          <w:noProof/>
          <w:sz w:val="28"/>
          <w:szCs w:val="28"/>
        </w:rPr>
        <w:drawing>
          <wp:inline distT="0" distB="0" distL="0" distR="0" wp14:anchorId="6980EFD3" wp14:editId="127D6FD6">
            <wp:extent cx="2484255" cy="1401456"/>
            <wp:effectExtent l="19050" t="0" r="0" b="0"/>
            <wp:docPr id="18" name="Рисунок 64" descr="IMG_20240224_08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20240224_085840"/>
                    <pic:cNvPicPr>
                      <a:picLocks noChangeAspect="1" noChangeArrowheads="1"/>
                    </pic:cNvPicPr>
                  </pic:nvPicPr>
                  <pic:blipFill>
                    <a:blip r:embed="rId17" cstate="print"/>
                    <a:srcRect/>
                    <a:stretch>
                      <a:fillRect/>
                    </a:stretch>
                  </pic:blipFill>
                  <pic:spPr bwMode="auto">
                    <a:xfrm>
                      <a:off x="0" y="0"/>
                      <a:ext cx="2487909" cy="1403518"/>
                    </a:xfrm>
                    <a:prstGeom prst="rect">
                      <a:avLst/>
                    </a:prstGeom>
                    <a:noFill/>
                    <a:ln w="9525">
                      <a:noFill/>
                      <a:miter lim="800000"/>
                      <a:headEnd/>
                      <a:tailEnd/>
                    </a:ln>
                  </pic:spPr>
                </pic:pic>
              </a:graphicData>
            </a:graphic>
          </wp:inline>
        </w:drawing>
      </w:r>
      <w:r w:rsidRPr="00F74AB6">
        <w:rPr>
          <w:rFonts w:ascii="Times New Roman" w:hAnsi="Times New Roman" w:cs="Times New Roman"/>
          <w:sz w:val="28"/>
          <w:szCs w:val="28"/>
        </w:rPr>
        <w:t xml:space="preserve"> </w:t>
      </w:r>
      <w:r w:rsidR="007C6DB3" w:rsidRPr="00F74AB6">
        <w:rPr>
          <w:rFonts w:ascii="Times New Roman" w:hAnsi="Times New Roman" w:cs="Times New Roman"/>
          <w:sz w:val="28"/>
          <w:szCs w:val="28"/>
        </w:rPr>
        <w:t xml:space="preserve">  </w:t>
      </w:r>
      <w:r w:rsidR="004B7006" w:rsidRPr="00F74AB6">
        <w:rPr>
          <w:rFonts w:ascii="Times New Roman" w:hAnsi="Times New Roman" w:cs="Times New Roman"/>
          <w:b/>
          <w:noProof/>
          <w:sz w:val="28"/>
          <w:szCs w:val="28"/>
        </w:rPr>
        <w:drawing>
          <wp:inline distT="0" distB="0" distL="0" distR="0" wp14:anchorId="713813B8" wp14:editId="0F5975C7">
            <wp:extent cx="1905000" cy="1074676"/>
            <wp:effectExtent l="0" t="0" r="0" b="0"/>
            <wp:docPr id="28" name="Рисунок 65" descr="IMG_20240224_09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20240224_090007"/>
                    <pic:cNvPicPr>
                      <a:picLocks noChangeAspect="1" noChangeArrowheads="1"/>
                    </pic:cNvPicPr>
                  </pic:nvPicPr>
                  <pic:blipFill>
                    <a:blip r:embed="rId18" cstate="print"/>
                    <a:srcRect/>
                    <a:stretch>
                      <a:fillRect/>
                    </a:stretch>
                  </pic:blipFill>
                  <pic:spPr bwMode="auto">
                    <a:xfrm>
                      <a:off x="0" y="0"/>
                      <a:ext cx="1916938" cy="1081411"/>
                    </a:xfrm>
                    <a:prstGeom prst="rect">
                      <a:avLst/>
                    </a:prstGeom>
                    <a:noFill/>
                    <a:ln w="9525">
                      <a:noFill/>
                      <a:miter lim="800000"/>
                      <a:headEnd/>
                      <a:tailEnd/>
                    </a:ln>
                  </pic:spPr>
                </pic:pic>
              </a:graphicData>
            </a:graphic>
          </wp:inline>
        </w:drawing>
      </w:r>
      <w:r w:rsidR="007C6DB3" w:rsidRPr="00F74AB6">
        <w:rPr>
          <w:rFonts w:ascii="Times New Roman" w:hAnsi="Times New Roman" w:cs="Times New Roman"/>
          <w:sz w:val="28"/>
          <w:szCs w:val="28"/>
        </w:rPr>
        <w:t xml:space="preserve">  </w:t>
      </w:r>
    </w:p>
    <w:p w:rsidR="007F10F3" w:rsidRPr="007F10F3" w:rsidRDefault="0060784B" w:rsidP="007F10F3">
      <w:pPr>
        <w:spacing w:after="0" w:line="240" w:lineRule="auto"/>
        <w:ind w:firstLine="709"/>
        <w:jc w:val="both"/>
        <w:rPr>
          <w:rFonts w:ascii="Times New Roman" w:hAnsi="Times New Roman" w:cs="Times New Roman"/>
          <w:sz w:val="28"/>
          <w:szCs w:val="28"/>
        </w:rPr>
      </w:pPr>
      <w:r w:rsidRPr="007F10F3">
        <w:rPr>
          <w:rFonts w:ascii="Times New Roman" w:hAnsi="Times New Roman" w:cs="Times New Roman"/>
          <w:b/>
          <w:sz w:val="28"/>
          <w:szCs w:val="28"/>
        </w:rPr>
        <w:t xml:space="preserve">Вывод: </w:t>
      </w:r>
      <w:r w:rsidRPr="007F10F3">
        <w:rPr>
          <w:rFonts w:ascii="Times New Roman" w:hAnsi="Times New Roman" w:cs="Times New Roman"/>
          <w:sz w:val="28"/>
          <w:szCs w:val="28"/>
        </w:rPr>
        <w:t>по итогам исследования все виды микрозелени</w:t>
      </w:r>
      <w:r w:rsidR="00385F92" w:rsidRPr="007F10F3">
        <w:rPr>
          <w:rFonts w:ascii="Times New Roman" w:hAnsi="Times New Roman" w:cs="Times New Roman"/>
          <w:sz w:val="28"/>
          <w:szCs w:val="28"/>
        </w:rPr>
        <w:t xml:space="preserve"> поливаемые водой загрязн</w:t>
      </w:r>
      <w:r w:rsidRPr="007F10F3">
        <w:rPr>
          <w:rFonts w:ascii="Times New Roman" w:hAnsi="Times New Roman" w:cs="Times New Roman"/>
          <w:sz w:val="28"/>
          <w:szCs w:val="28"/>
        </w:rPr>
        <w:t>енной гальваническими отходами значительно отстают в росте,</w:t>
      </w:r>
      <w:r w:rsidR="00385F92" w:rsidRPr="007F10F3">
        <w:rPr>
          <w:rFonts w:ascii="Times New Roman" w:hAnsi="Times New Roman" w:cs="Times New Roman"/>
          <w:sz w:val="28"/>
          <w:szCs w:val="28"/>
        </w:rPr>
        <w:t xml:space="preserve"> и приобретают неприятный запах.</w:t>
      </w:r>
      <w:r w:rsidRPr="007F10F3">
        <w:rPr>
          <w:rFonts w:ascii="Times New Roman" w:hAnsi="Times New Roman" w:cs="Times New Roman"/>
          <w:sz w:val="28"/>
          <w:szCs w:val="28"/>
        </w:rPr>
        <w:t xml:space="preserve"> </w:t>
      </w:r>
      <w:r w:rsidR="00385F92" w:rsidRPr="007F10F3">
        <w:rPr>
          <w:rFonts w:ascii="Times New Roman" w:hAnsi="Times New Roman" w:cs="Times New Roman"/>
          <w:sz w:val="28"/>
          <w:szCs w:val="28"/>
        </w:rPr>
        <w:t>н</w:t>
      </w:r>
      <w:r w:rsidRPr="007F10F3">
        <w:rPr>
          <w:rFonts w:ascii="Times New Roman" w:hAnsi="Times New Roman" w:cs="Times New Roman"/>
          <w:sz w:val="28"/>
          <w:szCs w:val="28"/>
        </w:rPr>
        <w:t xml:space="preserve">екоторые </w:t>
      </w:r>
      <w:r w:rsidR="007F10F3">
        <w:rPr>
          <w:rFonts w:ascii="Times New Roman" w:hAnsi="Times New Roman" w:cs="Times New Roman"/>
          <w:sz w:val="28"/>
          <w:szCs w:val="28"/>
        </w:rPr>
        <w:t>семена совсем не прорастают.</w:t>
      </w:r>
    </w:p>
    <w:p w:rsidR="0060784B" w:rsidRPr="00F74AB6" w:rsidRDefault="000B01EE" w:rsidP="007F10F3">
      <w:pPr>
        <w:spacing w:after="0" w:line="240" w:lineRule="auto"/>
        <w:jc w:val="center"/>
        <w:rPr>
          <w:rFonts w:ascii="Times New Roman" w:hAnsi="Times New Roman" w:cs="Times New Roman"/>
          <w:b/>
          <w:i/>
          <w:sz w:val="28"/>
          <w:szCs w:val="28"/>
        </w:rPr>
      </w:pPr>
      <w:r w:rsidRPr="00F74AB6">
        <w:rPr>
          <w:rFonts w:ascii="Times New Roman" w:hAnsi="Times New Roman" w:cs="Times New Roman"/>
          <w:b/>
          <w:i/>
          <w:sz w:val="28"/>
          <w:szCs w:val="28"/>
        </w:rPr>
        <w:t>Третье исследование: посадка микрозелени на джутовом субстрате</w:t>
      </w:r>
    </w:p>
    <w:p w:rsidR="000B01EE" w:rsidRPr="00F74AB6" w:rsidRDefault="000B01EE" w:rsidP="007F10F3">
      <w:pPr>
        <w:spacing w:after="0" w:line="240" w:lineRule="auto"/>
        <w:ind w:firstLine="709"/>
        <w:jc w:val="both"/>
        <w:rPr>
          <w:rFonts w:ascii="Times New Roman" w:hAnsi="Times New Roman" w:cs="Times New Roman"/>
          <w:sz w:val="28"/>
          <w:szCs w:val="28"/>
          <w:shd w:val="clear" w:color="auto" w:fill="FFFFFF"/>
        </w:rPr>
      </w:pPr>
      <w:r w:rsidRPr="00F74AB6">
        <w:rPr>
          <w:rFonts w:ascii="Times New Roman" w:hAnsi="Times New Roman" w:cs="Times New Roman"/>
          <w:sz w:val="28"/>
          <w:szCs w:val="28"/>
          <w:shd w:val="clear" w:color="auto" w:fill="FFFFFF"/>
        </w:rPr>
        <w:t>Джутовые коврики. Они изготавливаются из натурального сена джута. Подложки из джута хорошо впитывают влагу и обладают низким уровнем пыльности.</w:t>
      </w:r>
    </w:p>
    <w:p w:rsidR="00AE251F" w:rsidRPr="007F10F3" w:rsidRDefault="00AE251F" w:rsidP="007F10F3">
      <w:pPr>
        <w:spacing w:after="0" w:line="240" w:lineRule="auto"/>
        <w:ind w:firstLine="709"/>
        <w:jc w:val="both"/>
        <w:rPr>
          <w:rFonts w:ascii="Times New Roman" w:hAnsi="Times New Roman" w:cs="Times New Roman"/>
          <w:sz w:val="28"/>
          <w:szCs w:val="28"/>
          <w:shd w:val="clear" w:color="auto" w:fill="FFFFFF"/>
        </w:rPr>
      </w:pPr>
      <w:r w:rsidRPr="007F10F3">
        <w:rPr>
          <w:rFonts w:ascii="Times New Roman" w:hAnsi="Times New Roman" w:cs="Times New Roman"/>
          <w:sz w:val="28"/>
          <w:szCs w:val="28"/>
          <w:shd w:val="clear" w:color="auto" w:fill="FFFFFF"/>
        </w:rPr>
        <w:t>Микрозелень: горох, свекла</w:t>
      </w:r>
    </w:p>
    <w:p w:rsidR="00AE251F" w:rsidRPr="007F10F3" w:rsidRDefault="000B01EE" w:rsidP="007F10F3">
      <w:pPr>
        <w:spacing w:after="0" w:line="240" w:lineRule="auto"/>
        <w:ind w:firstLine="709"/>
        <w:jc w:val="both"/>
        <w:rPr>
          <w:rFonts w:ascii="Times New Roman" w:eastAsia="Times New Roman" w:hAnsi="Times New Roman" w:cs="Times New Roman"/>
          <w:bCs/>
          <w:color w:val="000000" w:themeColor="text1"/>
          <w:sz w:val="28"/>
          <w:szCs w:val="28"/>
        </w:rPr>
      </w:pPr>
      <w:r w:rsidRPr="007F10F3">
        <w:rPr>
          <w:rFonts w:ascii="Times New Roman" w:eastAsia="Times New Roman" w:hAnsi="Times New Roman" w:cs="Times New Roman"/>
          <w:bCs/>
          <w:color w:val="000000" w:themeColor="text1"/>
          <w:sz w:val="28"/>
          <w:szCs w:val="28"/>
        </w:rPr>
        <w:t xml:space="preserve">22.07.24 </w:t>
      </w:r>
      <w:r w:rsidR="007F10F3">
        <w:rPr>
          <w:rFonts w:ascii="Times New Roman" w:eastAsia="Times New Roman" w:hAnsi="Times New Roman" w:cs="Times New Roman"/>
          <w:bCs/>
          <w:color w:val="000000" w:themeColor="text1"/>
          <w:sz w:val="28"/>
          <w:szCs w:val="28"/>
        </w:rPr>
        <w:t xml:space="preserve">г. </w:t>
      </w:r>
      <w:r w:rsidRPr="007F10F3">
        <w:rPr>
          <w:rFonts w:ascii="Times New Roman" w:eastAsia="Times New Roman" w:hAnsi="Times New Roman" w:cs="Times New Roman"/>
          <w:bCs/>
          <w:color w:val="000000" w:themeColor="text1"/>
          <w:sz w:val="28"/>
          <w:szCs w:val="28"/>
        </w:rPr>
        <w:t>– 03.08.24</w:t>
      </w:r>
      <w:r w:rsidR="00AE251F" w:rsidRPr="007F10F3">
        <w:rPr>
          <w:rFonts w:ascii="Times New Roman" w:eastAsia="Times New Roman" w:hAnsi="Times New Roman" w:cs="Times New Roman"/>
          <w:bCs/>
          <w:color w:val="000000" w:themeColor="text1"/>
          <w:sz w:val="28"/>
          <w:szCs w:val="28"/>
        </w:rPr>
        <w:t xml:space="preserve"> </w:t>
      </w:r>
      <w:r w:rsidR="007F10F3">
        <w:rPr>
          <w:rFonts w:ascii="Times New Roman" w:eastAsia="Times New Roman" w:hAnsi="Times New Roman" w:cs="Times New Roman"/>
          <w:bCs/>
          <w:color w:val="000000" w:themeColor="text1"/>
          <w:sz w:val="28"/>
          <w:szCs w:val="28"/>
        </w:rPr>
        <w:t>г.</w:t>
      </w:r>
    </w:p>
    <w:p w:rsidR="00AE251F" w:rsidRPr="007F10F3" w:rsidRDefault="00AE251F" w:rsidP="007F10F3">
      <w:pPr>
        <w:spacing w:after="0" w:line="240" w:lineRule="auto"/>
        <w:jc w:val="center"/>
        <w:rPr>
          <w:rFonts w:ascii="Times New Roman" w:eastAsia="Times New Roman" w:hAnsi="Times New Roman" w:cs="Times New Roman"/>
          <w:bCs/>
          <w:color w:val="000000" w:themeColor="text1"/>
          <w:sz w:val="28"/>
          <w:szCs w:val="28"/>
        </w:rPr>
      </w:pPr>
      <w:r w:rsidRPr="007F10F3">
        <w:rPr>
          <w:rFonts w:ascii="Times New Roman" w:eastAsia="Times New Roman" w:hAnsi="Times New Roman" w:cs="Times New Roman"/>
          <w:bCs/>
          <w:color w:val="000000" w:themeColor="text1"/>
          <w:sz w:val="28"/>
          <w:szCs w:val="28"/>
        </w:rPr>
        <w:t>Горох</w:t>
      </w:r>
    </w:p>
    <w:p w:rsidR="007F10F3" w:rsidRPr="00F74AB6" w:rsidRDefault="007F10F3" w:rsidP="007F10F3">
      <w:pPr>
        <w:spacing w:after="0" w:line="240" w:lineRule="auto"/>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чистый       </w:t>
      </w:r>
      <w:r w:rsidR="00AE251F" w:rsidRPr="00F74AB6">
        <w:rPr>
          <w:rFonts w:ascii="Times New Roman" w:eastAsia="Times New Roman" w:hAnsi="Times New Roman" w:cs="Times New Roman"/>
          <w:bCs/>
          <w:color w:val="000000" w:themeColor="text1"/>
          <w:sz w:val="28"/>
          <w:szCs w:val="28"/>
        </w:rPr>
        <w:t>зара</w:t>
      </w:r>
      <w:r>
        <w:rPr>
          <w:rFonts w:ascii="Times New Roman" w:eastAsia="Times New Roman" w:hAnsi="Times New Roman" w:cs="Times New Roman"/>
          <w:bCs/>
          <w:color w:val="000000" w:themeColor="text1"/>
          <w:sz w:val="28"/>
          <w:szCs w:val="28"/>
        </w:rPr>
        <w:t xml:space="preserve">женный                    чистый </w:t>
      </w:r>
      <w:r w:rsidR="00AE251F" w:rsidRPr="00F74AB6">
        <w:rPr>
          <w:rFonts w:ascii="Times New Roman" w:eastAsia="Times New Roman" w:hAnsi="Times New Roman" w:cs="Times New Roman"/>
          <w:bCs/>
          <w:color w:val="000000" w:themeColor="text1"/>
          <w:sz w:val="28"/>
          <w:szCs w:val="28"/>
        </w:rPr>
        <w:t xml:space="preserve">     зараженный</w:t>
      </w:r>
    </w:p>
    <w:p w:rsidR="00FB778D" w:rsidRPr="00FB778D" w:rsidRDefault="000B01EE" w:rsidP="00FB778D">
      <w:pPr>
        <w:spacing w:after="0" w:line="240" w:lineRule="auto"/>
        <w:ind w:left="-567"/>
        <w:jc w:val="center"/>
        <w:rPr>
          <w:rFonts w:ascii="Times New Roman" w:eastAsia="Times New Roman" w:hAnsi="Times New Roman" w:cs="Times New Roman"/>
          <w:b/>
          <w:bCs/>
          <w:noProof/>
          <w:color w:val="000000" w:themeColor="text1"/>
          <w:sz w:val="28"/>
          <w:szCs w:val="28"/>
        </w:rPr>
      </w:pPr>
      <w:r w:rsidRPr="00F74AB6">
        <w:rPr>
          <w:rFonts w:ascii="Times New Roman" w:eastAsia="Times New Roman" w:hAnsi="Times New Roman" w:cs="Times New Roman"/>
          <w:b/>
          <w:bCs/>
          <w:noProof/>
          <w:color w:val="000000" w:themeColor="text1"/>
          <w:sz w:val="28"/>
          <w:szCs w:val="28"/>
        </w:rPr>
        <w:drawing>
          <wp:inline distT="0" distB="0" distL="0" distR="0" wp14:anchorId="7608178D" wp14:editId="2F7C6845">
            <wp:extent cx="2343150" cy="1310196"/>
            <wp:effectExtent l="0" t="0" r="0" b="0"/>
            <wp:docPr id="69" name="Рисунок 69" descr="IMG_20240725_08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20240725_085813"/>
                    <pic:cNvPicPr>
                      <a:picLocks noChangeAspect="1" noChangeArrowheads="1"/>
                    </pic:cNvPicPr>
                  </pic:nvPicPr>
                  <pic:blipFill>
                    <a:blip r:embed="rId19" cstate="print"/>
                    <a:srcRect/>
                    <a:stretch>
                      <a:fillRect/>
                    </a:stretch>
                  </pic:blipFill>
                  <pic:spPr bwMode="auto">
                    <a:xfrm>
                      <a:off x="0" y="0"/>
                      <a:ext cx="2346656" cy="1312156"/>
                    </a:xfrm>
                    <a:prstGeom prst="rect">
                      <a:avLst/>
                    </a:prstGeom>
                    <a:noFill/>
                    <a:ln w="9525">
                      <a:noFill/>
                      <a:miter lim="800000"/>
                      <a:headEnd/>
                      <a:tailEnd/>
                    </a:ln>
                  </pic:spPr>
                </pic:pic>
              </a:graphicData>
            </a:graphic>
          </wp:inline>
        </w:drawing>
      </w:r>
      <w:r w:rsidR="00AE251F" w:rsidRPr="00F74AB6">
        <w:rPr>
          <w:rFonts w:ascii="Times New Roman" w:eastAsia="Times New Roman" w:hAnsi="Times New Roman" w:cs="Times New Roman"/>
          <w:b/>
          <w:bCs/>
          <w:noProof/>
          <w:color w:val="000000" w:themeColor="text1"/>
          <w:sz w:val="28"/>
          <w:szCs w:val="28"/>
        </w:rPr>
        <w:t xml:space="preserve">      </w:t>
      </w:r>
      <w:r w:rsidRPr="00F74AB6">
        <w:rPr>
          <w:rFonts w:ascii="Times New Roman" w:eastAsia="Times New Roman" w:hAnsi="Times New Roman" w:cs="Times New Roman"/>
          <w:b/>
          <w:bCs/>
          <w:noProof/>
          <w:color w:val="000000" w:themeColor="text1"/>
          <w:sz w:val="28"/>
          <w:szCs w:val="28"/>
        </w:rPr>
        <w:drawing>
          <wp:inline distT="0" distB="0" distL="0" distR="0" wp14:anchorId="52B8F635" wp14:editId="1CCA329C">
            <wp:extent cx="2307389" cy="1295400"/>
            <wp:effectExtent l="0" t="0" r="0" b="0"/>
            <wp:docPr id="70" name="Рисунок 70" descr="IMG_20240726_08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20240726_085332"/>
                    <pic:cNvPicPr>
                      <a:picLocks noChangeAspect="1" noChangeArrowheads="1"/>
                    </pic:cNvPicPr>
                  </pic:nvPicPr>
                  <pic:blipFill>
                    <a:blip r:embed="rId20" cstate="print"/>
                    <a:srcRect/>
                    <a:stretch>
                      <a:fillRect/>
                    </a:stretch>
                  </pic:blipFill>
                  <pic:spPr bwMode="auto">
                    <a:xfrm rot="10800000">
                      <a:off x="0" y="0"/>
                      <a:ext cx="2314529" cy="1299409"/>
                    </a:xfrm>
                    <a:prstGeom prst="rect">
                      <a:avLst/>
                    </a:prstGeom>
                    <a:noFill/>
                    <a:ln w="9525">
                      <a:noFill/>
                      <a:miter lim="800000"/>
                      <a:headEnd/>
                      <a:tailEnd/>
                    </a:ln>
                  </pic:spPr>
                </pic:pic>
              </a:graphicData>
            </a:graphic>
          </wp:inline>
        </w:drawing>
      </w:r>
    </w:p>
    <w:p w:rsidR="00AE251F" w:rsidRPr="00F74AB6" w:rsidRDefault="007F10F3" w:rsidP="00FB778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7034B">
        <w:rPr>
          <w:rFonts w:ascii="Times New Roman" w:hAnsi="Times New Roman" w:cs="Times New Roman"/>
          <w:sz w:val="28"/>
          <w:szCs w:val="28"/>
        </w:rPr>
        <w:t xml:space="preserve">  </w:t>
      </w:r>
      <w:r w:rsidR="00AE251F" w:rsidRPr="00F74AB6">
        <w:rPr>
          <w:rFonts w:ascii="Times New Roman" w:hAnsi="Times New Roman" w:cs="Times New Roman"/>
          <w:sz w:val="28"/>
          <w:szCs w:val="28"/>
        </w:rPr>
        <w:t xml:space="preserve">зараженный      чистый      </w:t>
      </w:r>
      <w:r>
        <w:rPr>
          <w:rFonts w:ascii="Times New Roman" w:hAnsi="Times New Roman" w:cs="Times New Roman"/>
          <w:sz w:val="28"/>
          <w:szCs w:val="28"/>
        </w:rPr>
        <w:t xml:space="preserve">            </w:t>
      </w:r>
      <w:r w:rsidR="00C93C7B" w:rsidRPr="00F74AB6">
        <w:rPr>
          <w:rFonts w:ascii="Times New Roman" w:hAnsi="Times New Roman" w:cs="Times New Roman"/>
          <w:sz w:val="28"/>
          <w:szCs w:val="28"/>
        </w:rPr>
        <w:t xml:space="preserve">   </w:t>
      </w:r>
      <w:r w:rsidR="00AE251F" w:rsidRPr="00F74AB6">
        <w:rPr>
          <w:rFonts w:ascii="Times New Roman" w:hAnsi="Times New Roman" w:cs="Times New Roman"/>
          <w:sz w:val="28"/>
          <w:szCs w:val="28"/>
        </w:rPr>
        <w:t xml:space="preserve"> зараженный      чистый</w:t>
      </w:r>
    </w:p>
    <w:p w:rsidR="000B01EE" w:rsidRDefault="000B01EE" w:rsidP="00FB778D">
      <w:pPr>
        <w:pStyle w:val="1"/>
        <w:spacing w:before="0" w:line="240" w:lineRule="auto"/>
        <w:ind w:left="-567"/>
        <w:jc w:val="center"/>
        <w:rPr>
          <w:rFonts w:ascii="Times New Roman" w:eastAsia="Times New Roman" w:hAnsi="Times New Roman" w:cs="Times New Roman"/>
          <w:b/>
          <w:bCs/>
          <w:noProof/>
          <w:color w:val="000000" w:themeColor="text1"/>
          <w:sz w:val="28"/>
          <w:szCs w:val="28"/>
        </w:rPr>
      </w:pPr>
      <w:r w:rsidRPr="00F74AB6">
        <w:rPr>
          <w:rFonts w:ascii="Times New Roman" w:eastAsia="Times New Roman" w:hAnsi="Times New Roman" w:cs="Times New Roman"/>
          <w:b/>
          <w:bCs/>
          <w:noProof/>
          <w:color w:val="000000" w:themeColor="text1"/>
          <w:sz w:val="28"/>
          <w:szCs w:val="28"/>
        </w:rPr>
        <w:drawing>
          <wp:inline distT="0" distB="0" distL="0" distR="0" wp14:anchorId="14045EF8" wp14:editId="06BC10D6">
            <wp:extent cx="2242734" cy="1257300"/>
            <wp:effectExtent l="0" t="0" r="0" b="0"/>
            <wp:docPr id="71" name="Рисунок 71" descr="IMG_20240803_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20240803_100432"/>
                    <pic:cNvPicPr>
                      <a:picLocks noChangeAspect="1" noChangeArrowheads="1"/>
                    </pic:cNvPicPr>
                  </pic:nvPicPr>
                  <pic:blipFill>
                    <a:blip r:embed="rId21" cstate="print"/>
                    <a:srcRect/>
                    <a:stretch>
                      <a:fillRect/>
                    </a:stretch>
                  </pic:blipFill>
                  <pic:spPr bwMode="auto">
                    <a:xfrm>
                      <a:off x="0" y="0"/>
                      <a:ext cx="2271091" cy="1273197"/>
                    </a:xfrm>
                    <a:prstGeom prst="rect">
                      <a:avLst/>
                    </a:prstGeom>
                    <a:noFill/>
                    <a:ln w="9525">
                      <a:noFill/>
                      <a:miter lim="800000"/>
                      <a:headEnd/>
                      <a:tailEnd/>
                    </a:ln>
                  </pic:spPr>
                </pic:pic>
              </a:graphicData>
            </a:graphic>
          </wp:inline>
        </w:drawing>
      </w:r>
      <w:r w:rsidRPr="00F74AB6">
        <w:rPr>
          <w:rFonts w:ascii="Times New Roman" w:eastAsia="Times New Roman" w:hAnsi="Times New Roman" w:cs="Times New Roman"/>
          <w:b/>
          <w:bCs/>
          <w:noProof/>
          <w:color w:val="000000" w:themeColor="text1"/>
          <w:sz w:val="28"/>
          <w:szCs w:val="28"/>
        </w:rPr>
        <w:t xml:space="preserve">    </w:t>
      </w:r>
      <w:r w:rsidRPr="00F74AB6">
        <w:rPr>
          <w:rFonts w:ascii="Times New Roman" w:eastAsia="Times New Roman" w:hAnsi="Times New Roman" w:cs="Times New Roman"/>
          <w:b/>
          <w:bCs/>
          <w:noProof/>
          <w:color w:val="000000" w:themeColor="text1"/>
          <w:sz w:val="28"/>
          <w:szCs w:val="28"/>
        </w:rPr>
        <w:drawing>
          <wp:inline distT="0" distB="0" distL="0" distR="0" wp14:anchorId="77DE92D1" wp14:editId="30B35B28">
            <wp:extent cx="2219325" cy="1245947"/>
            <wp:effectExtent l="0" t="0" r="0" b="0"/>
            <wp:docPr id="19" name="Рисунок 103" descr="C:\Users\ЭкоМир\AppData\Local\Microsoft\Windows\INetCache\Content.Word\IMG_20240803_1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ЭкоМир\AppData\Local\Microsoft\Windows\INetCache\Content.Word\IMG_20240803_100421.jpg"/>
                    <pic:cNvPicPr>
                      <a:picLocks noChangeAspect="1" noChangeArrowheads="1"/>
                    </pic:cNvPicPr>
                  </pic:nvPicPr>
                  <pic:blipFill>
                    <a:blip r:embed="rId22" cstate="print"/>
                    <a:srcRect/>
                    <a:stretch>
                      <a:fillRect/>
                    </a:stretch>
                  </pic:blipFill>
                  <pic:spPr bwMode="auto">
                    <a:xfrm>
                      <a:off x="0" y="0"/>
                      <a:ext cx="2228796" cy="1251264"/>
                    </a:xfrm>
                    <a:prstGeom prst="rect">
                      <a:avLst/>
                    </a:prstGeom>
                    <a:noFill/>
                    <a:ln w="9525">
                      <a:noFill/>
                      <a:miter lim="800000"/>
                      <a:headEnd/>
                      <a:tailEnd/>
                    </a:ln>
                  </pic:spPr>
                </pic:pic>
              </a:graphicData>
            </a:graphic>
          </wp:inline>
        </w:drawing>
      </w:r>
    </w:p>
    <w:p w:rsidR="00FB778D" w:rsidRPr="00FB778D" w:rsidRDefault="00FB778D" w:rsidP="00FB778D">
      <w:pPr>
        <w:rPr>
          <w:rFonts w:ascii="Times New Roman" w:hAnsi="Times New Roman" w:cs="Times New Roman"/>
        </w:rPr>
      </w:pPr>
    </w:p>
    <w:p w:rsidR="00AE251F" w:rsidRPr="00FB778D" w:rsidRDefault="00AE251F" w:rsidP="007F10F3">
      <w:pPr>
        <w:spacing w:after="0" w:line="240" w:lineRule="auto"/>
        <w:rPr>
          <w:rFonts w:ascii="Times New Roman" w:hAnsi="Times New Roman" w:cs="Times New Roman"/>
          <w:sz w:val="28"/>
          <w:szCs w:val="28"/>
        </w:rPr>
      </w:pPr>
      <w:r w:rsidRPr="00FB778D">
        <w:rPr>
          <w:rFonts w:ascii="Times New Roman" w:hAnsi="Times New Roman" w:cs="Times New Roman"/>
          <w:sz w:val="28"/>
          <w:szCs w:val="28"/>
        </w:rPr>
        <w:lastRenderedPageBreak/>
        <w:t>22.07.24 – 03.08.24</w:t>
      </w:r>
    </w:p>
    <w:p w:rsidR="000B01EE" w:rsidRPr="00FB778D" w:rsidRDefault="000B01EE" w:rsidP="007F10F3">
      <w:pPr>
        <w:spacing w:after="0" w:line="240" w:lineRule="auto"/>
        <w:jc w:val="center"/>
        <w:rPr>
          <w:rFonts w:ascii="Times New Roman" w:hAnsi="Times New Roman" w:cs="Times New Roman"/>
          <w:sz w:val="28"/>
          <w:szCs w:val="28"/>
        </w:rPr>
      </w:pPr>
      <w:r w:rsidRPr="00FB778D">
        <w:rPr>
          <w:rFonts w:ascii="Times New Roman" w:hAnsi="Times New Roman" w:cs="Times New Roman"/>
          <w:sz w:val="28"/>
          <w:szCs w:val="28"/>
        </w:rPr>
        <w:t>Свекла</w:t>
      </w:r>
    </w:p>
    <w:p w:rsidR="00AE251F" w:rsidRPr="00F74AB6" w:rsidRDefault="009219A4" w:rsidP="00695A6E">
      <w:pPr>
        <w:spacing w:after="0" w:line="360" w:lineRule="auto"/>
        <w:jc w:val="center"/>
        <w:rPr>
          <w:rFonts w:ascii="Times New Roman" w:hAnsi="Times New Roman" w:cs="Times New Roman"/>
          <w:b/>
          <w:sz w:val="28"/>
          <w:szCs w:val="28"/>
        </w:rPr>
      </w:pPr>
      <w:r w:rsidRPr="00F74AB6">
        <w:rPr>
          <w:rFonts w:ascii="Times New Roman" w:eastAsia="Times New Roman" w:hAnsi="Times New Roman" w:cs="Times New Roman"/>
          <w:bCs/>
          <w:color w:val="000000" w:themeColor="text1"/>
          <w:sz w:val="28"/>
          <w:szCs w:val="28"/>
        </w:rPr>
        <w:t xml:space="preserve">       </w:t>
      </w:r>
      <w:r w:rsidR="00FB778D">
        <w:rPr>
          <w:rFonts w:ascii="Times New Roman" w:eastAsia="Times New Roman" w:hAnsi="Times New Roman" w:cs="Times New Roman"/>
          <w:bCs/>
          <w:color w:val="000000" w:themeColor="text1"/>
          <w:sz w:val="28"/>
          <w:szCs w:val="28"/>
        </w:rPr>
        <w:t xml:space="preserve">чистый     </w:t>
      </w:r>
      <w:r w:rsidR="00AE251F" w:rsidRPr="00F74AB6">
        <w:rPr>
          <w:rFonts w:ascii="Times New Roman" w:eastAsia="Times New Roman" w:hAnsi="Times New Roman" w:cs="Times New Roman"/>
          <w:bCs/>
          <w:color w:val="000000" w:themeColor="text1"/>
          <w:sz w:val="28"/>
          <w:szCs w:val="28"/>
        </w:rPr>
        <w:t xml:space="preserve">  зараженный                           </w:t>
      </w:r>
      <w:r w:rsidR="00FB778D">
        <w:rPr>
          <w:rFonts w:ascii="Times New Roman" w:eastAsia="Times New Roman" w:hAnsi="Times New Roman" w:cs="Times New Roman"/>
          <w:bCs/>
          <w:color w:val="000000" w:themeColor="text1"/>
          <w:sz w:val="28"/>
          <w:szCs w:val="28"/>
        </w:rPr>
        <w:t xml:space="preserve"> чистый     </w:t>
      </w:r>
      <w:r w:rsidRPr="00F74AB6">
        <w:rPr>
          <w:rFonts w:ascii="Times New Roman" w:eastAsia="Times New Roman" w:hAnsi="Times New Roman" w:cs="Times New Roman"/>
          <w:bCs/>
          <w:color w:val="000000" w:themeColor="text1"/>
          <w:sz w:val="28"/>
          <w:szCs w:val="28"/>
        </w:rPr>
        <w:t xml:space="preserve">   </w:t>
      </w:r>
      <w:r w:rsidR="00FB778D">
        <w:rPr>
          <w:rFonts w:ascii="Times New Roman" w:eastAsia="Times New Roman" w:hAnsi="Times New Roman" w:cs="Times New Roman"/>
          <w:bCs/>
          <w:color w:val="000000" w:themeColor="text1"/>
          <w:sz w:val="28"/>
          <w:szCs w:val="28"/>
        </w:rPr>
        <w:t xml:space="preserve">   зараженный</w:t>
      </w:r>
    </w:p>
    <w:p w:rsidR="000B01EE" w:rsidRPr="00F74AB6" w:rsidRDefault="000B01EE" w:rsidP="00695A6E">
      <w:pPr>
        <w:spacing w:after="0" w:line="360" w:lineRule="auto"/>
        <w:jc w:val="center"/>
        <w:rPr>
          <w:rFonts w:ascii="Times New Roman" w:hAnsi="Times New Roman" w:cs="Times New Roman"/>
          <w:b/>
          <w:sz w:val="28"/>
          <w:szCs w:val="28"/>
        </w:rPr>
      </w:pPr>
      <w:r w:rsidRPr="00F74AB6">
        <w:rPr>
          <w:rFonts w:ascii="Times New Roman" w:hAnsi="Times New Roman" w:cs="Times New Roman"/>
          <w:b/>
          <w:noProof/>
          <w:sz w:val="28"/>
          <w:szCs w:val="28"/>
        </w:rPr>
        <w:drawing>
          <wp:inline distT="0" distB="0" distL="0" distR="0" wp14:anchorId="6BBCD17D" wp14:editId="45BD9EF2">
            <wp:extent cx="2616200" cy="1466850"/>
            <wp:effectExtent l="19050" t="0" r="0" b="0"/>
            <wp:docPr id="21" name="Рисунок 127" descr="C:\Users\ЭкоМир\AppData\Local\Microsoft\Windows\INetCache\Content.Word\IMG_20240724_09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ЭкоМир\AppData\Local\Microsoft\Windows\INetCache\Content.Word\IMG_20240724_090748.jpg"/>
                    <pic:cNvPicPr>
                      <a:picLocks noChangeAspect="1" noChangeArrowheads="1"/>
                    </pic:cNvPicPr>
                  </pic:nvPicPr>
                  <pic:blipFill>
                    <a:blip r:embed="rId23" cstate="print"/>
                    <a:srcRect/>
                    <a:stretch>
                      <a:fillRect/>
                    </a:stretch>
                  </pic:blipFill>
                  <pic:spPr bwMode="auto">
                    <a:xfrm>
                      <a:off x="0" y="0"/>
                      <a:ext cx="2616200" cy="1466850"/>
                    </a:xfrm>
                    <a:prstGeom prst="rect">
                      <a:avLst/>
                    </a:prstGeom>
                    <a:noFill/>
                    <a:ln w="9525">
                      <a:noFill/>
                      <a:miter lim="800000"/>
                      <a:headEnd/>
                      <a:tailEnd/>
                    </a:ln>
                  </pic:spPr>
                </pic:pic>
              </a:graphicData>
            </a:graphic>
          </wp:inline>
        </w:drawing>
      </w:r>
      <w:r w:rsidRPr="00F74AB6">
        <w:rPr>
          <w:rFonts w:ascii="Times New Roman" w:hAnsi="Times New Roman" w:cs="Times New Roman"/>
          <w:b/>
          <w:sz w:val="28"/>
          <w:szCs w:val="28"/>
        </w:rPr>
        <w:t xml:space="preserve">       </w:t>
      </w:r>
      <w:r w:rsidRPr="00F74AB6">
        <w:rPr>
          <w:rFonts w:ascii="Times New Roman" w:hAnsi="Times New Roman" w:cs="Times New Roman"/>
          <w:b/>
          <w:noProof/>
          <w:sz w:val="28"/>
          <w:szCs w:val="28"/>
        </w:rPr>
        <w:drawing>
          <wp:inline distT="0" distB="0" distL="0" distR="0" wp14:anchorId="1687918B" wp14:editId="69E73CFD">
            <wp:extent cx="2630170" cy="1480820"/>
            <wp:effectExtent l="19050" t="0" r="0" b="0"/>
            <wp:docPr id="72" name="Рисунок 72" descr="IMG_20240725_08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20240725_085754"/>
                    <pic:cNvPicPr>
                      <a:picLocks noChangeAspect="1" noChangeArrowheads="1"/>
                    </pic:cNvPicPr>
                  </pic:nvPicPr>
                  <pic:blipFill>
                    <a:blip r:embed="rId24" cstate="print"/>
                    <a:srcRect/>
                    <a:stretch>
                      <a:fillRect/>
                    </a:stretch>
                  </pic:blipFill>
                  <pic:spPr bwMode="auto">
                    <a:xfrm>
                      <a:off x="0" y="0"/>
                      <a:ext cx="2630170" cy="1480820"/>
                    </a:xfrm>
                    <a:prstGeom prst="rect">
                      <a:avLst/>
                    </a:prstGeom>
                    <a:noFill/>
                    <a:ln w="9525">
                      <a:noFill/>
                      <a:miter lim="800000"/>
                      <a:headEnd/>
                      <a:tailEnd/>
                    </a:ln>
                  </pic:spPr>
                </pic:pic>
              </a:graphicData>
            </a:graphic>
          </wp:inline>
        </w:drawing>
      </w:r>
    </w:p>
    <w:p w:rsidR="000B01EE" w:rsidRPr="00F74AB6" w:rsidRDefault="00FB778D" w:rsidP="00695A6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C6DB3" w:rsidRPr="00F74AB6">
        <w:rPr>
          <w:rFonts w:ascii="Times New Roman" w:hAnsi="Times New Roman" w:cs="Times New Roman"/>
          <w:sz w:val="28"/>
          <w:szCs w:val="28"/>
        </w:rPr>
        <w:t>зараженный         чист</w:t>
      </w:r>
      <w:r>
        <w:rPr>
          <w:rFonts w:ascii="Times New Roman" w:hAnsi="Times New Roman" w:cs="Times New Roman"/>
          <w:sz w:val="28"/>
          <w:szCs w:val="28"/>
        </w:rPr>
        <w:t xml:space="preserve">ый                       </w:t>
      </w:r>
      <w:r w:rsidR="007C6DB3" w:rsidRPr="00F74AB6">
        <w:rPr>
          <w:rFonts w:ascii="Times New Roman" w:hAnsi="Times New Roman" w:cs="Times New Roman"/>
          <w:sz w:val="28"/>
          <w:szCs w:val="28"/>
        </w:rPr>
        <w:t xml:space="preserve">    зараженный            чистый</w:t>
      </w:r>
    </w:p>
    <w:p w:rsidR="00547F91" w:rsidRPr="00F74AB6" w:rsidRDefault="007C6DB3" w:rsidP="00FB778D">
      <w:pPr>
        <w:spacing w:after="0" w:line="360" w:lineRule="auto"/>
        <w:jc w:val="center"/>
        <w:rPr>
          <w:rFonts w:ascii="Times New Roman" w:hAnsi="Times New Roman" w:cs="Times New Roman"/>
          <w:b/>
          <w:sz w:val="28"/>
          <w:szCs w:val="28"/>
        </w:rPr>
      </w:pPr>
      <w:r w:rsidRPr="00F74AB6">
        <w:rPr>
          <w:rFonts w:ascii="Times New Roman" w:hAnsi="Times New Roman" w:cs="Times New Roman"/>
          <w:b/>
          <w:noProof/>
          <w:sz w:val="28"/>
          <w:szCs w:val="28"/>
        </w:rPr>
        <w:drawing>
          <wp:inline distT="0" distB="0" distL="0" distR="0" wp14:anchorId="671B984A" wp14:editId="28AE3BAE">
            <wp:extent cx="2702560" cy="1521460"/>
            <wp:effectExtent l="19050" t="0" r="2540" b="0"/>
            <wp:docPr id="25" name="Рисунок 75" descr="IMG_20240802_07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20240802_073822"/>
                    <pic:cNvPicPr>
                      <a:picLocks noChangeAspect="1" noChangeArrowheads="1"/>
                    </pic:cNvPicPr>
                  </pic:nvPicPr>
                  <pic:blipFill>
                    <a:blip r:embed="rId25" cstate="print"/>
                    <a:srcRect/>
                    <a:stretch>
                      <a:fillRect/>
                    </a:stretch>
                  </pic:blipFill>
                  <pic:spPr bwMode="auto">
                    <a:xfrm>
                      <a:off x="0" y="0"/>
                      <a:ext cx="2702560" cy="1521460"/>
                    </a:xfrm>
                    <a:prstGeom prst="rect">
                      <a:avLst/>
                    </a:prstGeom>
                    <a:noFill/>
                    <a:ln w="9525">
                      <a:noFill/>
                      <a:miter lim="800000"/>
                      <a:headEnd/>
                      <a:tailEnd/>
                    </a:ln>
                  </pic:spPr>
                </pic:pic>
              </a:graphicData>
            </a:graphic>
          </wp:inline>
        </w:drawing>
      </w:r>
      <w:r w:rsidR="000B01EE" w:rsidRPr="00F74AB6">
        <w:rPr>
          <w:rFonts w:ascii="Times New Roman" w:hAnsi="Times New Roman" w:cs="Times New Roman"/>
          <w:b/>
          <w:sz w:val="28"/>
          <w:szCs w:val="28"/>
        </w:rPr>
        <w:t xml:space="preserve">        </w:t>
      </w:r>
      <w:r w:rsidRPr="00F74AB6">
        <w:rPr>
          <w:rFonts w:ascii="Times New Roman" w:hAnsi="Times New Roman" w:cs="Times New Roman"/>
          <w:b/>
          <w:noProof/>
          <w:sz w:val="28"/>
          <w:szCs w:val="28"/>
        </w:rPr>
        <w:drawing>
          <wp:inline distT="0" distB="0" distL="0" distR="0" wp14:anchorId="3F345229" wp14:editId="5540C177">
            <wp:extent cx="2702560" cy="1521460"/>
            <wp:effectExtent l="19050" t="0" r="2540" b="0"/>
            <wp:docPr id="26" name="Рисунок 76" descr="IMG_20240803_18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20240803_183503"/>
                    <pic:cNvPicPr>
                      <a:picLocks noChangeAspect="1" noChangeArrowheads="1"/>
                    </pic:cNvPicPr>
                  </pic:nvPicPr>
                  <pic:blipFill>
                    <a:blip r:embed="rId26" cstate="print"/>
                    <a:srcRect/>
                    <a:stretch>
                      <a:fillRect/>
                    </a:stretch>
                  </pic:blipFill>
                  <pic:spPr bwMode="auto">
                    <a:xfrm>
                      <a:off x="0" y="0"/>
                      <a:ext cx="2702560" cy="1521460"/>
                    </a:xfrm>
                    <a:prstGeom prst="rect">
                      <a:avLst/>
                    </a:prstGeom>
                    <a:noFill/>
                    <a:ln w="9525">
                      <a:noFill/>
                      <a:miter lim="800000"/>
                      <a:headEnd/>
                      <a:tailEnd/>
                    </a:ln>
                  </pic:spPr>
                </pic:pic>
              </a:graphicData>
            </a:graphic>
          </wp:inline>
        </w:drawing>
      </w:r>
    </w:p>
    <w:p w:rsidR="000B01EE" w:rsidRPr="00FB778D" w:rsidRDefault="007C6DB3" w:rsidP="00FB778D">
      <w:pPr>
        <w:spacing w:after="0" w:line="240" w:lineRule="auto"/>
        <w:ind w:firstLine="709"/>
        <w:jc w:val="both"/>
        <w:rPr>
          <w:rFonts w:ascii="Times New Roman" w:hAnsi="Times New Roman" w:cs="Times New Roman"/>
          <w:sz w:val="28"/>
          <w:szCs w:val="28"/>
        </w:rPr>
      </w:pPr>
      <w:r w:rsidRPr="00FB778D">
        <w:rPr>
          <w:rFonts w:ascii="Times New Roman" w:hAnsi="Times New Roman" w:cs="Times New Roman"/>
          <w:b/>
          <w:sz w:val="28"/>
          <w:szCs w:val="28"/>
        </w:rPr>
        <w:t xml:space="preserve">Вывод: </w:t>
      </w:r>
      <w:r w:rsidRPr="00FB778D">
        <w:rPr>
          <w:rFonts w:ascii="Times New Roman" w:hAnsi="Times New Roman" w:cs="Times New Roman"/>
          <w:sz w:val="28"/>
          <w:szCs w:val="28"/>
        </w:rPr>
        <w:t>по итогам исследования и горох и свекл</w:t>
      </w:r>
      <w:r w:rsidR="00385F92" w:rsidRPr="00FB778D">
        <w:rPr>
          <w:rFonts w:ascii="Times New Roman" w:hAnsi="Times New Roman" w:cs="Times New Roman"/>
          <w:sz w:val="28"/>
          <w:szCs w:val="28"/>
        </w:rPr>
        <w:t>а</w:t>
      </w:r>
      <w:r w:rsidRPr="00FB778D">
        <w:rPr>
          <w:rFonts w:ascii="Times New Roman" w:hAnsi="Times New Roman" w:cs="Times New Roman"/>
          <w:sz w:val="28"/>
          <w:szCs w:val="28"/>
        </w:rPr>
        <w:t>,</w:t>
      </w:r>
      <w:r w:rsidR="00385F92" w:rsidRPr="00FB778D">
        <w:rPr>
          <w:rFonts w:ascii="Times New Roman" w:hAnsi="Times New Roman" w:cs="Times New Roman"/>
          <w:sz w:val="28"/>
          <w:szCs w:val="28"/>
        </w:rPr>
        <w:t xml:space="preserve"> поливаемые водой загрязн</w:t>
      </w:r>
      <w:r w:rsidRPr="00FB778D">
        <w:rPr>
          <w:rFonts w:ascii="Times New Roman" w:hAnsi="Times New Roman" w:cs="Times New Roman"/>
          <w:sz w:val="28"/>
          <w:szCs w:val="28"/>
        </w:rPr>
        <w:t>енной гальваническими отходами значительно отстают в рос</w:t>
      </w:r>
      <w:r w:rsidR="00385F92" w:rsidRPr="00FB778D">
        <w:rPr>
          <w:rFonts w:ascii="Times New Roman" w:hAnsi="Times New Roman" w:cs="Times New Roman"/>
          <w:sz w:val="28"/>
          <w:szCs w:val="28"/>
        </w:rPr>
        <w:t>те и приобретают неприятный запах.</w:t>
      </w:r>
    </w:p>
    <w:p w:rsidR="00385F92" w:rsidRPr="00FB778D" w:rsidRDefault="00385F92" w:rsidP="00FB778D">
      <w:pPr>
        <w:spacing w:after="0" w:line="240" w:lineRule="auto"/>
        <w:ind w:firstLine="709"/>
        <w:jc w:val="both"/>
        <w:rPr>
          <w:rFonts w:ascii="Times New Roman" w:hAnsi="Times New Roman" w:cs="Times New Roman"/>
          <w:sz w:val="28"/>
          <w:szCs w:val="28"/>
        </w:rPr>
      </w:pPr>
      <w:r w:rsidRPr="00FB778D">
        <w:rPr>
          <w:rFonts w:ascii="Times New Roman" w:hAnsi="Times New Roman" w:cs="Times New Roman"/>
          <w:sz w:val="28"/>
          <w:szCs w:val="28"/>
        </w:rPr>
        <w:t>Проросшие семена представляют еще больше опасности, так как гальванические элементы наполняют воду тяжелыми элементами и это наносит непоправимый вред здоровью человека.</w:t>
      </w:r>
    </w:p>
    <w:p w:rsidR="00B732E6" w:rsidRPr="00F74AB6" w:rsidRDefault="00B732E6" w:rsidP="00FB778D">
      <w:pPr>
        <w:spacing w:after="0" w:line="240" w:lineRule="auto"/>
        <w:rPr>
          <w:rFonts w:ascii="Times New Roman" w:hAnsi="Times New Roman" w:cs="Times New Roman"/>
          <w:i/>
          <w:sz w:val="28"/>
          <w:szCs w:val="28"/>
        </w:rPr>
      </w:pPr>
    </w:p>
    <w:p w:rsidR="00B732E6" w:rsidRDefault="00B732E6" w:rsidP="00FB778D">
      <w:pPr>
        <w:spacing w:after="0" w:line="240" w:lineRule="auto"/>
        <w:jc w:val="center"/>
        <w:rPr>
          <w:rFonts w:ascii="Times New Roman" w:hAnsi="Times New Roman" w:cs="Times New Roman"/>
          <w:b/>
          <w:sz w:val="28"/>
          <w:szCs w:val="28"/>
        </w:rPr>
      </w:pPr>
      <w:r w:rsidRPr="00F74AB6">
        <w:rPr>
          <w:rFonts w:ascii="Times New Roman" w:hAnsi="Times New Roman" w:cs="Times New Roman"/>
          <w:b/>
          <w:sz w:val="28"/>
          <w:szCs w:val="28"/>
        </w:rPr>
        <w:t>2.3</w:t>
      </w:r>
      <w:r w:rsidR="00FB778D">
        <w:rPr>
          <w:rFonts w:ascii="Times New Roman" w:hAnsi="Times New Roman" w:cs="Times New Roman"/>
          <w:b/>
          <w:sz w:val="28"/>
          <w:szCs w:val="28"/>
        </w:rPr>
        <w:t>.</w:t>
      </w:r>
      <w:r w:rsidRPr="00F74AB6">
        <w:rPr>
          <w:rFonts w:ascii="Times New Roman" w:hAnsi="Times New Roman" w:cs="Times New Roman"/>
          <w:b/>
          <w:sz w:val="28"/>
          <w:szCs w:val="28"/>
        </w:rPr>
        <w:t xml:space="preserve"> Статистика исследования</w:t>
      </w:r>
    </w:p>
    <w:p w:rsidR="00FB778D" w:rsidRDefault="00FB778D" w:rsidP="00FB778D">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Таблица 3.</w:t>
      </w:r>
    </w:p>
    <w:tbl>
      <w:tblPr>
        <w:tblStyle w:val="af"/>
        <w:tblW w:w="10348" w:type="dxa"/>
        <w:tblInd w:w="-459" w:type="dxa"/>
        <w:tblLayout w:type="fixed"/>
        <w:tblLook w:val="04A0" w:firstRow="1" w:lastRow="0" w:firstColumn="1" w:lastColumn="0" w:noHBand="0" w:noVBand="1"/>
      </w:tblPr>
      <w:tblGrid>
        <w:gridCol w:w="1418"/>
        <w:gridCol w:w="1417"/>
        <w:gridCol w:w="993"/>
        <w:gridCol w:w="1559"/>
        <w:gridCol w:w="1276"/>
        <w:gridCol w:w="1559"/>
        <w:gridCol w:w="2126"/>
      </w:tblGrid>
      <w:tr w:rsidR="00B732E6" w:rsidRPr="004B7006" w:rsidTr="00FB778D">
        <w:trPr>
          <w:trHeight w:val="753"/>
        </w:trPr>
        <w:tc>
          <w:tcPr>
            <w:tcW w:w="1418" w:type="dxa"/>
            <w:vMerge w:val="restart"/>
          </w:tcPr>
          <w:p w:rsidR="00147DF4" w:rsidRPr="004B7006" w:rsidRDefault="00B732E6" w:rsidP="00FB778D">
            <w:pPr>
              <w:pStyle w:val="1"/>
              <w:tabs>
                <w:tab w:val="left" w:pos="3844"/>
              </w:tabs>
              <w:spacing w:before="0"/>
              <w:jc w:val="center"/>
              <w:outlineLvl w:val="0"/>
              <w:rPr>
                <w:rFonts w:ascii="Times New Roman" w:eastAsia="Times New Roman" w:hAnsi="Times New Roman" w:cs="Times New Roman"/>
                <w:b/>
                <w:bCs/>
                <w:color w:val="000000" w:themeColor="text1"/>
                <w:sz w:val="24"/>
                <w:szCs w:val="24"/>
              </w:rPr>
            </w:pPr>
            <w:r w:rsidRPr="004B7006">
              <w:rPr>
                <w:rFonts w:ascii="Times New Roman" w:eastAsia="Times New Roman" w:hAnsi="Times New Roman" w:cs="Times New Roman"/>
                <w:b/>
                <w:bCs/>
                <w:color w:val="000000" w:themeColor="text1"/>
                <w:sz w:val="24"/>
                <w:szCs w:val="24"/>
              </w:rPr>
              <w:t xml:space="preserve">№ </w:t>
            </w:r>
            <w:r w:rsidR="00147DF4" w:rsidRPr="004B7006">
              <w:rPr>
                <w:rFonts w:ascii="Times New Roman" w:eastAsia="Times New Roman" w:hAnsi="Times New Roman" w:cs="Times New Roman"/>
                <w:b/>
                <w:bCs/>
                <w:color w:val="000000" w:themeColor="text1"/>
                <w:sz w:val="24"/>
                <w:szCs w:val="24"/>
              </w:rPr>
              <w:t>и</w:t>
            </w:r>
            <w:r w:rsidRPr="004B7006">
              <w:rPr>
                <w:rFonts w:ascii="Times New Roman" w:eastAsia="Times New Roman" w:hAnsi="Times New Roman" w:cs="Times New Roman"/>
                <w:b/>
                <w:bCs/>
                <w:color w:val="000000" w:themeColor="text1"/>
                <w:sz w:val="24"/>
                <w:szCs w:val="24"/>
              </w:rPr>
              <w:t>сследо</w:t>
            </w:r>
          </w:p>
          <w:p w:rsidR="00B732E6" w:rsidRPr="004B7006" w:rsidRDefault="00B732E6" w:rsidP="00FB778D">
            <w:pPr>
              <w:pStyle w:val="1"/>
              <w:tabs>
                <w:tab w:val="left" w:pos="3844"/>
              </w:tabs>
              <w:spacing w:before="0"/>
              <w:jc w:val="center"/>
              <w:outlineLvl w:val="0"/>
              <w:rPr>
                <w:rFonts w:ascii="Times New Roman" w:eastAsia="Times New Roman" w:hAnsi="Times New Roman" w:cs="Times New Roman"/>
                <w:b/>
                <w:bCs/>
                <w:color w:val="000000" w:themeColor="text1"/>
                <w:sz w:val="24"/>
                <w:szCs w:val="24"/>
              </w:rPr>
            </w:pPr>
            <w:r w:rsidRPr="004B7006">
              <w:rPr>
                <w:rFonts w:ascii="Times New Roman" w:eastAsia="Times New Roman" w:hAnsi="Times New Roman" w:cs="Times New Roman"/>
                <w:b/>
                <w:bCs/>
                <w:color w:val="000000" w:themeColor="text1"/>
                <w:sz w:val="24"/>
                <w:szCs w:val="24"/>
              </w:rPr>
              <w:t>вания</w:t>
            </w:r>
          </w:p>
        </w:tc>
        <w:tc>
          <w:tcPr>
            <w:tcW w:w="1417" w:type="dxa"/>
            <w:vMerge w:val="restart"/>
          </w:tcPr>
          <w:p w:rsidR="00B732E6" w:rsidRPr="004B7006" w:rsidRDefault="00B732E6" w:rsidP="00FB778D">
            <w:pPr>
              <w:pStyle w:val="1"/>
              <w:tabs>
                <w:tab w:val="left" w:pos="3844"/>
              </w:tabs>
              <w:spacing w:before="0"/>
              <w:jc w:val="center"/>
              <w:outlineLvl w:val="0"/>
              <w:rPr>
                <w:rFonts w:ascii="Times New Roman" w:eastAsia="Times New Roman" w:hAnsi="Times New Roman" w:cs="Times New Roman"/>
                <w:b/>
                <w:bCs/>
                <w:color w:val="000000" w:themeColor="text1"/>
                <w:sz w:val="24"/>
                <w:szCs w:val="24"/>
              </w:rPr>
            </w:pPr>
            <w:r w:rsidRPr="004B7006">
              <w:rPr>
                <w:rFonts w:ascii="Times New Roman" w:eastAsia="Times New Roman" w:hAnsi="Times New Roman" w:cs="Times New Roman"/>
                <w:b/>
                <w:bCs/>
                <w:color w:val="000000" w:themeColor="text1"/>
                <w:sz w:val="24"/>
                <w:szCs w:val="24"/>
              </w:rPr>
              <w:t>Вид семян</w:t>
            </w:r>
          </w:p>
        </w:tc>
        <w:tc>
          <w:tcPr>
            <w:tcW w:w="993" w:type="dxa"/>
            <w:vMerge w:val="restart"/>
          </w:tcPr>
          <w:p w:rsidR="00B732E6" w:rsidRPr="004B7006" w:rsidRDefault="00B732E6" w:rsidP="00FB778D">
            <w:pPr>
              <w:pStyle w:val="1"/>
              <w:tabs>
                <w:tab w:val="left" w:pos="3844"/>
              </w:tabs>
              <w:spacing w:before="0"/>
              <w:jc w:val="center"/>
              <w:outlineLvl w:val="0"/>
              <w:rPr>
                <w:rFonts w:ascii="Times New Roman" w:eastAsia="Times New Roman" w:hAnsi="Times New Roman" w:cs="Times New Roman"/>
                <w:b/>
                <w:bCs/>
                <w:color w:val="000000" w:themeColor="text1"/>
                <w:sz w:val="24"/>
                <w:szCs w:val="24"/>
              </w:rPr>
            </w:pPr>
            <w:r w:rsidRPr="004B7006">
              <w:rPr>
                <w:rFonts w:ascii="Times New Roman" w:eastAsia="Times New Roman" w:hAnsi="Times New Roman" w:cs="Times New Roman"/>
                <w:b/>
                <w:bCs/>
                <w:color w:val="000000" w:themeColor="text1"/>
                <w:sz w:val="24"/>
                <w:szCs w:val="24"/>
              </w:rPr>
              <w:t>Всего семян</w:t>
            </w:r>
          </w:p>
        </w:tc>
        <w:tc>
          <w:tcPr>
            <w:tcW w:w="2835" w:type="dxa"/>
            <w:gridSpan w:val="2"/>
          </w:tcPr>
          <w:p w:rsidR="00B732E6" w:rsidRPr="004B7006" w:rsidRDefault="00B732E6" w:rsidP="00FB778D">
            <w:pPr>
              <w:pStyle w:val="1"/>
              <w:tabs>
                <w:tab w:val="left" w:pos="3844"/>
              </w:tabs>
              <w:spacing w:before="0"/>
              <w:jc w:val="center"/>
              <w:outlineLvl w:val="0"/>
              <w:rPr>
                <w:rFonts w:ascii="Times New Roman" w:eastAsia="Times New Roman" w:hAnsi="Times New Roman" w:cs="Times New Roman"/>
                <w:b/>
                <w:bCs/>
                <w:color w:val="000000" w:themeColor="text1"/>
                <w:sz w:val="24"/>
                <w:szCs w:val="24"/>
              </w:rPr>
            </w:pPr>
            <w:r w:rsidRPr="004B7006">
              <w:rPr>
                <w:rFonts w:ascii="Times New Roman" w:eastAsia="Times New Roman" w:hAnsi="Times New Roman" w:cs="Times New Roman"/>
                <w:b/>
                <w:bCs/>
                <w:color w:val="000000" w:themeColor="text1"/>
                <w:sz w:val="24"/>
                <w:szCs w:val="24"/>
              </w:rPr>
              <w:t>Чистая вода</w:t>
            </w:r>
          </w:p>
        </w:tc>
        <w:tc>
          <w:tcPr>
            <w:tcW w:w="3685" w:type="dxa"/>
            <w:gridSpan w:val="2"/>
          </w:tcPr>
          <w:p w:rsidR="00B732E6" w:rsidRPr="004B7006" w:rsidRDefault="00B732E6" w:rsidP="00FB778D">
            <w:pPr>
              <w:pStyle w:val="1"/>
              <w:tabs>
                <w:tab w:val="left" w:pos="3844"/>
              </w:tabs>
              <w:spacing w:before="0"/>
              <w:jc w:val="center"/>
              <w:outlineLvl w:val="0"/>
              <w:rPr>
                <w:rFonts w:ascii="Times New Roman" w:eastAsia="Times New Roman" w:hAnsi="Times New Roman" w:cs="Times New Roman"/>
                <w:b/>
                <w:bCs/>
                <w:color w:val="000000" w:themeColor="text1"/>
                <w:sz w:val="24"/>
                <w:szCs w:val="24"/>
              </w:rPr>
            </w:pPr>
            <w:r w:rsidRPr="004B7006">
              <w:rPr>
                <w:rFonts w:ascii="Times New Roman" w:eastAsia="Times New Roman" w:hAnsi="Times New Roman" w:cs="Times New Roman"/>
                <w:b/>
                <w:bCs/>
                <w:color w:val="000000" w:themeColor="text1"/>
                <w:sz w:val="24"/>
                <w:szCs w:val="24"/>
              </w:rPr>
              <w:t>Вода, загрязненная гальваникой</w:t>
            </w:r>
          </w:p>
        </w:tc>
      </w:tr>
      <w:tr w:rsidR="00B732E6" w:rsidRPr="004B7006" w:rsidTr="00FB778D">
        <w:trPr>
          <w:trHeight w:val="752"/>
        </w:trPr>
        <w:tc>
          <w:tcPr>
            <w:tcW w:w="1418" w:type="dxa"/>
            <w:vMerge/>
          </w:tcPr>
          <w:p w:rsidR="00B732E6" w:rsidRPr="004B7006" w:rsidRDefault="00B732E6" w:rsidP="00FB778D">
            <w:pPr>
              <w:pStyle w:val="1"/>
              <w:tabs>
                <w:tab w:val="left" w:pos="3844"/>
              </w:tabs>
              <w:spacing w:before="0"/>
              <w:outlineLvl w:val="0"/>
              <w:rPr>
                <w:rFonts w:ascii="Times New Roman" w:eastAsia="Times New Roman" w:hAnsi="Times New Roman" w:cs="Times New Roman"/>
                <w:b/>
                <w:bCs/>
                <w:color w:val="000000" w:themeColor="text1"/>
                <w:sz w:val="24"/>
                <w:szCs w:val="24"/>
              </w:rPr>
            </w:pPr>
          </w:p>
        </w:tc>
        <w:tc>
          <w:tcPr>
            <w:tcW w:w="1417" w:type="dxa"/>
            <w:vMerge/>
          </w:tcPr>
          <w:p w:rsidR="00B732E6" w:rsidRPr="004B7006" w:rsidRDefault="00B732E6" w:rsidP="00FB778D">
            <w:pPr>
              <w:pStyle w:val="1"/>
              <w:tabs>
                <w:tab w:val="left" w:pos="3844"/>
              </w:tabs>
              <w:spacing w:before="0"/>
              <w:outlineLvl w:val="0"/>
              <w:rPr>
                <w:rFonts w:ascii="Times New Roman" w:eastAsia="Times New Roman" w:hAnsi="Times New Roman" w:cs="Times New Roman"/>
                <w:b/>
                <w:bCs/>
                <w:color w:val="000000" w:themeColor="text1"/>
                <w:sz w:val="24"/>
                <w:szCs w:val="24"/>
              </w:rPr>
            </w:pPr>
          </w:p>
        </w:tc>
        <w:tc>
          <w:tcPr>
            <w:tcW w:w="993" w:type="dxa"/>
            <w:vMerge/>
          </w:tcPr>
          <w:p w:rsidR="00B732E6" w:rsidRPr="004B7006" w:rsidRDefault="00B732E6" w:rsidP="00FB778D">
            <w:pPr>
              <w:pStyle w:val="1"/>
              <w:tabs>
                <w:tab w:val="left" w:pos="3844"/>
              </w:tabs>
              <w:spacing w:before="0"/>
              <w:outlineLvl w:val="0"/>
              <w:rPr>
                <w:rFonts w:ascii="Times New Roman" w:eastAsia="Times New Roman" w:hAnsi="Times New Roman" w:cs="Times New Roman"/>
                <w:b/>
                <w:bCs/>
                <w:color w:val="000000" w:themeColor="text1"/>
                <w:sz w:val="24"/>
                <w:szCs w:val="24"/>
              </w:rPr>
            </w:pPr>
          </w:p>
        </w:tc>
        <w:tc>
          <w:tcPr>
            <w:tcW w:w="1559" w:type="dxa"/>
          </w:tcPr>
          <w:p w:rsidR="00B732E6" w:rsidRPr="004B7006" w:rsidRDefault="00B732E6" w:rsidP="00FB778D">
            <w:pPr>
              <w:pStyle w:val="1"/>
              <w:tabs>
                <w:tab w:val="left" w:pos="3844"/>
              </w:tabs>
              <w:spacing w:before="0"/>
              <w:jc w:val="center"/>
              <w:outlineLvl w:val="0"/>
              <w:rPr>
                <w:rFonts w:ascii="Times New Roman" w:eastAsia="Times New Roman" w:hAnsi="Times New Roman" w:cs="Times New Roman"/>
                <w:b/>
                <w:bCs/>
                <w:color w:val="000000" w:themeColor="text1"/>
                <w:sz w:val="24"/>
                <w:szCs w:val="24"/>
              </w:rPr>
            </w:pPr>
            <w:r w:rsidRPr="004B7006">
              <w:rPr>
                <w:rFonts w:ascii="Times New Roman" w:eastAsia="Times New Roman" w:hAnsi="Times New Roman" w:cs="Times New Roman"/>
                <w:b/>
                <w:bCs/>
                <w:color w:val="000000" w:themeColor="text1"/>
                <w:sz w:val="24"/>
                <w:szCs w:val="24"/>
              </w:rPr>
              <w:t>Количество</w:t>
            </w:r>
          </w:p>
          <w:p w:rsidR="00B732E6" w:rsidRPr="004B7006" w:rsidRDefault="00B732E6" w:rsidP="00FB778D">
            <w:pPr>
              <w:jc w:val="center"/>
              <w:rPr>
                <w:rFonts w:ascii="Times New Roman" w:hAnsi="Times New Roman" w:cs="Times New Roman"/>
                <w:b/>
                <w:sz w:val="24"/>
                <w:szCs w:val="24"/>
              </w:rPr>
            </w:pPr>
            <w:r w:rsidRPr="004B7006">
              <w:rPr>
                <w:rFonts w:ascii="Times New Roman" w:hAnsi="Times New Roman" w:cs="Times New Roman"/>
                <w:b/>
                <w:sz w:val="24"/>
                <w:szCs w:val="24"/>
              </w:rPr>
              <w:t>проростков</w:t>
            </w:r>
          </w:p>
        </w:tc>
        <w:tc>
          <w:tcPr>
            <w:tcW w:w="1276" w:type="dxa"/>
          </w:tcPr>
          <w:p w:rsidR="00B732E6" w:rsidRPr="004B7006" w:rsidRDefault="00B732E6" w:rsidP="00FB778D">
            <w:pPr>
              <w:pStyle w:val="1"/>
              <w:tabs>
                <w:tab w:val="left" w:pos="3844"/>
              </w:tabs>
              <w:spacing w:before="0"/>
              <w:jc w:val="center"/>
              <w:outlineLvl w:val="0"/>
              <w:rPr>
                <w:rFonts w:ascii="Times New Roman" w:eastAsia="Times New Roman" w:hAnsi="Times New Roman" w:cs="Times New Roman"/>
                <w:b/>
                <w:bCs/>
                <w:color w:val="000000" w:themeColor="text1"/>
                <w:sz w:val="24"/>
                <w:szCs w:val="24"/>
              </w:rPr>
            </w:pPr>
            <w:r w:rsidRPr="004B7006">
              <w:rPr>
                <w:rFonts w:ascii="Times New Roman" w:eastAsia="Times New Roman" w:hAnsi="Times New Roman" w:cs="Times New Roman"/>
                <w:b/>
                <w:bCs/>
                <w:color w:val="000000" w:themeColor="text1"/>
                <w:sz w:val="24"/>
                <w:szCs w:val="24"/>
              </w:rPr>
              <w:t>Средний размер ростков</w:t>
            </w:r>
          </w:p>
        </w:tc>
        <w:tc>
          <w:tcPr>
            <w:tcW w:w="1559" w:type="dxa"/>
          </w:tcPr>
          <w:p w:rsidR="00B732E6" w:rsidRPr="004B7006" w:rsidRDefault="00B732E6" w:rsidP="00FB778D">
            <w:pPr>
              <w:pStyle w:val="1"/>
              <w:tabs>
                <w:tab w:val="left" w:pos="3844"/>
              </w:tabs>
              <w:spacing w:before="0"/>
              <w:jc w:val="center"/>
              <w:outlineLvl w:val="0"/>
              <w:rPr>
                <w:rFonts w:ascii="Times New Roman" w:eastAsia="Times New Roman" w:hAnsi="Times New Roman" w:cs="Times New Roman"/>
                <w:b/>
                <w:bCs/>
                <w:color w:val="000000" w:themeColor="text1"/>
                <w:sz w:val="24"/>
                <w:szCs w:val="24"/>
              </w:rPr>
            </w:pPr>
            <w:r w:rsidRPr="004B7006">
              <w:rPr>
                <w:rFonts w:ascii="Times New Roman" w:eastAsia="Times New Roman" w:hAnsi="Times New Roman" w:cs="Times New Roman"/>
                <w:b/>
                <w:bCs/>
                <w:color w:val="000000" w:themeColor="text1"/>
                <w:sz w:val="24"/>
                <w:szCs w:val="24"/>
              </w:rPr>
              <w:t>Количество</w:t>
            </w:r>
          </w:p>
          <w:p w:rsidR="00B732E6" w:rsidRPr="004B7006" w:rsidRDefault="00B732E6" w:rsidP="00FB778D">
            <w:pPr>
              <w:jc w:val="center"/>
              <w:rPr>
                <w:rFonts w:ascii="Times New Roman" w:hAnsi="Times New Roman" w:cs="Times New Roman"/>
                <w:b/>
                <w:sz w:val="24"/>
                <w:szCs w:val="24"/>
              </w:rPr>
            </w:pPr>
            <w:r w:rsidRPr="004B7006">
              <w:rPr>
                <w:rFonts w:ascii="Times New Roman" w:hAnsi="Times New Roman" w:cs="Times New Roman"/>
                <w:b/>
                <w:sz w:val="24"/>
                <w:szCs w:val="24"/>
              </w:rPr>
              <w:t>проростков</w:t>
            </w:r>
          </w:p>
        </w:tc>
        <w:tc>
          <w:tcPr>
            <w:tcW w:w="2126" w:type="dxa"/>
          </w:tcPr>
          <w:p w:rsidR="00B732E6" w:rsidRPr="004B7006" w:rsidRDefault="00B732E6" w:rsidP="00FB778D">
            <w:pPr>
              <w:pStyle w:val="1"/>
              <w:tabs>
                <w:tab w:val="left" w:pos="3844"/>
              </w:tabs>
              <w:spacing w:before="0"/>
              <w:jc w:val="center"/>
              <w:outlineLvl w:val="0"/>
              <w:rPr>
                <w:rFonts w:ascii="Times New Roman" w:eastAsia="Times New Roman" w:hAnsi="Times New Roman" w:cs="Times New Roman"/>
                <w:b/>
                <w:bCs/>
                <w:color w:val="000000" w:themeColor="text1"/>
                <w:sz w:val="24"/>
                <w:szCs w:val="24"/>
              </w:rPr>
            </w:pPr>
            <w:r w:rsidRPr="004B7006">
              <w:rPr>
                <w:rFonts w:ascii="Times New Roman" w:eastAsia="Times New Roman" w:hAnsi="Times New Roman" w:cs="Times New Roman"/>
                <w:b/>
                <w:bCs/>
                <w:color w:val="000000" w:themeColor="text1"/>
                <w:sz w:val="24"/>
                <w:szCs w:val="24"/>
              </w:rPr>
              <w:t>Средний размер ростков</w:t>
            </w:r>
          </w:p>
        </w:tc>
      </w:tr>
      <w:tr w:rsidR="00147DF4" w:rsidRPr="00F74AB6" w:rsidTr="00FB778D">
        <w:tc>
          <w:tcPr>
            <w:tcW w:w="1418"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1</w:t>
            </w:r>
          </w:p>
        </w:tc>
        <w:tc>
          <w:tcPr>
            <w:tcW w:w="1417"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Кресс-салат</w:t>
            </w:r>
          </w:p>
        </w:tc>
        <w:tc>
          <w:tcPr>
            <w:tcW w:w="993"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20</w:t>
            </w:r>
          </w:p>
        </w:tc>
        <w:tc>
          <w:tcPr>
            <w:tcW w:w="1559"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20</w:t>
            </w:r>
          </w:p>
        </w:tc>
        <w:tc>
          <w:tcPr>
            <w:tcW w:w="1276"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3,2</w:t>
            </w:r>
          </w:p>
        </w:tc>
        <w:tc>
          <w:tcPr>
            <w:tcW w:w="1559"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20</w:t>
            </w:r>
          </w:p>
        </w:tc>
        <w:tc>
          <w:tcPr>
            <w:tcW w:w="2126"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0,7</w:t>
            </w:r>
          </w:p>
        </w:tc>
      </w:tr>
      <w:tr w:rsidR="00147DF4" w:rsidRPr="00F74AB6" w:rsidTr="00FB778D">
        <w:tc>
          <w:tcPr>
            <w:tcW w:w="1418" w:type="dxa"/>
            <w:vMerge w:val="restart"/>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2</w:t>
            </w:r>
          </w:p>
        </w:tc>
        <w:tc>
          <w:tcPr>
            <w:tcW w:w="1417"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Кресс-салат</w:t>
            </w:r>
          </w:p>
        </w:tc>
        <w:tc>
          <w:tcPr>
            <w:tcW w:w="993"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100</w:t>
            </w:r>
          </w:p>
        </w:tc>
        <w:tc>
          <w:tcPr>
            <w:tcW w:w="1559"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100</w:t>
            </w:r>
          </w:p>
        </w:tc>
        <w:tc>
          <w:tcPr>
            <w:tcW w:w="1276"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4,2</w:t>
            </w:r>
          </w:p>
        </w:tc>
        <w:tc>
          <w:tcPr>
            <w:tcW w:w="1559"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100</w:t>
            </w:r>
          </w:p>
        </w:tc>
        <w:tc>
          <w:tcPr>
            <w:tcW w:w="2126"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0</w:t>
            </w:r>
          </w:p>
        </w:tc>
      </w:tr>
      <w:tr w:rsidR="00147DF4" w:rsidRPr="00F74AB6" w:rsidTr="00FB778D">
        <w:tc>
          <w:tcPr>
            <w:tcW w:w="1418" w:type="dxa"/>
            <w:vMerge/>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p>
        </w:tc>
        <w:tc>
          <w:tcPr>
            <w:tcW w:w="1417"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лен</w:t>
            </w:r>
          </w:p>
        </w:tc>
        <w:tc>
          <w:tcPr>
            <w:tcW w:w="993"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100</w:t>
            </w:r>
          </w:p>
        </w:tc>
        <w:tc>
          <w:tcPr>
            <w:tcW w:w="1559"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100</w:t>
            </w:r>
          </w:p>
        </w:tc>
        <w:tc>
          <w:tcPr>
            <w:tcW w:w="1276"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4,4</w:t>
            </w:r>
          </w:p>
        </w:tc>
        <w:tc>
          <w:tcPr>
            <w:tcW w:w="1559"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96</w:t>
            </w:r>
          </w:p>
        </w:tc>
        <w:tc>
          <w:tcPr>
            <w:tcW w:w="2126"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0</w:t>
            </w:r>
          </w:p>
        </w:tc>
      </w:tr>
      <w:tr w:rsidR="00147DF4" w:rsidRPr="00F74AB6" w:rsidTr="00FB778D">
        <w:tc>
          <w:tcPr>
            <w:tcW w:w="1418" w:type="dxa"/>
            <w:vMerge/>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p>
        </w:tc>
        <w:tc>
          <w:tcPr>
            <w:tcW w:w="1417"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горчица</w:t>
            </w:r>
          </w:p>
        </w:tc>
        <w:tc>
          <w:tcPr>
            <w:tcW w:w="993"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100</w:t>
            </w:r>
          </w:p>
        </w:tc>
        <w:tc>
          <w:tcPr>
            <w:tcW w:w="1559"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100</w:t>
            </w:r>
          </w:p>
        </w:tc>
        <w:tc>
          <w:tcPr>
            <w:tcW w:w="1276"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4,5</w:t>
            </w:r>
          </w:p>
        </w:tc>
        <w:tc>
          <w:tcPr>
            <w:tcW w:w="1559"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96</w:t>
            </w:r>
          </w:p>
        </w:tc>
        <w:tc>
          <w:tcPr>
            <w:tcW w:w="2126"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0</w:t>
            </w:r>
          </w:p>
        </w:tc>
      </w:tr>
      <w:tr w:rsidR="00147DF4" w:rsidRPr="00F74AB6" w:rsidTr="00FB778D">
        <w:tc>
          <w:tcPr>
            <w:tcW w:w="1418" w:type="dxa"/>
            <w:vMerge w:val="restart"/>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3</w:t>
            </w:r>
          </w:p>
        </w:tc>
        <w:tc>
          <w:tcPr>
            <w:tcW w:w="1417"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горох</w:t>
            </w:r>
          </w:p>
        </w:tc>
        <w:tc>
          <w:tcPr>
            <w:tcW w:w="993"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150</w:t>
            </w:r>
          </w:p>
        </w:tc>
        <w:tc>
          <w:tcPr>
            <w:tcW w:w="1559"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150</w:t>
            </w:r>
          </w:p>
        </w:tc>
        <w:tc>
          <w:tcPr>
            <w:tcW w:w="1276"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6,6</w:t>
            </w:r>
          </w:p>
        </w:tc>
        <w:tc>
          <w:tcPr>
            <w:tcW w:w="1559"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120</w:t>
            </w:r>
          </w:p>
        </w:tc>
        <w:tc>
          <w:tcPr>
            <w:tcW w:w="2126"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1,4</w:t>
            </w:r>
          </w:p>
        </w:tc>
      </w:tr>
      <w:tr w:rsidR="00147DF4" w:rsidRPr="00F74AB6" w:rsidTr="00FB778D">
        <w:tc>
          <w:tcPr>
            <w:tcW w:w="1418" w:type="dxa"/>
            <w:vMerge/>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p>
        </w:tc>
        <w:tc>
          <w:tcPr>
            <w:tcW w:w="1417"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свекла</w:t>
            </w:r>
          </w:p>
        </w:tc>
        <w:tc>
          <w:tcPr>
            <w:tcW w:w="993"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300</w:t>
            </w:r>
          </w:p>
        </w:tc>
        <w:tc>
          <w:tcPr>
            <w:tcW w:w="1559"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300</w:t>
            </w:r>
          </w:p>
        </w:tc>
        <w:tc>
          <w:tcPr>
            <w:tcW w:w="1276"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5,7</w:t>
            </w:r>
          </w:p>
        </w:tc>
        <w:tc>
          <w:tcPr>
            <w:tcW w:w="1559"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53</w:t>
            </w:r>
          </w:p>
        </w:tc>
        <w:tc>
          <w:tcPr>
            <w:tcW w:w="2126" w:type="dxa"/>
          </w:tcPr>
          <w:p w:rsidR="00147DF4" w:rsidRPr="00F74AB6" w:rsidRDefault="00147DF4" w:rsidP="00FB778D">
            <w:pPr>
              <w:pStyle w:val="1"/>
              <w:tabs>
                <w:tab w:val="left" w:pos="3844"/>
              </w:tabs>
              <w:spacing w:before="0"/>
              <w:jc w:val="center"/>
              <w:outlineLvl w:val="0"/>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3,2</w:t>
            </w:r>
          </w:p>
        </w:tc>
      </w:tr>
    </w:tbl>
    <w:p w:rsidR="00B732E6" w:rsidRDefault="00B732E6" w:rsidP="00FB778D">
      <w:pPr>
        <w:pStyle w:val="1"/>
        <w:tabs>
          <w:tab w:val="left" w:pos="3844"/>
        </w:tabs>
        <w:spacing w:before="0" w:line="240" w:lineRule="auto"/>
        <w:rPr>
          <w:rFonts w:ascii="Times New Roman" w:eastAsia="Times New Roman" w:hAnsi="Times New Roman" w:cs="Times New Roman"/>
          <w:b/>
          <w:bCs/>
          <w:color w:val="000000" w:themeColor="text1"/>
          <w:sz w:val="28"/>
          <w:szCs w:val="28"/>
        </w:rPr>
      </w:pPr>
    </w:p>
    <w:p w:rsidR="00FB778D" w:rsidRDefault="00FB778D" w:rsidP="00FB778D">
      <w:pPr>
        <w:spacing w:after="0" w:line="240" w:lineRule="auto"/>
        <w:jc w:val="right"/>
        <w:rPr>
          <w:rFonts w:ascii="Times New Roman" w:hAnsi="Times New Roman" w:cs="Times New Roman"/>
          <w:b/>
          <w:sz w:val="28"/>
          <w:szCs w:val="28"/>
        </w:rPr>
      </w:pPr>
    </w:p>
    <w:p w:rsidR="0047034B" w:rsidRDefault="00FB778D" w:rsidP="00FB778D">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Диаграмма 3.</w:t>
      </w:r>
    </w:p>
    <w:p w:rsidR="00FB778D" w:rsidRPr="0047034B" w:rsidRDefault="00FB778D" w:rsidP="00FB778D">
      <w:pPr>
        <w:spacing w:after="0" w:line="240" w:lineRule="auto"/>
        <w:jc w:val="right"/>
        <w:rPr>
          <w:rFonts w:ascii="Times New Roman" w:hAnsi="Times New Roman" w:cs="Times New Roman"/>
          <w:b/>
          <w:sz w:val="28"/>
          <w:szCs w:val="28"/>
        </w:rPr>
      </w:pPr>
    </w:p>
    <w:p w:rsidR="004B7006" w:rsidRDefault="0047034B" w:rsidP="00FB778D">
      <w:pPr>
        <w:jc w:val="center"/>
        <w:rPr>
          <w:rFonts w:ascii="Times New Roman" w:hAnsi="Times New Roman" w:cs="Times New Roman"/>
          <w:b/>
          <w:sz w:val="28"/>
          <w:szCs w:val="28"/>
        </w:rPr>
      </w:pPr>
      <w:r w:rsidRPr="00F74AB6">
        <w:rPr>
          <w:rFonts w:ascii="Times New Roman" w:hAnsi="Times New Roman" w:cs="Times New Roman"/>
          <w:b/>
          <w:noProof/>
          <w:color w:val="00B050"/>
          <w:sz w:val="28"/>
          <w:szCs w:val="28"/>
        </w:rPr>
        <w:drawing>
          <wp:inline distT="0" distB="0" distL="0" distR="0" wp14:anchorId="304AD284" wp14:editId="417AD517">
            <wp:extent cx="5991225" cy="3267075"/>
            <wp:effectExtent l="0" t="0" r="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034B" w:rsidRDefault="0047034B" w:rsidP="00FB778D">
      <w:pPr>
        <w:spacing w:after="0" w:line="240" w:lineRule="auto"/>
        <w:rPr>
          <w:rFonts w:ascii="Times New Roman" w:hAnsi="Times New Roman" w:cs="Times New Roman"/>
          <w:b/>
          <w:sz w:val="28"/>
          <w:szCs w:val="28"/>
        </w:rPr>
      </w:pPr>
    </w:p>
    <w:p w:rsidR="00147DF4" w:rsidRDefault="00147DF4" w:rsidP="00FB778D">
      <w:pPr>
        <w:spacing w:after="0" w:line="240" w:lineRule="auto"/>
        <w:jc w:val="center"/>
        <w:rPr>
          <w:rFonts w:ascii="Times New Roman" w:hAnsi="Times New Roman" w:cs="Times New Roman"/>
          <w:b/>
          <w:sz w:val="28"/>
          <w:szCs w:val="28"/>
        </w:rPr>
      </w:pPr>
      <w:r w:rsidRPr="004B7006">
        <w:rPr>
          <w:rFonts w:ascii="Times New Roman" w:hAnsi="Times New Roman" w:cs="Times New Roman"/>
          <w:b/>
          <w:sz w:val="28"/>
          <w:szCs w:val="28"/>
        </w:rPr>
        <w:t>2.4. Статистика</w:t>
      </w:r>
      <w:r w:rsidRPr="00F74AB6">
        <w:rPr>
          <w:rFonts w:ascii="Times New Roman" w:hAnsi="Times New Roman" w:cs="Times New Roman"/>
          <w:b/>
          <w:sz w:val="28"/>
          <w:szCs w:val="28"/>
        </w:rPr>
        <w:t xml:space="preserve"> социологического опроса</w:t>
      </w:r>
    </w:p>
    <w:p w:rsidR="004B7006" w:rsidRPr="004B7006" w:rsidRDefault="004B7006" w:rsidP="00FB778D">
      <w:pPr>
        <w:spacing w:after="0" w:line="240" w:lineRule="auto"/>
        <w:ind w:firstLine="708"/>
        <w:rPr>
          <w:rFonts w:ascii="Times New Roman" w:hAnsi="Times New Roman" w:cs="Times New Roman"/>
          <w:sz w:val="28"/>
          <w:szCs w:val="28"/>
        </w:rPr>
      </w:pPr>
      <w:r w:rsidRPr="004B7006">
        <w:rPr>
          <w:rFonts w:ascii="Times New Roman" w:hAnsi="Times New Roman" w:cs="Times New Roman"/>
          <w:sz w:val="28"/>
          <w:szCs w:val="28"/>
        </w:rPr>
        <w:t>С целью определить уровень осведомленности населения мы провели социологический опрос</w:t>
      </w:r>
      <w:r w:rsidR="00FB778D">
        <w:rPr>
          <w:rFonts w:ascii="Times New Roman" w:hAnsi="Times New Roman" w:cs="Times New Roman"/>
          <w:sz w:val="28"/>
          <w:szCs w:val="28"/>
        </w:rPr>
        <w:t>.</w:t>
      </w:r>
    </w:p>
    <w:p w:rsidR="00147DF4" w:rsidRDefault="00F74AB6" w:rsidP="0047034B">
      <w:pPr>
        <w:jc w:val="center"/>
        <w:rPr>
          <w:rFonts w:ascii="Times New Roman" w:hAnsi="Times New Roman" w:cs="Times New Roman"/>
          <w:b/>
          <w:sz w:val="28"/>
          <w:szCs w:val="28"/>
        </w:rPr>
      </w:pPr>
      <w:r w:rsidRPr="00F74AB6">
        <w:rPr>
          <w:rFonts w:ascii="Times New Roman" w:hAnsi="Times New Roman" w:cs="Times New Roman"/>
          <w:b/>
          <w:noProof/>
          <w:sz w:val="28"/>
          <w:szCs w:val="28"/>
        </w:rPr>
        <w:lastRenderedPageBreak/>
        <w:drawing>
          <wp:inline distT="0" distB="0" distL="0" distR="0" wp14:anchorId="204DA39B" wp14:editId="5D8A3963">
            <wp:extent cx="5381625" cy="8030698"/>
            <wp:effectExtent l="0" t="0" r="0" b="0"/>
            <wp:docPr id="22" name="Рисунок 2" descr="C:\Users\ЭкоМир\Downloads\173365655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коМир\Downloads\1733656559656.jpg"/>
                    <pic:cNvPicPr>
                      <a:picLocks noChangeAspect="1" noChangeArrowheads="1"/>
                    </pic:cNvPicPr>
                  </pic:nvPicPr>
                  <pic:blipFill>
                    <a:blip r:embed="rId28" cstate="print"/>
                    <a:srcRect/>
                    <a:stretch>
                      <a:fillRect/>
                    </a:stretch>
                  </pic:blipFill>
                  <pic:spPr bwMode="auto">
                    <a:xfrm>
                      <a:off x="0" y="0"/>
                      <a:ext cx="5398586" cy="8056008"/>
                    </a:xfrm>
                    <a:prstGeom prst="rect">
                      <a:avLst/>
                    </a:prstGeom>
                    <a:noFill/>
                    <a:ln w="9525">
                      <a:noFill/>
                      <a:miter lim="800000"/>
                      <a:headEnd/>
                      <a:tailEnd/>
                    </a:ln>
                  </pic:spPr>
                </pic:pic>
              </a:graphicData>
            </a:graphic>
          </wp:inline>
        </w:drawing>
      </w:r>
    </w:p>
    <w:p w:rsidR="00FB778D" w:rsidRDefault="004B7006" w:rsidP="00FB778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Выводы: </w:t>
      </w:r>
      <w:r w:rsidRPr="004B7006">
        <w:rPr>
          <w:rFonts w:ascii="Times New Roman" w:hAnsi="Times New Roman" w:cs="Times New Roman"/>
          <w:sz w:val="28"/>
          <w:szCs w:val="28"/>
        </w:rPr>
        <w:t>по итогам проведенного социологического опроса видно, что 50</w:t>
      </w:r>
      <w:r w:rsidR="00FB778D">
        <w:rPr>
          <w:rFonts w:ascii="Times New Roman" w:hAnsi="Times New Roman" w:cs="Times New Roman"/>
          <w:sz w:val="28"/>
          <w:szCs w:val="28"/>
        </w:rPr>
        <w:t xml:space="preserve"> </w:t>
      </w:r>
      <w:r w:rsidRPr="004B7006">
        <w:rPr>
          <w:rFonts w:ascii="Times New Roman" w:hAnsi="Times New Roman" w:cs="Times New Roman"/>
          <w:sz w:val="28"/>
          <w:szCs w:val="28"/>
        </w:rPr>
        <w:t xml:space="preserve">% респондентов не знают, что </w:t>
      </w:r>
      <w:r w:rsidR="00FB778D" w:rsidRPr="004B7006">
        <w:rPr>
          <w:rFonts w:ascii="Times New Roman" w:hAnsi="Times New Roman" w:cs="Times New Roman"/>
          <w:sz w:val="28"/>
          <w:szCs w:val="28"/>
        </w:rPr>
        <w:t>батарейка — это</w:t>
      </w:r>
      <w:r w:rsidRPr="004B7006">
        <w:rPr>
          <w:rFonts w:ascii="Times New Roman" w:hAnsi="Times New Roman" w:cs="Times New Roman"/>
          <w:sz w:val="28"/>
          <w:szCs w:val="28"/>
        </w:rPr>
        <w:t xml:space="preserve"> представитель гальванических элементов; 86% понимают, что гальванические отходы наносят вред окружающей среде; только 54% собирают отработанные </w:t>
      </w:r>
      <w:r w:rsidRPr="004B7006">
        <w:rPr>
          <w:rFonts w:ascii="Times New Roman" w:hAnsi="Times New Roman" w:cs="Times New Roman"/>
          <w:sz w:val="28"/>
          <w:szCs w:val="28"/>
        </w:rPr>
        <w:lastRenderedPageBreak/>
        <w:t>гальванические элементы отдельно от других отходов</w:t>
      </w:r>
      <w:r>
        <w:rPr>
          <w:rFonts w:ascii="Times New Roman" w:hAnsi="Times New Roman" w:cs="Times New Roman"/>
          <w:sz w:val="28"/>
          <w:szCs w:val="28"/>
        </w:rPr>
        <w:t>;</w:t>
      </w:r>
      <w:r w:rsidR="00FB778D">
        <w:rPr>
          <w:rFonts w:ascii="Times New Roman" w:hAnsi="Times New Roman" w:cs="Times New Roman"/>
          <w:sz w:val="28"/>
          <w:szCs w:val="28"/>
        </w:rPr>
        <w:t xml:space="preserve"> </w:t>
      </w:r>
      <w:r w:rsidRPr="004B7006">
        <w:rPr>
          <w:rFonts w:ascii="Times New Roman" w:hAnsi="Times New Roman" w:cs="Times New Roman"/>
          <w:sz w:val="28"/>
          <w:szCs w:val="28"/>
        </w:rPr>
        <w:t>почти 20% относятся к этому вопросу безразлично.</w:t>
      </w:r>
    </w:p>
    <w:p w:rsidR="00C968AC" w:rsidRPr="00FB778D" w:rsidRDefault="00C968AC" w:rsidP="00FB778D">
      <w:pPr>
        <w:spacing w:after="0" w:line="240" w:lineRule="auto"/>
        <w:jc w:val="center"/>
        <w:rPr>
          <w:rFonts w:ascii="Times New Roman" w:hAnsi="Times New Roman" w:cs="Times New Roman"/>
          <w:sz w:val="28"/>
          <w:szCs w:val="28"/>
        </w:rPr>
      </w:pPr>
      <w:r w:rsidRPr="00F74AB6">
        <w:rPr>
          <w:rFonts w:ascii="Times New Roman" w:eastAsia="Times New Roman" w:hAnsi="Times New Roman" w:cs="Times New Roman"/>
          <w:b/>
          <w:bCs/>
          <w:color w:val="000000" w:themeColor="text1"/>
          <w:sz w:val="28"/>
          <w:szCs w:val="28"/>
        </w:rPr>
        <w:t>Заключение</w:t>
      </w:r>
      <w:bookmarkEnd w:id="7"/>
    </w:p>
    <w:p w:rsidR="00294FBE" w:rsidRPr="00F74AB6" w:rsidRDefault="00294FBE" w:rsidP="00FB778D">
      <w:pPr>
        <w:spacing w:after="0" w:line="240" w:lineRule="auto"/>
        <w:ind w:firstLine="709"/>
        <w:jc w:val="both"/>
        <w:rPr>
          <w:rFonts w:ascii="Times New Roman" w:eastAsia="Times New Roman" w:hAnsi="Times New Roman" w:cs="Times New Roman"/>
          <w:sz w:val="28"/>
          <w:szCs w:val="28"/>
        </w:rPr>
      </w:pPr>
      <w:bookmarkStart w:id="8" w:name="_Toc151999232"/>
      <w:r w:rsidRPr="00F74AB6">
        <w:rPr>
          <w:rFonts w:ascii="Times New Roman" w:eastAsia="Times New Roman" w:hAnsi="Times New Roman" w:cs="Times New Roman"/>
          <w:sz w:val="28"/>
          <w:szCs w:val="28"/>
          <w:shd w:val="clear" w:color="auto" w:fill="FFFFFF"/>
        </w:rPr>
        <w:t>В связи с тем, что потребление электроэнергии с каждым годом увеличивается, увеличивается и количество производимых источников</w:t>
      </w:r>
      <w:r w:rsidR="002D1780" w:rsidRPr="00F74AB6">
        <w:rPr>
          <w:rFonts w:ascii="Times New Roman" w:eastAsia="Times New Roman" w:hAnsi="Times New Roman" w:cs="Times New Roman"/>
          <w:sz w:val="28"/>
          <w:szCs w:val="28"/>
          <w:shd w:val="clear" w:color="auto" w:fill="FFFFFF"/>
        </w:rPr>
        <w:t xml:space="preserve"> тока, в том числе и </w:t>
      </w:r>
      <w:r w:rsidRPr="00F74AB6">
        <w:rPr>
          <w:rFonts w:ascii="Times New Roman" w:eastAsia="Times New Roman" w:hAnsi="Times New Roman" w:cs="Times New Roman"/>
          <w:sz w:val="28"/>
          <w:szCs w:val="28"/>
          <w:shd w:val="clear" w:color="auto" w:fill="FFFFFF"/>
        </w:rPr>
        <w:t xml:space="preserve">гальванических элементов (батареек). Утилизация гальванических элементов стала большой экологической проблемой, которая требует решения. </w:t>
      </w:r>
    </w:p>
    <w:p w:rsidR="00B5468F" w:rsidRPr="00F74AB6" w:rsidRDefault="00294FBE" w:rsidP="00FB778D">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Исследования</w:t>
      </w:r>
      <w:r w:rsidR="002D1780" w:rsidRPr="00F74AB6">
        <w:rPr>
          <w:rFonts w:ascii="Times New Roman" w:eastAsia="Times New Roman" w:hAnsi="Times New Roman" w:cs="Times New Roman"/>
          <w:sz w:val="28"/>
          <w:szCs w:val="28"/>
        </w:rPr>
        <w:t xml:space="preserve"> </w:t>
      </w:r>
      <w:r w:rsidRPr="00F74AB6">
        <w:rPr>
          <w:rFonts w:ascii="Times New Roman" w:eastAsia="Times New Roman" w:hAnsi="Times New Roman" w:cs="Times New Roman"/>
          <w:sz w:val="28"/>
          <w:szCs w:val="28"/>
        </w:rPr>
        <w:t>влияния таких химическ</w:t>
      </w:r>
      <w:r w:rsidR="00B5468F" w:rsidRPr="00F74AB6">
        <w:rPr>
          <w:rFonts w:ascii="Times New Roman" w:eastAsia="Times New Roman" w:hAnsi="Times New Roman" w:cs="Times New Roman"/>
          <w:sz w:val="28"/>
          <w:szCs w:val="28"/>
        </w:rPr>
        <w:t xml:space="preserve">их элементов как гальванические, на </w:t>
      </w:r>
      <w:r w:rsidRPr="00F74AB6">
        <w:rPr>
          <w:rFonts w:ascii="Times New Roman" w:eastAsia="Times New Roman" w:hAnsi="Times New Roman" w:cs="Times New Roman"/>
          <w:sz w:val="28"/>
          <w:szCs w:val="28"/>
        </w:rPr>
        <w:t>окружающую нас природу помогут избежать экологических проблем и позволят выработать ст</w:t>
      </w:r>
      <w:r w:rsidR="00B5468F" w:rsidRPr="00F74AB6">
        <w:rPr>
          <w:rFonts w:ascii="Times New Roman" w:eastAsia="Times New Roman" w:hAnsi="Times New Roman" w:cs="Times New Roman"/>
          <w:sz w:val="28"/>
          <w:szCs w:val="28"/>
        </w:rPr>
        <w:t>ратегии их безвредной утилизации.</w:t>
      </w:r>
    </w:p>
    <w:p w:rsidR="00982E73" w:rsidRDefault="00982E73" w:rsidP="00FB778D">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В ходе исследования мы использовали разные субстраты для посадки микрозелени и разные сорта микрозелени. И пришли к выводу, что при использовании в качес</w:t>
      </w:r>
      <w:r w:rsidR="00FB778D">
        <w:rPr>
          <w:rFonts w:ascii="Times New Roman" w:eastAsia="Times New Roman" w:hAnsi="Times New Roman" w:cs="Times New Roman"/>
          <w:sz w:val="28"/>
          <w:szCs w:val="28"/>
        </w:rPr>
        <w:t>тве поливочной</w:t>
      </w:r>
      <w:r w:rsidR="00385F92" w:rsidRPr="00F74AB6">
        <w:rPr>
          <w:rFonts w:ascii="Times New Roman" w:eastAsia="Times New Roman" w:hAnsi="Times New Roman" w:cs="Times New Roman"/>
          <w:sz w:val="28"/>
          <w:szCs w:val="28"/>
        </w:rPr>
        <w:t xml:space="preserve"> воды воду, загрязн</w:t>
      </w:r>
      <w:r w:rsidRPr="00F74AB6">
        <w:rPr>
          <w:rFonts w:ascii="Times New Roman" w:eastAsia="Times New Roman" w:hAnsi="Times New Roman" w:cs="Times New Roman"/>
          <w:sz w:val="28"/>
          <w:szCs w:val="28"/>
        </w:rPr>
        <w:t>енную гальваническими элементами, все виды микрозелени показали значительное ослабление роста.</w:t>
      </w:r>
    </w:p>
    <w:p w:rsidR="00FB778D" w:rsidRPr="00FB778D" w:rsidRDefault="00FB778D" w:rsidP="00FB778D">
      <w:pPr>
        <w:spacing w:after="0" w:line="240" w:lineRule="auto"/>
        <w:jc w:val="center"/>
        <w:rPr>
          <w:rFonts w:ascii="Times New Roman" w:eastAsia="Times New Roman" w:hAnsi="Times New Roman" w:cs="Times New Roman"/>
          <w:b/>
          <w:sz w:val="28"/>
          <w:szCs w:val="28"/>
        </w:rPr>
      </w:pPr>
      <w:r w:rsidRPr="00FB778D">
        <w:rPr>
          <w:rFonts w:ascii="Times New Roman" w:eastAsia="Times New Roman" w:hAnsi="Times New Roman" w:cs="Times New Roman"/>
          <w:b/>
          <w:sz w:val="28"/>
          <w:szCs w:val="28"/>
        </w:rPr>
        <w:t>Выводы</w:t>
      </w:r>
    </w:p>
    <w:p w:rsidR="00FB778D" w:rsidRDefault="00B5468F" w:rsidP="00FB778D">
      <w:pPr>
        <w:spacing w:after="0" w:line="240" w:lineRule="auto"/>
        <w:ind w:firstLine="709"/>
        <w:jc w:val="both"/>
        <w:rPr>
          <w:rFonts w:ascii="Times New Roman" w:eastAsia="Times New Roman" w:hAnsi="Times New Roman" w:cs="Times New Roman"/>
          <w:b/>
          <w:sz w:val="28"/>
          <w:szCs w:val="28"/>
        </w:rPr>
      </w:pPr>
      <w:r w:rsidRPr="00F74AB6">
        <w:rPr>
          <w:rFonts w:ascii="Times New Roman" w:eastAsia="Times New Roman" w:hAnsi="Times New Roman" w:cs="Times New Roman"/>
          <w:sz w:val="28"/>
          <w:szCs w:val="28"/>
        </w:rPr>
        <w:t xml:space="preserve">Проведенные нами исследования влияния гальванических элементов на воду позволяют сделать следующие </w:t>
      </w:r>
      <w:r w:rsidRPr="00FB778D">
        <w:rPr>
          <w:rFonts w:ascii="Times New Roman" w:eastAsia="Times New Roman" w:hAnsi="Times New Roman" w:cs="Times New Roman"/>
          <w:sz w:val="28"/>
          <w:szCs w:val="28"/>
        </w:rPr>
        <w:t>выводы:</w:t>
      </w:r>
    </w:p>
    <w:p w:rsidR="00982E73" w:rsidRPr="00131C3C" w:rsidRDefault="00FB778D" w:rsidP="00131C3C">
      <w:pPr>
        <w:spacing w:after="0" w:line="240" w:lineRule="auto"/>
        <w:ind w:firstLine="709"/>
        <w:jc w:val="both"/>
        <w:rPr>
          <w:rFonts w:ascii="Times New Roman" w:eastAsia="Times New Roman" w:hAnsi="Times New Roman" w:cs="Times New Roman"/>
          <w:b/>
          <w:sz w:val="28"/>
          <w:szCs w:val="28"/>
        </w:rPr>
      </w:pPr>
      <w:r w:rsidRPr="00FB778D">
        <w:rPr>
          <w:rFonts w:ascii="Times New Roman" w:eastAsia="Times New Roman" w:hAnsi="Times New Roman" w:cs="Times New Roman"/>
          <w:sz w:val="28"/>
          <w:szCs w:val="28"/>
        </w:rPr>
        <w:t>1.</w:t>
      </w:r>
      <w:r w:rsidRPr="009F53EF">
        <w:rPr>
          <w:rFonts w:ascii="Times New Roman" w:eastAsia="Times New Roman" w:hAnsi="Times New Roman" w:cs="Times New Roman"/>
          <w:sz w:val="28"/>
          <w:szCs w:val="28"/>
        </w:rPr>
        <w:t xml:space="preserve"> </w:t>
      </w:r>
      <w:r w:rsidR="00982E73" w:rsidRPr="00F74AB6">
        <w:rPr>
          <w:rFonts w:ascii="Times New Roman" w:eastAsia="Times New Roman" w:hAnsi="Times New Roman" w:cs="Times New Roman"/>
          <w:sz w:val="28"/>
          <w:szCs w:val="28"/>
        </w:rPr>
        <w:t>Г</w:t>
      </w:r>
      <w:r w:rsidR="00B5468F" w:rsidRPr="00F74AB6">
        <w:rPr>
          <w:rFonts w:ascii="Times New Roman" w:eastAsia="Times New Roman" w:hAnsi="Times New Roman" w:cs="Times New Roman"/>
          <w:sz w:val="28"/>
          <w:szCs w:val="28"/>
        </w:rPr>
        <w:t xml:space="preserve">альванические элементы </w:t>
      </w:r>
      <w:r w:rsidR="00982E73" w:rsidRPr="00F74AB6">
        <w:rPr>
          <w:rFonts w:ascii="Times New Roman" w:eastAsia="Times New Roman" w:hAnsi="Times New Roman" w:cs="Times New Roman"/>
          <w:sz w:val="28"/>
          <w:szCs w:val="28"/>
        </w:rPr>
        <w:t>значительно повышают</w:t>
      </w:r>
      <w:r w:rsidR="00B5468F" w:rsidRPr="00F74AB6">
        <w:rPr>
          <w:rFonts w:ascii="Times New Roman" w:eastAsia="Times New Roman" w:hAnsi="Times New Roman" w:cs="Times New Roman"/>
          <w:sz w:val="28"/>
          <w:szCs w:val="28"/>
        </w:rPr>
        <w:t xml:space="preserve"> показатели рН и</w:t>
      </w:r>
      <w:r w:rsidR="00982E73" w:rsidRPr="00F74AB6">
        <w:rPr>
          <w:rFonts w:ascii="Times New Roman" w:eastAsia="Times New Roman" w:hAnsi="Times New Roman" w:cs="Times New Roman"/>
          <w:sz w:val="28"/>
          <w:szCs w:val="28"/>
        </w:rPr>
        <w:t xml:space="preserve"> электропроводности воды</w:t>
      </w:r>
      <w:r>
        <w:rPr>
          <w:rFonts w:ascii="Times New Roman" w:eastAsia="Times New Roman" w:hAnsi="Times New Roman" w:cs="Times New Roman"/>
          <w:sz w:val="28"/>
          <w:szCs w:val="28"/>
        </w:rPr>
        <w:t>.</w:t>
      </w:r>
      <w:r w:rsidR="00131C3C">
        <w:rPr>
          <w:rFonts w:ascii="Times New Roman" w:eastAsia="Times New Roman" w:hAnsi="Times New Roman" w:cs="Times New Roman"/>
          <w:b/>
          <w:sz w:val="28"/>
          <w:szCs w:val="28"/>
        </w:rPr>
        <w:t xml:space="preserve"> </w:t>
      </w:r>
      <w:r w:rsidR="00982E73" w:rsidRPr="00131C3C">
        <w:rPr>
          <w:rFonts w:ascii="Times New Roman" w:eastAsia="Times New Roman" w:hAnsi="Times New Roman" w:cs="Times New Roman"/>
          <w:sz w:val="28"/>
          <w:szCs w:val="28"/>
        </w:rPr>
        <w:t>Вода становится сильно щелочной.</w:t>
      </w:r>
    </w:p>
    <w:p w:rsidR="00982E73" w:rsidRPr="00F74AB6" w:rsidRDefault="00131C3C" w:rsidP="00FB778D">
      <w:pPr>
        <w:pStyle w:val="ae"/>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B778D">
        <w:rPr>
          <w:rFonts w:ascii="Times New Roman" w:eastAsia="Times New Roman" w:hAnsi="Times New Roman" w:cs="Times New Roman"/>
          <w:sz w:val="28"/>
          <w:szCs w:val="28"/>
        </w:rPr>
        <w:t xml:space="preserve">. </w:t>
      </w:r>
      <w:r w:rsidR="00385F92" w:rsidRPr="00F74AB6">
        <w:rPr>
          <w:rFonts w:ascii="Times New Roman" w:eastAsia="Times New Roman" w:hAnsi="Times New Roman" w:cs="Times New Roman"/>
          <w:sz w:val="28"/>
          <w:szCs w:val="28"/>
        </w:rPr>
        <w:t>Вода, загрязн</w:t>
      </w:r>
      <w:r w:rsidR="00982E73" w:rsidRPr="00F74AB6">
        <w:rPr>
          <w:rFonts w:ascii="Times New Roman" w:eastAsia="Times New Roman" w:hAnsi="Times New Roman" w:cs="Times New Roman"/>
          <w:sz w:val="28"/>
          <w:szCs w:val="28"/>
        </w:rPr>
        <w:t>енная гальваническими отходами, отрицательно влияет на рост микрозелени.</w:t>
      </w:r>
      <w:r w:rsidR="00385F92" w:rsidRPr="00F74AB6">
        <w:rPr>
          <w:rFonts w:ascii="Times New Roman" w:eastAsia="Times New Roman" w:hAnsi="Times New Roman" w:cs="Times New Roman"/>
          <w:sz w:val="28"/>
          <w:szCs w:val="28"/>
        </w:rPr>
        <w:t xml:space="preserve"> Семена микрозелени очень плохо прорастают или совсем не прорастают. Проросшие семена быстро загнивают и приобретают неприятный запах.</w:t>
      </w:r>
    </w:p>
    <w:p w:rsidR="00E06A5F" w:rsidRDefault="00E06A5F" w:rsidP="00FB778D">
      <w:pPr>
        <w:spacing w:after="0" w:line="240" w:lineRule="auto"/>
        <w:ind w:firstLine="709"/>
        <w:jc w:val="both"/>
        <w:rPr>
          <w:rFonts w:ascii="Times New Roman" w:eastAsia="Times New Roman" w:hAnsi="Times New Roman" w:cs="Times New Roman"/>
          <w:sz w:val="28"/>
          <w:szCs w:val="28"/>
        </w:rPr>
      </w:pPr>
      <w:r w:rsidRPr="00F74AB6">
        <w:rPr>
          <w:rFonts w:ascii="Times New Roman" w:eastAsia="Times New Roman" w:hAnsi="Times New Roman" w:cs="Times New Roman"/>
          <w:sz w:val="28"/>
          <w:szCs w:val="28"/>
        </w:rPr>
        <w:t>Вопросы утилизации гальванических элементов являются актуальными. Полученные нами результаты доказывают их неблагоприятное влияни</w:t>
      </w:r>
      <w:r w:rsidR="00385F92" w:rsidRPr="00F74AB6">
        <w:rPr>
          <w:rFonts w:ascii="Times New Roman" w:eastAsia="Times New Roman" w:hAnsi="Times New Roman" w:cs="Times New Roman"/>
          <w:sz w:val="28"/>
          <w:szCs w:val="28"/>
        </w:rPr>
        <w:t xml:space="preserve">е на среду обитания человека, а, </w:t>
      </w:r>
      <w:r w:rsidRPr="00F74AB6">
        <w:rPr>
          <w:rFonts w:ascii="Times New Roman" w:eastAsia="Times New Roman" w:hAnsi="Times New Roman" w:cs="Times New Roman"/>
          <w:sz w:val="28"/>
          <w:szCs w:val="28"/>
        </w:rPr>
        <w:t>следовательно</w:t>
      </w:r>
      <w:r w:rsidR="002D1780" w:rsidRPr="00F74AB6">
        <w:rPr>
          <w:rFonts w:ascii="Times New Roman" w:eastAsia="Times New Roman" w:hAnsi="Times New Roman" w:cs="Times New Roman"/>
          <w:sz w:val="28"/>
          <w:szCs w:val="28"/>
        </w:rPr>
        <w:t>,</w:t>
      </w:r>
      <w:r w:rsidR="006D3C62" w:rsidRPr="00F74AB6">
        <w:rPr>
          <w:rFonts w:ascii="Times New Roman" w:eastAsia="Times New Roman" w:hAnsi="Times New Roman" w:cs="Times New Roman"/>
          <w:sz w:val="28"/>
          <w:szCs w:val="28"/>
        </w:rPr>
        <w:t xml:space="preserve"> на его здоровье</w:t>
      </w:r>
      <w:r w:rsidRPr="00F74AB6">
        <w:rPr>
          <w:rFonts w:ascii="Times New Roman" w:eastAsia="Times New Roman" w:hAnsi="Times New Roman" w:cs="Times New Roman"/>
          <w:sz w:val="28"/>
          <w:szCs w:val="28"/>
        </w:rPr>
        <w:t>.</w:t>
      </w:r>
    </w:p>
    <w:p w:rsidR="00D012FE" w:rsidRDefault="00D012FE" w:rsidP="00FB778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итогам проведенного социологического опроса только 54% респондентов серьезно относятся к сортировке вредных отходов, а более 20%</w:t>
      </w:r>
      <w:r w:rsidR="00A36798">
        <w:rPr>
          <w:rFonts w:ascii="Times New Roman" w:eastAsia="Times New Roman" w:hAnsi="Times New Roman" w:cs="Times New Roman"/>
          <w:sz w:val="28"/>
          <w:szCs w:val="28"/>
        </w:rPr>
        <w:t xml:space="preserve"> относятся к данному вопросу безразлично.</w:t>
      </w:r>
    </w:p>
    <w:p w:rsidR="00FB778D" w:rsidRDefault="00A36798" w:rsidP="00FB778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считаем, что для повышения ответственности населения к вопросу утилизации гальванических элементов, в каждом дворе следует установить контейнеры для раздельного сбора гальванических отхо</w:t>
      </w:r>
      <w:r w:rsidR="00131C3C">
        <w:rPr>
          <w:rFonts w:ascii="Times New Roman" w:eastAsia="Times New Roman" w:hAnsi="Times New Roman" w:cs="Times New Roman"/>
          <w:sz w:val="28"/>
          <w:szCs w:val="28"/>
        </w:rPr>
        <w:t>дов, по образцу сбора пластика.</w:t>
      </w:r>
    </w:p>
    <w:p w:rsidR="00FB778D" w:rsidRPr="00131C3C" w:rsidRDefault="00FB778D" w:rsidP="00FB778D">
      <w:pPr>
        <w:spacing w:after="0" w:line="240" w:lineRule="auto"/>
        <w:jc w:val="both"/>
        <w:rPr>
          <w:rFonts w:ascii="Times New Roman" w:eastAsia="Times New Roman" w:hAnsi="Times New Roman" w:cs="Times New Roman"/>
          <w:sz w:val="28"/>
          <w:szCs w:val="28"/>
        </w:rPr>
      </w:pPr>
    </w:p>
    <w:p w:rsidR="00FB778D" w:rsidRPr="00131C3C" w:rsidRDefault="00FB778D" w:rsidP="00FB778D">
      <w:pPr>
        <w:spacing w:after="0" w:line="240" w:lineRule="auto"/>
        <w:jc w:val="both"/>
        <w:rPr>
          <w:rFonts w:ascii="Times New Roman" w:eastAsia="Times New Roman" w:hAnsi="Times New Roman" w:cs="Times New Roman"/>
          <w:sz w:val="28"/>
          <w:szCs w:val="28"/>
        </w:rPr>
      </w:pPr>
    </w:p>
    <w:bookmarkEnd w:id="8"/>
    <w:p w:rsidR="00C968AC" w:rsidRDefault="00C968AC" w:rsidP="00FB778D">
      <w:pPr>
        <w:spacing w:after="0" w:line="240" w:lineRule="auto"/>
        <w:jc w:val="both"/>
        <w:rPr>
          <w:rFonts w:ascii="Times New Roman" w:eastAsia="Times New Roman" w:hAnsi="Times New Roman" w:cs="Times New Roman"/>
          <w:bCs/>
          <w:color w:val="000000" w:themeColor="text1"/>
          <w:sz w:val="28"/>
          <w:szCs w:val="28"/>
        </w:rPr>
      </w:pPr>
    </w:p>
    <w:p w:rsidR="00131C3C" w:rsidRDefault="00131C3C" w:rsidP="00FB778D">
      <w:pPr>
        <w:spacing w:after="0" w:line="240" w:lineRule="auto"/>
        <w:jc w:val="both"/>
        <w:rPr>
          <w:rFonts w:ascii="Times New Roman" w:eastAsia="Times New Roman" w:hAnsi="Times New Roman" w:cs="Times New Roman"/>
          <w:bCs/>
          <w:color w:val="000000" w:themeColor="text1"/>
          <w:sz w:val="28"/>
          <w:szCs w:val="28"/>
        </w:rPr>
      </w:pPr>
    </w:p>
    <w:p w:rsidR="00131C3C" w:rsidRDefault="00131C3C" w:rsidP="00FB778D">
      <w:pPr>
        <w:spacing w:after="0" w:line="240" w:lineRule="auto"/>
        <w:jc w:val="both"/>
        <w:rPr>
          <w:rFonts w:ascii="Times New Roman" w:eastAsia="Times New Roman" w:hAnsi="Times New Roman" w:cs="Times New Roman"/>
          <w:bCs/>
          <w:color w:val="000000" w:themeColor="text1"/>
          <w:sz w:val="28"/>
          <w:szCs w:val="28"/>
        </w:rPr>
      </w:pPr>
    </w:p>
    <w:p w:rsidR="00131C3C" w:rsidRPr="00131C3C" w:rsidRDefault="00131C3C" w:rsidP="00FB778D">
      <w:pPr>
        <w:spacing w:after="0" w:line="240" w:lineRule="auto"/>
        <w:jc w:val="both"/>
        <w:rPr>
          <w:rFonts w:ascii="Times New Roman" w:eastAsia="Times New Roman" w:hAnsi="Times New Roman" w:cs="Times New Roman"/>
          <w:bCs/>
          <w:color w:val="000000" w:themeColor="text1"/>
          <w:sz w:val="28"/>
          <w:szCs w:val="28"/>
        </w:rPr>
      </w:pPr>
    </w:p>
    <w:p w:rsidR="00FB778D" w:rsidRPr="00131C3C"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Pr="00131C3C" w:rsidRDefault="00FB778D" w:rsidP="00FB778D">
      <w:pPr>
        <w:spacing w:after="0" w:line="240" w:lineRule="auto"/>
        <w:jc w:val="both"/>
        <w:rPr>
          <w:rFonts w:ascii="Times New Roman" w:eastAsia="Times New Roman" w:hAnsi="Times New Roman" w:cs="Times New Roman"/>
          <w:sz w:val="28"/>
          <w:szCs w:val="28"/>
        </w:rPr>
      </w:pPr>
    </w:p>
    <w:p w:rsidR="00D34211" w:rsidRPr="00FB778D" w:rsidRDefault="00FB778D" w:rsidP="00FB778D">
      <w:pPr>
        <w:spacing w:after="0" w:line="360" w:lineRule="auto"/>
        <w:jc w:val="center"/>
        <w:rPr>
          <w:rFonts w:ascii="Times New Roman" w:hAnsi="Times New Roman" w:cs="Times New Roman"/>
          <w:b/>
          <w:sz w:val="28"/>
          <w:szCs w:val="28"/>
        </w:rPr>
      </w:pPr>
      <w:r w:rsidRPr="00FB778D">
        <w:rPr>
          <w:rFonts w:ascii="Times New Roman" w:hAnsi="Times New Roman" w:cs="Times New Roman"/>
          <w:b/>
          <w:sz w:val="28"/>
          <w:szCs w:val="28"/>
        </w:rPr>
        <w:lastRenderedPageBreak/>
        <w:t>Список использованных источников информации</w:t>
      </w:r>
    </w:p>
    <w:p w:rsidR="002D1780" w:rsidRPr="00F74AB6" w:rsidRDefault="00642372" w:rsidP="00FB778D">
      <w:pPr>
        <w:spacing w:after="0" w:line="240" w:lineRule="auto"/>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 xml:space="preserve">1. Гальванический элемент: устройство, принцип работы, виды </w:t>
      </w:r>
    </w:p>
    <w:p w:rsidR="00982E73" w:rsidRPr="00F74AB6" w:rsidRDefault="00642372" w:rsidP="00FB778D">
      <w:pPr>
        <w:spacing w:after="0" w:line="240" w:lineRule="auto"/>
        <w:jc w:val="both"/>
        <w:rPr>
          <w:rFonts w:ascii="Times New Roman" w:eastAsia="Times New Roman" w:hAnsi="Times New Roman" w:cs="Times New Roman"/>
          <w:bCs/>
          <w:color w:val="000000" w:themeColor="text1"/>
          <w:sz w:val="28"/>
          <w:szCs w:val="28"/>
          <w:lang w:val="en-US"/>
        </w:rPr>
      </w:pPr>
      <w:r w:rsidRPr="00F74AB6">
        <w:rPr>
          <w:rFonts w:ascii="Times New Roman" w:eastAsia="Times New Roman" w:hAnsi="Times New Roman" w:cs="Times New Roman"/>
          <w:bCs/>
          <w:color w:val="000000" w:themeColor="text1"/>
          <w:sz w:val="28"/>
          <w:szCs w:val="28"/>
          <w:lang w:val="en-US"/>
        </w:rPr>
        <w:t>URL:</w:t>
      </w:r>
      <w:r w:rsidRPr="00F74AB6">
        <w:rPr>
          <w:rFonts w:ascii="Times New Roman" w:hAnsi="Times New Roman" w:cs="Times New Roman"/>
          <w:sz w:val="28"/>
          <w:szCs w:val="28"/>
          <w:lang w:val="en-US"/>
        </w:rPr>
        <w:t xml:space="preserve"> </w:t>
      </w:r>
      <w:hyperlink r:id="rId29" w:history="1">
        <w:r w:rsidRPr="00F74AB6">
          <w:rPr>
            <w:rStyle w:val="a7"/>
            <w:rFonts w:ascii="Times New Roman" w:eastAsia="Times New Roman" w:hAnsi="Times New Roman" w:cs="Times New Roman"/>
            <w:bCs/>
            <w:sz w:val="28"/>
            <w:szCs w:val="28"/>
            <w:lang w:val="en-US"/>
          </w:rPr>
          <w:t>https://rusenergetics.ru/ustroistvo/galvanicheskiy-element</w:t>
        </w:r>
      </w:hyperlink>
      <w:r w:rsidR="00982E73" w:rsidRPr="00F74AB6">
        <w:rPr>
          <w:rFonts w:ascii="Times New Roman" w:hAnsi="Times New Roman" w:cs="Times New Roman"/>
          <w:sz w:val="28"/>
          <w:szCs w:val="28"/>
          <w:lang w:val="en-US"/>
        </w:rPr>
        <w:t xml:space="preserve"> </w:t>
      </w:r>
    </w:p>
    <w:p w:rsidR="00982E73" w:rsidRPr="00F74AB6" w:rsidRDefault="00642372" w:rsidP="00FB778D">
      <w:pPr>
        <w:spacing w:after="0" w:line="240" w:lineRule="auto"/>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2</w:t>
      </w:r>
      <w:r w:rsidR="00982E73" w:rsidRPr="00F74AB6">
        <w:rPr>
          <w:rFonts w:ascii="Times New Roman" w:eastAsia="Times New Roman" w:hAnsi="Times New Roman" w:cs="Times New Roman"/>
          <w:bCs/>
          <w:color w:val="000000" w:themeColor="text1"/>
          <w:sz w:val="28"/>
          <w:szCs w:val="28"/>
        </w:rPr>
        <w:t xml:space="preserve">.  </w:t>
      </w:r>
      <w:r w:rsidR="00982E73" w:rsidRPr="00F74AB6">
        <w:rPr>
          <w:rFonts w:ascii="Times New Roman" w:eastAsia="Times New Roman" w:hAnsi="Times New Roman" w:cs="Times New Roman"/>
          <w:sz w:val="28"/>
          <w:szCs w:val="28"/>
        </w:rPr>
        <w:t xml:space="preserve">Агровата, джутовый коврик или какая подложка лучше для микрозелени </w:t>
      </w:r>
      <w:r w:rsidR="00982E73" w:rsidRPr="00F74AB6">
        <w:rPr>
          <w:rFonts w:ascii="Times New Roman" w:eastAsia="Times New Roman" w:hAnsi="Times New Roman" w:cs="Times New Roman"/>
          <w:sz w:val="28"/>
          <w:szCs w:val="28"/>
          <w:lang w:val="en-US"/>
        </w:rPr>
        <w:t>URL</w:t>
      </w:r>
      <w:r w:rsidR="00982E73" w:rsidRPr="00F74AB6">
        <w:rPr>
          <w:rFonts w:ascii="Times New Roman" w:eastAsia="Times New Roman" w:hAnsi="Times New Roman" w:cs="Times New Roman"/>
          <w:sz w:val="28"/>
          <w:szCs w:val="28"/>
        </w:rPr>
        <w:t xml:space="preserve">: </w:t>
      </w:r>
      <w:hyperlink r:id="rId30" w:history="1">
        <w:r w:rsidR="00982E73" w:rsidRPr="00F74AB6">
          <w:rPr>
            <w:rStyle w:val="a7"/>
            <w:rFonts w:ascii="Times New Roman" w:eastAsia="Times New Roman" w:hAnsi="Times New Roman" w:cs="Times New Roman"/>
            <w:color w:val="auto"/>
            <w:sz w:val="28"/>
            <w:szCs w:val="28"/>
          </w:rPr>
          <w:t>https://mschistota.ru/mikrozelen/podlozhka-dlya-mikrozeleni.html</w:t>
        </w:r>
      </w:hyperlink>
      <w:r w:rsidR="00982E73" w:rsidRPr="00F74AB6">
        <w:rPr>
          <w:rFonts w:ascii="Times New Roman" w:eastAsia="Times New Roman" w:hAnsi="Times New Roman" w:cs="Times New Roman"/>
          <w:sz w:val="28"/>
          <w:szCs w:val="28"/>
        </w:rPr>
        <w:t xml:space="preserve"> </w:t>
      </w:r>
    </w:p>
    <w:p w:rsidR="00642372" w:rsidRPr="00F74AB6" w:rsidRDefault="00642372" w:rsidP="00FB778D">
      <w:pPr>
        <w:spacing w:after="0" w:line="240" w:lineRule="auto"/>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3. Методическое пособие проекта «Экопатруль»</w:t>
      </w:r>
    </w:p>
    <w:p w:rsidR="002D1780" w:rsidRPr="00F74AB6" w:rsidRDefault="00642372" w:rsidP="00FB778D">
      <w:pPr>
        <w:spacing w:after="0" w:line="240" w:lineRule="auto"/>
        <w:jc w:val="both"/>
        <w:rPr>
          <w:rFonts w:ascii="Times New Roman" w:eastAsia="Times New Roman" w:hAnsi="Times New Roman" w:cs="Times New Roman"/>
          <w:bCs/>
          <w:color w:val="000000" w:themeColor="text1"/>
          <w:sz w:val="28"/>
          <w:szCs w:val="28"/>
        </w:rPr>
      </w:pPr>
      <w:r w:rsidRPr="00F74AB6">
        <w:rPr>
          <w:rFonts w:ascii="Times New Roman" w:eastAsia="Times New Roman" w:hAnsi="Times New Roman" w:cs="Times New Roman"/>
          <w:bCs/>
          <w:color w:val="000000" w:themeColor="text1"/>
          <w:sz w:val="28"/>
          <w:szCs w:val="28"/>
        </w:rPr>
        <w:t xml:space="preserve">4. pH воды: что это за показатель и на что он влияет? | Водовоз.RU </w:t>
      </w:r>
    </w:p>
    <w:p w:rsidR="00642372" w:rsidRPr="00F74AB6" w:rsidRDefault="00642372" w:rsidP="00FB778D">
      <w:pPr>
        <w:spacing w:after="0" w:line="240" w:lineRule="auto"/>
        <w:jc w:val="both"/>
        <w:rPr>
          <w:rFonts w:ascii="Times New Roman" w:eastAsia="Times New Roman" w:hAnsi="Times New Roman" w:cs="Times New Roman"/>
          <w:bCs/>
          <w:color w:val="4472C4" w:themeColor="accent1"/>
          <w:sz w:val="28"/>
          <w:szCs w:val="28"/>
          <w:u w:val="single"/>
        </w:rPr>
      </w:pPr>
      <w:r w:rsidRPr="00F74AB6">
        <w:rPr>
          <w:rFonts w:ascii="Times New Roman" w:eastAsia="Times New Roman" w:hAnsi="Times New Roman" w:cs="Times New Roman"/>
          <w:bCs/>
          <w:color w:val="000000" w:themeColor="text1"/>
          <w:sz w:val="28"/>
          <w:szCs w:val="28"/>
          <w:lang w:val="en-US"/>
        </w:rPr>
        <w:t>URL</w:t>
      </w:r>
      <w:r w:rsidRPr="00F74AB6">
        <w:rPr>
          <w:rFonts w:ascii="Times New Roman" w:eastAsia="Times New Roman" w:hAnsi="Times New Roman" w:cs="Times New Roman"/>
          <w:bCs/>
          <w:color w:val="000000" w:themeColor="text1"/>
          <w:sz w:val="28"/>
          <w:szCs w:val="28"/>
        </w:rPr>
        <w:t xml:space="preserve">: </w:t>
      </w:r>
      <w:hyperlink r:id="rId31" w:history="1">
        <w:r w:rsidRPr="00F74AB6">
          <w:rPr>
            <w:rStyle w:val="a7"/>
            <w:rFonts w:ascii="Times New Roman" w:eastAsia="Times New Roman" w:hAnsi="Times New Roman" w:cs="Times New Roman"/>
            <w:bCs/>
            <w:sz w:val="28"/>
            <w:szCs w:val="28"/>
            <w:lang w:val="en-US"/>
          </w:rPr>
          <w:t>https</w:t>
        </w:r>
        <w:r w:rsidRPr="00F74AB6">
          <w:rPr>
            <w:rStyle w:val="a7"/>
            <w:rFonts w:ascii="Times New Roman" w:eastAsia="Times New Roman" w:hAnsi="Times New Roman" w:cs="Times New Roman"/>
            <w:bCs/>
            <w:sz w:val="28"/>
            <w:szCs w:val="28"/>
          </w:rPr>
          <w:t>://</w:t>
        </w:r>
        <w:r w:rsidRPr="00F74AB6">
          <w:rPr>
            <w:rStyle w:val="a7"/>
            <w:rFonts w:ascii="Times New Roman" w:eastAsia="Times New Roman" w:hAnsi="Times New Roman" w:cs="Times New Roman"/>
            <w:bCs/>
            <w:sz w:val="28"/>
            <w:szCs w:val="28"/>
            <w:lang w:val="en-US"/>
          </w:rPr>
          <w:t>dzen</w:t>
        </w:r>
        <w:r w:rsidRPr="00F74AB6">
          <w:rPr>
            <w:rStyle w:val="a7"/>
            <w:rFonts w:ascii="Times New Roman" w:eastAsia="Times New Roman" w:hAnsi="Times New Roman" w:cs="Times New Roman"/>
            <w:bCs/>
            <w:sz w:val="28"/>
            <w:szCs w:val="28"/>
          </w:rPr>
          <w:t>.</w:t>
        </w:r>
        <w:r w:rsidRPr="00F74AB6">
          <w:rPr>
            <w:rStyle w:val="a7"/>
            <w:rFonts w:ascii="Times New Roman" w:eastAsia="Times New Roman" w:hAnsi="Times New Roman" w:cs="Times New Roman"/>
            <w:bCs/>
            <w:sz w:val="28"/>
            <w:szCs w:val="28"/>
            <w:lang w:val="en-US"/>
          </w:rPr>
          <w:t>ru</w:t>
        </w:r>
        <w:r w:rsidRPr="00F74AB6">
          <w:rPr>
            <w:rStyle w:val="a7"/>
            <w:rFonts w:ascii="Times New Roman" w:eastAsia="Times New Roman" w:hAnsi="Times New Roman" w:cs="Times New Roman"/>
            <w:bCs/>
            <w:sz w:val="28"/>
            <w:szCs w:val="28"/>
          </w:rPr>
          <w:t>/</w:t>
        </w:r>
        <w:r w:rsidRPr="00F74AB6">
          <w:rPr>
            <w:rStyle w:val="a7"/>
            <w:rFonts w:ascii="Times New Roman" w:eastAsia="Times New Roman" w:hAnsi="Times New Roman" w:cs="Times New Roman"/>
            <w:bCs/>
            <w:sz w:val="28"/>
            <w:szCs w:val="28"/>
            <w:lang w:val="en-US"/>
          </w:rPr>
          <w:t>a</w:t>
        </w:r>
        <w:r w:rsidRPr="00F74AB6">
          <w:rPr>
            <w:rStyle w:val="a7"/>
            <w:rFonts w:ascii="Times New Roman" w:eastAsia="Times New Roman" w:hAnsi="Times New Roman" w:cs="Times New Roman"/>
            <w:bCs/>
            <w:sz w:val="28"/>
            <w:szCs w:val="28"/>
          </w:rPr>
          <w:t>/</w:t>
        </w:r>
        <w:r w:rsidRPr="00F74AB6">
          <w:rPr>
            <w:rStyle w:val="a7"/>
            <w:rFonts w:ascii="Times New Roman" w:eastAsia="Times New Roman" w:hAnsi="Times New Roman" w:cs="Times New Roman"/>
            <w:bCs/>
            <w:sz w:val="28"/>
            <w:szCs w:val="28"/>
            <w:lang w:val="en-US"/>
          </w:rPr>
          <w:t>Yd</w:t>
        </w:r>
        <w:r w:rsidRPr="00F74AB6">
          <w:rPr>
            <w:rStyle w:val="a7"/>
            <w:rFonts w:ascii="Times New Roman" w:eastAsia="Times New Roman" w:hAnsi="Times New Roman" w:cs="Times New Roman"/>
            <w:bCs/>
            <w:sz w:val="28"/>
            <w:szCs w:val="28"/>
          </w:rPr>
          <w:t>11</w:t>
        </w:r>
        <w:r w:rsidRPr="00F74AB6">
          <w:rPr>
            <w:rStyle w:val="a7"/>
            <w:rFonts w:ascii="Times New Roman" w:eastAsia="Times New Roman" w:hAnsi="Times New Roman" w:cs="Times New Roman"/>
            <w:bCs/>
            <w:sz w:val="28"/>
            <w:szCs w:val="28"/>
            <w:lang w:val="en-US"/>
          </w:rPr>
          <w:t>kmRqB</w:t>
        </w:r>
        <w:r w:rsidRPr="00F74AB6">
          <w:rPr>
            <w:rStyle w:val="a7"/>
            <w:rFonts w:ascii="Times New Roman" w:eastAsia="Times New Roman" w:hAnsi="Times New Roman" w:cs="Times New Roman"/>
            <w:bCs/>
            <w:sz w:val="28"/>
            <w:szCs w:val="28"/>
          </w:rPr>
          <w:t>1</w:t>
        </w:r>
        <w:r w:rsidRPr="00F74AB6">
          <w:rPr>
            <w:rStyle w:val="a7"/>
            <w:rFonts w:ascii="Times New Roman" w:eastAsia="Times New Roman" w:hAnsi="Times New Roman" w:cs="Times New Roman"/>
            <w:bCs/>
            <w:sz w:val="28"/>
            <w:szCs w:val="28"/>
            <w:lang w:val="en-US"/>
          </w:rPr>
          <w:t>SgadoE</w:t>
        </w:r>
      </w:hyperlink>
    </w:p>
    <w:p w:rsidR="00C968AC" w:rsidRPr="00F74AB6" w:rsidRDefault="00642372" w:rsidP="00FB778D">
      <w:pPr>
        <w:spacing w:after="0" w:line="240" w:lineRule="auto"/>
        <w:jc w:val="both"/>
        <w:rPr>
          <w:rFonts w:ascii="Times New Roman" w:eastAsia="Times New Roman" w:hAnsi="Times New Roman" w:cs="Times New Roman"/>
          <w:bCs/>
          <w:color w:val="4472C4" w:themeColor="accent1"/>
          <w:sz w:val="28"/>
          <w:szCs w:val="28"/>
          <w:u w:val="single"/>
        </w:rPr>
      </w:pPr>
      <w:r w:rsidRPr="00F74AB6">
        <w:rPr>
          <w:rFonts w:ascii="Times New Roman" w:eastAsia="Times New Roman" w:hAnsi="Times New Roman" w:cs="Times New Roman"/>
          <w:bCs/>
          <w:color w:val="000000" w:themeColor="text1"/>
          <w:sz w:val="28"/>
          <w:szCs w:val="28"/>
        </w:rPr>
        <w:t xml:space="preserve">5. Что такое электропроводимость воды EC/PPM — расскажет GROWSTUFF </w:t>
      </w:r>
      <w:r w:rsidRPr="00F74AB6">
        <w:rPr>
          <w:rFonts w:ascii="Times New Roman" w:eastAsia="Times New Roman" w:hAnsi="Times New Roman" w:cs="Times New Roman"/>
          <w:bCs/>
          <w:color w:val="000000" w:themeColor="text1"/>
          <w:sz w:val="28"/>
          <w:szCs w:val="28"/>
          <w:lang w:val="en-US"/>
        </w:rPr>
        <w:t>URL</w:t>
      </w:r>
      <w:r w:rsidRPr="00F74AB6">
        <w:rPr>
          <w:rFonts w:ascii="Times New Roman" w:eastAsia="Times New Roman" w:hAnsi="Times New Roman" w:cs="Times New Roman"/>
          <w:bCs/>
          <w:color w:val="000000" w:themeColor="text1"/>
          <w:sz w:val="28"/>
          <w:szCs w:val="28"/>
        </w:rPr>
        <w:t>:</w:t>
      </w:r>
      <w:r w:rsidRPr="00F74AB6">
        <w:rPr>
          <w:rFonts w:ascii="Times New Roman" w:hAnsi="Times New Roman" w:cs="Times New Roman"/>
          <w:sz w:val="28"/>
          <w:szCs w:val="28"/>
        </w:rPr>
        <w:t xml:space="preserve"> </w:t>
      </w:r>
      <w:r w:rsidRPr="00F74AB6">
        <w:rPr>
          <w:rFonts w:ascii="Times New Roman" w:eastAsia="Times New Roman" w:hAnsi="Times New Roman" w:cs="Times New Roman"/>
          <w:bCs/>
          <w:color w:val="4472C4" w:themeColor="accent1"/>
          <w:sz w:val="28"/>
          <w:szCs w:val="28"/>
          <w:u w:val="single"/>
        </w:rPr>
        <w:t>https://growstuff.ru/blog/poleznaya-informatsiya/elektroprovodimost-vody-ec-ppm/</w:t>
      </w:r>
    </w:p>
    <w:p w:rsidR="00642372" w:rsidRPr="00F74AB6" w:rsidRDefault="00642372" w:rsidP="00FB778D">
      <w:pPr>
        <w:spacing w:after="0" w:line="240" w:lineRule="auto"/>
        <w:jc w:val="both"/>
        <w:rPr>
          <w:rFonts w:ascii="Times New Roman" w:hAnsi="Times New Roman" w:cs="Times New Roman"/>
          <w:color w:val="4472C4" w:themeColor="accent1"/>
          <w:sz w:val="28"/>
          <w:szCs w:val="28"/>
          <w:u w:val="single"/>
        </w:rPr>
      </w:pPr>
      <w:r w:rsidRPr="00F74AB6">
        <w:rPr>
          <w:rFonts w:ascii="Times New Roman" w:eastAsia="Times New Roman" w:hAnsi="Times New Roman" w:cs="Times New Roman"/>
          <w:bCs/>
          <w:color w:val="000000" w:themeColor="text1"/>
          <w:sz w:val="28"/>
          <w:szCs w:val="28"/>
        </w:rPr>
        <w:t xml:space="preserve">6. </w:t>
      </w:r>
      <w:r w:rsidR="00E06A64" w:rsidRPr="00F74AB6">
        <w:rPr>
          <w:rFonts w:ascii="Times New Roman" w:eastAsia="Times New Roman" w:hAnsi="Times New Roman" w:cs="Times New Roman"/>
          <w:bCs/>
          <w:color w:val="000000" w:themeColor="text1"/>
          <w:sz w:val="28"/>
          <w:szCs w:val="28"/>
        </w:rPr>
        <w:t xml:space="preserve">Электрическая проводимость почвы в развитии растений — Сириус агро плант </w:t>
      </w:r>
      <w:r w:rsidR="00E06A64" w:rsidRPr="00F74AB6">
        <w:rPr>
          <w:rFonts w:ascii="Times New Roman" w:eastAsia="Times New Roman" w:hAnsi="Times New Roman" w:cs="Times New Roman"/>
          <w:bCs/>
          <w:color w:val="000000" w:themeColor="text1"/>
          <w:sz w:val="28"/>
          <w:szCs w:val="28"/>
          <w:lang w:val="en-US"/>
        </w:rPr>
        <w:t>URL</w:t>
      </w:r>
      <w:r w:rsidR="00E06A64" w:rsidRPr="00F74AB6">
        <w:rPr>
          <w:rFonts w:ascii="Times New Roman" w:eastAsia="Times New Roman" w:hAnsi="Times New Roman" w:cs="Times New Roman"/>
          <w:bCs/>
          <w:color w:val="000000" w:themeColor="text1"/>
          <w:sz w:val="28"/>
          <w:szCs w:val="28"/>
        </w:rPr>
        <w:t>:</w:t>
      </w:r>
      <w:r w:rsidR="00E06A64" w:rsidRPr="00F74AB6">
        <w:rPr>
          <w:rFonts w:ascii="Times New Roman" w:hAnsi="Times New Roman" w:cs="Times New Roman"/>
          <w:sz w:val="28"/>
          <w:szCs w:val="28"/>
        </w:rPr>
        <w:t xml:space="preserve"> </w:t>
      </w:r>
      <w:r w:rsidR="00E05897" w:rsidRPr="00F74AB6">
        <w:rPr>
          <w:rFonts w:ascii="Times New Roman" w:hAnsi="Times New Roman" w:cs="Times New Roman"/>
          <w:color w:val="4472C4" w:themeColor="accent1"/>
          <w:sz w:val="28"/>
          <w:szCs w:val="28"/>
          <w:u w:val="single"/>
        </w:rPr>
        <w:t>https://siriusap.com/articles/59-elektricheskaja-provodimost-pochvy-v-razvitii-rastenii.html</w:t>
      </w:r>
    </w:p>
    <w:p w:rsidR="00E05897" w:rsidRPr="00FB778D" w:rsidRDefault="00E05897" w:rsidP="00FB778D">
      <w:pPr>
        <w:spacing w:after="0" w:line="240" w:lineRule="auto"/>
        <w:jc w:val="both"/>
        <w:rPr>
          <w:rFonts w:ascii="Times New Roman" w:eastAsia="Times New Roman" w:hAnsi="Times New Roman" w:cs="Times New Roman"/>
          <w:bCs/>
          <w:color w:val="000000" w:themeColor="text1"/>
          <w:sz w:val="28"/>
          <w:szCs w:val="28"/>
        </w:rPr>
      </w:pPr>
    </w:p>
    <w:p w:rsidR="00C968AC" w:rsidRDefault="00C968AC"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FB778D" w:rsidRPr="00FB778D" w:rsidRDefault="00FB778D" w:rsidP="00FB778D">
      <w:pPr>
        <w:spacing w:after="0" w:line="240" w:lineRule="auto"/>
        <w:jc w:val="both"/>
        <w:rPr>
          <w:rFonts w:ascii="Times New Roman" w:eastAsia="Times New Roman" w:hAnsi="Times New Roman" w:cs="Times New Roman"/>
          <w:bCs/>
          <w:color w:val="000000" w:themeColor="text1"/>
          <w:sz w:val="28"/>
          <w:szCs w:val="28"/>
        </w:rPr>
      </w:pPr>
    </w:p>
    <w:p w:rsidR="00C93C7B" w:rsidRPr="00FB778D" w:rsidRDefault="00C93C7B" w:rsidP="00FB778D">
      <w:pPr>
        <w:spacing w:after="0" w:line="240" w:lineRule="auto"/>
        <w:jc w:val="both"/>
        <w:rPr>
          <w:rFonts w:ascii="Times New Roman" w:eastAsia="Times New Roman" w:hAnsi="Times New Roman" w:cs="Times New Roman"/>
          <w:bCs/>
          <w:color w:val="000000" w:themeColor="text1"/>
          <w:sz w:val="28"/>
          <w:szCs w:val="28"/>
        </w:rPr>
      </w:pPr>
    </w:p>
    <w:p w:rsidR="007C6DB3" w:rsidRDefault="00DA7EB5" w:rsidP="00996327">
      <w:pPr>
        <w:ind w:left="-567"/>
        <w:jc w:val="right"/>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П</w:t>
      </w:r>
      <w:r w:rsidR="007C6DB3">
        <w:rPr>
          <w:rFonts w:ascii="Times New Roman" w:eastAsia="Times New Roman" w:hAnsi="Times New Roman" w:cs="Times New Roman"/>
          <w:b/>
          <w:bCs/>
          <w:color w:val="000000" w:themeColor="text1"/>
          <w:sz w:val="28"/>
          <w:szCs w:val="28"/>
        </w:rPr>
        <w:t>риложение</w:t>
      </w:r>
    </w:p>
    <w:p w:rsidR="003A40CA" w:rsidRDefault="003A40CA" w:rsidP="003A40CA">
      <w:pPr>
        <w:ind w:left="-567"/>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Показатели уровня рН воды </w:t>
      </w:r>
    </w:p>
    <w:p w:rsidR="003A40CA" w:rsidRPr="00A6530B" w:rsidRDefault="003A40CA" w:rsidP="003A40CA">
      <w:pPr>
        <w:ind w:left="-567"/>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через неделю                                        через 2 недели</w:t>
      </w:r>
    </w:p>
    <w:p w:rsidR="003A40CA" w:rsidRPr="00A6530B" w:rsidRDefault="00DC1B64" w:rsidP="003A40CA">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 Б</w:t>
      </w:r>
      <w:r w:rsidR="003A40CA">
        <w:rPr>
          <w:rFonts w:ascii="Times New Roman" w:eastAsia="Times New Roman" w:hAnsi="Times New Roman" w:cs="Times New Roman"/>
          <w:b/>
          <w:bCs/>
          <w:color w:val="000000" w:themeColor="text1"/>
          <w:sz w:val="28"/>
          <w:szCs w:val="28"/>
        </w:rPr>
        <w:t xml:space="preserve">атарейка </w:t>
      </w:r>
      <w:r w:rsidR="003A40CA">
        <w:rPr>
          <w:rFonts w:ascii="Times New Roman" w:eastAsia="Times New Roman" w:hAnsi="Times New Roman" w:cs="Times New Roman"/>
          <w:b/>
          <w:bCs/>
          <w:color w:val="000000" w:themeColor="text1"/>
          <w:sz w:val="28"/>
          <w:szCs w:val="28"/>
          <w:lang w:val="en-US"/>
        </w:rPr>
        <w:t>DURACELL</w:t>
      </w:r>
    </w:p>
    <w:p w:rsidR="00DC1B64" w:rsidRDefault="003A40CA" w:rsidP="00DC1B64">
      <w:pPr>
        <w:ind w:left="-567"/>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noProof/>
          <w:color w:val="000000" w:themeColor="text1"/>
          <w:sz w:val="28"/>
          <w:szCs w:val="28"/>
        </w:rPr>
        <w:drawing>
          <wp:inline distT="0" distB="0" distL="0" distR="0">
            <wp:extent cx="2971165" cy="1776902"/>
            <wp:effectExtent l="0" t="0" r="0" b="0"/>
            <wp:docPr id="5" name="Рисунок 5" descr="C:\Users\User\AppData\Local\Microsoft\Windows\INetCache\Content.Word\рН Durasel во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рН Durasel вода.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4410" cy="1802765"/>
                    </a:xfrm>
                    <a:prstGeom prst="rect">
                      <a:avLst/>
                    </a:prstGeom>
                    <a:noFill/>
                    <a:ln>
                      <a:noFill/>
                    </a:ln>
                  </pic:spPr>
                </pic:pic>
              </a:graphicData>
            </a:graphic>
          </wp:inline>
        </w:drawing>
      </w:r>
      <w:r w:rsidRPr="00A6530B">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noProof/>
          <w:color w:val="000000" w:themeColor="text1"/>
          <w:sz w:val="28"/>
          <w:szCs w:val="28"/>
        </w:rPr>
        <w:drawing>
          <wp:inline distT="0" distB="0" distL="0" distR="0">
            <wp:extent cx="2761615" cy="1810385"/>
            <wp:effectExtent l="19050" t="0" r="635" b="0"/>
            <wp:docPr id="16" name="Рисунок 1" descr="пиаш воды после бат дура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аш воды после бат дурасел"/>
                    <pic:cNvPicPr>
                      <a:picLocks noChangeAspect="1" noChangeArrowheads="1"/>
                    </pic:cNvPicPr>
                  </pic:nvPicPr>
                  <pic:blipFill>
                    <a:blip r:embed="rId33" cstate="print"/>
                    <a:srcRect/>
                    <a:stretch>
                      <a:fillRect/>
                    </a:stretch>
                  </pic:blipFill>
                  <pic:spPr bwMode="auto">
                    <a:xfrm>
                      <a:off x="0" y="0"/>
                      <a:ext cx="2761615" cy="1810385"/>
                    </a:xfrm>
                    <a:prstGeom prst="rect">
                      <a:avLst/>
                    </a:prstGeom>
                    <a:noFill/>
                    <a:ln w="9525">
                      <a:noFill/>
                      <a:miter lim="800000"/>
                      <a:headEnd/>
                      <a:tailEnd/>
                    </a:ln>
                  </pic:spPr>
                </pic:pic>
              </a:graphicData>
            </a:graphic>
          </wp:inline>
        </w:drawing>
      </w:r>
    </w:p>
    <w:p w:rsidR="00DC1B64" w:rsidRDefault="00DC1B64" w:rsidP="00DC1B64">
      <w:pPr>
        <w:ind w:left="-567"/>
        <w:rPr>
          <w:rFonts w:ascii="Times New Roman" w:eastAsia="Times New Roman" w:hAnsi="Times New Roman" w:cs="Times New Roman"/>
          <w:b/>
          <w:bCs/>
          <w:color w:val="000000" w:themeColor="text1"/>
          <w:sz w:val="28"/>
          <w:szCs w:val="28"/>
        </w:rPr>
      </w:pPr>
    </w:p>
    <w:p w:rsidR="00DC1B64" w:rsidRDefault="00DC1B64" w:rsidP="00DC1B64">
      <w:pPr>
        <w:ind w:left="-567"/>
        <w:rPr>
          <w:rFonts w:ascii="Times New Roman" w:eastAsia="Times New Roman" w:hAnsi="Times New Roman" w:cs="Times New Roman"/>
          <w:b/>
          <w:bCs/>
          <w:color w:val="000000" w:themeColor="text1"/>
          <w:sz w:val="28"/>
          <w:szCs w:val="28"/>
        </w:rPr>
      </w:pPr>
    </w:p>
    <w:p w:rsidR="003A40CA" w:rsidRDefault="00DC1B64" w:rsidP="00DC1B64">
      <w:pPr>
        <w:ind w:left="-567"/>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 Б</w:t>
      </w:r>
      <w:r w:rsidR="003A40CA">
        <w:rPr>
          <w:rFonts w:ascii="Times New Roman" w:eastAsia="Times New Roman" w:hAnsi="Times New Roman" w:cs="Times New Roman"/>
          <w:b/>
          <w:bCs/>
          <w:color w:val="000000" w:themeColor="text1"/>
          <w:sz w:val="28"/>
          <w:szCs w:val="28"/>
        </w:rPr>
        <w:t>атарейка ФОТОН</w:t>
      </w:r>
    </w:p>
    <w:p w:rsidR="00DC1B64" w:rsidRDefault="003A40CA" w:rsidP="00DC1B64">
      <w:pPr>
        <w:ind w:left="-567"/>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noProof/>
          <w:color w:val="000000" w:themeColor="text1"/>
          <w:sz w:val="28"/>
          <w:szCs w:val="28"/>
        </w:rPr>
        <w:drawing>
          <wp:inline distT="0" distB="0" distL="0" distR="0">
            <wp:extent cx="2771483" cy="1743075"/>
            <wp:effectExtent l="0" t="0" r="0" b="0"/>
            <wp:docPr id="15" name="Рисунок 2" descr="рН Фотон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Н Фотон вода"/>
                    <pic:cNvPicPr>
                      <a:picLocks noChangeAspect="1" noChangeArrowheads="1"/>
                    </pic:cNvPicPr>
                  </pic:nvPicPr>
                  <pic:blipFill>
                    <a:blip r:embed="rId34" cstate="print"/>
                    <a:srcRect/>
                    <a:stretch>
                      <a:fillRect/>
                    </a:stretch>
                  </pic:blipFill>
                  <pic:spPr bwMode="auto">
                    <a:xfrm>
                      <a:off x="0" y="0"/>
                      <a:ext cx="2787973" cy="1753446"/>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themeColor="text1"/>
          <w:sz w:val="28"/>
          <w:szCs w:val="28"/>
        </w:rPr>
        <w:t xml:space="preserve">    </w:t>
      </w:r>
      <w:r w:rsidR="00DC1B64">
        <w:rPr>
          <w:rFonts w:ascii="Times New Roman" w:eastAsia="Times New Roman" w:hAnsi="Times New Roman" w:cs="Times New Roman"/>
          <w:b/>
          <w:bCs/>
          <w:noProof/>
          <w:color w:val="000000" w:themeColor="text1"/>
          <w:sz w:val="28"/>
          <w:szCs w:val="28"/>
        </w:rPr>
        <w:drawing>
          <wp:inline distT="0" distB="0" distL="0" distR="0" wp14:anchorId="5372FC5B" wp14:editId="7D481F4C">
            <wp:extent cx="2666508" cy="1743075"/>
            <wp:effectExtent l="0" t="0" r="0" b="0"/>
            <wp:docPr id="14" name="Рисунок 3" descr="пиаш воды после бат фо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аш воды после бат фотон"/>
                    <pic:cNvPicPr>
                      <a:picLocks noChangeAspect="1" noChangeArrowheads="1"/>
                    </pic:cNvPicPr>
                  </pic:nvPicPr>
                  <pic:blipFill>
                    <a:blip r:embed="rId35" cstate="print"/>
                    <a:srcRect/>
                    <a:stretch>
                      <a:fillRect/>
                    </a:stretch>
                  </pic:blipFill>
                  <pic:spPr bwMode="auto">
                    <a:xfrm>
                      <a:off x="0" y="0"/>
                      <a:ext cx="2679192" cy="1751366"/>
                    </a:xfrm>
                    <a:prstGeom prst="rect">
                      <a:avLst/>
                    </a:prstGeom>
                    <a:noFill/>
                    <a:ln w="9525">
                      <a:noFill/>
                      <a:miter lim="800000"/>
                      <a:headEnd/>
                      <a:tailEnd/>
                    </a:ln>
                  </pic:spPr>
                </pic:pic>
              </a:graphicData>
            </a:graphic>
          </wp:inline>
        </w:drawing>
      </w:r>
    </w:p>
    <w:p w:rsidR="003A40CA" w:rsidRDefault="003A40CA" w:rsidP="00DC1B64">
      <w:pPr>
        <w:rPr>
          <w:rFonts w:ascii="Times New Roman" w:eastAsia="Times New Roman" w:hAnsi="Times New Roman" w:cs="Times New Roman"/>
          <w:b/>
          <w:bCs/>
          <w:color w:val="000000" w:themeColor="text1"/>
          <w:sz w:val="28"/>
          <w:szCs w:val="28"/>
        </w:rPr>
      </w:pPr>
    </w:p>
    <w:p w:rsidR="003A40CA" w:rsidRDefault="00DC1B64" w:rsidP="003A40CA">
      <w:pPr>
        <w:ind w:left="-567"/>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 Б</w:t>
      </w:r>
      <w:r w:rsidR="003A40CA">
        <w:rPr>
          <w:rFonts w:ascii="Times New Roman" w:eastAsia="Times New Roman" w:hAnsi="Times New Roman" w:cs="Times New Roman"/>
          <w:b/>
          <w:bCs/>
          <w:color w:val="000000" w:themeColor="text1"/>
          <w:sz w:val="28"/>
          <w:szCs w:val="28"/>
        </w:rPr>
        <w:t>атарейка ЗАРЯД</w:t>
      </w:r>
    </w:p>
    <w:p w:rsidR="003A40CA" w:rsidRDefault="003A40CA" w:rsidP="003A40CA">
      <w:pPr>
        <w:ind w:left="-567"/>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noProof/>
          <w:color w:val="000000" w:themeColor="text1"/>
          <w:sz w:val="28"/>
          <w:szCs w:val="28"/>
        </w:rPr>
        <w:drawing>
          <wp:inline distT="0" distB="0" distL="0" distR="0">
            <wp:extent cx="2967013" cy="1828800"/>
            <wp:effectExtent l="0" t="0" r="0" b="0"/>
            <wp:docPr id="6" name="Рисунок 6" descr="C:\Users\User\AppData\Local\Microsoft\Windows\INetCache\Content.Word\рН Заряд во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рН Заряд вода.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4926" cy="1833677"/>
                    </a:xfrm>
                    <a:prstGeom prst="rect">
                      <a:avLst/>
                    </a:prstGeom>
                    <a:noFill/>
                    <a:ln>
                      <a:noFill/>
                    </a:ln>
                  </pic:spPr>
                </pic:pic>
              </a:graphicData>
            </a:graphic>
          </wp:inline>
        </w:drawing>
      </w:r>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noProof/>
          <w:color w:val="000000" w:themeColor="text1"/>
          <w:sz w:val="28"/>
          <w:szCs w:val="28"/>
        </w:rPr>
        <w:drawing>
          <wp:inline distT="0" distB="0" distL="0" distR="0">
            <wp:extent cx="2799080" cy="1735455"/>
            <wp:effectExtent l="19050" t="0" r="1270" b="0"/>
            <wp:docPr id="13" name="Рисунок 4" descr="пиаш воды после бат зар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иаш воды после бат заряд"/>
                    <pic:cNvPicPr>
                      <a:picLocks noChangeAspect="1" noChangeArrowheads="1"/>
                    </pic:cNvPicPr>
                  </pic:nvPicPr>
                  <pic:blipFill>
                    <a:blip r:embed="rId37" cstate="print"/>
                    <a:srcRect/>
                    <a:stretch>
                      <a:fillRect/>
                    </a:stretch>
                  </pic:blipFill>
                  <pic:spPr bwMode="auto">
                    <a:xfrm>
                      <a:off x="0" y="0"/>
                      <a:ext cx="2799080" cy="173545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themeColor="text1"/>
          <w:sz w:val="28"/>
          <w:szCs w:val="28"/>
        </w:rPr>
        <w:t xml:space="preserve"> </w:t>
      </w:r>
    </w:p>
    <w:p w:rsidR="003A40CA" w:rsidRDefault="003A40CA" w:rsidP="003A40CA">
      <w:pPr>
        <w:ind w:left="-567"/>
        <w:jc w:val="center"/>
        <w:rPr>
          <w:rFonts w:ascii="Times New Roman" w:eastAsia="Times New Roman" w:hAnsi="Times New Roman" w:cs="Times New Roman"/>
          <w:b/>
          <w:bCs/>
          <w:color w:val="000000" w:themeColor="text1"/>
          <w:sz w:val="28"/>
          <w:szCs w:val="28"/>
        </w:rPr>
      </w:pPr>
    </w:p>
    <w:p w:rsidR="003A40CA" w:rsidRDefault="003A40CA" w:rsidP="003A40CA">
      <w:pPr>
        <w:ind w:left="-567"/>
        <w:jc w:val="center"/>
        <w:rPr>
          <w:rFonts w:ascii="Times New Roman" w:eastAsia="Times New Roman" w:hAnsi="Times New Roman" w:cs="Times New Roman"/>
          <w:b/>
          <w:bCs/>
          <w:color w:val="000000" w:themeColor="text1"/>
          <w:sz w:val="28"/>
          <w:szCs w:val="28"/>
        </w:rPr>
      </w:pPr>
    </w:p>
    <w:p w:rsidR="003A40CA" w:rsidRDefault="003A40CA" w:rsidP="003A40CA">
      <w:pPr>
        <w:ind w:left="-567"/>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Показатели электропроводности воды</w:t>
      </w:r>
    </w:p>
    <w:p w:rsidR="003A40CA" w:rsidRPr="00A6530B" w:rsidRDefault="003A40CA" w:rsidP="003A40CA">
      <w:pPr>
        <w:ind w:left="-567"/>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через неделю                                        через 2 недели</w:t>
      </w:r>
    </w:p>
    <w:p w:rsidR="003A40CA" w:rsidRPr="00727978" w:rsidRDefault="003A40CA" w:rsidP="003A40CA">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1. </w:t>
      </w:r>
      <w:r w:rsidR="00DC1B64">
        <w:rPr>
          <w:rFonts w:ascii="Times New Roman" w:eastAsia="Times New Roman" w:hAnsi="Times New Roman" w:cs="Times New Roman"/>
          <w:b/>
          <w:bCs/>
          <w:color w:val="000000" w:themeColor="text1"/>
          <w:sz w:val="28"/>
          <w:szCs w:val="28"/>
        </w:rPr>
        <w:t>Б</w:t>
      </w:r>
      <w:r>
        <w:rPr>
          <w:rFonts w:ascii="Times New Roman" w:eastAsia="Times New Roman" w:hAnsi="Times New Roman" w:cs="Times New Roman"/>
          <w:b/>
          <w:bCs/>
          <w:color w:val="000000" w:themeColor="text1"/>
          <w:sz w:val="28"/>
          <w:szCs w:val="28"/>
        </w:rPr>
        <w:t xml:space="preserve">атарейка </w:t>
      </w:r>
      <w:r>
        <w:rPr>
          <w:rFonts w:ascii="Times New Roman" w:eastAsia="Times New Roman" w:hAnsi="Times New Roman" w:cs="Times New Roman"/>
          <w:b/>
          <w:bCs/>
          <w:color w:val="000000" w:themeColor="text1"/>
          <w:sz w:val="28"/>
          <w:szCs w:val="28"/>
          <w:lang w:val="en-US"/>
        </w:rPr>
        <w:t>DURACELL</w:t>
      </w:r>
    </w:p>
    <w:p w:rsidR="003A40CA" w:rsidRPr="00727978" w:rsidRDefault="003A40CA" w:rsidP="003A40CA">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inline distT="0" distB="0" distL="0" distR="0">
            <wp:extent cx="2967355" cy="1735455"/>
            <wp:effectExtent l="19050" t="0" r="4445" b="0"/>
            <wp:docPr id="11" name="Рисунок 5" descr="Durasell вода электропровод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rasell вода электропроводн"/>
                    <pic:cNvPicPr>
                      <a:picLocks noChangeAspect="1" noChangeArrowheads="1"/>
                    </pic:cNvPicPr>
                  </pic:nvPicPr>
                  <pic:blipFill>
                    <a:blip r:embed="rId38" cstate="print"/>
                    <a:srcRect/>
                    <a:stretch>
                      <a:fillRect/>
                    </a:stretch>
                  </pic:blipFill>
                  <pic:spPr bwMode="auto">
                    <a:xfrm>
                      <a:off x="0" y="0"/>
                      <a:ext cx="2967355" cy="173545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noProof/>
          <w:color w:val="000000" w:themeColor="text1"/>
          <w:sz w:val="28"/>
          <w:szCs w:val="28"/>
        </w:rPr>
        <w:drawing>
          <wp:inline distT="0" distB="0" distL="0" distR="0">
            <wp:extent cx="2687320" cy="1735455"/>
            <wp:effectExtent l="19050" t="0" r="0" b="0"/>
            <wp:docPr id="4" name="Рисунок 6" descr="элпров воды после бат дура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лпров воды после бат дурасел"/>
                    <pic:cNvPicPr>
                      <a:picLocks noChangeAspect="1" noChangeArrowheads="1"/>
                    </pic:cNvPicPr>
                  </pic:nvPicPr>
                  <pic:blipFill>
                    <a:blip r:embed="rId39" cstate="print"/>
                    <a:srcRect/>
                    <a:stretch>
                      <a:fillRect/>
                    </a:stretch>
                  </pic:blipFill>
                  <pic:spPr bwMode="auto">
                    <a:xfrm>
                      <a:off x="0" y="0"/>
                      <a:ext cx="2687320" cy="1735455"/>
                    </a:xfrm>
                    <a:prstGeom prst="rect">
                      <a:avLst/>
                    </a:prstGeom>
                    <a:noFill/>
                    <a:ln w="9525">
                      <a:noFill/>
                      <a:miter lim="800000"/>
                      <a:headEnd/>
                      <a:tailEnd/>
                    </a:ln>
                  </pic:spPr>
                </pic:pic>
              </a:graphicData>
            </a:graphic>
          </wp:inline>
        </w:drawing>
      </w:r>
    </w:p>
    <w:p w:rsidR="003A40CA" w:rsidRPr="00727978" w:rsidRDefault="003A40CA" w:rsidP="003A40CA">
      <w:pPr>
        <w:rPr>
          <w:rFonts w:ascii="Times New Roman" w:eastAsia="Times New Roman" w:hAnsi="Times New Roman" w:cs="Times New Roman"/>
          <w:b/>
          <w:bCs/>
          <w:color w:val="000000" w:themeColor="text1"/>
          <w:sz w:val="28"/>
          <w:szCs w:val="28"/>
        </w:rPr>
      </w:pPr>
    </w:p>
    <w:p w:rsidR="003A40CA" w:rsidRDefault="003A40CA" w:rsidP="003A40CA">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2. </w:t>
      </w:r>
      <w:r w:rsidR="00DC1B64">
        <w:rPr>
          <w:rFonts w:ascii="Times New Roman" w:eastAsia="Times New Roman" w:hAnsi="Times New Roman" w:cs="Times New Roman"/>
          <w:b/>
          <w:bCs/>
          <w:color w:val="000000" w:themeColor="text1"/>
          <w:sz w:val="28"/>
          <w:szCs w:val="28"/>
        </w:rPr>
        <w:t>Б</w:t>
      </w:r>
      <w:r>
        <w:rPr>
          <w:rFonts w:ascii="Times New Roman" w:eastAsia="Times New Roman" w:hAnsi="Times New Roman" w:cs="Times New Roman"/>
          <w:b/>
          <w:bCs/>
          <w:color w:val="000000" w:themeColor="text1"/>
          <w:sz w:val="28"/>
          <w:szCs w:val="28"/>
        </w:rPr>
        <w:t>атарейка ФОТОН</w:t>
      </w:r>
    </w:p>
    <w:p w:rsidR="003A40CA" w:rsidRDefault="003A40CA" w:rsidP="003A40CA">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inline distT="0" distB="0" distL="0" distR="0">
            <wp:extent cx="2880661" cy="1666875"/>
            <wp:effectExtent l="0" t="0" r="0" b="0"/>
            <wp:docPr id="3" name="Рисунок 7" descr="Фотон почва электро 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н почва электро провод"/>
                    <pic:cNvPicPr>
                      <a:picLocks noChangeAspect="1" noChangeArrowheads="1"/>
                    </pic:cNvPicPr>
                  </pic:nvPicPr>
                  <pic:blipFill>
                    <a:blip r:embed="rId40" cstate="print"/>
                    <a:srcRect/>
                    <a:stretch>
                      <a:fillRect/>
                    </a:stretch>
                  </pic:blipFill>
                  <pic:spPr bwMode="auto">
                    <a:xfrm>
                      <a:off x="0" y="0"/>
                      <a:ext cx="2891731" cy="1673281"/>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noProof/>
          <w:color w:val="000000" w:themeColor="text1"/>
          <w:sz w:val="28"/>
          <w:szCs w:val="28"/>
        </w:rPr>
        <w:drawing>
          <wp:inline distT="0" distB="0" distL="0" distR="0">
            <wp:extent cx="2799080" cy="1717040"/>
            <wp:effectExtent l="19050" t="0" r="1270" b="0"/>
            <wp:docPr id="2" name="Рисунок 8" descr="элекпров воды после бат фо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лекпров воды после бат фотон"/>
                    <pic:cNvPicPr>
                      <a:picLocks noChangeAspect="1" noChangeArrowheads="1"/>
                    </pic:cNvPicPr>
                  </pic:nvPicPr>
                  <pic:blipFill>
                    <a:blip r:embed="rId41" cstate="print"/>
                    <a:srcRect/>
                    <a:stretch>
                      <a:fillRect/>
                    </a:stretch>
                  </pic:blipFill>
                  <pic:spPr bwMode="auto">
                    <a:xfrm>
                      <a:off x="0" y="0"/>
                      <a:ext cx="2799080" cy="1717040"/>
                    </a:xfrm>
                    <a:prstGeom prst="rect">
                      <a:avLst/>
                    </a:prstGeom>
                    <a:noFill/>
                    <a:ln w="9525">
                      <a:noFill/>
                      <a:miter lim="800000"/>
                      <a:headEnd/>
                      <a:tailEnd/>
                    </a:ln>
                  </pic:spPr>
                </pic:pic>
              </a:graphicData>
            </a:graphic>
          </wp:inline>
        </w:drawing>
      </w:r>
    </w:p>
    <w:p w:rsidR="003A40CA" w:rsidRDefault="003A40CA" w:rsidP="003A40CA">
      <w:pPr>
        <w:rPr>
          <w:rFonts w:ascii="Times New Roman" w:eastAsia="Times New Roman" w:hAnsi="Times New Roman" w:cs="Times New Roman"/>
          <w:b/>
          <w:bCs/>
          <w:color w:val="000000" w:themeColor="text1"/>
          <w:sz w:val="28"/>
          <w:szCs w:val="28"/>
        </w:rPr>
      </w:pPr>
    </w:p>
    <w:p w:rsidR="003A40CA" w:rsidRDefault="003A40CA" w:rsidP="003A40CA">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3. </w:t>
      </w:r>
      <w:r w:rsidR="00DC1B64">
        <w:rPr>
          <w:rFonts w:ascii="Times New Roman" w:eastAsia="Times New Roman" w:hAnsi="Times New Roman" w:cs="Times New Roman"/>
          <w:b/>
          <w:bCs/>
          <w:color w:val="000000" w:themeColor="text1"/>
          <w:sz w:val="28"/>
          <w:szCs w:val="28"/>
        </w:rPr>
        <w:t>Б</w:t>
      </w:r>
      <w:r>
        <w:rPr>
          <w:rFonts w:ascii="Times New Roman" w:eastAsia="Times New Roman" w:hAnsi="Times New Roman" w:cs="Times New Roman"/>
          <w:b/>
          <w:bCs/>
          <w:color w:val="000000" w:themeColor="text1"/>
          <w:sz w:val="28"/>
          <w:szCs w:val="28"/>
        </w:rPr>
        <w:t>атарейка ЗАРЯД</w:t>
      </w:r>
    </w:p>
    <w:p w:rsidR="003A40CA" w:rsidRDefault="003A40CA" w:rsidP="003A40CA">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inline distT="0" distB="0" distL="0" distR="0">
            <wp:extent cx="2874010" cy="1791335"/>
            <wp:effectExtent l="19050" t="0" r="2540" b="0"/>
            <wp:docPr id="1" name="Рисунок 9" descr="Заряд почва электропровод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ряд почва электропроводн"/>
                    <pic:cNvPicPr>
                      <a:picLocks noChangeAspect="1" noChangeArrowheads="1"/>
                    </pic:cNvPicPr>
                  </pic:nvPicPr>
                  <pic:blipFill>
                    <a:blip r:embed="rId42" cstate="print"/>
                    <a:srcRect/>
                    <a:stretch>
                      <a:fillRect/>
                    </a:stretch>
                  </pic:blipFill>
                  <pic:spPr bwMode="auto">
                    <a:xfrm>
                      <a:off x="0" y="0"/>
                      <a:ext cx="2874010" cy="179133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noProof/>
          <w:color w:val="000000" w:themeColor="text1"/>
          <w:sz w:val="28"/>
          <w:szCs w:val="28"/>
        </w:rPr>
        <w:drawing>
          <wp:inline distT="0" distB="0" distL="0" distR="0">
            <wp:extent cx="2874010" cy="1791335"/>
            <wp:effectExtent l="19050" t="0" r="2540" b="0"/>
            <wp:docPr id="10" name="Рисунок 10" descr="элпров воды после бат зар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лпров воды после бат заряд"/>
                    <pic:cNvPicPr>
                      <a:picLocks noChangeAspect="1" noChangeArrowheads="1"/>
                    </pic:cNvPicPr>
                  </pic:nvPicPr>
                  <pic:blipFill>
                    <a:blip r:embed="rId43" cstate="print"/>
                    <a:srcRect/>
                    <a:stretch>
                      <a:fillRect/>
                    </a:stretch>
                  </pic:blipFill>
                  <pic:spPr bwMode="auto">
                    <a:xfrm>
                      <a:off x="0" y="0"/>
                      <a:ext cx="2874010" cy="1791335"/>
                    </a:xfrm>
                    <a:prstGeom prst="rect">
                      <a:avLst/>
                    </a:prstGeom>
                    <a:noFill/>
                    <a:ln w="9525">
                      <a:noFill/>
                      <a:miter lim="800000"/>
                      <a:headEnd/>
                      <a:tailEnd/>
                    </a:ln>
                  </pic:spPr>
                </pic:pic>
              </a:graphicData>
            </a:graphic>
          </wp:inline>
        </w:drawing>
      </w:r>
    </w:p>
    <w:p w:rsidR="003A40CA" w:rsidRDefault="003A40CA" w:rsidP="003A40CA">
      <w:pPr>
        <w:rPr>
          <w:rFonts w:ascii="Times New Roman" w:eastAsia="Times New Roman" w:hAnsi="Times New Roman" w:cs="Times New Roman"/>
          <w:b/>
          <w:bCs/>
          <w:color w:val="000000" w:themeColor="text1"/>
          <w:sz w:val="28"/>
          <w:szCs w:val="28"/>
        </w:rPr>
      </w:pPr>
    </w:p>
    <w:p w:rsidR="003A40CA" w:rsidRDefault="003A40CA" w:rsidP="00996327">
      <w:pPr>
        <w:ind w:left="-567"/>
        <w:jc w:val="right"/>
        <w:rPr>
          <w:rFonts w:ascii="Times New Roman" w:eastAsia="Times New Roman" w:hAnsi="Times New Roman" w:cs="Times New Roman"/>
          <w:b/>
          <w:bCs/>
          <w:color w:val="000000" w:themeColor="text1"/>
          <w:sz w:val="28"/>
          <w:szCs w:val="28"/>
        </w:rPr>
      </w:pPr>
    </w:p>
    <w:p w:rsidR="00C93C7B" w:rsidRDefault="00C93C7B" w:rsidP="00996327">
      <w:pPr>
        <w:ind w:left="-567"/>
        <w:jc w:val="right"/>
        <w:rPr>
          <w:rFonts w:ascii="Times New Roman" w:eastAsia="Times New Roman" w:hAnsi="Times New Roman" w:cs="Times New Roman"/>
          <w:b/>
          <w:bCs/>
          <w:color w:val="000000" w:themeColor="text1"/>
          <w:sz w:val="28"/>
          <w:szCs w:val="28"/>
        </w:rPr>
      </w:pPr>
    </w:p>
    <w:p w:rsidR="00C93C7B" w:rsidRDefault="00C93C7B" w:rsidP="00996327">
      <w:pPr>
        <w:ind w:left="-567"/>
        <w:jc w:val="right"/>
        <w:rPr>
          <w:rFonts w:ascii="Times New Roman" w:eastAsia="Times New Roman" w:hAnsi="Times New Roman" w:cs="Times New Roman"/>
          <w:b/>
          <w:bCs/>
          <w:color w:val="000000" w:themeColor="text1"/>
          <w:sz w:val="28"/>
          <w:szCs w:val="28"/>
        </w:rPr>
      </w:pPr>
    </w:p>
    <w:p w:rsidR="00996327" w:rsidRDefault="00996327" w:rsidP="00996327">
      <w:pPr>
        <w:rPr>
          <w:rFonts w:ascii="Times New Roman" w:hAnsi="Times New Roman" w:cs="Times New Roman"/>
          <w:b/>
          <w:sz w:val="24"/>
          <w:szCs w:val="24"/>
        </w:rPr>
      </w:pPr>
      <w:r>
        <w:rPr>
          <w:rFonts w:ascii="Times New Roman" w:hAnsi="Times New Roman" w:cs="Times New Roman"/>
          <w:b/>
          <w:sz w:val="24"/>
          <w:szCs w:val="24"/>
        </w:rPr>
        <w:lastRenderedPageBreak/>
        <w:t>Кресс – салат на агровате</w:t>
      </w:r>
    </w:p>
    <w:p w:rsidR="00996327" w:rsidRDefault="00996327" w:rsidP="00996327">
      <w:pPr>
        <w:rPr>
          <w:rFonts w:ascii="Times New Roman" w:hAnsi="Times New Roman" w:cs="Times New Roman"/>
          <w:b/>
          <w:sz w:val="24"/>
          <w:szCs w:val="24"/>
        </w:rPr>
      </w:pPr>
      <w:r>
        <w:rPr>
          <w:rFonts w:ascii="Times New Roman" w:hAnsi="Times New Roman" w:cs="Times New Roman"/>
          <w:b/>
          <w:sz w:val="24"/>
          <w:szCs w:val="24"/>
        </w:rPr>
        <w:t>26.02.24 – 05.03.24</w:t>
      </w:r>
    </w:p>
    <w:p w:rsidR="00996327" w:rsidRDefault="00996327" w:rsidP="00996327">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877060" cy="1052195"/>
            <wp:effectExtent l="19050" t="0" r="8890" b="0"/>
            <wp:docPr id="36" name="Рисунок 86" descr="IMG_20240229_15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_20240229_151008"/>
                    <pic:cNvPicPr>
                      <a:picLocks noChangeAspect="1" noChangeArrowheads="1"/>
                    </pic:cNvPicPr>
                  </pic:nvPicPr>
                  <pic:blipFill>
                    <a:blip r:embed="rId10" cstate="print"/>
                    <a:srcRect/>
                    <a:stretch>
                      <a:fillRect/>
                    </a:stretch>
                  </pic:blipFill>
                  <pic:spPr bwMode="auto">
                    <a:xfrm>
                      <a:off x="0" y="0"/>
                      <a:ext cx="1877060" cy="105219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1864071" cy="1045955"/>
            <wp:effectExtent l="19050" t="0" r="2829" b="0"/>
            <wp:docPr id="37" name="Рисунок 154" descr="C:\Users\ЭкоМир\AppData\Local\Microsoft\Windows\INetCache\Content.Word\IMG_20240229_15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ЭкоМир\AppData\Local\Microsoft\Windows\INetCache\Content.Word\IMG_20240229_151027.jpg"/>
                    <pic:cNvPicPr>
                      <a:picLocks noChangeAspect="1" noChangeArrowheads="1"/>
                    </pic:cNvPicPr>
                  </pic:nvPicPr>
                  <pic:blipFill>
                    <a:blip r:embed="rId11" cstate="print"/>
                    <a:srcRect/>
                    <a:stretch>
                      <a:fillRect/>
                    </a:stretch>
                  </pic:blipFill>
                  <pic:spPr bwMode="auto">
                    <a:xfrm>
                      <a:off x="0" y="0"/>
                      <a:ext cx="1865877" cy="1046968"/>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1877060" cy="1052195"/>
            <wp:effectExtent l="19050" t="0" r="8890" b="0"/>
            <wp:docPr id="38" name="Рисунок 87" descr="IMG_20240229_17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_20240229_170304"/>
                    <pic:cNvPicPr>
                      <a:picLocks noChangeAspect="1" noChangeArrowheads="1"/>
                    </pic:cNvPicPr>
                  </pic:nvPicPr>
                  <pic:blipFill>
                    <a:blip r:embed="rId12" cstate="print"/>
                    <a:srcRect/>
                    <a:stretch>
                      <a:fillRect/>
                    </a:stretch>
                  </pic:blipFill>
                  <pic:spPr bwMode="auto">
                    <a:xfrm>
                      <a:off x="0" y="0"/>
                      <a:ext cx="1877060" cy="1052195"/>
                    </a:xfrm>
                    <a:prstGeom prst="rect">
                      <a:avLst/>
                    </a:prstGeom>
                    <a:noFill/>
                    <a:ln w="9525">
                      <a:noFill/>
                      <a:miter lim="800000"/>
                      <a:headEnd/>
                      <a:tailEnd/>
                    </a:ln>
                  </pic:spPr>
                </pic:pic>
              </a:graphicData>
            </a:graphic>
          </wp:inline>
        </w:drawing>
      </w:r>
    </w:p>
    <w:p w:rsidR="00996327" w:rsidRDefault="00996327" w:rsidP="00996327">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869440" cy="1052195"/>
            <wp:effectExtent l="19050" t="0" r="0" b="0"/>
            <wp:docPr id="39" name="Рисунок 88" descr="IMG_20240302_12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20240302_121355"/>
                    <pic:cNvPicPr>
                      <a:picLocks noChangeAspect="1" noChangeArrowheads="1"/>
                    </pic:cNvPicPr>
                  </pic:nvPicPr>
                  <pic:blipFill>
                    <a:blip r:embed="rId13" cstate="print"/>
                    <a:srcRect/>
                    <a:stretch>
                      <a:fillRect/>
                    </a:stretch>
                  </pic:blipFill>
                  <pic:spPr bwMode="auto">
                    <a:xfrm>
                      <a:off x="0" y="0"/>
                      <a:ext cx="1869440" cy="105219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1869440" cy="1052195"/>
            <wp:effectExtent l="19050" t="0" r="0" b="0"/>
            <wp:docPr id="40" name="Рисунок 89" descr="IMG_20240302_12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20240302_121341"/>
                    <pic:cNvPicPr>
                      <a:picLocks noChangeAspect="1" noChangeArrowheads="1"/>
                    </pic:cNvPicPr>
                  </pic:nvPicPr>
                  <pic:blipFill>
                    <a:blip r:embed="rId14" cstate="print"/>
                    <a:srcRect/>
                    <a:stretch>
                      <a:fillRect/>
                    </a:stretch>
                  </pic:blipFill>
                  <pic:spPr bwMode="auto">
                    <a:xfrm>
                      <a:off x="0" y="0"/>
                      <a:ext cx="1869440" cy="105219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1901825" cy="1068070"/>
            <wp:effectExtent l="19050" t="0" r="3175" b="0"/>
            <wp:docPr id="41" name="Рисунок 90" descr="IMG_20240305_19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_20240305_194133"/>
                    <pic:cNvPicPr>
                      <a:picLocks noChangeAspect="1" noChangeArrowheads="1"/>
                    </pic:cNvPicPr>
                  </pic:nvPicPr>
                  <pic:blipFill>
                    <a:blip r:embed="rId15" cstate="print"/>
                    <a:srcRect/>
                    <a:stretch>
                      <a:fillRect/>
                    </a:stretch>
                  </pic:blipFill>
                  <pic:spPr bwMode="auto">
                    <a:xfrm>
                      <a:off x="0" y="0"/>
                      <a:ext cx="1901825" cy="1068070"/>
                    </a:xfrm>
                    <a:prstGeom prst="rect">
                      <a:avLst/>
                    </a:prstGeom>
                    <a:noFill/>
                    <a:ln w="9525">
                      <a:noFill/>
                      <a:miter lim="800000"/>
                      <a:headEnd/>
                      <a:tailEnd/>
                    </a:ln>
                  </pic:spPr>
                </pic:pic>
              </a:graphicData>
            </a:graphic>
          </wp:inline>
        </w:drawing>
      </w:r>
    </w:p>
    <w:p w:rsidR="00996327" w:rsidRDefault="00996327" w:rsidP="00996327">
      <w:pPr>
        <w:rPr>
          <w:rFonts w:ascii="Times New Roman" w:hAnsi="Times New Roman" w:cs="Times New Roman"/>
          <w:b/>
          <w:sz w:val="24"/>
          <w:szCs w:val="24"/>
        </w:rPr>
      </w:pPr>
    </w:p>
    <w:p w:rsidR="00C93C7B" w:rsidRDefault="00C93C7B" w:rsidP="00996327">
      <w:pPr>
        <w:rPr>
          <w:rFonts w:ascii="Times New Roman" w:hAnsi="Times New Roman" w:cs="Times New Roman"/>
          <w:b/>
          <w:sz w:val="24"/>
          <w:szCs w:val="24"/>
        </w:rPr>
      </w:pPr>
    </w:p>
    <w:p w:rsidR="00996327" w:rsidRDefault="00996327" w:rsidP="00996327">
      <w:pPr>
        <w:rPr>
          <w:rFonts w:ascii="Times New Roman" w:hAnsi="Times New Roman" w:cs="Times New Roman"/>
          <w:b/>
          <w:sz w:val="24"/>
          <w:szCs w:val="24"/>
        </w:rPr>
      </w:pPr>
      <w:r>
        <w:rPr>
          <w:rFonts w:ascii="Times New Roman" w:hAnsi="Times New Roman" w:cs="Times New Roman"/>
          <w:b/>
          <w:sz w:val="24"/>
          <w:szCs w:val="24"/>
        </w:rPr>
        <w:t>Микрозелень на льняном субстрате</w:t>
      </w:r>
    </w:p>
    <w:p w:rsidR="00996327" w:rsidRDefault="00996327" w:rsidP="00996327">
      <w:pPr>
        <w:rPr>
          <w:rFonts w:ascii="Times New Roman" w:hAnsi="Times New Roman" w:cs="Times New Roman"/>
          <w:b/>
          <w:sz w:val="24"/>
          <w:szCs w:val="24"/>
        </w:rPr>
      </w:pPr>
      <w:r>
        <w:rPr>
          <w:rFonts w:ascii="Times New Roman" w:hAnsi="Times New Roman" w:cs="Times New Roman"/>
          <w:b/>
          <w:sz w:val="24"/>
          <w:szCs w:val="24"/>
        </w:rPr>
        <w:t>20.02.24 – 26.02.24</w:t>
      </w:r>
    </w:p>
    <w:p w:rsidR="00996327" w:rsidRDefault="00996327" w:rsidP="00996327">
      <w:pPr>
        <w:rPr>
          <w:rFonts w:ascii="Times New Roman" w:hAnsi="Times New Roman" w:cs="Times New Roman"/>
          <w:b/>
          <w:sz w:val="24"/>
          <w:szCs w:val="24"/>
        </w:rPr>
      </w:pPr>
      <w:r>
        <w:rPr>
          <w:rFonts w:ascii="Times New Roman" w:hAnsi="Times New Roman" w:cs="Times New Roman"/>
          <w:b/>
          <w:sz w:val="24"/>
          <w:szCs w:val="24"/>
        </w:rPr>
        <w:t xml:space="preserve">                              Кресс – салат                                                    Лен</w:t>
      </w:r>
    </w:p>
    <w:p w:rsidR="00996327" w:rsidRDefault="00996327" w:rsidP="00996327">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524760" cy="1424305"/>
            <wp:effectExtent l="19050" t="0" r="8890" b="0"/>
            <wp:docPr id="42" name="Рисунок 91" descr="IMG_20240224_08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20240224_085840"/>
                    <pic:cNvPicPr>
                      <a:picLocks noChangeAspect="1" noChangeArrowheads="1"/>
                    </pic:cNvPicPr>
                  </pic:nvPicPr>
                  <pic:blipFill>
                    <a:blip r:embed="rId44" cstate="print"/>
                    <a:srcRect/>
                    <a:stretch>
                      <a:fillRect/>
                    </a:stretch>
                  </pic:blipFill>
                  <pic:spPr bwMode="auto">
                    <a:xfrm>
                      <a:off x="0" y="0"/>
                      <a:ext cx="2524760" cy="142430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524760" cy="1424305"/>
            <wp:effectExtent l="19050" t="0" r="8890" b="0"/>
            <wp:docPr id="43" name="Рисунок 92" descr="IMG_20240224_09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_20240224_090007"/>
                    <pic:cNvPicPr>
                      <a:picLocks noChangeAspect="1" noChangeArrowheads="1"/>
                    </pic:cNvPicPr>
                  </pic:nvPicPr>
                  <pic:blipFill>
                    <a:blip r:embed="rId45" cstate="print"/>
                    <a:srcRect/>
                    <a:stretch>
                      <a:fillRect/>
                    </a:stretch>
                  </pic:blipFill>
                  <pic:spPr bwMode="auto">
                    <a:xfrm>
                      <a:off x="0" y="0"/>
                      <a:ext cx="2524760" cy="142430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996327" w:rsidRDefault="00996327" w:rsidP="00996327">
      <w:pPr>
        <w:rPr>
          <w:rFonts w:ascii="Times New Roman" w:hAnsi="Times New Roman" w:cs="Times New Roman"/>
          <w:b/>
          <w:sz w:val="24"/>
          <w:szCs w:val="24"/>
        </w:rPr>
      </w:pPr>
      <w:r>
        <w:rPr>
          <w:rFonts w:ascii="Times New Roman" w:hAnsi="Times New Roman" w:cs="Times New Roman"/>
          <w:b/>
          <w:sz w:val="24"/>
          <w:szCs w:val="24"/>
        </w:rPr>
        <w:t xml:space="preserve">                       горчица</w:t>
      </w:r>
    </w:p>
    <w:p w:rsidR="00996327" w:rsidRDefault="00996327" w:rsidP="00996327">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547192" cy="2755231"/>
            <wp:effectExtent l="19050" t="0" r="0" b="0"/>
            <wp:docPr id="44" name="Рисунок 93" descr="IMG_20240224_09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_20240224_090021"/>
                    <pic:cNvPicPr>
                      <a:picLocks noChangeAspect="1" noChangeArrowheads="1"/>
                    </pic:cNvPicPr>
                  </pic:nvPicPr>
                  <pic:blipFill>
                    <a:blip r:embed="rId46" cstate="print"/>
                    <a:srcRect/>
                    <a:stretch>
                      <a:fillRect/>
                    </a:stretch>
                  </pic:blipFill>
                  <pic:spPr bwMode="auto">
                    <a:xfrm>
                      <a:off x="0" y="0"/>
                      <a:ext cx="1546314" cy="2753668"/>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3430905" cy="1925955"/>
            <wp:effectExtent l="19050" t="0" r="0" b="0"/>
            <wp:docPr id="45" name="Рисунок 94" descr="IMG_20240224_09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_20240224_090742"/>
                    <pic:cNvPicPr>
                      <a:picLocks noChangeAspect="1" noChangeArrowheads="1"/>
                    </pic:cNvPicPr>
                  </pic:nvPicPr>
                  <pic:blipFill>
                    <a:blip r:embed="rId47" cstate="print"/>
                    <a:srcRect/>
                    <a:stretch>
                      <a:fillRect/>
                    </a:stretch>
                  </pic:blipFill>
                  <pic:spPr bwMode="auto">
                    <a:xfrm>
                      <a:off x="0" y="0"/>
                      <a:ext cx="3430905" cy="1925955"/>
                    </a:xfrm>
                    <a:prstGeom prst="rect">
                      <a:avLst/>
                    </a:prstGeom>
                    <a:noFill/>
                    <a:ln w="9525">
                      <a:noFill/>
                      <a:miter lim="800000"/>
                      <a:headEnd/>
                      <a:tailEnd/>
                    </a:ln>
                  </pic:spPr>
                </pic:pic>
              </a:graphicData>
            </a:graphic>
          </wp:inline>
        </w:drawing>
      </w:r>
    </w:p>
    <w:p w:rsidR="00996327" w:rsidRDefault="00996327" w:rsidP="00996327">
      <w:pPr>
        <w:rPr>
          <w:rFonts w:ascii="Times New Roman" w:hAnsi="Times New Roman" w:cs="Times New Roman"/>
          <w:b/>
          <w:sz w:val="24"/>
          <w:szCs w:val="24"/>
        </w:rPr>
      </w:pPr>
    </w:p>
    <w:p w:rsidR="00996327" w:rsidRDefault="00996327" w:rsidP="00996327">
      <w:pPr>
        <w:rPr>
          <w:rFonts w:ascii="Times New Roman" w:hAnsi="Times New Roman" w:cs="Times New Roman"/>
          <w:b/>
          <w:sz w:val="24"/>
          <w:szCs w:val="24"/>
        </w:rPr>
      </w:pPr>
      <w:r>
        <w:rPr>
          <w:rFonts w:ascii="Times New Roman" w:hAnsi="Times New Roman" w:cs="Times New Roman"/>
          <w:b/>
          <w:sz w:val="24"/>
          <w:szCs w:val="24"/>
        </w:rPr>
        <w:t>Микрозелень на почве</w:t>
      </w:r>
    </w:p>
    <w:p w:rsidR="00996327" w:rsidRDefault="00996327" w:rsidP="00996327">
      <w:pPr>
        <w:rPr>
          <w:rFonts w:ascii="Times New Roman" w:hAnsi="Times New Roman" w:cs="Times New Roman"/>
          <w:b/>
          <w:sz w:val="24"/>
          <w:szCs w:val="24"/>
        </w:rPr>
      </w:pPr>
      <w:r>
        <w:rPr>
          <w:rFonts w:ascii="Times New Roman" w:hAnsi="Times New Roman" w:cs="Times New Roman"/>
          <w:b/>
          <w:sz w:val="24"/>
          <w:szCs w:val="24"/>
        </w:rPr>
        <w:t>17.02.24 – 24.02.24</w:t>
      </w:r>
    </w:p>
    <w:p w:rsidR="00996327" w:rsidRDefault="00996327" w:rsidP="0099632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72740" cy="1618615"/>
            <wp:effectExtent l="19050" t="0" r="3810" b="0"/>
            <wp:docPr id="46" name="Рисунок 95" descr="IMG_20240222_16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20240222_163303"/>
                    <pic:cNvPicPr>
                      <a:picLocks noChangeAspect="1" noChangeArrowheads="1"/>
                    </pic:cNvPicPr>
                  </pic:nvPicPr>
                  <pic:blipFill>
                    <a:blip r:embed="rId48" cstate="print"/>
                    <a:srcRect/>
                    <a:stretch>
                      <a:fillRect/>
                    </a:stretch>
                  </pic:blipFill>
                  <pic:spPr bwMode="auto">
                    <a:xfrm>
                      <a:off x="0" y="0"/>
                      <a:ext cx="2872740" cy="161861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872740" cy="1618615"/>
            <wp:effectExtent l="19050" t="0" r="3810" b="0"/>
            <wp:docPr id="47" name="Рисунок 96" descr="IMG_20240222_16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20240222_163311"/>
                    <pic:cNvPicPr>
                      <a:picLocks noChangeAspect="1" noChangeArrowheads="1"/>
                    </pic:cNvPicPr>
                  </pic:nvPicPr>
                  <pic:blipFill>
                    <a:blip r:embed="rId49" cstate="print"/>
                    <a:srcRect/>
                    <a:stretch>
                      <a:fillRect/>
                    </a:stretch>
                  </pic:blipFill>
                  <pic:spPr bwMode="auto">
                    <a:xfrm>
                      <a:off x="0" y="0"/>
                      <a:ext cx="2872740" cy="1618615"/>
                    </a:xfrm>
                    <a:prstGeom prst="rect">
                      <a:avLst/>
                    </a:prstGeom>
                    <a:noFill/>
                    <a:ln w="9525">
                      <a:noFill/>
                      <a:miter lim="800000"/>
                      <a:headEnd/>
                      <a:tailEnd/>
                    </a:ln>
                  </pic:spPr>
                </pic:pic>
              </a:graphicData>
            </a:graphic>
          </wp:inline>
        </w:drawing>
      </w:r>
    </w:p>
    <w:p w:rsidR="00996327" w:rsidRDefault="00996327" w:rsidP="00996327">
      <w:pPr>
        <w:rPr>
          <w:rFonts w:ascii="Times New Roman" w:hAnsi="Times New Roman" w:cs="Times New Roman"/>
          <w:b/>
          <w:sz w:val="24"/>
          <w:szCs w:val="24"/>
        </w:rPr>
      </w:pPr>
    </w:p>
    <w:p w:rsidR="006B4803" w:rsidRDefault="006B4803" w:rsidP="00996327">
      <w:pPr>
        <w:rPr>
          <w:rFonts w:ascii="Times New Roman" w:hAnsi="Times New Roman" w:cs="Times New Roman"/>
          <w:b/>
          <w:sz w:val="24"/>
          <w:szCs w:val="24"/>
        </w:rPr>
      </w:pPr>
    </w:p>
    <w:p w:rsidR="00996327" w:rsidRPr="00D97C13" w:rsidRDefault="00996327" w:rsidP="00996327">
      <w:pPr>
        <w:rPr>
          <w:rFonts w:ascii="Times New Roman" w:hAnsi="Times New Roman" w:cs="Times New Roman"/>
          <w:b/>
          <w:sz w:val="24"/>
          <w:szCs w:val="24"/>
        </w:rPr>
      </w:pPr>
      <w:r>
        <w:rPr>
          <w:rFonts w:ascii="Times New Roman" w:hAnsi="Times New Roman" w:cs="Times New Roman"/>
          <w:b/>
          <w:sz w:val="24"/>
          <w:szCs w:val="24"/>
        </w:rPr>
        <w:t>Микрозелень на джутовом субстрате</w:t>
      </w:r>
    </w:p>
    <w:p w:rsidR="007C6DB3" w:rsidRDefault="00996327" w:rsidP="007C6DB3">
      <w:pPr>
        <w:ind w:left="-567"/>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7C6DB3">
        <w:rPr>
          <w:rFonts w:ascii="Times New Roman" w:eastAsia="Times New Roman" w:hAnsi="Times New Roman" w:cs="Times New Roman"/>
          <w:b/>
          <w:bCs/>
          <w:color w:val="000000" w:themeColor="text1"/>
          <w:sz w:val="28"/>
          <w:szCs w:val="28"/>
        </w:rPr>
        <w:t>Горох</w:t>
      </w:r>
    </w:p>
    <w:p w:rsidR="007C6DB3" w:rsidRDefault="00996327" w:rsidP="007C6DB3">
      <w:pPr>
        <w:ind w:left="-567"/>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7C6DB3">
        <w:rPr>
          <w:rFonts w:ascii="Times New Roman" w:eastAsia="Times New Roman" w:hAnsi="Times New Roman" w:cs="Times New Roman"/>
          <w:b/>
          <w:bCs/>
          <w:color w:val="000000" w:themeColor="text1"/>
          <w:sz w:val="28"/>
          <w:szCs w:val="28"/>
        </w:rPr>
        <w:t>22.07.24 – 03.08.24</w:t>
      </w:r>
    </w:p>
    <w:p w:rsidR="00996327" w:rsidRDefault="007C6DB3" w:rsidP="007C6DB3">
      <w:pPr>
        <w:ind w:left="-567"/>
        <w:rPr>
          <w:rFonts w:ascii="Times New Roman" w:eastAsia="Times New Roman" w:hAnsi="Times New Roman" w:cs="Times New Roman"/>
          <w:b/>
          <w:bCs/>
          <w:noProof/>
          <w:color w:val="000000" w:themeColor="text1"/>
          <w:sz w:val="28"/>
          <w:szCs w:val="28"/>
        </w:rPr>
      </w:pPr>
      <w:r>
        <w:rPr>
          <w:rFonts w:ascii="Times New Roman" w:eastAsia="Times New Roman" w:hAnsi="Times New Roman" w:cs="Times New Roman"/>
          <w:b/>
          <w:bCs/>
          <w:noProof/>
          <w:color w:val="000000" w:themeColor="text1"/>
          <w:sz w:val="28"/>
          <w:szCs w:val="28"/>
        </w:rPr>
        <w:drawing>
          <wp:inline distT="0" distB="0" distL="0" distR="0">
            <wp:extent cx="2589530" cy="1457325"/>
            <wp:effectExtent l="0" t="571500" r="0" b="542925"/>
            <wp:docPr id="27" name="Рисунок 4" descr="C:\Users\ЭкоМир\AppData\Local\Microsoft\Windows\INetCache\Content.Word\IMG_20240722_13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коМир\AppData\Local\Microsoft\Windows\INetCache\Content.Word\IMG_20240722_132002.jpg"/>
                    <pic:cNvPicPr>
                      <a:picLocks noChangeAspect="1" noChangeArrowheads="1"/>
                    </pic:cNvPicPr>
                  </pic:nvPicPr>
                  <pic:blipFill>
                    <a:blip r:embed="rId50" cstate="print"/>
                    <a:srcRect/>
                    <a:stretch>
                      <a:fillRect/>
                    </a:stretch>
                  </pic:blipFill>
                  <pic:spPr bwMode="auto">
                    <a:xfrm rot="16200000">
                      <a:off x="0" y="0"/>
                      <a:ext cx="2589530" cy="1457325"/>
                    </a:xfrm>
                    <a:prstGeom prst="rect">
                      <a:avLst/>
                    </a:prstGeom>
                    <a:noFill/>
                    <a:ln w="9525">
                      <a:noFill/>
                      <a:miter lim="800000"/>
                      <a:headEnd/>
                      <a:tailEnd/>
                    </a:ln>
                  </pic:spPr>
                </pic:pic>
              </a:graphicData>
            </a:graphic>
          </wp:inline>
        </w:drawing>
      </w:r>
      <w:r w:rsidR="00996327">
        <w:rPr>
          <w:rFonts w:ascii="Times New Roman" w:eastAsia="Times New Roman" w:hAnsi="Times New Roman" w:cs="Times New Roman"/>
          <w:b/>
          <w:bCs/>
          <w:noProof/>
          <w:color w:val="000000" w:themeColor="text1"/>
          <w:sz w:val="28"/>
          <w:szCs w:val="28"/>
        </w:rPr>
        <w:drawing>
          <wp:inline distT="0" distB="0" distL="0" distR="0">
            <wp:extent cx="1448554" cy="2585243"/>
            <wp:effectExtent l="19050" t="0" r="0" b="0"/>
            <wp:docPr id="48" name="Рисунок 22" descr="C:\Users\ЭкоМир\AppData\Local\Microsoft\Windows\INetCache\Content.Word\IMG_20240723_09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ЭкоМир\AppData\Local\Microsoft\Windows\INetCache\Content.Word\IMG_20240723_090336.jpg"/>
                    <pic:cNvPicPr>
                      <a:picLocks noChangeAspect="1" noChangeArrowheads="1"/>
                    </pic:cNvPicPr>
                  </pic:nvPicPr>
                  <pic:blipFill>
                    <a:blip r:embed="rId51" cstate="print"/>
                    <a:srcRect/>
                    <a:stretch>
                      <a:fillRect/>
                    </a:stretch>
                  </pic:blipFill>
                  <pic:spPr bwMode="auto">
                    <a:xfrm>
                      <a:off x="0" y="0"/>
                      <a:ext cx="1449554" cy="2587027"/>
                    </a:xfrm>
                    <a:prstGeom prst="rect">
                      <a:avLst/>
                    </a:prstGeom>
                    <a:noFill/>
                    <a:ln w="9525">
                      <a:noFill/>
                      <a:miter lim="800000"/>
                      <a:headEnd/>
                      <a:tailEnd/>
                    </a:ln>
                  </pic:spPr>
                </pic:pic>
              </a:graphicData>
            </a:graphic>
          </wp:inline>
        </w:drawing>
      </w:r>
      <w:r w:rsidR="00996327">
        <w:rPr>
          <w:rFonts w:ascii="Times New Roman" w:eastAsia="Times New Roman" w:hAnsi="Times New Roman" w:cs="Times New Roman"/>
          <w:b/>
          <w:bCs/>
          <w:noProof/>
          <w:color w:val="000000" w:themeColor="text1"/>
          <w:sz w:val="28"/>
          <w:szCs w:val="28"/>
        </w:rPr>
        <w:t xml:space="preserve">            </w:t>
      </w:r>
      <w:r w:rsidR="00996327">
        <w:rPr>
          <w:rFonts w:ascii="Times New Roman" w:eastAsia="Times New Roman" w:hAnsi="Times New Roman" w:cs="Times New Roman"/>
          <w:b/>
          <w:bCs/>
          <w:noProof/>
          <w:color w:val="000000" w:themeColor="text1"/>
          <w:sz w:val="28"/>
          <w:szCs w:val="28"/>
        </w:rPr>
        <w:drawing>
          <wp:inline distT="0" distB="0" distL="0" distR="0">
            <wp:extent cx="1438558" cy="2567403"/>
            <wp:effectExtent l="19050" t="0" r="9242" b="0"/>
            <wp:docPr id="49" name="Рисунок 20" descr="C:\Users\ЭкоМир\AppData\Local\Microsoft\Windows\INetCache\Content.Word\IMG_20240723_09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ЭкоМир\AppData\Local\Microsoft\Windows\INetCache\Content.Word\IMG_20240723_090752.jpg"/>
                    <pic:cNvPicPr>
                      <a:picLocks noChangeAspect="1" noChangeArrowheads="1"/>
                    </pic:cNvPicPr>
                  </pic:nvPicPr>
                  <pic:blipFill>
                    <a:blip r:embed="rId52" cstate="print"/>
                    <a:srcRect/>
                    <a:stretch>
                      <a:fillRect/>
                    </a:stretch>
                  </pic:blipFill>
                  <pic:spPr bwMode="auto">
                    <a:xfrm rot="10800000">
                      <a:off x="0" y="0"/>
                      <a:ext cx="1439551" cy="2569175"/>
                    </a:xfrm>
                    <a:prstGeom prst="rect">
                      <a:avLst/>
                    </a:prstGeom>
                    <a:noFill/>
                    <a:ln w="9525">
                      <a:noFill/>
                      <a:miter lim="800000"/>
                      <a:headEnd/>
                      <a:tailEnd/>
                    </a:ln>
                  </pic:spPr>
                </pic:pic>
              </a:graphicData>
            </a:graphic>
          </wp:inline>
        </w:drawing>
      </w:r>
    </w:p>
    <w:p w:rsidR="007C6DB3" w:rsidRDefault="007C6DB3" w:rsidP="007C6DB3">
      <w:pPr>
        <w:ind w:left="-567"/>
        <w:rPr>
          <w:rFonts w:ascii="Times New Roman" w:eastAsia="Times New Roman" w:hAnsi="Times New Roman" w:cs="Times New Roman"/>
          <w:b/>
          <w:bCs/>
          <w:noProof/>
          <w:color w:val="000000" w:themeColor="text1"/>
          <w:sz w:val="28"/>
          <w:szCs w:val="28"/>
        </w:rPr>
      </w:pPr>
      <w:r>
        <w:rPr>
          <w:rFonts w:ascii="Times New Roman" w:eastAsia="Times New Roman" w:hAnsi="Times New Roman" w:cs="Times New Roman"/>
          <w:b/>
          <w:bCs/>
          <w:noProof/>
          <w:color w:val="000000" w:themeColor="text1"/>
          <w:sz w:val="28"/>
          <w:szCs w:val="28"/>
        </w:rPr>
        <w:t xml:space="preserve">         </w:t>
      </w:r>
    </w:p>
    <w:p w:rsidR="007C6DB3" w:rsidRDefault="00996327" w:rsidP="007C6DB3">
      <w:pPr>
        <w:ind w:left="-567"/>
        <w:rPr>
          <w:rFonts w:ascii="Times New Roman" w:eastAsia="Times New Roman" w:hAnsi="Times New Roman" w:cs="Times New Roman"/>
          <w:b/>
          <w:bCs/>
          <w:noProof/>
          <w:color w:val="000000" w:themeColor="text1"/>
          <w:sz w:val="28"/>
          <w:szCs w:val="28"/>
        </w:rPr>
      </w:pPr>
      <w:r>
        <w:rPr>
          <w:rFonts w:ascii="Times New Roman" w:eastAsia="Times New Roman" w:hAnsi="Times New Roman" w:cs="Times New Roman"/>
          <w:b/>
          <w:bCs/>
          <w:noProof/>
          <w:color w:val="000000" w:themeColor="text1"/>
          <w:sz w:val="28"/>
          <w:szCs w:val="28"/>
        </w:rPr>
        <w:lastRenderedPageBreak/>
        <w:t xml:space="preserve">        </w:t>
      </w:r>
      <w:r w:rsidR="007C6DB3">
        <w:rPr>
          <w:rFonts w:ascii="Times New Roman" w:eastAsia="Times New Roman" w:hAnsi="Times New Roman" w:cs="Times New Roman"/>
          <w:b/>
          <w:bCs/>
          <w:noProof/>
          <w:color w:val="000000" w:themeColor="text1"/>
          <w:sz w:val="28"/>
          <w:szCs w:val="28"/>
        </w:rPr>
        <w:drawing>
          <wp:inline distT="0" distB="0" distL="0" distR="0">
            <wp:extent cx="2047240" cy="1149350"/>
            <wp:effectExtent l="19050" t="0" r="0" b="0"/>
            <wp:docPr id="77" name="Рисунок 77" descr="IMG_20240724_09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20240724_090741"/>
                    <pic:cNvPicPr>
                      <a:picLocks noChangeAspect="1" noChangeArrowheads="1"/>
                    </pic:cNvPicPr>
                  </pic:nvPicPr>
                  <pic:blipFill>
                    <a:blip r:embed="rId53" cstate="print"/>
                    <a:srcRect/>
                    <a:stretch>
                      <a:fillRect/>
                    </a:stretch>
                  </pic:blipFill>
                  <pic:spPr bwMode="auto">
                    <a:xfrm>
                      <a:off x="0" y="0"/>
                      <a:ext cx="2047240" cy="1149350"/>
                    </a:xfrm>
                    <a:prstGeom prst="rect">
                      <a:avLst/>
                    </a:prstGeom>
                    <a:noFill/>
                    <a:ln w="9525">
                      <a:noFill/>
                      <a:miter lim="800000"/>
                      <a:headEnd/>
                      <a:tailEnd/>
                    </a:ln>
                  </pic:spPr>
                </pic:pic>
              </a:graphicData>
            </a:graphic>
          </wp:inline>
        </w:drawing>
      </w:r>
      <w:r w:rsidR="007C6DB3">
        <w:rPr>
          <w:rFonts w:ascii="Times New Roman" w:eastAsia="Times New Roman" w:hAnsi="Times New Roman" w:cs="Times New Roman"/>
          <w:b/>
          <w:bCs/>
          <w:noProof/>
          <w:color w:val="000000" w:themeColor="text1"/>
          <w:sz w:val="28"/>
          <w:szCs w:val="28"/>
        </w:rPr>
        <w:t xml:space="preserve"> </w:t>
      </w:r>
      <w:r w:rsidR="007C6DB3">
        <w:rPr>
          <w:rFonts w:ascii="Times New Roman" w:eastAsia="Times New Roman" w:hAnsi="Times New Roman" w:cs="Times New Roman"/>
          <w:b/>
          <w:bCs/>
          <w:noProof/>
          <w:color w:val="000000" w:themeColor="text1"/>
          <w:sz w:val="28"/>
          <w:szCs w:val="28"/>
        </w:rPr>
        <w:drawing>
          <wp:inline distT="0" distB="0" distL="0" distR="0">
            <wp:extent cx="2055495" cy="1149350"/>
            <wp:effectExtent l="19050" t="0" r="1905" b="0"/>
            <wp:docPr id="78" name="Рисунок 78" descr="IMG_20240725_08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20240725_085813"/>
                    <pic:cNvPicPr>
                      <a:picLocks noChangeAspect="1" noChangeArrowheads="1"/>
                    </pic:cNvPicPr>
                  </pic:nvPicPr>
                  <pic:blipFill>
                    <a:blip r:embed="rId54" cstate="print"/>
                    <a:srcRect/>
                    <a:stretch>
                      <a:fillRect/>
                    </a:stretch>
                  </pic:blipFill>
                  <pic:spPr bwMode="auto">
                    <a:xfrm>
                      <a:off x="0" y="0"/>
                      <a:ext cx="2055495" cy="1149350"/>
                    </a:xfrm>
                    <a:prstGeom prst="rect">
                      <a:avLst/>
                    </a:prstGeom>
                    <a:noFill/>
                    <a:ln w="9525">
                      <a:noFill/>
                      <a:miter lim="800000"/>
                      <a:headEnd/>
                      <a:tailEnd/>
                    </a:ln>
                  </pic:spPr>
                </pic:pic>
              </a:graphicData>
            </a:graphic>
          </wp:inline>
        </w:drawing>
      </w:r>
      <w:r w:rsidR="007C6DB3">
        <w:rPr>
          <w:rFonts w:ascii="Times New Roman" w:eastAsia="Times New Roman" w:hAnsi="Times New Roman" w:cs="Times New Roman"/>
          <w:b/>
          <w:bCs/>
          <w:noProof/>
          <w:color w:val="000000" w:themeColor="text1"/>
          <w:sz w:val="28"/>
          <w:szCs w:val="28"/>
        </w:rPr>
        <w:t xml:space="preserve"> </w:t>
      </w:r>
      <w:r w:rsidR="007C6DB3">
        <w:rPr>
          <w:rFonts w:ascii="Times New Roman" w:eastAsia="Times New Roman" w:hAnsi="Times New Roman" w:cs="Times New Roman"/>
          <w:b/>
          <w:bCs/>
          <w:noProof/>
          <w:color w:val="000000" w:themeColor="text1"/>
          <w:sz w:val="28"/>
          <w:szCs w:val="28"/>
        </w:rPr>
        <w:drawing>
          <wp:inline distT="0" distB="0" distL="0" distR="0">
            <wp:extent cx="2047240" cy="1149350"/>
            <wp:effectExtent l="19050" t="0" r="0" b="0"/>
            <wp:docPr id="79" name="Рисунок 79" descr="IMG_20240726_08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20240726_085332"/>
                    <pic:cNvPicPr>
                      <a:picLocks noChangeAspect="1" noChangeArrowheads="1"/>
                    </pic:cNvPicPr>
                  </pic:nvPicPr>
                  <pic:blipFill>
                    <a:blip r:embed="rId55" cstate="print"/>
                    <a:srcRect/>
                    <a:stretch>
                      <a:fillRect/>
                    </a:stretch>
                  </pic:blipFill>
                  <pic:spPr bwMode="auto">
                    <a:xfrm rot="10800000">
                      <a:off x="0" y="0"/>
                      <a:ext cx="2047240" cy="1149350"/>
                    </a:xfrm>
                    <a:prstGeom prst="rect">
                      <a:avLst/>
                    </a:prstGeom>
                    <a:noFill/>
                    <a:ln w="9525">
                      <a:noFill/>
                      <a:miter lim="800000"/>
                      <a:headEnd/>
                      <a:tailEnd/>
                    </a:ln>
                  </pic:spPr>
                </pic:pic>
              </a:graphicData>
            </a:graphic>
          </wp:inline>
        </w:drawing>
      </w:r>
    </w:p>
    <w:p w:rsidR="007C6DB3" w:rsidRDefault="007C6DB3" w:rsidP="007C6DB3">
      <w:pPr>
        <w:ind w:left="-567"/>
        <w:rPr>
          <w:rFonts w:ascii="Times New Roman" w:eastAsia="Times New Roman" w:hAnsi="Times New Roman" w:cs="Times New Roman"/>
          <w:b/>
          <w:bCs/>
          <w:color w:val="000000" w:themeColor="text1"/>
          <w:sz w:val="28"/>
          <w:szCs w:val="28"/>
        </w:rPr>
      </w:pPr>
    </w:p>
    <w:p w:rsidR="007C6DB3" w:rsidRDefault="007C6DB3" w:rsidP="007C6DB3">
      <w:pPr>
        <w:pStyle w:val="1"/>
        <w:ind w:left="-567"/>
        <w:jc w:val="center"/>
        <w:rPr>
          <w:rFonts w:ascii="Times New Roman" w:eastAsia="Times New Roman" w:hAnsi="Times New Roman" w:cs="Times New Roman"/>
          <w:b/>
          <w:bCs/>
          <w:noProof/>
          <w:color w:val="000000" w:themeColor="text1"/>
          <w:sz w:val="28"/>
          <w:szCs w:val="28"/>
        </w:rPr>
      </w:pPr>
      <w:r>
        <w:rPr>
          <w:rFonts w:ascii="Times New Roman" w:eastAsia="Times New Roman" w:hAnsi="Times New Roman" w:cs="Times New Roman"/>
          <w:b/>
          <w:bCs/>
          <w:noProof/>
          <w:color w:val="000000" w:themeColor="text1"/>
          <w:sz w:val="28"/>
          <w:szCs w:val="28"/>
        </w:rPr>
        <w:drawing>
          <wp:inline distT="0" distB="0" distL="0" distR="0">
            <wp:extent cx="2517140" cy="1412240"/>
            <wp:effectExtent l="19050" t="0" r="0" b="0"/>
            <wp:docPr id="30" name="Рисунок 81" descr="C:\Users\ЭкоМир\AppData\Local\Microsoft\Windows\INetCache\Content.Word\IMG_20240731_16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ЭкоМир\AppData\Local\Microsoft\Windows\INetCache\Content.Word\IMG_20240731_165321.jpg"/>
                    <pic:cNvPicPr>
                      <a:picLocks noChangeAspect="1" noChangeArrowheads="1"/>
                    </pic:cNvPicPr>
                  </pic:nvPicPr>
                  <pic:blipFill>
                    <a:blip r:embed="rId56" cstate="print"/>
                    <a:srcRect/>
                    <a:stretch>
                      <a:fillRect/>
                    </a:stretch>
                  </pic:blipFill>
                  <pic:spPr bwMode="auto">
                    <a:xfrm>
                      <a:off x="0" y="0"/>
                      <a:ext cx="2517140" cy="141224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themeColor="text1"/>
          <w:sz w:val="28"/>
          <w:szCs w:val="28"/>
        </w:rPr>
        <w:t xml:space="preserve">    </w:t>
      </w:r>
      <w:r>
        <w:rPr>
          <w:rFonts w:ascii="Times New Roman" w:eastAsia="Times New Roman" w:hAnsi="Times New Roman" w:cs="Times New Roman"/>
          <w:b/>
          <w:bCs/>
          <w:noProof/>
          <w:color w:val="000000" w:themeColor="text1"/>
          <w:sz w:val="28"/>
          <w:szCs w:val="28"/>
        </w:rPr>
        <w:drawing>
          <wp:inline distT="0" distB="0" distL="0" distR="0">
            <wp:extent cx="2497813" cy="1405541"/>
            <wp:effectExtent l="19050" t="0" r="0" b="0"/>
            <wp:docPr id="31" name="Рисунок 97" descr="C:\Users\ЭкоМир\AppData\Local\Microsoft\Windows\INetCache\Content.Word\IMG_20240801_07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ЭкоМир\AppData\Local\Microsoft\Windows\INetCache\Content.Word\IMG_20240801_074227.jpg"/>
                    <pic:cNvPicPr>
                      <a:picLocks noChangeAspect="1" noChangeArrowheads="1"/>
                    </pic:cNvPicPr>
                  </pic:nvPicPr>
                  <pic:blipFill>
                    <a:blip r:embed="rId57" cstate="print"/>
                    <a:srcRect/>
                    <a:stretch>
                      <a:fillRect/>
                    </a:stretch>
                  </pic:blipFill>
                  <pic:spPr bwMode="auto">
                    <a:xfrm>
                      <a:off x="0" y="0"/>
                      <a:ext cx="2497187" cy="1405189"/>
                    </a:xfrm>
                    <a:prstGeom prst="rect">
                      <a:avLst/>
                    </a:prstGeom>
                    <a:noFill/>
                    <a:ln w="9525">
                      <a:noFill/>
                      <a:miter lim="800000"/>
                      <a:headEnd/>
                      <a:tailEnd/>
                    </a:ln>
                  </pic:spPr>
                </pic:pic>
              </a:graphicData>
            </a:graphic>
          </wp:inline>
        </w:drawing>
      </w:r>
    </w:p>
    <w:p w:rsidR="007C6DB3" w:rsidRDefault="007C6DB3" w:rsidP="007C6DB3"/>
    <w:p w:rsidR="007C6DB3" w:rsidRDefault="007C6DB3" w:rsidP="007C6DB3">
      <w:pPr>
        <w:pStyle w:val="1"/>
        <w:ind w:left="-567"/>
        <w:jc w:val="center"/>
        <w:rPr>
          <w:rFonts w:ascii="Times New Roman" w:eastAsia="Times New Roman" w:hAnsi="Times New Roman" w:cs="Times New Roman"/>
          <w:b/>
          <w:bCs/>
          <w:noProof/>
          <w:color w:val="000000" w:themeColor="text1"/>
          <w:sz w:val="28"/>
          <w:szCs w:val="28"/>
        </w:rPr>
      </w:pPr>
      <w:r>
        <w:rPr>
          <w:rFonts w:ascii="Times New Roman" w:eastAsia="Times New Roman" w:hAnsi="Times New Roman" w:cs="Times New Roman"/>
          <w:b/>
          <w:bCs/>
          <w:noProof/>
          <w:color w:val="000000" w:themeColor="text1"/>
          <w:sz w:val="28"/>
          <w:szCs w:val="28"/>
        </w:rPr>
        <w:drawing>
          <wp:inline distT="0" distB="0" distL="0" distR="0">
            <wp:extent cx="2540635" cy="1424305"/>
            <wp:effectExtent l="19050" t="0" r="0" b="0"/>
            <wp:docPr id="80" name="Рисунок 80" descr="IMG_20240803_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20240803_100432"/>
                    <pic:cNvPicPr>
                      <a:picLocks noChangeAspect="1" noChangeArrowheads="1"/>
                    </pic:cNvPicPr>
                  </pic:nvPicPr>
                  <pic:blipFill>
                    <a:blip r:embed="rId21" cstate="print"/>
                    <a:srcRect/>
                    <a:stretch>
                      <a:fillRect/>
                    </a:stretch>
                  </pic:blipFill>
                  <pic:spPr bwMode="auto">
                    <a:xfrm>
                      <a:off x="0" y="0"/>
                      <a:ext cx="2540635" cy="142430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themeColor="text1"/>
          <w:sz w:val="28"/>
          <w:szCs w:val="28"/>
        </w:rPr>
        <w:t xml:space="preserve">    </w:t>
      </w:r>
      <w:r>
        <w:rPr>
          <w:rFonts w:ascii="Times New Roman" w:eastAsia="Times New Roman" w:hAnsi="Times New Roman" w:cs="Times New Roman"/>
          <w:b/>
          <w:bCs/>
          <w:noProof/>
          <w:color w:val="000000" w:themeColor="text1"/>
          <w:sz w:val="28"/>
          <w:szCs w:val="28"/>
        </w:rPr>
        <w:drawing>
          <wp:inline distT="0" distB="0" distL="0" distR="0">
            <wp:extent cx="2506867" cy="1407375"/>
            <wp:effectExtent l="19050" t="0" r="7733" b="0"/>
            <wp:docPr id="32" name="Рисунок 103" descr="C:\Users\ЭкоМир\AppData\Local\Microsoft\Windows\INetCache\Content.Word\IMG_20240803_1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ЭкоМир\AppData\Local\Microsoft\Windows\INetCache\Content.Word\IMG_20240803_100421.jpg"/>
                    <pic:cNvPicPr>
                      <a:picLocks noChangeAspect="1" noChangeArrowheads="1"/>
                    </pic:cNvPicPr>
                  </pic:nvPicPr>
                  <pic:blipFill>
                    <a:blip r:embed="rId22" cstate="print"/>
                    <a:srcRect/>
                    <a:stretch>
                      <a:fillRect/>
                    </a:stretch>
                  </pic:blipFill>
                  <pic:spPr bwMode="auto">
                    <a:xfrm>
                      <a:off x="0" y="0"/>
                      <a:ext cx="2508511" cy="1408298"/>
                    </a:xfrm>
                    <a:prstGeom prst="rect">
                      <a:avLst/>
                    </a:prstGeom>
                    <a:noFill/>
                    <a:ln w="9525">
                      <a:noFill/>
                      <a:miter lim="800000"/>
                      <a:headEnd/>
                      <a:tailEnd/>
                    </a:ln>
                  </pic:spPr>
                </pic:pic>
              </a:graphicData>
            </a:graphic>
          </wp:inline>
        </w:drawing>
      </w:r>
    </w:p>
    <w:p w:rsidR="007C6DB3" w:rsidRDefault="007C6DB3" w:rsidP="007C6DB3"/>
    <w:p w:rsidR="007C6DB3" w:rsidRDefault="007C6DB3" w:rsidP="007C6DB3">
      <w:pPr>
        <w:rPr>
          <w:rFonts w:ascii="Times New Roman" w:hAnsi="Times New Roman" w:cs="Times New Roman"/>
          <w:b/>
          <w:sz w:val="24"/>
          <w:szCs w:val="24"/>
        </w:rPr>
      </w:pPr>
      <w:r w:rsidRPr="002D1300">
        <w:rPr>
          <w:rFonts w:ascii="Times New Roman" w:hAnsi="Times New Roman" w:cs="Times New Roman"/>
          <w:b/>
          <w:sz w:val="24"/>
          <w:szCs w:val="24"/>
        </w:rPr>
        <w:t>Свекла</w:t>
      </w:r>
    </w:p>
    <w:p w:rsidR="007C6DB3" w:rsidRDefault="007C6DB3" w:rsidP="007C6DB3">
      <w:pPr>
        <w:rPr>
          <w:rFonts w:ascii="Times New Roman" w:hAnsi="Times New Roman" w:cs="Times New Roman"/>
          <w:b/>
          <w:sz w:val="24"/>
          <w:szCs w:val="24"/>
        </w:rPr>
      </w:pPr>
      <w:r w:rsidRPr="002D1300">
        <w:rPr>
          <w:rFonts w:ascii="Times New Roman" w:hAnsi="Times New Roman" w:cs="Times New Roman"/>
          <w:b/>
          <w:sz w:val="24"/>
          <w:szCs w:val="24"/>
        </w:rPr>
        <w:t>22.07.24 – 03.08.24</w:t>
      </w:r>
    </w:p>
    <w:p w:rsidR="007C6DB3" w:rsidRDefault="007C6DB3" w:rsidP="007C6DB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616200" cy="1466850"/>
            <wp:effectExtent l="19050" t="0" r="0" b="0"/>
            <wp:docPr id="33" name="Рисунок 127" descr="C:\Users\ЭкоМир\AppData\Local\Microsoft\Windows\INetCache\Content.Word\IMG_20240724_09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ЭкоМир\AppData\Local\Microsoft\Windows\INetCache\Content.Word\IMG_20240724_090748.jpg"/>
                    <pic:cNvPicPr>
                      <a:picLocks noChangeAspect="1" noChangeArrowheads="1"/>
                    </pic:cNvPicPr>
                  </pic:nvPicPr>
                  <pic:blipFill>
                    <a:blip r:embed="rId23" cstate="print"/>
                    <a:srcRect/>
                    <a:stretch>
                      <a:fillRect/>
                    </a:stretch>
                  </pic:blipFill>
                  <pic:spPr bwMode="auto">
                    <a:xfrm>
                      <a:off x="0" y="0"/>
                      <a:ext cx="2616200" cy="14668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630170" cy="1480820"/>
            <wp:effectExtent l="19050" t="0" r="0" b="0"/>
            <wp:docPr id="35" name="Рисунок 81" descr="IMG_20240725_08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20240725_085754"/>
                    <pic:cNvPicPr>
                      <a:picLocks noChangeAspect="1" noChangeArrowheads="1"/>
                    </pic:cNvPicPr>
                  </pic:nvPicPr>
                  <pic:blipFill>
                    <a:blip r:embed="rId24" cstate="print"/>
                    <a:srcRect/>
                    <a:stretch>
                      <a:fillRect/>
                    </a:stretch>
                  </pic:blipFill>
                  <pic:spPr bwMode="auto">
                    <a:xfrm>
                      <a:off x="0" y="0"/>
                      <a:ext cx="2630170" cy="1480820"/>
                    </a:xfrm>
                    <a:prstGeom prst="rect">
                      <a:avLst/>
                    </a:prstGeom>
                    <a:noFill/>
                    <a:ln w="9525">
                      <a:noFill/>
                      <a:miter lim="800000"/>
                      <a:headEnd/>
                      <a:tailEnd/>
                    </a:ln>
                  </pic:spPr>
                </pic:pic>
              </a:graphicData>
            </a:graphic>
          </wp:inline>
        </w:drawing>
      </w:r>
    </w:p>
    <w:p w:rsidR="007C6DB3" w:rsidRPr="002D1300" w:rsidRDefault="007C6DB3" w:rsidP="00996327">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996327" w:rsidRPr="00D97C13" w:rsidRDefault="007C6DB3" w:rsidP="00DC1B6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702560" cy="1521460"/>
            <wp:effectExtent l="19050" t="0" r="2540" b="0"/>
            <wp:docPr id="84" name="Рисунок 84" descr="IMG_20240802_07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_20240802_073822"/>
                    <pic:cNvPicPr>
                      <a:picLocks noChangeAspect="1" noChangeArrowheads="1"/>
                    </pic:cNvPicPr>
                  </pic:nvPicPr>
                  <pic:blipFill>
                    <a:blip r:embed="rId25" cstate="print"/>
                    <a:srcRect/>
                    <a:stretch>
                      <a:fillRect/>
                    </a:stretch>
                  </pic:blipFill>
                  <pic:spPr bwMode="auto">
                    <a:xfrm>
                      <a:off x="0" y="0"/>
                      <a:ext cx="2702560" cy="1521460"/>
                    </a:xfrm>
                    <a:prstGeom prst="rect">
                      <a:avLst/>
                    </a:prstGeom>
                    <a:noFill/>
                    <a:ln w="9525">
                      <a:noFill/>
                      <a:miter lim="800000"/>
                      <a:headEnd/>
                      <a:tailEnd/>
                    </a:ln>
                  </pic:spPr>
                </pic:pic>
              </a:graphicData>
            </a:graphic>
          </wp:inline>
        </w:drawing>
      </w:r>
      <w:r w:rsidR="00996327">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702560" cy="1521460"/>
            <wp:effectExtent l="19050" t="0" r="2540" b="0"/>
            <wp:docPr id="85" name="Рисунок 85" descr="IMG_20240803_18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_20240803_183503"/>
                    <pic:cNvPicPr>
                      <a:picLocks noChangeAspect="1" noChangeArrowheads="1"/>
                    </pic:cNvPicPr>
                  </pic:nvPicPr>
                  <pic:blipFill>
                    <a:blip r:embed="rId26" cstate="print"/>
                    <a:srcRect/>
                    <a:stretch>
                      <a:fillRect/>
                    </a:stretch>
                  </pic:blipFill>
                  <pic:spPr bwMode="auto">
                    <a:xfrm>
                      <a:off x="0" y="0"/>
                      <a:ext cx="2702560" cy="1521460"/>
                    </a:xfrm>
                    <a:prstGeom prst="rect">
                      <a:avLst/>
                    </a:prstGeom>
                    <a:noFill/>
                    <a:ln w="9525">
                      <a:noFill/>
                      <a:miter lim="800000"/>
                      <a:headEnd/>
                      <a:tailEnd/>
                    </a:ln>
                  </pic:spPr>
                </pic:pic>
              </a:graphicData>
            </a:graphic>
          </wp:inline>
        </w:drawing>
      </w:r>
    </w:p>
    <w:sectPr w:rsidR="00996327" w:rsidRPr="00D97C13" w:rsidSect="00DC1B64">
      <w:footerReference w:type="default" r:id="rId58"/>
      <w:footerReference w:type="first" r:id="rId5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E67" w:rsidRDefault="00392E67" w:rsidP="00F71980">
      <w:pPr>
        <w:spacing w:after="0" w:line="240" w:lineRule="auto"/>
      </w:pPr>
      <w:r>
        <w:separator/>
      </w:r>
    </w:p>
  </w:endnote>
  <w:endnote w:type="continuationSeparator" w:id="0">
    <w:p w:rsidR="00392E67" w:rsidRDefault="00392E67" w:rsidP="00F71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979283"/>
      <w:docPartObj>
        <w:docPartGallery w:val="Page Numbers (Bottom of Page)"/>
        <w:docPartUnique/>
      </w:docPartObj>
    </w:sdtPr>
    <w:sdtEndPr/>
    <w:sdtContent>
      <w:p w:rsidR="00FB778D" w:rsidRDefault="00FB778D">
        <w:pPr>
          <w:pStyle w:val="aa"/>
          <w:jc w:val="right"/>
        </w:pPr>
        <w:r>
          <w:fldChar w:fldCharType="begin"/>
        </w:r>
        <w:r>
          <w:instrText xml:space="preserve"> PAGE   \* MERGEFORMAT </w:instrText>
        </w:r>
        <w:r>
          <w:fldChar w:fldCharType="separate"/>
        </w:r>
        <w:r w:rsidR="00BB336B">
          <w:rPr>
            <w:noProof/>
          </w:rPr>
          <w:t>2</w:t>
        </w:r>
        <w:r>
          <w:rPr>
            <w:noProof/>
          </w:rPr>
          <w:fldChar w:fldCharType="end"/>
        </w:r>
      </w:p>
    </w:sdtContent>
  </w:sdt>
  <w:p w:rsidR="00FB778D" w:rsidRDefault="00FB778D">
    <w:pPr>
      <w:pStyle w:val="a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050182"/>
      <w:docPartObj>
        <w:docPartGallery w:val="Page Numbers (Bottom of Page)"/>
        <w:docPartUnique/>
      </w:docPartObj>
    </w:sdtPr>
    <w:sdtEndPr/>
    <w:sdtContent>
      <w:p w:rsidR="00FB778D" w:rsidRDefault="00392E67">
        <w:pPr>
          <w:pStyle w:val="aa"/>
          <w:jc w:val="right"/>
        </w:pPr>
      </w:p>
    </w:sdtContent>
  </w:sdt>
  <w:p w:rsidR="00FB778D" w:rsidRDefault="00FB778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E67" w:rsidRDefault="00392E67" w:rsidP="00F71980">
      <w:pPr>
        <w:spacing w:after="0" w:line="240" w:lineRule="auto"/>
      </w:pPr>
      <w:r>
        <w:separator/>
      </w:r>
    </w:p>
  </w:footnote>
  <w:footnote w:type="continuationSeparator" w:id="0">
    <w:p w:rsidR="00392E67" w:rsidRDefault="00392E67" w:rsidP="00F719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64608"/>
    <w:multiLevelType w:val="multilevel"/>
    <w:tmpl w:val="2D2EB6D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BE353D"/>
    <w:multiLevelType w:val="multilevel"/>
    <w:tmpl w:val="2F485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893B89"/>
    <w:multiLevelType w:val="multilevel"/>
    <w:tmpl w:val="67823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E912D7"/>
    <w:multiLevelType w:val="hybridMultilevel"/>
    <w:tmpl w:val="37180B5C"/>
    <w:lvl w:ilvl="0" w:tplc="39EC6EF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nsid w:val="57360D97"/>
    <w:multiLevelType w:val="multilevel"/>
    <w:tmpl w:val="2AF2F2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C333020"/>
    <w:multiLevelType w:val="multilevel"/>
    <w:tmpl w:val="0B3C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74BDF"/>
    <w:rsid w:val="00007486"/>
    <w:rsid w:val="00043ACB"/>
    <w:rsid w:val="000632A3"/>
    <w:rsid w:val="00075591"/>
    <w:rsid w:val="000A1EA2"/>
    <w:rsid w:val="000B01EE"/>
    <w:rsid w:val="000F3601"/>
    <w:rsid w:val="000F4B56"/>
    <w:rsid w:val="000F6DA4"/>
    <w:rsid w:val="000F7662"/>
    <w:rsid w:val="00131C3C"/>
    <w:rsid w:val="001434AD"/>
    <w:rsid w:val="00147DF4"/>
    <w:rsid w:val="00183F3C"/>
    <w:rsid w:val="001B2BA8"/>
    <w:rsid w:val="001D56AE"/>
    <w:rsid w:val="001E50B3"/>
    <w:rsid w:val="001F77CB"/>
    <w:rsid w:val="001F7E34"/>
    <w:rsid w:val="00226CB5"/>
    <w:rsid w:val="002278C1"/>
    <w:rsid w:val="00232693"/>
    <w:rsid w:val="00263E40"/>
    <w:rsid w:val="00264D56"/>
    <w:rsid w:val="00294FBE"/>
    <w:rsid w:val="002B6C51"/>
    <w:rsid w:val="002C1C48"/>
    <w:rsid w:val="002C3003"/>
    <w:rsid w:val="002D1300"/>
    <w:rsid w:val="002D1780"/>
    <w:rsid w:val="002E3C9F"/>
    <w:rsid w:val="00313090"/>
    <w:rsid w:val="00340EC8"/>
    <w:rsid w:val="0034601C"/>
    <w:rsid w:val="003710BD"/>
    <w:rsid w:val="00374BDF"/>
    <w:rsid w:val="00384599"/>
    <w:rsid w:val="00385F92"/>
    <w:rsid w:val="00392E67"/>
    <w:rsid w:val="003A0852"/>
    <w:rsid w:val="003A40CA"/>
    <w:rsid w:val="003B5E8D"/>
    <w:rsid w:val="003E0108"/>
    <w:rsid w:val="003E411D"/>
    <w:rsid w:val="004104B9"/>
    <w:rsid w:val="00430E7F"/>
    <w:rsid w:val="00434D68"/>
    <w:rsid w:val="0047034B"/>
    <w:rsid w:val="00497ADE"/>
    <w:rsid w:val="004B325F"/>
    <w:rsid w:val="004B34A3"/>
    <w:rsid w:val="004B7006"/>
    <w:rsid w:val="004E3939"/>
    <w:rsid w:val="00517AAC"/>
    <w:rsid w:val="00533EC2"/>
    <w:rsid w:val="00547F91"/>
    <w:rsid w:val="00562F9E"/>
    <w:rsid w:val="00596821"/>
    <w:rsid w:val="005A5BB2"/>
    <w:rsid w:val="005C37F1"/>
    <w:rsid w:val="005D08BC"/>
    <w:rsid w:val="005D1AFB"/>
    <w:rsid w:val="005E15E7"/>
    <w:rsid w:val="005E4C1F"/>
    <w:rsid w:val="005F4EE2"/>
    <w:rsid w:val="0060784B"/>
    <w:rsid w:val="00642372"/>
    <w:rsid w:val="0065471B"/>
    <w:rsid w:val="006924CB"/>
    <w:rsid w:val="00695A6E"/>
    <w:rsid w:val="006B4803"/>
    <w:rsid w:val="006B72CA"/>
    <w:rsid w:val="006D3C62"/>
    <w:rsid w:val="006D5160"/>
    <w:rsid w:val="00722E79"/>
    <w:rsid w:val="0073741E"/>
    <w:rsid w:val="007B554D"/>
    <w:rsid w:val="007C6DB3"/>
    <w:rsid w:val="007E06C9"/>
    <w:rsid w:val="007F10F3"/>
    <w:rsid w:val="007F531F"/>
    <w:rsid w:val="007F779F"/>
    <w:rsid w:val="00837033"/>
    <w:rsid w:val="0087106B"/>
    <w:rsid w:val="008C688C"/>
    <w:rsid w:val="008D0873"/>
    <w:rsid w:val="00915E7E"/>
    <w:rsid w:val="009219A4"/>
    <w:rsid w:val="00954F2C"/>
    <w:rsid w:val="00955D79"/>
    <w:rsid w:val="00982E73"/>
    <w:rsid w:val="00996327"/>
    <w:rsid w:val="009D4600"/>
    <w:rsid w:val="009F53EF"/>
    <w:rsid w:val="00A10462"/>
    <w:rsid w:val="00A33AAD"/>
    <w:rsid w:val="00A36798"/>
    <w:rsid w:val="00A52E81"/>
    <w:rsid w:val="00A7431A"/>
    <w:rsid w:val="00AB0447"/>
    <w:rsid w:val="00AB2290"/>
    <w:rsid w:val="00AE251F"/>
    <w:rsid w:val="00AE2786"/>
    <w:rsid w:val="00AE73C4"/>
    <w:rsid w:val="00B163E7"/>
    <w:rsid w:val="00B232AF"/>
    <w:rsid w:val="00B5468F"/>
    <w:rsid w:val="00B732E6"/>
    <w:rsid w:val="00BA452E"/>
    <w:rsid w:val="00BB336B"/>
    <w:rsid w:val="00BD6A6B"/>
    <w:rsid w:val="00C340A1"/>
    <w:rsid w:val="00C578BB"/>
    <w:rsid w:val="00C6688A"/>
    <w:rsid w:val="00C75140"/>
    <w:rsid w:val="00C93C7B"/>
    <w:rsid w:val="00C968AC"/>
    <w:rsid w:val="00CA0D49"/>
    <w:rsid w:val="00CA3542"/>
    <w:rsid w:val="00CB2D1A"/>
    <w:rsid w:val="00CD4E55"/>
    <w:rsid w:val="00CD4F78"/>
    <w:rsid w:val="00D00FB2"/>
    <w:rsid w:val="00D012FE"/>
    <w:rsid w:val="00D202D1"/>
    <w:rsid w:val="00D25470"/>
    <w:rsid w:val="00D34211"/>
    <w:rsid w:val="00D50C64"/>
    <w:rsid w:val="00D9339E"/>
    <w:rsid w:val="00D938B0"/>
    <w:rsid w:val="00D97C13"/>
    <w:rsid w:val="00DA7EB5"/>
    <w:rsid w:val="00DC1B64"/>
    <w:rsid w:val="00DC6C84"/>
    <w:rsid w:val="00DD5ADC"/>
    <w:rsid w:val="00E05897"/>
    <w:rsid w:val="00E06A5F"/>
    <w:rsid w:val="00E06A64"/>
    <w:rsid w:val="00E4070C"/>
    <w:rsid w:val="00E570B9"/>
    <w:rsid w:val="00E767ED"/>
    <w:rsid w:val="00E851AF"/>
    <w:rsid w:val="00EC6B80"/>
    <w:rsid w:val="00ED4765"/>
    <w:rsid w:val="00F03E9F"/>
    <w:rsid w:val="00F30FD0"/>
    <w:rsid w:val="00F62F82"/>
    <w:rsid w:val="00F71980"/>
    <w:rsid w:val="00F74AB6"/>
    <w:rsid w:val="00FB46DF"/>
    <w:rsid w:val="00FB66BC"/>
    <w:rsid w:val="00FB778D"/>
    <w:rsid w:val="00FE6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E60DF0-BB13-4196-A5DE-022C12468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6A5F"/>
  </w:style>
  <w:style w:type="paragraph" w:styleId="1">
    <w:name w:val="heading 1"/>
    <w:basedOn w:val="a"/>
    <w:next w:val="a"/>
    <w:link w:val="10"/>
    <w:uiPriority w:val="9"/>
    <w:qFormat/>
    <w:rsid w:val="00C968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968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68A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C968AC"/>
    <w:rPr>
      <w:rFonts w:asciiTheme="majorHAnsi" w:eastAsiaTheme="majorEastAsia" w:hAnsiTheme="majorHAnsi" w:cstheme="majorBidi"/>
      <w:color w:val="2F5496" w:themeColor="accent1" w:themeShade="BF"/>
      <w:sz w:val="26"/>
      <w:szCs w:val="26"/>
    </w:rPr>
  </w:style>
  <w:style w:type="paragraph" w:styleId="a3">
    <w:name w:val="footnote text"/>
    <w:basedOn w:val="a"/>
    <w:link w:val="a4"/>
    <w:uiPriority w:val="99"/>
    <w:semiHidden/>
    <w:unhideWhenUsed/>
    <w:rsid w:val="00F71980"/>
    <w:pPr>
      <w:spacing w:after="0" w:line="240" w:lineRule="auto"/>
    </w:pPr>
    <w:rPr>
      <w:sz w:val="20"/>
      <w:szCs w:val="20"/>
    </w:rPr>
  </w:style>
  <w:style w:type="character" w:customStyle="1" w:styleId="a4">
    <w:name w:val="Текст сноски Знак"/>
    <w:basedOn w:val="a0"/>
    <w:link w:val="a3"/>
    <w:uiPriority w:val="99"/>
    <w:semiHidden/>
    <w:rsid w:val="00F71980"/>
    <w:rPr>
      <w:sz w:val="20"/>
      <w:szCs w:val="20"/>
    </w:rPr>
  </w:style>
  <w:style w:type="character" w:styleId="a5">
    <w:name w:val="footnote reference"/>
    <w:basedOn w:val="a0"/>
    <w:uiPriority w:val="99"/>
    <w:semiHidden/>
    <w:unhideWhenUsed/>
    <w:rsid w:val="00F71980"/>
    <w:rPr>
      <w:vertAlign w:val="superscript"/>
    </w:rPr>
  </w:style>
  <w:style w:type="paragraph" w:styleId="a6">
    <w:name w:val="TOC Heading"/>
    <w:basedOn w:val="1"/>
    <w:next w:val="a"/>
    <w:uiPriority w:val="39"/>
    <w:unhideWhenUsed/>
    <w:qFormat/>
    <w:rsid w:val="00F71980"/>
    <w:pPr>
      <w:outlineLvl w:val="9"/>
    </w:pPr>
    <w:rPr>
      <w:kern w:val="0"/>
    </w:rPr>
  </w:style>
  <w:style w:type="paragraph" w:styleId="11">
    <w:name w:val="toc 1"/>
    <w:basedOn w:val="a"/>
    <w:next w:val="a"/>
    <w:autoRedefine/>
    <w:uiPriority w:val="39"/>
    <w:unhideWhenUsed/>
    <w:rsid w:val="00F71980"/>
    <w:pPr>
      <w:spacing w:after="100"/>
    </w:pPr>
  </w:style>
  <w:style w:type="paragraph" w:styleId="21">
    <w:name w:val="toc 2"/>
    <w:basedOn w:val="a"/>
    <w:next w:val="a"/>
    <w:autoRedefine/>
    <w:uiPriority w:val="39"/>
    <w:unhideWhenUsed/>
    <w:rsid w:val="00F71980"/>
    <w:pPr>
      <w:spacing w:after="100"/>
      <w:ind w:left="220"/>
    </w:pPr>
  </w:style>
  <w:style w:type="character" w:styleId="a7">
    <w:name w:val="Hyperlink"/>
    <w:basedOn w:val="a0"/>
    <w:uiPriority w:val="99"/>
    <w:unhideWhenUsed/>
    <w:rsid w:val="00F71980"/>
    <w:rPr>
      <w:color w:val="0563C1" w:themeColor="hyperlink"/>
      <w:u w:val="single"/>
    </w:rPr>
  </w:style>
  <w:style w:type="paragraph" w:styleId="a8">
    <w:name w:val="header"/>
    <w:basedOn w:val="a"/>
    <w:link w:val="a9"/>
    <w:uiPriority w:val="99"/>
    <w:unhideWhenUsed/>
    <w:rsid w:val="0087106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7106B"/>
  </w:style>
  <w:style w:type="paragraph" w:styleId="aa">
    <w:name w:val="footer"/>
    <w:basedOn w:val="a"/>
    <w:link w:val="ab"/>
    <w:uiPriority w:val="99"/>
    <w:unhideWhenUsed/>
    <w:rsid w:val="0087106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7106B"/>
  </w:style>
  <w:style w:type="paragraph" w:customStyle="1" w:styleId="richfactdown-paragraph">
    <w:name w:val="richfactdown-paragraph"/>
    <w:basedOn w:val="a"/>
    <w:rsid w:val="00C340A1"/>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ac">
    <w:name w:val="Strong"/>
    <w:basedOn w:val="a0"/>
    <w:uiPriority w:val="22"/>
    <w:qFormat/>
    <w:rsid w:val="00F03E9F"/>
    <w:rPr>
      <w:b/>
      <w:bCs/>
    </w:rPr>
  </w:style>
  <w:style w:type="paragraph" w:customStyle="1" w:styleId="article-renderblock">
    <w:name w:val="article-render__block"/>
    <w:basedOn w:val="a"/>
    <w:rsid w:val="003E0108"/>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ad">
    <w:name w:val="Emphasis"/>
    <w:uiPriority w:val="20"/>
    <w:qFormat/>
    <w:rsid w:val="002C1C48"/>
    <w:rPr>
      <w:i/>
      <w:iCs/>
    </w:rPr>
  </w:style>
  <w:style w:type="paragraph" w:styleId="ae">
    <w:name w:val="List Paragraph"/>
    <w:basedOn w:val="a"/>
    <w:uiPriority w:val="34"/>
    <w:qFormat/>
    <w:rsid w:val="00ED4765"/>
    <w:pPr>
      <w:ind w:left="720"/>
      <w:contextualSpacing/>
    </w:pPr>
    <w:rPr>
      <w:rFonts w:eastAsiaTheme="minorHAnsi"/>
      <w:kern w:val="0"/>
      <w:lang w:eastAsia="en-US"/>
    </w:rPr>
  </w:style>
  <w:style w:type="table" w:styleId="af">
    <w:name w:val="Table Grid"/>
    <w:basedOn w:val="a1"/>
    <w:uiPriority w:val="39"/>
    <w:rsid w:val="00ED4765"/>
    <w:pPr>
      <w:spacing w:after="0" w:line="240" w:lineRule="auto"/>
    </w:pPr>
    <w:rPr>
      <w:rFonts w:eastAsiaTheme="minorHAnsi"/>
      <w:kern w:val="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533EC2"/>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af1">
    <w:name w:val="Balloon Text"/>
    <w:basedOn w:val="a"/>
    <w:link w:val="af2"/>
    <w:uiPriority w:val="99"/>
    <w:semiHidden/>
    <w:unhideWhenUsed/>
    <w:rsid w:val="001E50B3"/>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E50B3"/>
    <w:rPr>
      <w:rFonts w:ascii="Tahoma" w:hAnsi="Tahoma" w:cs="Tahoma"/>
      <w:sz w:val="16"/>
      <w:szCs w:val="16"/>
    </w:rPr>
  </w:style>
  <w:style w:type="paragraph" w:styleId="af3">
    <w:name w:val="Body Text"/>
    <w:basedOn w:val="a"/>
    <w:link w:val="af4"/>
    <w:rsid w:val="005E4C1F"/>
    <w:pPr>
      <w:spacing w:after="0" w:line="240" w:lineRule="auto"/>
      <w:jc w:val="both"/>
    </w:pPr>
    <w:rPr>
      <w:rFonts w:ascii="Times New Roman" w:eastAsia="Times New Roman" w:hAnsi="Times New Roman" w:cs="Times New Roman"/>
      <w:kern w:val="0"/>
      <w:sz w:val="28"/>
      <w:szCs w:val="24"/>
    </w:rPr>
  </w:style>
  <w:style w:type="character" w:customStyle="1" w:styleId="af4">
    <w:name w:val="Основной текст Знак"/>
    <w:basedOn w:val="a0"/>
    <w:link w:val="af3"/>
    <w:rsid w:val="005E4C1F"/>
    <w:rPr>
      <w:rFonts w:ascii="Times New Roman" w:eastAsia="Times New Roman" w:hAnsi="Times New Roman" w:cs="Times New Roman"/>
      <w:kern w:val="0"/>
      <w:sz w:val="28"/>
      <w:szCs w:val="24"/>
    </w:rPr>
  </w:style>
  <w:style w:type="paragraph" w:styleId="af5">
    <w:name w:val="Title"/>
    <w:basedOn w:val="a"/>
    <w:link w:val="af6"/>
    <w:qFormat/>
    <w:rsid w:val="005E4C1F"/>
    <w:pPr>
      <w:spacing w:after="0" w:line="240" w:lineRule="auto"/>
      <w:jc w:val="center"/>
    </w:pPr>
    <w:rPr>
      <w:rFonts w:ascii="Times New Roman" w:eastAsia="Times New Roman" w:hAnsi="Times New Roman" w:cs="Times New Roman"/>
      <w:b/>
      <w:kern w:val="0"/>
      <w:sz w:val="36"/>
      <w:szCs w:val="20"/>
    </w:rPr>
  </w:style>
  <w:style w:type="character" w:customStyle="1" w:styleId="af6">
    <w:name w:val="Название Знак"/>
    <w:basedOn w:val="a0"/>
    <w:link w:val="af5"/>
    <w:rsid w:val="005E4C1F"/>
    <w:rPr>
      <w:rFonts w:ascii="Times New Roman" w:eastAsia="Times New Roman" w:hAnsi="Times New Roman" w:cs="Times New Roman"/>
      <w:b/>
      <w:kern w:val="0"/>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708598">
      <w:bodyDiv w:val="1"/>
      <w:marLeft w:val="0"/>
      <w:marRight w:val="0"/>
      <w:marTop w:val="0"/>
      <w:marBottom w:val="0"/>
      <w:divBdr>
        <w:top w:val="none" w:sz="0" w:space="0" w:color="auto"/>
        <w:left w:val="none" w:sz="0" w:space="0" w:color="auto"/>
        <w:bottom w:val="none" w:sz="0" w:space="0" w:color="auto"/>
        <w:right w:val="none" w:sz="0" w:space="0" w:color="auto"/>
      </w:divBdr>
    </w:div>
    <w:div w:id="1430082781">
      <w:bodyDiv w:val="1"/>
      <w:marLeft w:val="0"/>
      <w:marRight w:val="0"/>
      <w:marTop w:val="0"/>
      <w:marBottom w:val="0"/>
      <w:divBdr>
        <w:top w:val="none" w:sz="0" w:space="0" w:color="auto"/>
        <w:left w:val="none" w:sz="0" w:space="0" w:color="auto"/>
        <w:bottom w:val="none" w:sz="0" w:space="0" w:color="auto"/>
        <w:right w:val="none" w:sz="0" w:space="0" w:color="auto"/>
      </w:divBdr>
    </w:div>
    <w:div w:id="1981617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rusenergetics.ru/ustroistvo/galvanicheskiy-element" TargetMode="External"/><Relationship Id="rId41" Type="http://schemas.openxmlformats.org/officeDocument/2006/relationships/image" Target="media/image28.pn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dzen.ru/a/Yd11kmRqB1SgadoE" TargetMode="External"/><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3.xml"/><Relationship Id="rId30" Type="http://schemas.openxmlformats.org/officeDocument/2006/relationships/hyperlink" Target="https://mschistota.ru/mikrozelen/podlozhka-dlya-mikrozeleni.html"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chart" Target="charts/chart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5.1248869158747476E-2"/>
          <c:y val="4.4001989735511345E-2"/>
          <c:w val="0.50636774568255982"/>
          <c:h val="0.85671220547951266"/>
        </c:manualLayout>
      </c:layout>
      <c:bar3DChart>
        <c:barDir val="col"/>
        <c:grouping val="standard"/>
        <c:varyColors val="0"/>
        <c:ser>
          <c:idx val="0"/>
          <c:order val="0"/>
          <c:tx>
            <c:strRef>
              <c:f>Лист1!$B$1</c:f>
              <c:strCache>
                <c:ptCount val="1"/>
                <c:pt idx="0">
                  <c:v>норма</c:v>
                </c:pt>
              </c:strCache>
            </c:strRef>
          </c:tx>
          <c:invertIfNegative val="0"/>
          <c:cat>
            <c:strRef>
              <c:f>Лист1!$A$2:$A$3</c:f>
              <c:strCache>
                <c:ptCount val="2"/>
                <c:pt idx="0">
                  <c:v>неделя 1</c:v>
                </c:pt>
                <c:pt idx="1">
                  <c:v>неделя 2</c:v>
                </c:pt>
              </c:strCache>
            </c:strRef>
          </c:cat>
          <c:val>
            <c:numRef>
              <c:f>Лист1!$B$2:$B$3</c:f>
              <c:numCache>
                <c:formatCode>General</c:formatCode>
                <c:ptCount val="2"/>
                <c:pt idx="0">
                  <c:v>7.5</c:v>
                </c:pt>
                <c:pt idx="1">
                  <c:v>7.5</c:v>
                </c:pt>
              </c:numCache>
            </c:numRef>
          </c:val>
        </c:ser>
        <c:ser>
          <c:idx val="1"/>
          <c:order val="1"/>
          <c:tx>
            <c:strRef>
              <c:f>Лист1!$C$1</c:f>
              <c:strCache>
                <c:ptCount val="1"/>
                <c:pt idx="0">
                  <c:v>водопроводная вода</c:v>
                </c:pt>
              </c:strCache>
            </c:strRef>
          </c:tx>
          <c:invertIfNegative val="0"/>
          <c:cat>
            <c:strRef>
              <c:f>Лист1!$A$2:$A$3</c:f>
              <c:strCache>
                <c:ptCount val="2"/>
                <c:pt idx="0">
                  <c:v>неделя 1</c:v>
                </c:pt>
                <c:pt idx="1">
                  <c:v>неделя 2</c:v>
                </c:pt>
              </c:strCache>
            </c:strRef>
          </c:cat>
          <c:val>
            <c:numRef>
              <c:f>Лист1!$C$2:$C$3</c:f>
              <c:numCache>
                <c:formatCode>General</c:formatCode>
                <c:ptCount val="2"/>
                <c:pt idx="0">
                  <c:v>7.46</c:v>
                </c:pt>
                <c:pt idx="1">
                  <c:v>7.74</c:v>
                </c:pt>
              </c:numCache>
            </c:numRef>
          </c:val>
        </c:ser>
        <c:ser>
          <c:idx val="2"/>
          <c:order val="2"/>
          <c:tx>
            <c:strRef>
              <c:f>Лист1!$D$1</c:f>
              <c:strCache>
                <c:ptCount val="1"/>
                <c:pt idx="0">
                  <c:v>вода, зараженная</c:v>
                </c:pt>
              </c:strCache>
            </c:strRef>
          </c:tx>
          <c:invertIfNegative val="0"/>
          <c:cat>
            <c:strRef>
              <c:f>Лист1!$A$2:$A$3</c:f>
              <c:strCache>
                <c:ptCount val="2"/>
                <c:pt idx="0">
                  <c:v>неделя 1</c:v>
                </c:pt>
                <c:pt idx="1">
                  <c:v>неделя 2</c:v>
                </c:pt>
              </c:strCache>
            </c:strRef>
          </c:cat>
          <c:val>
            <c:numRef>
              <c:f>Лист1!$D$2:$D$3</c:f>
              <c:numCache>
                <c:formatCode>General</c:formatCode>
                <c:ptCount val="2"/>
                <c:pt idx="0">
                  <c:v>11.76</c:v>
                </c:pt>
                <c:pt idx="1">
                  <c:v>12.4</c:v>
                </c:pt>
              </c:numCache>
            </c:numRef>
          </c:val>
        </c:ser>
        <c:dLbls>
          <c:showLegendKey val="0"/>
          <c:showVal val="0"/>
          <c:showCatName val="0"/>
          <c:showSerName val="0"/>
          <c:showPercent val="0"/>
          <c:showBubbleSize val="0"/>
        </c:dLbls>
        <c:gapWidth val="150"/>
        <c:shape val="cylinder"/>
        <c:axId val="669454320"/>
        <c:axId val="669455496"/>
        <c:axId val="413633776"/>
      </c:bar3DChart>
      <c:catAx>
        <c:axId val="669454320"/>
        <c:scaling>
          <c:orientation val="minMax"/>
        </c:scaling>
        <c:delete val="0"/>
        <c:axPos val="b"/>
        <c:numFmt formatCode="General" sourceLinked="0"/>
        <c:majorTickMark val="out"/>
        <c:minorTickMark val="none"/>
        <c:tickLblPos val="nextTo"/>
        <c:crossAx val="669455496"/>
        <c:crosses val="autoZero"/>
        <c:auto val="1"/>
        <c:lblAlgn val="ctr"/>
        <c:lblOffset val="100"/>
        <c:noMultiLvlLbl val="0"/>
      </c:catAx>
      <c:valAx>
        <c:axId val="669455496"/>
        <c:scaling>
          <c:orientation val="minMax"/>
        </c:scaling>
        <c:delete val="0"/>
        <c:axPos val="l"/>
        <c:majorGridlines/>
        <c:numFmt formatCode="General" sourceLinked="1"/>
        <c:majorTickMark val="out"/>
        <c:minorTickMark val="none"/>
        <c:tickLblPos val="nextTo"/>
        <c:crossAx val="669454320"/>
        <c:crosses val="autoZero"/>
        <c:crossBetween val="between"/>
      </c:valAx>
      <c:serAx>
        <c:axId val="413633776"/>
        <c:scaling>
          <c:orientation val="minMax"/>
        </c:scaling>
        <c:delete val="0"/>
        <c:axPos val="b"/>
        <c:majorTickMark val="out"/>
        <c:minorTickMark val="none"/>
        <c:tickLblPos val="nextTo"/>
        <c:crossAx val="669455496"/>
        <c:crosses val="autoZero"/>
      </c:serAx>
    </c:plotArea>
    <c:legend>
      <c:legendPos val="r"/>
      <c:layout>
        <c:manualLayout>
          <c:xMode val="edge"/>
          <c:yMode val="edge"/>
          <c:x val="0.78629116768215301"/>
          <c:y val="0.32066822158962965"/>
          <c:w val="0.20184375783414124"/>
          <c:h val="0.6321273630449694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5.1248869158747476E-2"/>
          <c:y val="4.4001989735511365E-2"/>
          <c:w val="0.50636774568255938"/>
          <c:h val="0.85671220547951288"/>
        </c:manualLayout>
      </c:layout>
      <c:bar3DChart>
        <c:barDir val="col"/>
        <c:grouping val="standard"/>
        <c:varyColors val="0"/>
        <c:ser>
          <c:idx val="0"/>
          <c:order val="0"/>
          <c:tx>
            <c:strRef>
              <c:f>Лист1!$B$1</c:f>
              <c:strCache>
                <c:ptCount val="1"/>
                <c:pt idx="0">
                  <c:v>норма</c:v>
                </c:pt>
              </c:strCache>
            </c:strRef>
          </c:tx>
          <c:invertIfNegative val="0"/>
          <c:cat>
            <c:strRef>
              <c:f>Лист1!$A$2:$A$3</c:f>
              <c:strCache>
                <c:ptCount val="2"/>
                <c:pt idx="0">
                  <c:v>неделя 1</c:v>
                </c:pt>
                <c:pt idx="1">
                  <c:v>неделя 2</c:v>
                </c:pt>
              </c:strCache>
            </c:strRef>
          </c:cat>
          <c:val>
            <c:numRef>
              <c:f>Лист1!$B$2:$B$3</c:f>
              <c:numCache>
                <c:formatCode>General</c:formatCode>
                <c:ptCount val="2"/>
                <c:pt idx="0">
                  <c:v>500</c:v>
                </c:pt>
                <c:pt idx="1">
                  <c:v>500</c:v>
                </c:pt>
              </c:numCache>
            </c:numRef>
          </c:val>
        </c:ser>
        <c:ser>
          <c:idx val="1"/>
          <c:order val="1"/>
          <c:tx>
            <c:strRef>
              <c:f>Лист1!$C$1</c:f>
              <c:strCache>
                <c:ptCount val="1"/>
                <c:pt idx="0">
                  <c:v>водопроводная вода</c:v>
                </c:pt>
              </c:strCache>
            </c:strRef>
          </c:tx>
          <c:invertIfNegative val="0"/>
          <c:cat>
            <c:strRef>
              <c:f>Лист1!$A$2:$A$3</c:f>
              <c:strCache>
                <c:ptCount val="2"/>
                <c:pt idx="0">
                  <c:v>неделя 1</c:v>
                </c:pt>
                <c:pt idx="1">
                  <c:v>неделя 2</c:v>
                </c:pt>
              </c:strCache>
            </c:strRef>
          </c:cat>
          <c:val>
            <c:numRef>
              <c:f>Лист1!$C$2:$C$3</c:f>
              <c:numCache>
                <c:formatCode>General</c:formatCode>
                <c:ptCount val="2"/>
                <c:pt idx="0">
                  <c:v>190</c:v>
                </c:pt>
                <c:pt idx="1">
                  <c:v>194</c:v>
                </c:pt>
              </c:numCache>
            </c:numRef>
          </c:val>
        </c:ser>
        <c:ser>
          <c:idx val="2"/>
          <c:order val="2"/>
          <c:tx>
            <c:strRef>
              <c:f>Лист1!$D$1</c:f>
              <c:strCache>
                <c:ptCount val="1"/>
                <c:pt idx="0">
                  <c:v>вода, зараженная</c:v>
                </c:pt>
              </c:strCache>
            </c:strRef>
          </c:tx>
          <c:invertIfNegative val="0"/>
          <c:cat>
            <c:strRef>
              <c:f>Лист1!$A$2:$A$3</c:f>
              <c:strCache>
                <c:ptCount val="2"/>
                <c:pt idx="0">
                  <c:v>неделя 1</c:v>
                </c:pt>
                <c:pt idx="1">
                  <c:v>неделя 2</c:v>
                </c:pt>
              </c:strCache>
            </c:strRef>
          </c:cat>
          <c:val>
            <c:numRef>
              <c:f>Лист1!$D$2:$D$3</c:f>
              <c:numCache>
                <c:formatCode>General</c:formatCode>
                <c:ptCount val="2"/>
                <c:pt idx="0">
                  <c:v>9670</c:v>
                </c:pt>
                <c:pt idx="1">
                  <c:v>11000</c:v>
                </c:pt>
              </c:numCache>
            </c:numRef>
          </c:val>
        </c:ser>
        <c:dLbls>
          <c:showLegendKey val="0"/>
          <c:showVal val="0"/>
          <c:showCatName val="0"/>
          <c:showSerName val="0"/>
          <c:showPercent val="0"/>
          <c:showBubbleSize val="0"/>
        </c:dLbls>
        <c:gapWidth val="150"/>
        <c:shape val="cylinder"/>
        <c:axId val="501128760"/>
        <c:axId val="370876320"/>
        <c:axId val="413641832"/>
      </c:bar3DChart>
      <c:catAx>
        <c:axId val="501128760"/>
        <c:scaling>
          <c:orientation val="minMax"/>
        </c:scaling>
        <c:delete val="0"/>
        <c:axPos val="b"/>
        <c:numFmt formatCode="General" sourceLinked="0"/>
        <c:majorTickMark val="out"/>
        <c:minorTickMark val="none"/>
        <c:tickLblPos val="nextTo"/>
        <c:crossAx val="370876320"/>
        <c:crosses val="autoZero"/>
        <c:auto val="1"/>
        <c:lblAlgn val="ctr"/>
        <c:lblOffset val="100"/>
        <c:noMultiLvlLbl val="0"/>
      </c:catAx>
      <c:valAx>
        <c:axId val="370876320"/>
        <c:scaling>
          <c:orientation val="minMax"/>
        </c:scaling>
        <c:delete val="0"/>
        <c:axPos val="l"/>
        <c:majorGridlines/>
        <c:numFmt formatCode="General" sourceLinked="1"/>
        <c:majorTickMark val="out"/>
        <c:minorTickMark val="none"/>
        <c:tickLblPos val="nextTo"/>
        <c:crossAx val="501128760"/>
        <c:crosses val="autoZero"/>
        <c:crossBetween val="between"/>
      </c:valAx>
      <c:serAx>
        <c:axId val="413641832"/>
        <c:scaling>
          <c:orientation val="minMax"/>
        </c:scaling>
        <c:delete val="0"/>
        <c:axPos val="b"/>
        <c:majorTickMark val="out"/>
        <c:minorTickMark val="none"/>
        <c:tickLblPos val="nextTo"/>
        <c:crossAx val="370876320"/>
        <c:crosses val="autoZero"/>
      </c:serAx>
    </c:plotArea>
    <c:legend>
      <c:legendPos val="r"/>
      <c:layout>
        <c:manualLayout>
          <c:xMode val="edge"/>
          <c:yMode val="edge"/>
          <c:x val="0.78629116768215301"/>
          <c:y val="0.32066822158962988"/>
          <c:w val="0.20184375783414124"/>
          <c:h val="0.6321273630449694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27026344967722271"/>
          <c:y val="8.2429843352546245E-2"/>
          <c:w val="0.72852927238262011"/>
          <c:h val="0.77861767279090233"/>
        </c:manualLayout>
      </c:layout>
      <c:bar3DChart>
        <c:barDir val="col"/>
        <c:grouping val="clustered"/>
        <c:varyColors val="0"/>
        <c:ser>
          <c:idx val="0"/>
          <c:order val="0"/>
          <c:tx>
            <c:strRef>
              <c:f>Лист1!$B$1</c:f>
              <c:strCache>
                <c:ptCount val="1"/>
                <c:pt idx="0">
                  <c:v>всего</c:v>
                </c:pt>
              </c:strCache>
            </c:strRef>
          </c:tx>
          <c:invertIfNegative val="0"/>
          <c:cat>
            <c:strRef>
              <c:f>Лист1!$A$2:$A$7</c:f>
              <c:strCache>
                <c:ptCount val="6"/>
                <c:pt idx="0">
                  <c:v>кресс салат</c:v>
                </c:pt>
                <c:pt idx="1">
                  <c:v>кресс салат2</c:v>
                </c:pt>
                <c:pt idx="2">
                  <c:v>лён2</c:v>
                </c:pt>
                <c:pt idx="3">
                  <c:v>горчица2</c:v>
                </c:pt>
                <c:pt idx="4">
                  <c:v>горох3</c:v>
                </c:pt>
                <c:pt idx="5">
                  <c:v>свекла3</c:v>
                </c:pt>
              </c:strCache>
            </c:strRef>
          </c:cat>
          <c:val>
            <c:numRef>
              <c:f>Лист1!$B$2:$B$7</c:f>
              <c:numCache>
                <c:formatCode>General</c:formatCode>
                <c:ptCount val="6"/>
                <c:pt idx="0">
                  <c:v>20</c:v>
                </c:pt>
                <c:pt idx="1">
                  <c:v>100</c:v>
                </c:pt>
                <c:pt idx="2">
                  <c:v>100</c:v>
                </c:pt>
                <c:pt idx="3">
                  <c:v>100</c:v>
                </c:pt>
                <c:pt idx="4">
                  <c:v>150</c:v>
                </c:pt>
                <c:pt idx="5">
                  <c:v>300</c:v>
                </c:pt>
              </c:numCache>
            </c:numRef>
          </c:val>
        </c:ser>
        <c:ser>
          <c:idx val="1"/>
          <c:order val="1"/>
          <c:tx>
            <c:strRef>
              <c:f>Лист1!$C$1</c:f>
              <c:strCache>
                <c:ptCount val="1"/>
                <c:pt idx="0">
                  <c:v>чистаяи вода</c:v>
                </c:pt>
              </c:strCache>
            </c:strRef>
          </c:tx>
          <c:invertIfNegative val="0"/>
          <c:cat>
            <c:strRef>
              <c:f>Лист1!$A$2:$A$7</c:f>
              <c:strCache>
                <c:ptCount val="6"/>
                <c:pt idx="0">
                  <c:v>кресс салат</c:v>
                </c:pt>
                <c:pt idx="1">
                  <c:v>кресс салат2</c:v>
                </c:pt>
                <c:pt idx="2">
                  <c:v>лён2</c:v>
                </c:pt>
                <c:pt idx="3">
                  <c:v>горчица2</c:v>
                </c:pt>
                <c:pt idx="4">
                  <c:v>горох3</c:v>
                </c:pt>
                <c:pt idx="5">
                  <c:v>свекла3</c:v>
                </c:pt>
              </c:strCache>
            </c:strRef>
          </c:cat>
          <c:val>
            <c:numRef>
              <c:f>Лист1!$C$2:$C$7</c:f>
              <c:numCache>
                <c:formatCode>General</c:formatCode>
                <c:ptCount val="6"/>
                <c:pt idx="0">
                  <c:v>20</c:v>
                </c:pt>
                <c:pt idx="1">
                  <c:v>100</c:v>
                </c:pt>
                <c:pt idx="2">
                  <c:v>96</c:v>
                </c:pt>
                <c:pt idx="3">
                  <c:v>96</c:v>
                </c:pt>
                <c:pt idx="4">
                  <c:v>120</c:v>
                </c:pt>
                <c:pt idx="5">
                  <c:v>268</c:v>
                </c:pt>
              </c:numCache>
            </c:numRef>
          </c:val>
        </c:ser>
        <c:ser>
          <c:idx val="2"/>
          <c:order val="2"/>
          <c:tx>
            <c:strRef>
              <c:f>Лист1!$D$1</c:f>
              <c:strCache>
                <c:ptCount val="1"/>
                <c:pt idx="0">
                  <c:v>гальваника</c:v>
                </c:pt>
              </c:strCache>
            </c:strRef>
          </c:tx>
          <c:invertIfNegative val="0"/>
          <c:cat>
            <c:strRef>
              <c:f>Лист1!$A$2:$A$7</c:f>
              <c:strCache>
                <c:ptCount val="6"/>
                <c:pt idx="0">
                  <c:v>кресс салат</c:v>
                </c:pt>
                <c:pt idx="1">
                  <c:v>кресс салат2</c:v>
                </c:pt>
                <c:pt idx="2">
                  <c:v>лён2</c:v>
                </c:pt>
                <c:pt idx="3">
                  <c:v>горчица2</c:v>
                </c:pt>
                <c:pt idx="4">
                  <c:v>горох3</c:v>
                </c:pt>
                <c:pt idx="5">
                  <c:v>свекла3</c:v>
                </c:pt>
              </c:strCache>
            </c:strRef>
          </c:cat>
          <c:val>
            <c:numRef>
              <c:f>Лист1!$D$2:$D$7</c:f>
              <c:numCache>
                <c:formatCode>General</c:formatCode>
                <c:ptCount val="6"/>
                <c:pt idx="0">
                  <c:v>9</c:v>
                </c:pt>
                <c:pt idx="1">
                  <c:v>0</c:v>
                </c:pt>
                <c:pt idx="2">
                  <c:v>0</c:v>
                </c:pt>
                <c:pt idx="3">
                  <c:v>0</c:v>
                </c:pt>
                <c:pt idx="4">
                  <c:v>53</c:v>
                </c:pt>
                <c:pt idx="5">
                  <c:v>162</c:v>
                </c:pt>
              </c:numCache>
            </c:numRef>
          </c:val>
        </c:ser>
        <c:dLbls>
          <c:showLegendKey val="0"/>
          <c:showVal val="0"/>
          <c:showCatName val="0"/>
          <c:showSerName val="0"/>
          <c:showPercent val="0"/>
          <c:showBubbleSize val="0"/>
        </c:dLbls>
        <c:gapWidth val="150"/>
        <c:shape val="pyramid"/>
        <c:axId val="406202552"/>
        <c:axId val="413834944"/>
        <c:axId val="0"/>
      </c:bar3DChart>
      <c:catAx>
        <c:axId val="406202552"/>
        <c:scaling>
          <c:orientation val="minMax"/>
        </c:scaling>
        <c:delete val="0"/>
        <c:axPos val="b"/>
        <c:numFmt formatCode="General" sourceLinked="0"/>
        <c:majorTickMark val="out"/>
        <c:minorTickMark val="none"/>
        <c:tickLblPos val="nextTo"/>
        <c:crossAx val="413834944"/>
        <c:crosses val="autoZero"/>
        <c:auto val="1"/>
        <c:lblAlgn val="ctr"/>
        <c:lblOffset val="100"/>
        <c:noMultiLvlLbl val="0"/>
      </c:catAx>
      <c:valAx>
        <c:axId val="413834944"/>
        <c:scaling>
          <c:orientation val="minMax"/>
        </c:scaling>
        <c:delete val="0"/>
        <c:axPos val="l"/>
        <c:majorGridlines/>
        <c:numFmt formatCode="General" sourceLinked="1"/>
        <c:majorTickMark val="out"/>
        <c:minorTickMark val="none"/>
        <c:tickLblPos val="nextTo"/>
        <c:crossAx val="406202552"/>
        <c:crosses val="autoZero"/>
        <c:crossBetween val="between"/>
      </c:valAx>
    </c:plotArea>
    <c:legend>
      <c:legendPos val="r"/>
      <c:overlay val="0"/>
    </c:legend>
    <c:plotVisOnly val="1"/>
    <c:dispBlanksAs val="gap"/>
    <c:showDLblsOverMax val="0"/>
  </c:chart>
  <c:spPr>
    <a:solidFill>
      <a:schemeClr val="accent6">
        <a:lumMod val="40000"/>
        <a:lumOff val="60000"/>
      </a:schemeClr>
    </a:soli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00DC3-8BC3-42F1-B104-E0F8DA17E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20</Pages>
  <Words>2674</Words>
  <Characters>15248</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60</cp:revision>
  <dcterms:created xsi:type="dcterms:W3CDTF">2023-11-06T12:52:00Z</dcterms:created>
  <dcterms:modified xsi:type="dcterms:W3CDTF">2025-01-13T08:49:00Z</dcterms:modified>
</cp:coreProperties>
</file>