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651" w:rsidRDefault="00BF6C9E" w:rsidP="00233BDD">
      <w:pPr>
        <w:jc w:val="center"/>
        <w:rPr>
          <w:rFonts w:ascii="Times New Roman" w:hAnsi="Times New Roman" w:cs="Times New Roman"/>
          <w:sz w:val="28"/>
        </w:rPr>
      </w:pPr>
      <w:r w:rsidRPr="000A29C1">
        <w:rPr>
          <w:rFonts w:ascii="Times New Roman" w:hAnsi="Times New Roman" w:cs="Times New Roman"/>
          <w:sz w:val="28"/>
        </w:rPr>
        <w:t xml:space="preserve">Муниципальное бюджетное образовательное учреждение дополнительного образования </w:t>
      </w:r>
      <w:proofErr w:type="spellStart"/>
      <w:r w:rsidRPr="000A29C1">
        <w:rPr>
          <w:rFonts w:ascii="Times New Roman" w:hAnsi="Times New Roman" w:cs="Times New Roman"/>
          <w:sz w:val="28"/>
        </w:rPr>
        <w:t>Баганский</w:t>
      </w:r>
      <w:proofErr w:type="spellEnd"/>
      <w:r w:rsidRPr="000A29C1">
        <w:rPr>
          <w:rFonts w:ascii="Times New Roman" w:hAnsi="Times New Roman" w:cs="Times New Roman"/>
          <w:sz w:val="28"/>
        </w:rPr>
        <w:t xml:space="preserve"> Дом детского творчества</w:t>
      </w:r>
    </w:p>
    <w:p w:rsidR="00F1680A" w:rsidRPr="00F1680A" w:rsidRDefault="00F1680A" w:rsidP="00F1680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1680A">
        <w:rPr>
          <w:rFonts w:ascii="Times New Roman" w:hAnsi="Times New Roman" w:cs="Times New Roman"/>
          <w:sz w:val="28"/>
        </w:rPr>
        <w:t xml:space="preserve">региональный этап конкурса </w:t>
      </w:r>
      <w:proofErr w:type="gramStart"/>
      <w:r w:rsidRPr="00F1680A">
        <w:rPr>
          <w:rFonts w:ascii="Times New Roman" w:hAnsi="Times New Roman" w:cs="Times New Roman"/>
          <w:sz w:val="28"/>
        </w:rPr>
        <w:t>юных</w:t>
      </w:r>
      <w:proofErr w:type="gramEnd"/>
      <w:r w:rsidRPr="00F1680A">
        <w:rPr>
          <w:rFonts w:ascii="Times New Roman" w:hAnsi="Times New Roman" w:cs="Times New Roman"/>
          <w:sz w:val="28"/>
        </w:rPr>
        <w:t xml:space="preserve"> </w:t>
      </w:r>
    </w:p>
    <w:p w:rsidR="00F1680A" w:rsidRPr="00F1680A" w:rsidRDefault="00F1680A" w:rsidP="00F1680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1680A">
        <w:rPr>
          <w:rFonts w:ascii="Times New Roman" w:hAnsi="Times New Roman" w:cs="Times New Roman"/>
          <w:sz w:val="28"/>
        </w:rPr>
        <w:t>исследователей окружающей среды имени Б.В. Всесвятского</w:t>
      </w:r>
    </w:p>
    <w:p w:rsidR="001C1E6A" w:rsidRPr="000A29C1" w:rsidRDefault="00DF0B6A" w:rsidP="00F1680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номинация </w:t>
      </w:r>
      <w:r w:rsidRPr="00DF0B6A">
        <w:rPr>
          <w:rFonts w:ascii="Times New Roman" w:hAnsi="Times New Roman" w:cs="Times New Roman"/>
          <w:sz w:val="28"/>
        </w:rPr>
        <w:t>«Ботаника и экология растений»</w:t>
      </w:r>
      <w:bookmarkStart w:id="0" w:name="_GoBack"/>
      <w:bookmarkEnd w:id="0"/>
      <w:r w:rsidR="001C1E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D968F6" wp14:editId="729C6487">
                <wp:simplePos x="0" y="0"/>
                <wp:positionH relativeFrom="margin">
                  <wp:posOffset>-603885</wp:posOffset>
                </wp:positionH>
                <wp:positionV relativeFrom="paragraph">
                  <wp:posOffset>222250</wp:posOffset>
                </wp:positionV>
                <wp:extent cx="6819900" cy="15144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6B26" w:rsidRPr="001C1E6A" w:rsidRDefault="0018687C" w:rsidP="00AF771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C1E6A">
                              <w:rPr>
                                <w:rStyle w:val="a4"/>
                                <w:rFonts w:ascii="Times New Roman" w:eastAsia="Arial Unicode MS" w:hAnsi="Times New Roman" w:cs="Times New Roman"/>
                                <w:b w:val="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0F2F13" w:rsidRPr="001C1E6A">
                              <w:rPr>
                                <w:rStyle w:val="a4"/>
                                <w:rFonts w:ascii="Times New Roman" w:eastAsia="Arial Unicode MS" w:hAnsi="Times New Roman" w:cs="Times New Roman"/>
                                <w:b w:val="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Сравнительный анализ биомассы и продуктивности моно- и </w:t>
                            </w:r>
                            <w:proofErr w:type="gramStart"/>
                            <w:r w:rsidR="000F2F13" w:rsidRPr="001C1E6A">
                              <w:rPr>
                                <w:rStyle w:val="a4"/>
                                <w:rFonts w:ascii="Times New Roman" w:eastAsia="Arial Unicode MS" w:hAnsi="Times New Roman" w:cs="Times New Roman"/>
                                <w:b w:val="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поликультурных</w:t>
                            </w:r>
                            <w:proofErr w:type="gramEnd"/>
                            <w:r w:rsidR="000F2F13" w:rsidRPr="001C1E6A">
                              <w:rPr>
                                <w:rStyle w:val="a4"/>
                                <w:rFonts w:ascii="Times New Roman" w:eastAsia="Arial Unicode MS" w:hAnsi="Times New Roman" w:cs="Times New Roman"/>
                                <w:b w:val="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F2F13" w:rsidRPr="001C1E6A">
                              <w:rPr>
                                <w:rStyle w:val="a4"/>
                                <w:rFonts w:ascii="Times New Roman" w:eastAsia="Arial Unicode MS" w:hAnsi="Times New Roman" w:cs="Times New Roman"/>
                                <w:b w:val="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агроэкосистем</w:t>
                            </w:r>
                            <w:proofErr w:type="spellEnd"/>
                            <w:r w:rsidR="000F2F13" w:rsidRPr="001C1E6A">
                              <w:rPr>
                                <w:rStyle w:val="a4"/>
                                <w:rFonts w:ascii="Times New Roman" w:eastAsia="Arial Unicode MS" w:hAnsi="Times New Roman" w:cs="Times New Roman"/>
                                <w:b w:val="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участием фасоли и моркови</w:t>
                            </w:r>
                            <w:r w:rsidRPr="001C1E6A">
                              <w:rPr>
                                <w:rStyle w:val="a4"/>
                                <w:rFonts w:ascii="Times New Roman" w:eastAsia="Arial Unicode MS" w:hAnsi="Times New Roman" w:cs="Times New Roman"/>
                                <w:b w:val="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6F087C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47.55pt;margin-top:17.5pt;width:537pt;height:119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" filled="f" stroked="f">
                <v:textbox>
                  <w:txbxContent>
                    <w:p w:rsidR="00BD6B26" w:rsidRPr="001C1E6A" w:rsidRDefault="0018687C" w:rsidP="00AF7713">
                      <w:pPr>
                        <w:jc w:val="center"/>
                        <w:rPr>
                          <w:sz w:val="18"/>
                        </w:rPr>
                      </w:pPr>
                      <w:r w:rsidRPr="001C1E6A">
                        <w:rPr>
                          <w:rStyle w:val="a4"/>
                          <w:rFonts w:ascii="Times New Roman" w:eastAsia="Arial Unicode MS" w:hAnsi="Times New Roman" w:cs="Times New Roman"/>
                          <w:b w:val="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0F2F13" w:rsidRPr="001C1E6A">
                        <w:rPr>
                          <w:rStyle w:val="a4"/>
                          <w:rFonts w:ascii="Times New Roman" w:eastAsia="Arial Unicode MS" w:hAnsi="Times New Roman" w:cs="Times New Roman"/>
                          <w:b w:val="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Сравнительный анализ биомассы и продуктивности моно- и поликультурных агроэкосистем с участием фасоли и моркови</w:t>
                      </w:r>
                      <w:r w:rsidRPr="001C1E6A">
                        <w:rPr>
                          <w:rStyle w:val="a4"/>
                          <w:rFonts w:ascii="Times New Roman" w:eastAsia="Arial Unicode MS" w:hAnsi="Times New Roman" w:cs="Times New Roman"/>
                          <w:b w:val="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3BDD" w:rsidRDefault="00233BDD" w:rsidP="00233BDD">
      <w:pPr>
        <w:jc w:val="center"/>
        <w:rPr>
          <w:rFonts w:ascii="Times New Roman" w:hAnsi="Times New Roman" w:cs="Times New Roman"/>
          <w:sz w:val="24"/>
        </w:rPr>
      </w:pPr>
    </w:p>
    <w:p w:rsidR="00233BDD" w:rsidRDefault="00233BDD" w:rsidP="00233BDD">
      <w:pPr>
        <w:jc w:val="center"/>
        <w:rPr>
          <w:rFonts w:ascii="Times New Roman" w:hAnsi="Times New Roman" w:cs="Times New Roman"/>
          <w:sz w:val="24"/>
        </w:rPr>
      </w:pPr>
    </w:p>
    <w:p w:rsidR="00233BDD" w:rsidRDefault="00233BDD" w:rsidP="00233BDD">
      <w:pPr>
        <w:jc w:val="center"/>
        <w:rPr>
          <w:rFonts w:ascii="Times New Roman" w:hAnsi="Times New Roman" w:cs="Times New Roman"/>
          <w:sz w:val="24"/>
        </w:rPr>
      </w:pPr>
    </w:p>
    <w:p w:rsidR="00233BDD" w:rsidRDefault="00233BDD" w:rsidP="00233BDD">
      <w:pPr>
        <w:jc w:val="center"/>
        <w:rPr>
          <w:rFonts w:ascii="Times New Roman" w:hAnsi="Times New Roman" w:cs="Times New Roman"/>
          <w:sz w:val="24"/>
        </w:rPr>
      </w:pPr>
    </w:p>
    <w:p w:rsidR="00233BDD" w:rsidRDefault="00233BDD" w:rsidP="00233BDD">
      <w:pPr>
        <w:jc w:val="center"/>
        <w:rPr>
          <w:rFonts w:ascii="Times New Roman" w:hAnsi="Times New Roman" w:cs="Times New Roman"/>
          <w:sz w:val="24"/>
        </w:rPr>
      </w:pPr>
    </w:p>
    <w:p w:rsidR="00D92F39" w:rsidRDefault="00D92F39"/>
    <w:p w:rsidR="00D92F39" w:rsidRDefault="00D92F39"/>
    <w:p w:rsidR="00D92F39" w:rsidRDefault="00D92F39"/>
    <w:p w:rsidR="00D92F39" w:rsidRDefault="00D92F39"/>
    <w:p w:rsidR="00427D88" w:rsidRDefault="00427D88" w:rsidP="00427D88">
      <w:pPr>
        <w:spacing w:after="0" w:line="360" w:lineRule="auto"/>
        <w:jc w:val="both"/>
        <w:rPr>
          <w:rFonts w:cs="Calibri"/>
          <w:b/>
          <w:sz w:val="36"/>
          <w:szCs w:val="36"/>
        </w:rPr>
      </w:pPr>
    </w:p>
    <w:p w:rsidR="00427D88" w:rsidRPr="00490A25" w:rsidRDefault="007221AD" w:rsidP="00427D88">
      <w:pPr>
        <w:spacing w:after="0" w:line="360" w:lineRule="auto"/>
        <w:jc w:val="both"/>
        <w:rPr>
          <w:rFonts w:cs="Calibri"/>
          <w:b/>
          <w:sz w:val="36"/>
          <w:szCs w:val="36"/>
        </w:rPr>
      </w:pPr>
      <w:r w:rsidRPr="007221A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1E2717" wp14:editId="63CE5852">
            <wp:simplePos x="0" y="0"/>
            <wp:positionH relativeFrom="column">
              <wp:posOffset>-1264285</wp:posOffset>
            </wp:positionH>
            <wp:positionV relativeFrom="paragraph">
              <wp:posOffset>193675</wp:posOffset>
            </wp:positionV>
            <wp:extent cx="5470525" cy="2525395"/>
            <wp:effectExtent l="5715" t="0" r="2540" b="2540"/>
            <wp:wrapTight wrapText="bothSides">
              <wp:wrapPolygon edited="0">
                <wp:start x="23" y="21160"/>
                <wp:lineTo x="173" y="21160"/>
                <wp:lineTo x="1301" y="21649"/>
                <wp:lineTo x="20632" y="21649"/>
                <wp:lineTo x="21535" y="21160"/>
                <wp:lineTo x="21535" y="630"/>
                <wp:lineTo x="20632" y="141"/>
                <wp:lineTo x="98" y="141"/>
                <wp:lineTo x="23" y="630"/>
                <wp:lineTo x="23" y="21160"/>
              </wp:wrapPolygon>
            </wp:wrapTight>
            <wp:docPr id="3" name="Рисунок 3" descr="C:\Users\Лариса\OneDrive\Рабочий стол\поликультуры - фасоль\20250728_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OneDrive\Рабочий стол\поликультуры - фасоль\20250728_122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0525" cy="252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88" w:rsidRPr="00427D88">
        <w:rPr>
          <w:rFonts w:cs="Calibri"/>
          <w:b/>
          <w:sz w:val="36"/>
          <w:szCs w:val="36"/>
        </w:rPr>
        <w:t xml:space="preserve"> </w:t>
      </w:r>
      <w:r w:rsidR="00427D88" w:rsidRPr="00136E58">
        <w:rPr>
          <w:rFonts w:ascii="Times New Roman" w:hAnsi="Times New Roman"/>
          <w:b/>
          <w:sz w:val="24"/>
          <w:szCs w:val="24"/>
        </w:rPr>
        <w:t>Автор работы:</w:t>
      </w:r>
    </w:p>
    <w:p w:rsidR="00427D88" w:rsidRDefault="00AC0D8A" w:rsidP="00427D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Чудный Роман</w:t>
      </w:r>
      <w:r w:rsidR="00427D8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7D88">
        <w:rPr>
          <w:rFonts w:ascii="Times New Roman" w:hAnsi="Times New Roman"/>
          <w:sz w:val="24"/>
          <w:szCs w:val="24"/>
        </w:rPr>
        <w:t>–о</w:t>
      </w:r>
      <w:proofErr w:type="gramEnd"/>
      <w:r w:rsidR="00427D88">
        <w:rPr>
          <w:rFonts w:ascii="Times New Roman" w:hAnsi="Times New Roman"/>
          <w:sz w:val="24"/>
          <w:szCs w:val="24"/>
        </w:rPr>
        <w:t>бучающаяся объединения «</w:t>
      </w:r>
      <w:proofErr w:type="spellStart"/>
      <w:r w:rsidR="007C1071">
        <w:rPr>
          <w:rFonts w:ascii="Times New Roman" w:hAnsi="Times New Roman"/>
          <w:sz w:val="24"/>
          <w:szCs w:val="24"/>
        </w:rPr>
        <w:t>БиоТехСодружество</w:t>
      </w:r>
      <w:proofErr w:type="spellEnd"/>
      <w:r w:rsidR="00427D88">
        <w:rPr>
          <w:rFonts w:ascii="Times New Roman" w:hAnsi="Times New Roman"/>
          <w:sz w:val="24"/>
          <w:szCs w:val="24"/>
        </w:rPr>
        <w:t xml:space="preserve">»  МБОУ ДО </w:t>
      </w:r>
      <w:proofErr w:type="spellStart"/>
      <w:r w:rsidR="00427D88">
        <w:rPr>
          <w:rFonts w:ascii="Times New Roman" w:hAnsi="Times New Roman"/>
          <w:sz w:val="24"/>
          <w:szCs w:val="24"/>
        </w:rPr>
        <w:t>Баганск</w:t>
      </w:r>
      <w:r w:rsidR="00490A25">
        <w:rPr>
          <w:rFonts w:ascii="Times New Roman" w:hAnsi="Times New Roman"/>
          <w:sz w:val="24"/>
          <w:szCs w:val="24"/>
        </w:rPr>
        <w:t>ого</w:t>
      </w:r>
      <w:proofErr w:type="spellEnd"/>
      <w:r w:rsidR="00427D88">
        <w:rPr>
          <w:rFonts w:ascii="Times New Roman" w:hAnsi="Times New Roman"/>
          <w:sz w:val="24"/>
          <w:szCs w:val="24"/>
        </w:rPr>
        <w:t xml:space="preserve"> Дом</w:t>
      </w:r>
      <w:r w:rsidR="00490A25">
        <w:rPr>
          <w:rFonts w:ascii="Times New Roman" w:hAnsi="Times New Roman"/>
          <w:sz w:val="24"/>
          <w:szCs w:val="24"/>
        </w:rPr>
        <w:t>а</w:t>
      </w:r>
      <w:r w:rsidR="00427D88">
        <w:rPr>
          <w:rFonts w:ascii="Times New Roman" w:hAnsi="Times New Roman"/>
          <w:sz w:val="24"/>
          <w:szCs w:val="24"/>
        </w:rPr>
        <w:t xml:space="preserve"> детского творчества</w:t>
      </w:r>
    </w:p>
    <w:p w:rsidR="00427D88" w:rsidRDefault="00427D88" w:rsidP="00427D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Руководитель работы:</w:t>
      </w:r>
    </w:p>
    <w:p w:rsidR="00427D88" w:rsidRDefault="00427D88" w:rsidP="00427D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Лобанова Лариса Викторовна, </w:t>
      </w:r>
    </w:p>
    <w:p w:rsidR="00427D88" w:rsidRDefault="00427D88" w:rsidP="00427D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D92F39" w:rsidRDefault="00D92F39"/>
    <w:p w:rsidR="00D92F39" w:rsidRDefault="00D92F39"/>
    <w:p w:rsidR="00427D88" w:rsidRDefault="00427D88"/>
    <w:p w:rsidR="00490A25" w:rsidRDefault="00490A25" w:rsidP="00427D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0A25" w:rsidRDefault="00490A25" w:rsidP="00427D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0A25" w:rsidRDefault="00490A25" w:rsidP="00427D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0A25" w:rsidRDefault="00490A25" w:rsidP="00427D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0A25" w:rsidRDefault="00490A25" w:rsidP="00427D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0A25" w:rsidRDefault="00490A25" w:rsidP="00551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Баган</w:t>
      </w:r>
      <w:r w:rsidR="0055186D">
        <w:rPr>
          <w:rFonts w:ascii="Times New Roman" w:hAnsi="Times New Roman" w:cs="Times New Roman"/>
          <w:sz w:val="28"/>
          <w:szCs w:val="28"/>
        </w:rPr>
        <w:t xml:space="preserve"> 2025</w:t>
      </w:r>
    </w:p>
    <w:p w:rsidR="00490A25" w:rsidRPr="00427D88" w:rsidRDefault="00490A25" w:rsidP="00427D88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977809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20E59" w:rsidRPr="00725D1A" w:rsidRDefault="00725D1A" w:rsidP="00725D1A">
          <w:pPr>
            <w:pStyle w:val="a8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725D1A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7451B6" w:rsidRPr="007451B6" w:rsidRDefault="00020E5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237513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_Toc187237513 \h </w:instrTex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6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14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. Обзор литературы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_Toc187237514 \h </w:instrTex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6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15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BF70A6" w:rsidRPr="00BF70A6">
              <w:t xml:space="preserve"> </w:t>
            </w:r>
            <w:r w:rsidR="00BF70A6" w:rsidRPr="00BF70A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Агроэкосситемы – природные системы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5B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645B45" w:rsidRPr="008454AE" w:rsidRDefault="00DF0B6A" w:rsidP="00BF70A6">
          <w:pPr>
            <w:pStyle w:val="11"/>
            <w:tabs>
              <w:tab w:val="right" w:leader="dot" w:pos="9345"/>
            </w:tabs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187237516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1.2. </w:t>
            </w:r>
            <w:r w:rsidR="00BF70A6" w:rsidRPr="00BF70A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Адаптивный подход – использование поликультурных агросистем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70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17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II.</w:t>
            </w:r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Практическая часть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_Toc187237517 \h </w:instrTex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6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18" w:history="1">
            <w:r w:rsidR="00741CD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741CDC" w:rsidRPr="00741CD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Подготовка экспериментальной площадки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E5C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19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2.2. </w:t>
            </w:r>
            <w:r w:rsidR="00CE5C05" w:rsidRPr="00CE5C0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Посадка растений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E5C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20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2F3B7E" w:rsidRPr="002F3B7E">
              <w:t xml:space="preserve"> </w:t>
            </w:r>
            <w:r w:rsidR="002B1675" w:rsidRPr="002B167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Наблюдение и измерение показателей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16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21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2.4.Методы исследования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10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22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Результаты исследований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10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23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Вывод</w:t>
            </w:r>
            <w:r w:rsidR="005110B1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ы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_Toc187237523 \h </w:instrTex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6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844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24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_Toc187237524 \h </w:instrTex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6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5110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25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_Toc187237525 \h </w:instrTex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6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5110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51B6" w:rsidRPr="007451B6" w:rsidRDefault="00DF0B6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237526" w:history="1">
            <w:r w:rsidR="007451B6" w:rsidRPr="007451B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E716C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- 3</w:t>
            </w:r>
            <w:r w:rsidR="007451B6" w:rsidRPr="007451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10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38449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</w:hyperlink>
        </w:p>
        <w:p w:rsidR="00E716C5" w:rsidRPr="00E716C5" w:rsidRDefault="00E716C5" w:rsidP="00E716C5"/>
        <w:p w:rsidR="00020E59" w:rsidRDefault="00020E59">
          <w:r>
            <w:rPr>
              <w:b/>
              <w:bCs/>
            </w:rPr>
            <w:fldChar w:fldCharType="end"/>
          </w:r>
        </w:p>
      </w:sdtContent>
    </w:sdt>
    <w:p w:rsidR="00020E59" w:rsidRDefault="00020E59" w:rsidP="00020E59">
      <w:pPr>
        <w:pStyle w:val="1"/>
        <w:sectPr w:rsidR="00020E59" w:rsidSect="001B0164"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75915" w:rsidRDefault="006A0C62" w:rsidP="00C75915">
      <w:pPr>
        <w:pStyle w:val="1"/>
      </w:pPr>
      <w:bookmarkStart w:id="1" w:name="_Toc187237525"/>
      <w:r>
        <w:lastRenderedPageBreak/>
        <w:t>Введение</w:t>
      </w:r>
    </w:p>
    <w:p w:rsidR="00993A0E" w:rsidRDefault="00993A0E" w:rsidP="00993A0E">
      <w:pPr>
        <w:pStyle w:val="1"/>
        <w:spacing w:before="0"/>
        <w:ind w:firstLine="709"/>
        <w:jc w:val="both"/>
        <w:rPr>
          <w:rFonts w:eastAsiaTheme="minorHAnsi" w:cs="Times New Roman"/>
          <w:b w:val="0"/>
          <w:szCs w:val="28"/>
        </w:rPr>
      </w:pPr>
      <w:proofErr w:type="spellStart"/>
      <w:r w:rsidRPr="00993A0E">
        <w:rPr>
          <w:rFonts w:eastAsiaTheme="minorHAnsi" w:cs="Times New Roman"/>
          <w:b w:val="0"/>
          <w:szCs w:val="28"/>
        </w:rPr>
        <w:t>Агроэкосистемы</w:t>
      </w:r>
      <w:proofErr w:type="spellEnd"/>
      <w:r w:rsidRPr="00993A0E">
        <w:rPr>
          <w:rFonts w:eastAsiaTheme="minorHAnsi" w:cs="Times New Roman"/>
          <w:b w:val="0"/>
          <w:szCs w:val="28"/>
        </w:rPr>
        <w:t xml:space="preserve">, представляющие собой сложные системы взаимодействия растений, животных и микроорганизмов, играют ключевую роль в обеспечении продовольственной безопасности и устойчивом развитии сельского хозяйства. В условиях современного мира, где растет </w:t>
      </w:r>
      <w:proofErr w:type="gramStart"/>
      <w:r w:rsidRPr="00993A0E">
        <w:rPr>
          <w:rFonts w:eastAsiaTheme="minorHAnsi" w:cs="Times New Roman"/>
          <w:b w:val="0"/>
          <w:szCs w:val="28"/>
        </w:rPr>
        <w:t>население</w:t>
      </w:r>
      <w:proofErr w:type="gramEnd"/>
      <w:r w:rsidRPr="00993A0E">
        <w:rPr>
          <w:rFonts w:eastAsiaTheme="minorHAnsi" w:cs="Times New Roman"/>
          <w:b w:val="0"/>
          <w:szCs w:val="28"/>
        </w:rPr>
        <w:t xml:space="preserve"> и возрастают требования к производству продуктов питания, становится особенно актуальным изучение различных подходов к организации сельскохозяйственного производства. Одним из таких подходов является выбор между моно- и поликультурным земледелием. Монокультуры, представляющие собой системы, в которых на одном и том же участке земли выращивается только один вид растения, имеют свои преимущества и недостатки. С другой стороны, поликультуры, где одновременно культивируются несколько видов растений, могут обеспечить более устойчивое и продуктивное земледелие за счет более эффективного использования ресурсов и снижения рисков, связанных с болезнями и вредителями.</w:t>
      </w:r>
    </w:p>
    <w:p w:rsidR="00993A0E" w:rsidRPr="00993A0E" w:rsidRDefault="00993A0E" w:rsidP="00993A0E">
      <w:pPr>
        <w:pStyle w:val="1"/>
        <w:spacing w:before="0"/>
        <w:ind w:firstLine="709"/>
        <w:jc w:val="both"/>
        <w:rPr>
          <w:rFonts w:eastAsiaTheme="minorHAnsi" w:cs="Times New Roman"/>
          <w:b w:val="0"/>
          <w:szCs w:val="28"/>
        </w:rPr>
      </w:pPr>
      <w:r w:rsidRPr="00993A0E">
        <w:rPr>
          <w:rFonts w:eastAsiaTheme="minorHAnsi" w:cs="Times New Roman"/>
          <w:b w:val="0"/>
          <w:szCs w:val="28"/>
        </w:rPr>
        <w:t xml:space="preserve">Фасоль и морковь являются двумя важными сельскохозяйственными культурами, которые широко используются в рационе питания человека и имеют значительное экономическое значение. Фасоль, как бобовая культура, обладает способностью фиксировать атмосферный азот, что делает её особенно ценной в </w:t>
      </w:r>
      <w:proofErr w:type="spellStart"/>
      <w:r w:rsidRPr="00993A0E">
        <w:rPr>
          <w:rFonts w:eastAsiaTheme="minorHAnsi" w:cs="Times New Roman"/>
          <w:b w:val="0"/>
          <w:szCs w:val="28"/>
        </w:rPr>
        <w:t>агроэкосистемах</w:t>
      </w:r>
      <w:proofErr w:type="spellEnd"/>
      <w:r w:rsidRPr="00993A0E">
        <w:rPr>
          <w:rFonts w:eastAsiaTheme="minorHAnsi" w:cs="Times New Roman"/>
          <w:b w:val="0"/>
          <w:szCs w:val="28"/>
        </w:rPr>
        <w:t xml:space="preserve">. Морковь, в свою очередь, является корнеплодом, который требует особых условий для роста и развития, и её продуктивность может зависеть от множества факторов, включая тип почвы, климатические условия и агрономические практики. Изучение биомассы и продуктивности данных культур в рамках моно- и поликультурных систем может дать важные сведения о том, как оптимизировать сельскохозяйственное производство и достичь устойчивого развития </w:t>
      </w:r>
      <w:proofErr w:type="spellStart"/>
      <w:r w:rsidRPr="00993A0E">
        <w:rPr>
          <w:rFonts w:eastAsiaTheme="minorHAnsi" w:cs="Times New Roman"/>
          <w:b w:val="0"/>
          <w:szCs w:val="28"/>
        </w:rPr>
        <w:t>агроэкосистем</w:t>
      </w:r>
      <w:proofErr w:type="spellEnd"/>
      <w:r w:rsidRPr="00993A0E">
        <w:rPr>
          <w:rFonts w:eastAsiaTheme="minorHAnsi" w:cs="Times New Roman"/>
          <w:b w:val="0"/>
          <w:szCs w:val="28"/>
        </w:rPr>
        <w:t>.</w:t>
      </w:r>
    </w:p>
    <w:p w:rsidR="00993A0E" w:rsidRDefault="00DE16DA" w:rsidP="00D10B9F">
      <w:pPr>
        <w:pStyle w:val="1"/>
        <w:ind w:firstLine="708"/>
        <w:jc w:val="both"/>
        <w:rPr>
          <w:rFonts w:eastAsiaTheme="minorHAnsi" w:cs="Times New Roman"/>
          <w:b w:val="0"/>
          <w:szCs w:val="28"/>
        </w:rPr>
      </w:pPr>
      <w:r w:rsidRPr="00DE16DA">
        <w:rPr>
          <w:rFonts w:eastAsiaTheme="minorHAnsi" w:cs="Times New Roman"/>
          <w:b w:val="0"/>
          <w:szCs w:val="28"/>
        </w:rPr>
        <w:lastRenderedPageBreak/>
        <w:t xml:space="preserve">Структура и функционирование </w:t>
      </w:r>
      <w:proofErr w:type="spellStart"/>
      <w:r w:rsidRPr="00DE16DA">
        <w:rPr>
          <w:rFonts w:eastAsiaTheme="minorHAnsi" w:cs="Times New Roman"/>
          <w:b w:val="0"/>
          <w:szCs w:val="28"/>
        </w:rPr>
        <w:t>агроэкосистем</w:t>
      </w:r>
      <w:proofErr w:type="spellEnd"/>
      <w:r w:rsidRPr="00DE16DA">
        <w:rPr>
          <w:rFonts w:eastAsiaTheme="minorHAnsi" w:cs="Times New Roman"/>
          <w:b w:val="0"/>
          <w:szCs w:val="28"/>
        </w:rPr>
        <w:t xml:space="preserve"> представляют собой актуальную область современных научных исследований, где особое внимание уделяется сравнительной характеристике моно- и поликультурных систем земледелия.</w:t>
      </w:r>
      <w:r>
        <w:rPr>
          <w:rFonts w:eastAsiaTheme="minorHAnsi" w:cs="Times New Roman"/>
          <w:b w:val="0"/>
          <w:szCs w:val="28"/>
        </w:rPr>
        <w:t xml:space="preserve"> </w:t>
      </w:r>
      <w:proofErr w:type="spellStart"/>
      <w:r w:rsidR="00993A0E" w:rsidRPr="00993A0E">
        <w:rPr>
          <w:rFonts w:eastAsiaTheme="minorHAnsi" w:cs="Times New Roman"/>
          <w:b w:val="0"/>
          <w:szCs w:val="28"/>
        </w:rPr>
        <w:t>Моноэкосистемы</w:t>
      </w:r>
      <w:proofErr w:type="spellEnd"/>
      <w:r w:rsidR="00993A0E" w:rsidRPr="00993A0E">
        <w:rPr>
          <w:rFonts w:eastAsiaTheme="minorHAnsi" w:cs="Times New Roman"/>
          <w:b w:val="0"/>
          <w:szCs w:val="28"/>
        </w:rPr>
        <w:t xml:space="preserve"> могут быть более предсказуемыми в плане управления, но они также подвержены рискам, связанным с истощением почвы и повышенной уязвимостью к вредителям и болезням. Поликультуры, напротив, могут создать более сложные взаимодействия между растениями, что может привести к более высокому уровню биомассы и продуктивности. Однако такие системы требуют более тщательного управления и понимания взаимодействий между различными видами.</w:t>
      </w:r>
    </w:p>
    <w:p w:rsidR="00D10B9F" w:rsidRDefault="00D10B9F" w:rsidP="001C6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852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D10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10B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0B9F"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 w:rsidRPr="00D10B9F">
        <w:rPr>
          <w:rFonts w:ascii="Times New Roman" w:hAnsi="Times New Roman" w:cs="Times New Roman"/>
          <w:sz w:val="28"/>
          <w:szCs w:val="28"/>
        </w:rPr>
        <w:t>, формируемые на основе моно- и поликультуры, в частности, системы, включающие фасоль и морковь.</w:t>
      </w:r>
    </w:p>
    <w:p w:rsidR="001C6852" w:rsidRDefault="001C6852" w:rsidP="001C6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075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1C6852">
        <w:rPr>
          <w:rFonts w:ascii="Times New Roman" w:hAnsi="Times New Roman" w:cs="Times New Roman"/>
          <w:sz w:val="28"/>
          <w:szCs w:val="28"/>
        </w:rPr>
        <w:t xml:space="preserve"> </w:t>
      </w:r>
      <w:r w:rsidR="00DE06DA">
        <w:rPr>
          <w:rFonts w:ascii="Times New Roman" w:hAnsi="Times New Roman" w:cs="Times New Roman"/>
          <w:sz w:val="28"/>
          <w:szCs w:val="28"/>
        </w:rPr>
        <w:t>-</w:t>
      </w:r>
      <w:r w:rsidRPr="001C6852">
        <w:rPr>
          <w:rFonts w:ascii="Times New Roman" w:hAnsi="Times New Roman" w:cs="Times New Roman"/>
          <w:sz w:val="28"/>
          <w:szCs w:val="28"/>
        </w:rPr>
        <w:t xml:space="preserve"> биомасса и продуктивность </w:t>
      </w:r>
      <w:proofErr w:type="spellStart"/>
      <w:r w:rsidRPr="001C6852">
        <w:rPr>
          <w:rFonts w:ascii="Times New Roman" w:hAnsi="Times New Roman" w:cs="Times New Roman"/>
          <w:sz w:val="28"/>
          <w:szCs w:val="28"/>
        </w:rPr>
        <w:t>агроэкосистем</w:t>
      </w:r>
      <w:proofErr w:type="spellEnd"/>
      <w:r w:rsidRPr="001C6852">
        <w:rPr>
          <w:rFonts w:ascii="Times New Roman" w:hAnsi="Times New Roman" w:cs="Times New Roman"/>
          <w:sz w:val="28"/>
          <w:szCs w:val="28"/>
        </w:rPr>
        <w:t>, что позволяет оценить влияние различных культурных систем на урожайность и эффективность использования ресурсов.</w:t>
      </w:r>
    </w:p>
    <w:p w:rsidR="00CD53C9" w:rsidRDefault="00CD53C9" w:rsidP="001C6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Гипотеза: предположим, что с</w:t>
      </w:r>
      <w:r w:rsidRPr="00CD53C9">
        <w:rPr>
          <w:rFonts w:ascii="Times New Roman" w:hAnsi="Times New Roman" w:cs="Times New Roman"/>
          <w:sz w:val="28"/>
          <w:szCs w:val="28"/>
        </w:rPr>
        <w:t xml:space="preserve">овместное выращивание фасоли и моркови в поликультуре приведет к более высокой биомассе и продуктивности по сравнению с </w:t>
      </w:r>
      <w:proofErr w:type="gramStart"/>
      <w:r w:rsidRPr="00CD53C9">
        <w:rPr>
          <w:rFonts w:ascii="Times New Roman" w:hAnsi="Times New Roman" w:cs="Times New Roman"/>
          <w:sz w:val="28"/>
          <w:szCs w:val="28"/>
        </w:rPr>
        <w:t>монокультурными</w:t>
      </w:r>
      <w:proofErr w:type="gramEnd"/>
      <w:r w:rsidRPr="00CD53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3C9">
        <w:rPr>
          <w:rFonts w:ascii="Times New Roman" w:hAnsi="Times New Roman" w:cs="Times New Roman"/>
          <w:sz w:val="28"/>
          <w:szCs w:val="28"/>
        </w:rPr>
        <w:t>агроэкосистемами</w:t>
      </w:r>
      <w:proofErr w:type="spellEnd"/>
      <w:r w:rsidRPr="00CD53C9">
        <w:rPr>
          <w:rFonts w:ascii="Times New Roman" w:hAnsi="Times New Roman" w:cs="Times New Roman"/>
          <w:sz w:val="28"/>
          <w:szCs w:val="28"/>
        </w:rPr>
        <w:t>, благодаря синергетическому эффекту, который возникает из-за разнообразия корневых систем, различных потребностей в питательных веществах и способности взаимно улучшать условия роста</w:t>
      </w:r>
    </w:p>
    <w:p w:rsidR="000967CD" w:rsidRDefault="000967CD" w:rsidP="001C6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7CD">
        <w:rPr>
          <w:rFonts w:ascii="Times New Roman" w:hAnsi="Times New Roman" w:cs="Times New Roman"/>
          <w:b/>
          <w:sz w:val="28"/>
          <w:szCs w:val="28"/>
        </w:rPr>
        <w:t>Цель:</w:t>
      </w:r>
      <w:r w:rsidRPr="000967CD">
        <w:t xml:space="preserve"> </w:t>
      </w:r>
      <w:r w:rsidRPr="000967CD">
        <w:rPr>
          <w:rFonts w:ascii="Times New Roman" w:hAnsi="Times New Roman" w:cs="Times New Roman"/>
          <w:sz w:val="28"/>
          <w:szCs w:val="28"/>
        </w:rPr>
        <w:t xml:space="preserve">анализ биомассы и продуктивности моно- и поликультурных </w:t>
      </w:r>
      <w:proofErr w:type="spellStart"/>
      <w:r w:rsidRPr="000967CD">
        <w:rPr>
          <w:rFonts w:ascii="Times New Roman" w:hAnsi="Times New Roman" w:cs="Times New Roman"/>
          <w:sz w:val="28"/>
          <w:szCs w:val="28"/>
        </w:rPr>
        <w:t>агроэкосистем</w:t>
      </w:r>
      <w:proofErr w:type="spellEnd"/>
      <w:r w:rsidRPr="000967CD">
        <w:rPr>
          <w:rFonts w:ascii="Times New Roman" w:hAnsi="Times New Roman" w:cs="Times New Roman"/>
          <w:sz w:val="28"/>
          <w:szCs w:val="28"/>
        </w:rPr>
        <w:t xml:space="preserve">, в которых участвуют фасоль и морковь,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0967CD">
        <w:rPr>
          <w:rFonts w:ascii="Times New Roman" w:hAnsi="Times New Roman" w:cs="Times New Roman"/>
          <w:sz w:val="28"/>
          <w:szCs w:val="28"/>
        </w:rPr>
        <w:t xml:space="preserve"> выявления преимуществ и недостатков каждого из подходов.</w:t>
      </w:r>
    </w:p>
    <w:p w:rsidR="00B477E6" w:rsidRDefault="000967CD" w:rsidP="001C6852">
      <w:pPr>
        <w:spacing w:after="0" w:line="360" w:lineRule="auto"/>
        <w:ind w:firstLine="709"/>
        <w:jc w:val="both"/>
      </w:pPr>
      <w:r w:rsidRPr="00B477E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967CD">
        <w:t xml:space="preserve"> </w:t>
      </w:r>
    </w:p>
    <w:p w:rsidR="000967CD" w:rsidRDefault="00FD3FEA" w:rsidP="001C6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477E6" w:rsidRPr="00B477E6">
        <w:rPr>
          <w:rFonts w:ascii="Times New Roman" w:hAnsi="Times New Roman" w:cs="Times New Roman"/>
          <w:sz w:val="28"/>
          <w:szCs w:val="28"/>
        </w:rPr>
        <w:t>изуч</w:t>
      </w:r>
      <w:r w:rsidR="00B477E6">
        <w:rPr>
          <w:rFonts w:ascii="Times New Roman" w:hAnsi="Times New Roman" w:cs="Times New Roman"/>
          <w:sz w:val="28"/>
          <w:szCs w:val="28"/>
        </w:rPr>
        <w:t>ить</w:t>
      </w:r>
      <w:r w:rsidR="00B477E6" w:rsidRPr="00B477E6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B477E6">
        <w:rPr>
          <w:rFonts w:ascii="Times New Roman" w:hAnsi="Times New Roman" w:cs="Times New Roman"/>
          <w:sz w:val="28"/>
          <w:szCs w:val="28"/>
        </w:rPr>
        <w:t>у</w:t>
      </w:r>
      <w:r w:rsidR="00B477E6" w:rsidRPr="00B477E6">
        <w:rPr>
          <w:rFonts w:ascii="Times New Roman" w:hAnsi="Times New Roman" w:cs="Times New Roman"/>
          <w:sz w:val="28"/>
          <w:szCs w:val="28"/>
        </w:rPr>
        <w:t xml:space="preserve"> и функционировани</w:t>
      </w:r>
      <w:r w:rsidR="00B477E6">
        <w:rPr>
          <w:rFonts w:ascii="Times New Roman" w:hAnsi="Times New Roman" w:cs="Times New Roman"/>
          <w:sz w:val="28"/>
          <w:szCs w:val="28"/>
        </w:rPr>
        <w:t>е</w:t>
      </w:r>
      <w:r w:rsidR="00B477E6" w:rsidRPr="00B47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7E6" w:rsidRPr="00B477E6">
        <w:rPr>
          <w:rFonts w:ascii="Times New Roman" w:hAnsi="Times New Roman" w:cs="Times New Roman"/>
          <w:sz w:val="28"/>
          <w:szCs w:val="28"/>
        </w:rPr>
        <w:t>агроэкосистем</w:t>
      </w:r>
      <w:proofErr w:type="spellEnd"/>
      <w:r w:rsidR="00B477E6" w:rsidRPr="00B477E6">
        <w:rPr>
          <w:rFonts w:ascii="Times New Roman" w:hAnsi="Times New Roman" w:cs="Times New Roman"/>
          <w:sz w:val="28"/>
          <w:szCs w:val="28"/>
        </w:rPr>
        <w:t>, включая анализ взаимосвязей между компонентами системы и оценку их влияния на продуктивность сельскохозяйственных культур</w:t>
      </w:r>
      <w:r w:rsidR="00B477E6">
        <w:rPr>
          <w:rFonts w:ascii="Times New Roman" w:hAnsi="Times New Roman" w:cs="Times New Roman"/>
          <w:sz w:val="28"/>
          <w:szCs w:val="28"/>
        </w:rPr>
        <w:t>;</w:t>
      </w:r>
    </w:p>
    <w:p w:rsidR="004063EA" w:rsidRDefault="00FD3FEA" w:rsidP="001C6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4063EA">
        <w:rPr>
          <w:rFonts w:ascii="Times New Roman" w:hAnsi="Times New Roman" w:cs="Times New Roman"/>
          <w:sz w:val="28"/>
          <w:szCs w:val="28"/>
        </w:rPr>
        <w:t>в</w:t>
      </w:r>
      <w:r w:rsidR="004063EA" w:rsidRPr="004063EA">
        <w:rPr>
          <w:rFonts w:ascii="Times New Roman" w:hAnsi="Times New Roman" w:cs="Times New Roman"/>
          <w:sz w:val="28"/>
          <w:szCs w:val="28"/>
        </w:rPr>
        <w:t>ыполнить оценку биомассы и продуктивности исследуемых культур, включая определение количественных показателей роста, развития и урожайности в различных условиях выращивания</w:t>
      </w:r>
      <w:r w:rsidR="004063EA">
        <w:rPr>
          <w:rFonts w:ascii="Times New Roman" w:hAnsi="Times New Roman" w:cs="Times New Roman"/>
          <w:sz w:val="28"/>
          <w:szCs w:val="28"/>
        </w:rPr>
        <w:t>;</w:t>
      </w:r>
    </w:p>
    <w:p w:rsidR="00E70720" w:rsidRDefault="00FD3FEA" w:rsidP="001C6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70720">
        <w:rPr>
          <w:rFonts w:ascii="Times New Roman" w:hAnsi="Times New Roman" w:cs="Times New Roman"/>
          <w:sz w:val="28"/>
          <w:szCs w:val="28"/>
        </w:rPr>
        <w:t>п</w:t>
      </w:r>
      <w:r w:rsidR="00E70720" w:rsidRPr="00E70720">
        <w:rPr>
          <w:rFonts w:ascii="Times New Roman" w:hAnsi="Times New Roman" w:cs="Times New Roman"/>
          <w:sz w:val="28"/>
          <w:szCs w:val="28"/>
        </w:rPr>
        <w:t>ровести сравнительный анализ полученных результатов для обеих культур</w:t>
      </w:r>
      <w:r w:rsidR="00E70720">
        <w:rPr>
          <w:rFonts w:ascii="Times New Roman" w:hAnsi="Times New Roman" w:cs="Times New Roman"/>
          <w:sz w:val="28"/>
          <w:szCs w:val="28"/>
        </w:rPr>
        <w:t>;</w:t>
      </w:r>
    </w:p>
    <w:p w:rsidR="00E70720" w:rsidRDefault="00FD3FEA" w:rsidP="001C6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70720" w:rsidRPr="00E70720">
        <w:rPr>
          <w:rFonts w:ascii="Times New Roman" w:hAnsi="Times New Roman" w:cs="Times New Roman"/>
          <w:sz w:val="28"/>
          <w:szCs w:val="28"/>
        </w:rPr>
        <w:t xml:space="preserve">разработать рекомендации по оптимизации агрономических практик, направленных на повышение урожайности и устойчивости </w:t>
      </w:r>
      <w:proofErr w:type="spellStart"/>
      <w:r w:rsidR="00E70720" w:rsidRPr="00E70720">
        <w:rPr>
          <w:rFonts w:ascii="Times New Roman" w:hAnsi="Times New Roman" w:cs="Times New Roman"/>
          <w:sz w:val="28"/>
          <w:szCs w:val="28"/>
        </w:rPr>
        <w:t>агроэкосистем</w:t>
      </w:r>
      <w:proofErr w:type="spellEnd"/>
      <w:r w:rsidR="00E70720" w:rsidRPr="00E707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3EA" w:rsidRPr="00897527" w:rsidRDefault="00FD3FEA" w:rsidP="00FD3FE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527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89752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97527">
        <w:rPr>
          <w:rFonts w:ascii="Times New Roman" w:hAnsi="Times New Roman" w:cs="Times New Roman"/>
          <w:b/>
          <w:sz w:val="28"/>
          <w:szCs w:val="28"/>
        </w:rPr>
        <w:t>. Обзор литературы</w:t>
      </w:r>
    </w:p>
    <w:p w:rsidR="005D5BA4" w:rsidRPr="00897527" w:rsidRDefault="005D5BA4" w:rsidP="005D5BA4">
      <w:pPr>
        <w:pStyle w:val="a5"/>
        <w:numPr>
          <w:ilvl w:val="1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97527">
        <w:rPr>
          <w:rFonts w:ascii="Times New Roman" w:hAnsi="Times New Roman" w:cs="Times New Roman"/>
          <w:b/>
          <w:sz w:val="28"/>
          <w:szCs w:val="28"/>
        </w:rPr>
        <w:t>Агроэкосситемы</w:t>
      </w:r>
      <w:proofErr w:type="spellEnd"/>
      <w:r w:rsidRPr="00897527">
        <w:rPr>
          <w:rFonts w:ascii="Times New Roman" w:hAnsi="Times New Roman" w:cs="Times New Roman"/>
          <w:b/>
          <w:sz w:val="28"/>
          <w:szCs w:val="28"/>
        </w:rPr>
        <w:t xml:space="preserve"> – природные системы</w:t>
      </w:r>
    </w:p>
    <w:p w:rsidR="005D5BA4" w:rsidRPr="00897527" w:rsidRDefault="00360AC5" w:rsidP="00600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0AC5"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 w:rsidRPr="00360AC5">
        <w:rPr>
          <w:rFonts w:ascii="Times New Roman" w:hAnsi="Times New Roman" w:cs="Times New Roman"/>
          <w:sz w:val="28"/>
          <w:szCs w:val="28"/>
        </w:rPr>
        <w:t xml:space="preserve"> – это природные системы, измененные </w:t>
      </w:r>
      <w:r w:rsidR="005D5BA4" w:rsidRPr="00360AC5">
        <w:rPr>
          <w:rFonts w:ascii="Times New Roman" w:hAnsi="Times New Roman" w:cs="Times New Roman"/>
          <w:sz w:val="28"/>
          <w:szCs w:val="28"/>
        </w:rPr>
        <w:t>под воздействием</w:t>
      </w:r>
      <w:r w:rsidRPr="00360AC5">
        <w:rPr>
          <w:rFonts w:ascii="Times New Roman" w:hAnsi="Times New Roman" w:cs="Times New Roman"/>
          <w:sz w:val="28"/>
          <w:szCs w:val="28"/>
        </w:rPr>
        <w:t xml:space="preserve"> соответствующих технологических и </w:t>
      </w:r>
      <w:r w:rsidR="005D5BA4" w:rsidRPr="00360AC5">
        <w:rPr>
          <w:rFonts w:ascii="Times New Roman" w:hAnsi="Times New Roman" w:cs="Times New Roman"/>
          <w:sz w:val="28"/>
          <w:szCs w:val="28"/>
        </w:rPr>
        <w:t>социальных факторов</w:t>
      </w:r>
      <w:r w:rsidRPr="00360AC5"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 w:rsidRPr="00360AC5">
        <w:rPr>
          <w:rFonts w:ascii="Times New Roman" w:hAnsi="Times New Roman" w:cs="Times New Roman"/>
          <w:sz w:val="28"/>
          <w:szCs w:val="28"/>
        </w:rPr>
        <w:t>агроэкосистем</w:t>
      </w:r>
      <w:proofErr w:type="spellEnd"/>
      <w:r w:rsidRPr="00360AC5">
        <w:rPr>
          <w:rFonts w:ascii="Times New Roman" w:hAnsi="Times New Roman" w:cs="Times New Roman"/>
          <w:sz w:val="28"/>
          <w:szCs w:val="28"/>
        </w:rPr>
        <w:t xml:space="preserve"> преследует в первую </w:t>
      </w:r>
      <w:r w:rsidR="005D5BA4" w:rsidRPr="00360AC5">
        <w:rPr>
          <w:rFonts w:ascii="Times New Roman" w:hAnsi="Times New Roman" w:cs="Times New Roman"/>
          <w:sz w:val="28"/>
          <w:szCs w:val="28"/>
        </w:rPr>
        <w:t>очередь экономическую</w:t>
      </w:r>
      <w:r w:rsidRPr="00360AC5">
        <w:rPr>
          <w:rFonts w:ascii="Times New Roman" w:hAnsi="Times New Roman" w:cs="Times New Roman"/>
          <w:sz w:val="28"/>
          <w:szCs w:val="28"/>
        </w:rPr>
        <w:t xml:space="preserve"> цель – устойчи</w:t>
      </w:r>
      <w:r w:rsidR="005D5BA4">
        <w:rPr>
          <w:rFonts w:ascii="Times New Roman" w:hAnsi="Times New Roman" w:cs="Times New Roman"/>
          <w:sz w:val="28"/>
          <w:szCs w:val="28"/>
        </w:rPr>
        <w:t>вое производство сельскохозяйст</w:t>
      </w:r>
      <w:r w:rsidRPr="00360AC5">
        <w:rPr>
          <w:rFonts w:ascii="Times New Roman" w:hAnsi="Times New Roman" w:cs="Times New Roman"/>
          <w:sz w:val="28"/>
          <w:szCs w:val="28"/>
        </w:rPr>
        <w:t xml:space="preserve">венной продукции. При этом достаточно очевидна </w:t>
      </w:r>
      <w:r w:rsidR="005D5BA4" w:rsidRPr="00360AC5">
        <w:rPr>
          <w:rFonts w:ascii="Times New Roman" w:hAnsi="Times New Roman" w:cs="Times New Roman"/>
          <w:sz w:val="28"/>
          <w:szCs w:val="28"/>
        </w:rPr>
        <w:t>необходимость</w:t>
      </w:r>
      <w:r w:rsidRPr="00360AC5">
        <w:rPr>
          <w:rFonts w:ascii="Times New Roman" w:hAnsi="Times New Roman" w:cs="Times New Roman"/>
          <w:sz w:val="28"/>
          <w:szCs w:val="28"/>
        </w:rPr>
        <w:t xml:space="preserve"> гармоничного сочетания экономических интересов с </w:t>
      </w:r>
      <w:r w:rsidR="005D5BA4" w:rsidRPr="00360AC5">
        <w:rPr>
          <w:rFonts w:ascii="Times New Roman" w:hAnsi="Times New Roman" w:cs="Times New Roman"/>
          <w:sz w:val="28"/>
          <w:szCs w:val="28"/>
        </w:rPr>
        <w:t>экологическими</w:t>
      </w:r>
      <w:r w:rsidRPr="00360AC5">
        <w:rPr>
          <w:rFonts w:ascii="Times New Roman" w:hAnsi="Times New Roman" w:cs="Times New Roman"/>
          <w:sz w:val="28"/>
          <w:szCs w:val="28"/>
        </w:rPr>
        <w:t xml:space="preserve"> требованиями. По существу, управление </w:t>
      </w:r>
      <w:r w:rsidR="005D5BA4" w:rsidRPr="00360AC5">
        <w:rPr>
          <w:rFonts w:ascii="Times New Roman" w:hAnsi="Times New Roman" w:cs="Times New Roman"/>
          <w:sz w:val="28"/>
          <w:szCs w:val="28"/>
        </w:rPr>
        <w:t>сельским хозяйством</w:t>
      </w:r>
      <w:r w:rsidRPr="00360AC5">
        <w:rPr>
          <w:rFonts w:ascii="Times New Roman" w:hAnsi="Times New Roman" w:cs="Times New Roman"/>
          <w:sz w:val="28"/>
          <w:szCs w:val="28"/>
        </w:rPr>
        <w:t xml:space="preserve"> адекват</w:t>
      </w:r>
      <w:r w:rsidR="005D5BA4">
        <w:rPr>
          <w:rFonts w:ascii="Times New Roman" w:hAnsi="Times New Roman" w:cs="Times New Roman"/>
          <w:sz w:val="28"/>
          <w:szCs w:val="28"/>
        </w:rPr>
        <w:t xml:space="preserve">но управлению </w:t>
      </w:r>
      <w:proofErr w:type="spellStart"/>
      <w:r w:rsidR="005D5BA4">
        <w:rPr>
          <w:rFonts w:ascii="Times New Roman" w:hAnsi="Times New Roman" w:cs="Times New Roman"/>
          <w:sz w:val="28"/>
          <w:szCs w:val="28"/>
        </w:rPr>
        <w:t>агроэкосистемами</w:t>
      </w:r>
      <w:proofErr w:type="spellEnd"/>
      <w:r w:rsidR="005D5BA4">
        <w:rPr>
          <w:rFonts w:ascii="Times New Roman" w:hAnsi="Times New Roman" w:cs="Times New Roman"/>
          <w:sz w:val="28"/>
          <w:szCs w:val="28"/>
        </w:rPr>
        <w:t xml:space="preserve"> </w:t>
      </w:r>
      <w:r w:rsidR="005D5BA4" w:rsidRPr="00897527">
        <w:rPr>
          <w:rFonts w:ascii="Times New Roman" w:hAnsi="Times New Roman" w:cs="Times New Roman"/>
          <w:sz w:val="28"/>
          <w:szCs w:val="28"/>
        </w:rPr>
        <w:t>[1].</w:t>
      </w:r>
    </w:p>
    <w:p w:rsidR="008F22C1" w:rsidRDefault="00C21908" w:rsidP="00600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97527" w:rsidRPr="0089752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97527" w:rsidRPr="008975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97527" w:rsidRPr="00897527">
        <w:rPr>
          <w:rFonts w:ascii="Times New Roman" w:hAnsi="Times New Roman" w:cs="Times New Roman"/>
          <w:sz w:val="28"/>
          <w:szCs w:val="28"/>
        </w:rPr>
        <w:t>оптимизированных</w:t>
      </w:r>
      <w:proofErr w:type="gramEnd"/>
      <w:r w:rsidR="00897527" w:rsidRPr="00897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527" w:rsidRPr="00897527">
        <w:rPr>
          <w:rFonts w:ascii="Times New Roman" w:hAnsi="Times New Roman" w:cs="Times New Roman"/>
          <w:sz w:val="28"/>
          <w:szCs w:val="28"/>
        </w:rPr>
        <w:t>агроэкосистемах</w:t>
      </w:r>
      <w:proofErr w:type="spellEnd"/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при </w:t>
      </w:r>
      <w:r w:rsidR="008F22C1" w:rsidRPr="00897527">
        <w:rPr>
          <w:rFonts w:ascii="Times New Roman" w:hAnsi="Times New Roman" w:cs="Times New Roman"/>
          <w:sz w:val="28"/>
          <w:szCs w:val="28"/>
        </w:rPr>
        <w:t>соотношении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пространственной и функциональной структуры сводятся </w:t>
      </w:r>
      <w:r w:rsidR="008F22C1" w:rsidRPr="00897527">
        <w:rPr>
          <w:rFonts w:ascii="Times New Roman" w:hAnsi="Times New Roman" w:cs="Times New Roman"/>
          <w:sz w:val="28"/>
          <w:szCs w:val="28"/>
        </w:rPr>
        <w:t>до минимума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дисбалансы гумуса и питательных веществ, </w:t>
      </w:r>
      <w:r w:rsidR="008F22C1" w:rsidRPr="00897527">
        <w:rPr>
          <w:rFonts w:ascii="Times New Roman" w:hAnsi="Times New Roman" w:cs="Times New Roman"/>
          <w:sz w:val="28"/>
          <w:szCs w:val="28"/>
        </w:rPr>
        <w:t>процессы эрозионной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и техногенной деградации почв, т.е. идет </w:t>
      </w:r>
      <w:r w:rsidR="008F22C1" w:rsidRPr="00897527">
        <w:rPr>
          <w:rFonts w:ascii="Times New Roman" w:hAnsi="Times New Roman" w:cs="Times New Roman"/>
          <w:sz w:val="28"/>
          <w:szCs w:val="28"/>
        </w:rPr>
        <w:t>самовосстановление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527" w:rsidRPr="00897527">
        <w:rPr>
          <w:rFonts w:ascii="Times New Roman" w:hAnsi="Times New Roman" w:cs="Times New Roman"/>
          <w:sz w:val="28"/>
          <w:szCs w:val="28"/>
        </w:rPr>
        <w:t>агроэкосистем</w:t>
      </w:r>
      <w:proofErr w:type="spellEnd"/>
      <w:r w:rsidR="00897527" w:rsidRPr="00897527">
        <w:rPr>
          <w:rFonts w:ascii="Times New Roman" w:hAnsi="Times New Roman" w:cs="Times New Roman"/>
          <w:sz w:val="28"/>
          <w:szCs w:val="28"/>
        </w:rPr>
        <w:t>. При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22C1">
        <w:rPr>
          <w:rFonts w:ascii="Times New Roman" w:hAnsi="Times New Roman" w:cs="Times New Roman"/>
          <w:sz w:val="28"/>
          <w:szCs w:val="28"/>
        </w:rPr>
        <w:t>оптимизированных</w:t>
      </w:r>
      <w:proofErr w:type="gramEnd"/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2C1">
        <w:rPr>
          <w:rFonts w:ascii="Times New Roman" w:hAnsi="Times New Roman" w:cs="Times New Roman"/>
          <w:sz w:val="28"/>
          <w:szCs w:val="28"/>
        </w:rPr>
        <w:t>агроландшафт</w:t>
      </w:r>
      <w:r w:rsidR="00897527" w:rsidRPr="00897527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значительно эффективнее реализуются инновационные </w:t>
      </w:r>
      <w:r w:rsidR="008F22C1" w:rsidRPr="00897527">
        <w:rPr>
          <w:rFonts w:ascii="Times New Roman" w:hAnsi="Times New Roman" w:cs="Times New Roman"/>
          <w:sz w:val="28"/>
          <w:szCs w:val="28"/>
        </w:rPr>
        <w:t>технологии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, прежде всего </w:t>
      </w:r>
      <w:proofErr w:type="spellStart"/>
      <w:r w:rsidR="00897527" w:rsidRPr="00897527">
        <w:rPr>
          <w:rFonts w:ascii="Times New Roman" w:hAnsi="Times New Roman" w:cs="Times New Roman"/>
          <w:sz w:val="28"/>
          <w:szCs w:val="28"/>
        </w:rPr>
        <w:t>биоиндустриальные</w:t>
      </w:r>
      <w:proofErr w:type="spellEnd"/>
      <w:r w:rsidR="00897527" w:rsidRPr="00897527">
        <w:rPr>
          <w:rFonts w:ascii="Times New Roman" w:hAnsi="Times New Roman" w:cs="Times New Roman"/>
          <w:sz w:val="28"/>
          <w:szCs w:val="28"/>
        </w:rPr>
        <w:t>, которые включают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технико-технологические и биологические факторы, </w:t>
      </w:r>
      <w:r w:rsidR="008F22C1" w:rsidRPr="00897527">
        <w:rPr>
          <w:rFonts w:ascii="Times New Roman" w:hAnsi="Times New Roman" w:cs="Times New Roman"/>
          <w:sz w:val="28"/>
          <w:szCs w:val="28"/>
        </w:rPr>
        <w:t>управляемые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деятельностью человека. В настоящее время </w:t>
      </w:r>
      <w:r w:rsidR="008F22C1" w:rsidRPr="00897527">
        <w:rPr>
          <w:rFonts w:ascii="Times New Roman" w:hAnsi="Times New Roman" w:cs="Times New Roman"/>
          <w:sz w:val="28"/>
          <w:szCs w:val="28"/>
        </w:rPr>
        <w:t>инновационное развитие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в сельском хозяйстве выражается не только в </w:t>
      </w:r>
      <w:r w:rsidR="008F22C1" w:rsidRPr="00897527">
        <w:rPr>
          <w:rFonts w:ascii="Times New Roman" w:hAnsi="Times New Roman" w:cs="Times New Roman"/>
          <w:sz w:val="28"/>
          <w:szCs w:val="28"/>
        </w:rPr>
        <w:t>создании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массовом внедрении новой техники, обеспечивающем </w:t>
      </w:r>
      <w:r w:rsidR="008F22C1" w:rsidRPr="00897527">
        <w:rPr>
          <w:rFonts w:ascii="Times New Roman" w:hAnsi="Times New Roman" w:cs="Times New Roman"/>
          <w:sz w:val="28"/>
          <w:szCs w:val="28"/>
        </w:rPr>
        <w:t>механизацию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производства, но и в использовании наукоемких </w:t>
      </w:r>
      <w:r w:rsidR="008F22C1" w:rsidRPr="00897527">
        <w:rPr>
          <w:rFonts w:ascii="Times New Roman" w:hAnsi="Times New Roman" w:cs="Times New Roman"/>
          <w:sz w:val="28"/>
          <w:szCs w:val="28"/>
        </w:rPr>
        <w:t>технологий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. Техника и технология в </w:t>
      </w:r>
      <w:proofErr w:type="spellStart"/>
      <w:r w:rsidR="00897527" w:rsidRPr="00897527">
        <w:rPr>
          <w:rFonts w:ascii="Times New Roman" w:hAnsi="Times New Roman" w:cs="Times New Roman"/>
          <w:sz w:val="28"/>
          <w:szCs w:val="28"/>
        </w:rPr>
        <w:t>агропроизводстве</w:t>
      </w:r>
      <w:proofErr w:type="spellEnd"/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будет </w:t>
      </w:r>
      <w:r w:rsidR="008F22C1" w:rsidRPr="00897527">
        <w:rPr>
          <w:rFonts w:ascii="Times New Roman" w:hAnsi="Times New Roman" w:cs="Times New Roman"/>
          <w:sz w:val="28"/>
          <w:szCs w:val="28"/>
        </w:rPr>
        <w:t>эффективна лишь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в том случае, если </w:t>
      </w:r>
      <w:proofErr w:type="spellStart"/>
      <w:proofErr w:type="gramStart"/>
      <w:r w:rsidR="00897527" w:rsidRPr="00897527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897527" w:rsidRPr="00897527">
        <w:rPr>
          <w:rFonts w:ascii="Times New Roman" w:hAnsi="Times New Roman" w:cs="Times New Roman"/>
          <w:sz w:val="28"/>
          <w:szCs w:val="28"/>
        </w:rPr>
        <w:t>гр</w:t>
      </w:r>
      <w:r w:rsidR="008F22C1">
        <w:rPr>
          <w:rFonts w:ascii="Times New Roman" w:hAnsi="Times New Roman" w:cs="Times New Roman"/>
          <w:sz w:val="28"/>
          <w:szCs w:val="28"/>
        </w:rPr>
        <w:t>оландшафты</w:t>
      </w:r>
      <w:proofErr w:type="spellEnd"/>
      <w:r w:rsidR="008F22C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F22C1"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 w:rsidR="008F22C1">
        <w:rPr>
          <w:rFonts w:ascii="Times New Roman" w:hAnsi="Times New Roman" w:cs="Times New Roman"/>
          <w:sz w:val="28"/>
          <w:szCs w:val="28"/>
        </w:rPr>
        <w:t xml:space="preserve"> обу</w:t>
      </w:r>
      <w:r w:rsidR="00897527" w:rsidRPr="00897527">
        <w:rPr>
          <w:rFonts w:ascii="Times New Roman" w:hAnsi="Times New Roman" w:cs="Times New Roman"/>
          <w:sz w:val="28"/>
          <w:szCs w:val="28"/>
        </w:rPr>
        <w:t>строены и существует тесная органическая связь биологических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(почва, растения, животные) и механических (рабочие </w:t>
      </w:r>
      <w:r w:rsidR="00897527" w:rsidRPr="00897527">
        <w:rPr>
          <w:rFonts w:ascii="Times New Roman" w:hAnsi="Times New Roman" w:cs="Times New Roman"/>
          <w:sz w:val="28"/>
          <w:szCs w:val="28"/>
        </w:rPr>
        <w:lastRenderedPageBreak/>
        <w:t>машины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r w:rsidR="00897527" w:rsidRPr="00897527">
        <w:rPr>
          <w:rFonts w:ascii="Times New Roman" w:hAnsi="Times New Roman" w:cs="Times New Roman"/>
          <w:sz w:val="28"/>
          <w:szCs w:val="28"/>
        </w:rPr>
        <w:t>и орудия) факторов, которые в совокупности образуют единую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527" w:rsidRPr="00897527">
        <w:rPr>
          <w:rFonts w:ascii="Times New Roman" w:hAnsi="Times New Roman" w:cs="Times New Roman"/>
          <w:sz w:val="28"/>
          <w:szCs w:val="28"/>
        </w:rPr>
        <w:t>биоиндустриальную</w:t>
      </w:r>
      <w:proofErr w:type="spellEnd"/>
      <w:r w:rsidR="00897527" w:rsidRPr="00897527">
        <w:rPr>
          <w:rFonts w:ascii="Times New Roman" w:hAnsi="Times New Roman" w:cs="Times New Roman"/>
          <w:sz w:val="28"/>
          <w:szCs w:val="28"/>
        </w:rPr>
        <w:t xml:space="preserve"> систему.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При таком агроэкологическом подходе эффективное </w:t>
      </w:r>
      <w:r w:rsidR="008F22C1" w:rsidRPr="00897527">
        <w:rPr>
          <w:rFonts w:ascii="Times New Roman" w:hAnsi="Times New Roman" w:cs="Times New Roman"/>
          <w:sz w:val="28"/>
          <w:szCs w:val="28"/>
        </w:rPr>
        <w:t>регулирование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почвенного плодор</w:t>
      </w:r>
      <w:r w:rsidR="008F22C1">
        <w:rPr>
          <w:rFonts w:ascii="Times New Roman" w:hAnsi="Times New Roman" w:cs="Times New Roman"/>
          <w:sz w:val="28"/>
          <w:szCs w:val="28"/>
        </w:rPr>
        <w:t>одия достигается при сбалансиро</w:t>
      </w:r>
      <w:r w:rsidR="00897527" w:rsidRPr="00897527">
        <w:rPr>
          <w:rFonts w:ascii="Times New Roman" w:hAnsi="Times New Roman" w:cs="Times New Roman"/>
          <w:sz w:val="28"/>
          <w:szCs w:val="28"/>
        </w:rPr>
        <w:t>ванных севооборотах</w:t>
      </w:r>
      <w:r w:rsidR="008F22C1">
        <w:rPr>
          <w:rFonts w:ascii="Times New Roman" w:hAnsi="Times New Roman" w:cs="Times New Roman"/>
          <w:sz w:val="28"/>
          <w:szCs w:val="28"/>
        </w:rPr>
        <w:t>, смешанных посевах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с насыщением их бобовыми культурами,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527" w:rsidRPr="00897527">
        <w:rPr>
          <w:rFonts w:ascii="Times New Roman" w:hAnsi="Times New Roman" w:cs="Times New Roman"/>
          <w:sz w:val="28"/>
          <w:szCs w:val="28"/>
        </w:rPr>
        <w:t>сидератами</w:t>
      </w:r>
      <w:proofErr w:type="spellEnd"/>
      <w:r w:rsidR="00897527" w:rsidRPr="00897527">
        <w:rPr>
          <w:rFonts w:ascii="Times New Roman" w:hAnsi="Times New Roman" w:cs="Times New Roman"/>
          <w:sz w:val="28"/>
          <w:szCs w:val="28"/>
        </w:rPr>
        <w:t>, промежуточным</w:t>
      </w:r>
      <w:r w:rsidR="008F22C1">
        <w:rPr>
          <w:rFonts w:ascii="Times New Roman" w:hAnsi="Times New Roman" w:cs="Times New Roman"/>
          <w:sz w:val="28"/>
          <w:szCs w:val="28"/>
        </w:rPr>
        <w:t xml:space="preserve">и посевами, внесением </w:t>
      </w:r>
      <w:proofErr w:type="gramStart"/>
      <w:r w:rsidR="008F22C1">
        <w:rPr>
          <w:rFonts w:ascii="Times New Roman" w:hAnsi="Times New Roman" w:cs="Times New Roman"/>
          <w:sz w:val="28"/>
          <w:szCs w:val="28"/>
        </w:rPr>
        <w:t>органо-ми</w:t>
      </w:r>
      <w:r w:rsidR="00897527" w:rsidRPr="00897527">
        <w:rPr>
          <w:rFonts w:ascii="Times New Roman" w:hAnsi="Times New Roman" w:cs="Times New Roman"/>
          <w:sz w:val="28"/>
          <w:szCs w:val="28"/>
        </w:rPr>
        <w:t>неральных</w:t>
      </w:r>
      <w:proofErr w:type="gramEnd"/>
      <w:r w:rsidR="00897527" w:rsidRPr="00897527">
        <w:rPr>
          <w:rFonts w:ascii="Times New Roman" w:hAnsi="Times New Roman" w:cs="Times New Roman"/>
          <w:sz w:val="28"/>
          <w:szCs w:val="28"/>
        </w:rPr>
        <w:t xml:space="preserve"> удобрений, дифференцированной обработкой почвы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r w:rsidR="00897527" w:rsidRPr="00897527">
        <w:rPr>
          <w:rFonts w:ascii="Times New Roman" w:hAnsi="Times New Roman" w:cs="Times New Roman"/>
          <w:sz w:val="28"/>
          <w:szCs w:val="28"/>
        </w:rPr>
        <w:t>по каждому полю и экологически щадящей системой защиты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r w:rsidR="00897527" w:rsidRPr="00897527">
        <w:rPr>
          <w:rFonts w:ascii="Times New Roman" w:hAnsi="Times New Roman" w:cs="Times New Roman"/>
          <w:sz w:val="28"/>
          <w:szCs w:val="28"/>
        </w:rPr>
        <w:t>растений.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r w:rsidR="00897527" w:rsidRPr="00897527">
        <w:rPr>
          <w:rFonts w:ascii="Times New Roman" w:hAnsi="Times New Roman" w:cs="Times New Roman"/>
          <w:sz w:val="28"/>
          <w:szCs w:val="28"/>
        </w:rPr>
        <w:t>Следовательно, для эффек</w:t>
      </w:r>
      <w:r w:rsidR="008F22C1">
        <w:rPr>
          <w:rFonts w:ascii="Times New Roman" w:hAnsi="Times New Roman" w:cs="Times New Roman"/>
          <w:sz w:val="28"/>
          <w:szCs w:val="28"/>
        </w:rPr>
        <w:t xml:space="preserve">тивного использования </w:t>
      </w:r>
      <w:proofErr w:type="spellStart"/>
      <w:r w:rsidR="008F22C1">
        <w:rPr>
          <w:rFonts w:ascii="Times New Roman" w:hAnsi="Times New Roman" w:cs="Times New Roman"/>
          <w:sz w:val="28"/>
          <w:szCs w:val="28"/>
        </w:rPr>
        <w:t>агроресур</w:t>
      </w:r>
      <w:r w:rsidR="00897527" w:rsidRPr="00897527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897527" w:rsidRPr="00897527">
        <w:rPr>
          <w:rFonts w:ascii="Times New Roman" w:hAnsi="Times New Roman" w:cs="Times New Roman"/>
          <w:sz w:val="28"/>
          <w:szCs w:val="28"/>
        </w:rPr>
        <w:t xml:space="preserve"> необходимо оптимизироват</w:t>
      </w:r>
      <w:r w:rsidR="008F22C1">
        <w:rPr>
          <w:rFonts w:ascii="Times New Roman" w:hAnsi="Times New Roman" w:cs="Times New Roman"/>
          <w:sz w:val="28"/>
          <w:szCs w:val="28"/>
        </w:rPr>
        <w:t xml:space="preserve">ь </w:t>
      </w:r>
      <w:proofErr w:type="spellStart"/>
      <w:r w:rsidR="008F22C1">
        <w:rPr>
          <w:rFonts w:ascii="Times New Roman" w:hAnsi="Times New Roman" w:cs="Times New Roman"/>
          <w:sz w:val="28"/>
          <w:szCs w:val="28"/>
        </w:rPr>
        <w:t>агросистемы</w:t>
      </w:r>
      <w:proofErr w:type="spellEnd"/>
      <w:r w:rsidR="008F22C1">
        <w:rPr>
          <w:rFonts w:ascii="Times New Roman" w:hAnsi="Times New Roman" w:cs="Times New Roman"/>
          <w:sz w:val="28"/>
          <w:szCs w:val="28"/>
        </w:rPr>
        <w:t xml:space="preserve"> на основе адаптив</w:t>
      </w:r>
      <w:r w:rsidR="00897527" w:rsidRPr="00897527">
        <w:rPr>
          <w:rFonts w:ascii="Times New Roman" w:hAnsi="Times New Roman" w:cs="Times New Roman"/>
          <w:sz w:val="28"/>
          <w:szCs w:val="28"/>
        </w:rPr>
        <w:t>ного подхода, за счет ликвидации всех биологических процессов</w:t>
      </w:r>
      <w:r w:rsidR="008F22C1">
        <w:rPr>
          <w:rFonts w:ascii="Times New Roman" w:hAnsi="Times New Roman" w:cs="Times New Roman"/>
          <w:sz w:val="28"/>
          <w:szCs w:val="28"/>
        </w:rPr>
        <w:t xml:space="preserve"> 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и перераспределения ее </w:t>
      </w:r>
      <w:r w:rsidR="008F22C1">
        <w:rPr>
          <w:rFonts w:ascii="Times New Roman" w:hAnsi="Times New Roman" w:cs="Times New Roman"/>
          <w:sz w:val="28"/>
          <w:szCs w:val="28"/>
        </w:rPr>
        <w:t xml:space="preserve">основных структурных элементов </w:t>
      </w:r>
      <w:r w:rsidR="008F22C1" w:rsidRPr="008F22C1">
        <w:rPr>
          <w:rFonts w:ascii="Times New Roman" w:hAnsi="Times New Roman" w:cs="Times New Roman"/>
          <w:sz w:val="28"/>
          <w:szCs w:val="28"/>
        </w:rPr>
        <w:t>[2]</w:t>
      </w:r>
      <w:r w:rsidR="008F22C1">
        <w:rPr>
          <w:rFonts w:ascii="Times New Roman" w:hAnsi="Times New Roman" w:cs="Times New Roman"/>
          <w:sz w:val="28"/>
          <w:szCs w:val="28"/>
        </w:rPr>
        <w:t>.</w:t>
      </w:r>
      <w:r w:rsidR="00897527" w:rsidRPr="00897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FED" w:rsidRPr="00096FED" w:rsidRDefault="00096FED" w:rsidP="00096FED">
      <w:pPr>
        <w:pStyle w:val="a5"/>
        <w:numPr>
          <w:ilvl w:val="1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FED">
        <w:rPr>
          <w:rFonts w:ascii="Times New Roman" w:hAnsi="Times New Roman" w:cs="Times New Roman"/>
          <w:b/>
          <w:sz w:val="28"/>
          <w:szCs w:val="28"/>
        </w:rPr>
        <w:t xml:space="preserve">Адаптивный подход – использование </w:t>
      </w:r>
      <w:proofErr w:type="gramStart"/>
      <w:r w:rsidRPr="00096FED">
        <w:rPr>
          <w:rFonts w:ascii="Times New Roman" w:hAnsi="Times New Roman" w:cs="Times New Roman"/>
          <w:b/>
          <w:sz w:val="28"/>
          <w:szCs w:val="28"/>
        </w:rPr>
        <w:t>поликультурных</w:t>
      </w:r>
      <w:proofErr w:type="gramEnd"/>
      <w:r w:rsidRPr="00096F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96FED">
        <w:rPr>
          <w:rFonts w:ascii="Times New Roman" w:hAnsi="Times New Roman" w:cs="Times New Roman"/>
          <w:b/>
          <w:sz w:val="28"/>
          <w:szCs w:val="28"/>
        </w:rPr>
        <w:t>агросистем</w:t>
      </w:r>
      <w:proofErr w:type="spellEnd"/>
    </w:p>
    <w:p w:rsidR="00360AC5" w:rsidRDefault="00360AC5" w:rsidP="00096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AC5">
        <w:rPr>
          <w:rFonts w:ascii="Times New Roman" w:hAnsi="Times New Roman" w:cs="Times New Roman"/>
          <w:sz w:val="28"/>
          <w:szCs w:val="28"/>
        </w:rPr>
        <w:t xml:space="preserve">Один из них – перестройка структуры фитоценозов. </w:t>
      </w:r>
      <w:r w:rsidR="00096FED" w:rsidRPr="00360AC5">
        <w:rPr>
          <w:rFonts w:ascii="Times New Roman" w:hAnsi="Times New Roman" w:cs="Times New Roman"/>
          <w:sz w:val="28"/>
          <w:szCs w:val="28"/>
        </w:rPr>
        <w:t>Например</w:t>
      </w:r>
      <w:r w:rsidRPr="00360AC5">
        <w:rPr>
          <w:rFonts w:ascii="Times New Roman" w:hAnsi="Times New Roman" w:cs="Times New Roman"/>
          <w:sz w:val="28"/>
          <w:szCs w:val="28"/>
        </w:rPr>
        <w:t xml:space="preserve">, вместо традиционных одновидовых посевов можно </w:t>
      </w:r>
      <w:r w:rsidR="00096FED" w:rsidRPr="00360AC5">
        <w:rPr>
          <w:rFonts w:ascii="Times New Roman" w:hAnsi="Times New Roman" w:cs="Times New Roman"/>
          <w:sz w:val="28"/>
          <w:szCs w:val="28"/>
        </w:rPr>
        <w:t>внедрять поликультурные</w:t>
      </w:r>
      <w:r w:rsidRPr="00360AC5">
        <w:rPr>
          <w:rFonts w:ascii="Times New Roman" w:hAnsi="Times New Roman" w:cs="Times New Roman"/>
          <w:sz w:val="28"/>
          <w:szCs w:val="28"/>
        </w:rPr>
        <w:t xml:space="preserve"> посевы, основываясь на принципе </w:t>
      </w:r>
      <w:r w:rsidR="00096FED" w:rsidRPr="00360AC5">
        <w:rPr>
          <w:rFonts w:ascii="Times New Roman" w:hAnsi="Times New Roman" w:cs="Times New Roman"/>
          <w:sz w:val="28"/>
          <w:szCs w:val="28"/>
        </w:rPr>
        <w:t>дифференциации</w:t>
      </w:r>
      <w:r w:rsidRPr="00360AC5">
        <w:rPr>
          <w:rFonts w:ascii="Times New Roman" w:hAnsi="Times New Roman" w:cs="Times New Roman"/>
          <w:sz w:val="28"/>
          <w:szCs w:val="28"/>
        </w:rPr>
        <w:t xml:space="preserve"> растений по экологическим нишам. Такие поля более </w:t>
      </w:r>
      <w:r w:rsidR="00096FED" w:rsidRPr="00360AC5">
        <w:rPr>
          <w:rFonts w:ascii="Times New Roman" w:hAnsi="Times New Roman" w:cs="Times New Roman"/>
          <w:sz w:val="28"/>
          <w:szCs w:val="28"/>
        </w:rPr>
        <w:t>выгодны</w:t>
      </w:r>
      <w:r w:rsidRPr="00360AC5">
        <w:rPr>
          <w:rFonts w:ascii="Times New Roman" w:hAnsi="Times New Roman" w:cs="Times New Roman"/>
          <w:sz w:val="28"/>
          <w:szCs w:val="28"/>
        </w:rPr>
        <w:t xml:space="preserve"> энергетически. На них можно получать разнообразные и</w:t>
      </w:r>
      <w:r w:rsidR="00096FED">
        <w:rPr>
          <w:rFonts w:ascii="Times New Roman" w:hAnsi="Times New Roman" w:cs="Times New Roman"/>
          <w:sz w:val="28"/>
          <w:szCs w:val="28"/>
        </w:rPr>
        <w:t xml:space="preserve"> </w:t>
      </w:r>
      <w:r w:rsidRPr="00360AC5">
        <w:rPr>
          <w:rFonts w:ascii="Times New Roman" w:hAnsi="Times New Roman" w:cs="Times New Roman"/>
          <w:sz w:val="28"/>
          <w:szCs w:val="28"/>
        </w:rPr>
        <w:t xml:space="preserve">неоднократные урожаи в течение вегетационного периода. Наряду с </w:t>
      </w:r>
      <w:r w:rsidR="00096FED" w:rsidRPr="00360AC5">
        <w:rPr>
          <w:rFonts w:ascii="Times New Roman" w:hAnsi="Times New Roman" w:cs="Times New Roman"/>
          <w:sz w:val="28"/>
          <w:szCs w:val="28"/>
        </w:rPr>
        <w:t>продуктивностью</w:t>
      </w:r>
      <w:r w:rsidRPr="00360AC5">
        <w:rPr>
          <w:rFonts w:ascii="Times New Roman" w:hAnsi="Times New Roman" w:cs="Times New Roman"/>
          <w:sz w:val="28"/>
          <w:szCs w:val="28"/>
        </w:rPr>
        <w:t xml:space="preserve"> при эт</w:t>
      </w:r>
      <w:r w:rsidR="00096FED">
        <w:rPr>
          <w:rFonts w:ascii="Times New Roman" w:hAnsi="Times New Roman" w:cs="Times New Roman"/>
          <w:sz w:val="28"/>
          <w:szCs w:val="28"/>
        </w:rPr>
        <w:t xml:space="preserve">ом обеспечивается высокая устойчивость посевов </w:t>
      </w:r>
      <w:r w:rsidR="00096FED" w:rsidRPr="00096FED">
        <w:rPr>
          <w:rFonts w:ascii="Times New Roman" w:hAnsi="Times New Roman" w:cs="Times New Roman"/>
          <w:sz w:val="28"/>
          <w:szCs w:val="28"/>
        </w:rPr>
        <w:t>[</w:t>
      </w:r>
      <w:r w:rsidR="00096FED">
        <w:rPr>
          <w:rFonts w:ascii="Times New Roman" w:hAnsi="Times New Roman" w:cs="Times New Roman"/>
          <w:sz w:val="28"/>
          <w:szCs w:val="28"/>
        </w:rPr>
        <w:t>1</w:t>
      </w:r>
      <w:r w:rsidR="00096FED" w:rsidRPr="00096FED">
        <w:rPr>
          <w:rFonts w:ascii="Times New Roman" w:hAnsi="Times New Roman" w:cs="Times New Roman"/>
          <w:sz w:val="28"/>
          <w:szCs w:val="28"/>
        </w:rPr>
        <w:t>]</w:t>
      </w:r>
      <w:r w:rsidR="00096FED">
        <w:rPr>
          <w:rFonts w:ascii="Times New Roman" w:hAnsi="Times New Roman" w:cs="Times New Roman"/>
          <w:sz w:val="28"/>
          <w:szCs w:val="28"/>
        </w:rPr>
        <w:t>.</w:t>
      </w:r>
    </w:p>
    <w:p w:rsidR="00096FED" w:rsidRDefault="00600CAA" w:rsidP="00096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CAA">
        <w:rPr>
          <w:rFonts w:ascii="Times New Roman" w:hAnsi="Times New Roman" w:cs="Times New Roman"/>
          <w:sz w:val="28"/>
          <w:szCs w:val="28"/>
        </w:rPr>
        <w:t xml:space="preserve">Принцип пространственного совмещения видов с разными нишами </w:t>
      </w:r>
      <w:r w:rsidR="00096FED">
        <w:rPr>
          <w:rFonts w:ascii="Times New Roman" w:hAnsi="Times New Roman" w:cs="Times New Roman"/>
          <w:sz w:val="28"/>
          <w:szCs w:val="28"/>
        </w:rPr>
        <w:t>ис</w:t>
      </w:r>
      <w:r w:rsidRPr="00600CAA">
        <w:rPr>
          <w:rFonts w:ascii="Times New Roman" w:hAnsi="Times New Roman" w:cs="Times New Roman"/>
          <w:sz w:val="28"/>
          <w:szCs w:val="28"/>
        </w:rPr>
        <w:t>пользуется в сельском хозяйстве. Нескол</w:t>
      </w:r>
      <w:r w:rsidR="00096FED">
        <w:rPr>
          <w:rFonts w:ascii="Times New Roman" w:hAnsi="Times New Roman" w:cs="Times New Roman"/>
          <w:sz w:val="28"/>
          <w:szCs w:val="28"/>
        </w:rPr>
        <w:t xml:space="preserve">ько сортов или даже видов растений </w:t>
      </w:r>
      <w:r w:rsidRPr="00600CAA">
        <w:rPr>
          <w:rFonts w:ascii="Times New Roman" w:hAnsi="Times New Roman" w:cs="Times New Roman"/>
          <w:sz w:val="28"/>
          <w:szCs w:val="28"/>
        </w:rPr>
        <w:t xml:space="preserve">выращивают одновременно на одном поле (это так </w:t>
      </w:r>
      <w:r w:rsidR="00096FED">
        <w:rPr>
          <w:rFonts w:ascii="Times New Roman" w:hAnsi="Times New Roman" w:cs="Times New Roman"/>
          <w:sz w:val="28"/>
          <w:szCs w:val="28"/>
        </w:rPr>
        <w:t>называемые со</w:t>
      </w:r>
      <w:r w:rsidRPr="00600CAA">
        <w:rPr>
          <w:rFonts w:ascii="Times New Roman" w:hAnsi="Times New Roman" w:cs="Times New Roman"/>
          <w:sz w:val="28"/>
          <w:szCs w:val="28"/>
        </w:rPr>
        <w:t>рта-смеси и поликультуры). В таком случае конкуренция между культурными</w:t>
      </w:r>
      <w:r w:rsidR="00096FED">
        <w:rPr>
          <w:rFonts w:ascii="Times New Roman" w:hAnsi="Times New Roman" w:cs="Times New Roman"/>
          <w:sz w:val="28"/>
          <w:szCs w:val="28"/>
        </w:rPr>
        <w:t xml:space="preserve"> </w:t>
      </w:r>
      <w:r w:rsidRPr="00600CAA">
        <w:rPr>
          <w:rFonts w:ascii="Times New Roman" w:hAnsi="Times New Roman" w:cs="Times New Roman"/>
          <w:sz w:val="28"/>
          <w:szCs w:val="28"/>
        </w:rPr>
        <w:t>растениями разных видов снижается, более полно используются</w:t>
      </w:r>
      <w:r w:rsidR="00096FED">
        <w:rPr>
          <w:rFonts w:ascii="Times New Roman" w:hAnsi="Times New Roman" w:cs="Times New Roman"/>
          <w:sz w:val="28"/>
          <w:szCs w:val="28"/>
        </w:rPr>
        <w:t xml:space="preserve"> </w:t>
      </w:r>
      <w:r w:rsidRPr="00600CAA">
        <w:rPr>
          <w:rFonts w:ascii="Times New Roman" w:hAnsi="Times New Roman" w:cs="Times New Roman"/>
          <w:sz w:val="28"/>
          <w:szCs w:val="28"/>
        </w:rPr>
        <w:t>ресурсы почвы и света. В результате повы</w:t>
      </w:r>
      <w:r w:rsidR="00096FED">
        <w:rPr>
          <w:rFonts w:ascii="Times New Roman" w:hAnsi="Times New Roman" w:cs="Times New Roman"/>
          <w:sz w:val="28"/>
          <w:szCs w:val="28"/>
        </w:rPr>
        <w:t>шается урожайность. Кроме того, сни</w:t>
      </w:r>
      <w:r w:rsidRPr="00600CAA">
        <w:rPr>
          <w:rFonts w:ascii="Times New Roman" w:hAnsi="Times New Roman" w:cs="Times New Roman"/>
          <w:sz w:val="28"/>
          <w:szCs w:val="28"/>
        </w:rPr>
        <w:t>жается засоренность посевов, и можно</w:t>
      </w:r>
      <w:r w:rsidR="00096FED">
        <w:rPr>
          <w:rFonts w:ascii="Times New Roman" w:hAnsi="Times New Roman" w:cs="Times New Roman"/>
          <w:sz w:val="28"/>
          <w:szCs w:val="28"/>
        </w:rPr>
        <w:t xml:space="preserve"> обойтись без гербицидов [3].</w:t>
      </w:r>
    </w:p>
    <w:p w:rsidR="00171714" w:rsidRPr="00D118EB" w:rsidRDefault="00171714" w:rsidP="00157E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D118E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118EB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</w:t>
      </w:r>
    </w:p>
    <w:p w:rsidR="00157EAD" w:rsidRPr="00D118EB" w:rsidRDefault="00157EAD" w:rsidP="00157E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t>2.1. Подготовка экспериментальной площадки</w:t>
      </w:r>
    </w:p>
    <w:p w:rsidR="00D118EB" w:rsidRDefault="00D118EB" w:rsidP="00D11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lastRenderedPageBreak/>
        <w:t>Экспериментальная площадка расположена в учебно-исследовательской лаборатории села Баган, Новосибирская область. Территория находится в зоне умеренного континентального климата, что характерно для данного региона.</w:t>
      </w:r>
    </w:p>
    <w:p w:rsidR="009435E1" w:rsidRPr="009435E1" w:rsidRDefault="009435E1" w:rsidP="003844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5E1">
        <w:rPr>
          <w:rFonts w:ascii="Times New Roman" w:hAnsi="Times New Roman" w:cs="Times New Roman"/>
          <w:sz w:val="28"/>
          <w:szCs w:val="28"/>
        </w:rPr>
        <w:t xml:space="preserve">Общая площадь экспериментальной площадки составляет </w:t>
      </w:r>
      <w:r w:rsidR="00361D49">
        <w:rPr>
          <w:rFonts w:ascii="Times New Roman" w:hAnsi="Times New Roman" w:cs="Times New Roman"/>
          <w:sz w:val="28"/>
          <w:szCs w:val="28"/>
        </w:rPr>
        <w:t>3</w:t>
      </w:r>
      <w:r w:rsidRPr="009435E1">
        <w:rPr>
          <w:rFonts w:ascii="Times New Roman" w:hAnsi="Times New Roman" w:cs="Times New Roman"/>
          <w:sz w:val="28"/>
          <w:szCs w:val="28"/>
        </w:rPr>
        <w:t xml:space="preserve">00 м². Территория разделена на </w:t>
      </w:r>
      <w:r w:rsidR="00361D49">
        <w:rPr>
          <w:rFonts w:ascii="Times New Roman" w:hAnsi="Times New Roman" w:cs="Times New Roman"/>
          <w:sz w:val="28"/>
          <w:szCs w:val="28"/>
        </w:rPr>
        <w:t>три</w:t>
      </w:r>
      <w:r w:rsidRPr="009435E1">
        <w:rPr>
          <w:rFonts w:ascii="Times New Roman" w:hAnsi="Times New Roman" w:cs="Times New Roman"/>
          <w:sz w:val="28"/>
          <w:szCs w:val="28"/>
        </w:rPr>
        <w:t xml:space="preserve"> опытных участка:</w:t>
      </w:r>
    </w:p>
    <w:p w:rsidR="009435E1" w:rsidRPr="009435E1" w:rsidRDefault="009435E1" w:rsidP="00943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5E1">
        <w:rPr>
          <w:rFonts w:ascii="Times New Roman" w:hAnsi="Times New Roman" w:cs="Times New Roman"/>
          <w:sz w:val="28"/>
          <w:szCs w:val="28"/>
        </w:rPr>
        <w:t>Участок монокультуры фасоли (100 м²)</w:t>
      </w:r>
    </w:p>
    <w:p w:rsidR="009435E1" w:rsidRPr="009435E1" w:rsidRDefault="009435E1" w:rsidP="00943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5E1">
        <w:rPr>
          <w:rFonts w:ascii="Times New Roman" w:hAnsi="Times New Roman" w:cs="Times New Roman"/>
          <w:sz w:val="28"/>
          <w:szCs w:val="28"/>
        </w:rPr>
        <w:t>Участок монокультуры моркови (100 м²)</w:t>
      </w:r>
    </w:p>
    <w:p w:rsidR="009435E1" w:rsidRDefault="009435E1" w:rsidP="00943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5E1">
        <w:rPr>
          <w:rFonts w:ascii="Times New Roman" w:hAnsi="Times New Roman" w:cs="Times New Roman"/>
          <w:sz w:val="28"/>
          <w:szCs w:val="28"/>
        </w:rPr>
        <w:t>Участок поликультуры (фасоль + морковь) (100 м²)</w:t>
      </w:r>
    </w:p>
    <w:p w:rsidR="00361D49" w:rsidRDefault="00095BD2" w:rsidP="009435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Экспериментальные </w:t>
      </w:r>
      <w:r w:rsidRPr="00361D49">
        <w:rPr>
          <w:rFonts w:ascii="Times New Roman" w:hAnsi="Times New Roman" w:cs="Times New Roman"/>
          <w:sz w:val="28"/>
          <w:szCs w:val="28"/>
        </w:rPr>
        <w:t>участки</w:t>
      </w:r>
      <w:r w:rsidR="00361D49" w:rsidRPr="00361D49">
        <w:rPr>
          <w:rFonts w:ascii="Times New Roman" w:hAnsi="Times New Roman" w:cs="Times New Roman"/>
          <w:sz w:val="28"/>
          <w:szCs w:val="28"/>
        </w:rPr>
        <w:t xml:space="preserve"> расположены рядом друг с другом, что обеспечивает одинаковые условия освещенности, единые условия увлажнения, минимальную разницу в микрорельефе и защиту от сквозняков.</w:t>
      </w:r>
    </w:p>
    <w:p w:rsidR="00A27D34" w:rsidRDefault="00A27D34" w:rsidP="00DC02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D34">
        <w:rPr>
          <w:rFonts w:ascii="Times New Roman" w:hAnsi="Times New Roman" w:cs="Times New Roman"/>
          <w:sz w:val="28"/>
          <w:szCs w:val="28"/>
        </w:rPr>
        <w:t>Перед началом эксперимента были проведены контрольные измерения: определе</w:t>
      </w:r>
      <w:r w:rsidR="00095BD2">
        <w:rPr>
          <w:rFonts w:ascii="Times New Roman" w:hAnsi="Times New Roman" w:cs="Times New Roman"/>
          <w:sz w:val="28"/>
          <w:szCs w:val="28"/>
        </w:rPr>
        <w:t>ны</w:t>
      </w:r>
      <w:r w:rsidRPr="00A27D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7D3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A27D34">
        <w:rPr>
          <w:rFonts w:ascii="Times New Roman" w:hAnsi="Times New Roman" w:cs="Times New Roman"/>
          <w:sz w:val="28"/>
          <w:szCs w:val="28"/>
        </w:rPr>
        <w:t xml:space="preserve"> почвы, анализ механического состава, оценка содержания питательных веществ, измерение влажности почвы.</w:t>
      </w:r>
    </w:p>
    <w:p w:rsidR="00157EAD" w:rsidRPr="00DC02DC" w:rsidRDefault="00157EAD" w:rsidP="00DC02D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157E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</w:t>
      </w:r>
      <w:r w:rsidR="00DC02D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</w:t>
      </w:r>
      <w:r w:rsidRPr="00157E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DC02DC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Посадка растений</w:t>
      </w:r>
    </w:p>
    <w:p w:rsidR="00157EAD" w:rsidRPr="00DC02DC" w:rsidRDefault="00157EAD" w:rsidP="008600F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C02DC">
        <w:rPr>
          <w:rFonts w:ascii="Times New Roman" w:hAnsi="Times New Roman" w:cs="Times New Roman"/>
          <w:b/>
          <w:sz w:val="28"/>
          <w:szCs w:val="28"/>
        </w:rPr>
        <w:t>Сроки посадки:</w:t>
      </w:r>
    </w:p>
    <w:p w:rsidR="00157EAD" w:rsidRPr="00DC02DC" w:rsidRDefault="00157EAD" w:rsidP="008600F6">
      <w:pPr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2DC">
        <w:rPr>
          <w:rFonts w:ascii="Times New Roman" w:hAnsi="Times New Roman" w:cs="Times New Roman"/>
          <w:sz w:val="28"/>
          <w:szCs w:val="28"/>
        </w:rPr>
        <w:t>Фасоль: начало июня</w:t>
      </w:r>
    </w:p>
    <w:p w:rsidR="00157EAD" w:rsidRPr="00DC02DC" w:rsidRDefault="00157EAD" w:rsidP="008600F6">
      <w:pPr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2DC">
        <w:rPr>
          <w:rFonts w:ascii="Times New Roman" w:hAnsi="Times New Roman" w:cs="Times New Roman"/>
          <w:sz w:val="28"/>
          <w:szCs w:val="28"/>
        </w:rPr>
        <w:t>Морковь: конец мая</w:t>
      </w:r>
    </w:p>
    <w:p w:rsidR="00157EAD" w:rsidRPr="00DC02DC" w:rsidRDefault="00157EAD" w:rsidP="008600F6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DC02DC">
        <w:rPr>
          <w:rFonts w:ascii="Times New Roman" w:hAnsi="Times New Roman" w:cs="Times New Roman"/>
          <w:b/>
          <w:sz w:val="28"/>
          <w:szCs w:val="28"/>
        </w:rPr>
        <w:t>Схема посадки:</w:t>
      </w:r>
    </w:p>
    <w:p w:rsidR="00157EAD" w:rsidRPr="00B30612" w:rsidRDefault="00157EAD" w:rsidP="008600F6">
      <w:pPr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30612">
        <w:rPr>
          <w:rFonts w:ascii="Times New Roman" w:hAnsi="Times New Roman" w:cs="Times New Roman"/>
          <w:b/>
          <w:sz w:val="28"/>
          <w:szCs w:val="28"/>
        </w:rPr>
        <w:t>Монокультура:</w:t>
      </w:r>
    </w:p>
    <w:p w:rsidR="00157EAD" w:rsidRPr="00DC02DC" w:rsidRDefault="00B30612" w:rsidP="008600F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57EAD" w:rsidRPr="00DC02DC">
        <w:rPr>
          <w:rFonts w:ascii="Times New Roman" w:hAnsi="Times New Roman" w:cs="Times New Roman"/>
          <w:sz w:val="28"/>
          <w:szCs w:val="28"/>
        </w:rPr>
        <w:t>Фасоль: 40×20 см</w:t>
      </w:r>
    </w:p>
    <w:p w:rsidR="00157EAD" w:rsidRPr="00DC02DC" w:rsidRDefault="00B30612" w:rsidP="008600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57EAD" w:rsidRPr="00DC02DC">
        <w:rPr>
          <w:rFonts w:ascii="Times New Roman" w:hAnsi="Times New Roman" w:cs="Times New Roman"/>
          <w:sz w:val="28"/>
          <w:szCs w:val="28"/>
        </w:rPr>
        <w:t>Морковь: 20×5 см</w:t>
      </w:r>
    </w:p>
    <w:p w:rsidR="00157EAD" w:rsidRPr="00B30612" w:rsidRDefault="00157EAD" w:rsidP="008600F6">
      <w:pPr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30612">
        <w:rPr>
          <w:rFonts w:ascii="Times New Roman" w:hAnsi="Times New Roman" w:cs="Times New Roman"/>
          <w:b/>
          <w:sz w:val="28"/>
          <w:szCs w:val="28"/>
        </w:rPr>
        <w:t>Поликультура:</w:t>
      </w:r>
    </w:p>
    <w:p w:rsidR="00157EAD" w:rsidRPr="00DC02DC" w:rsidRDefault="00B30612" w:rsidP="008600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57EAD" w:rsidRPr="00DC02DC">
        <w:rPr>
          <w:rFonts w:ascii="Times New Roman" w:hAnsi="Times New Roman" w:cs="Times New Roman"/>
          <w:sz w:val="28"/>
          <w:szCs w:val="28"/>
        </w:rPr>
        <w:t>Фасоль: 40×20 см</w:t>
      </w:r>
    </w:p>
    <w:p w:rsidR="00157EAD" w:rsidRDefault="00B30612" w:rsidP="008600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57EAD" w:rsidRPr="00DC02DC">
        <w:rPr>
          <w:rFonts w:ascii="Times New Roman" w:hAnsi="Times New Roman" w:cs="Times New Roman"/>
          <w:sz w:val="28"/>
          <w:szCs w:val="28"/>
        </w:rPr>
        <w:t>Морковь: 20×5 см в междурядьях фасоли</w:t>
      </w:r>
    </w:p>
    <w:p w:rsidR="008600F6" w:rsidRDefault="008600F6" w:rsidP="008600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0F6">
        <w:rPr>
          <w:rFonts w:ascii="Times New Roman" w:hAnsi="Times New Roman" w:cs="Times New Roman"/>
          <w:sz w:val="28"/>
          <w:szCs w:val="28"/>
        </w:rPr>
        <w:t xml:space="preserve">Посадка моркови в конце мая стала первым этапом работы. Для </w:t>
      </w:r>
      <w:r w:rsidRPr="007B076B">
        <w:rPr>
          <w:rFonts w:ascii="Times New Roman" w:hAnsi="Times New Roman" w:cs="Times New Roman"/>
          <w:sz w:val="32"/>
          <w:szCs w:val="28"/>
        </w:rPr>
        <w:t>начала</w:t>
      </w:r>
      <w:r w:rsidRPr="008600F6">
        <w:rPr>
          <w:rFonts w:ascii="Times New Roman" w:hAnsi="Times New Roman" w:cs="Times New Roman"/>
          <w:sz w:val="28"/>
          <w:szCs w:val="28"/>
        </w:rPr>
        <w:t xml:space="preserve"> я тщательно разметил грядки. В монокультуре были сделаны бороздки на расстоянии 20 см друг от друга. Семена моркови высаживались с интервалом 5 см, на глубину около 1-2 см. В поликультурной части участка я </w:t>
      </w:r>
      <w:r w:rsidRPr="008600F6">
        <w:rPr>
          <w:rFonts w:ascii="Times New Roman" w:hAnsi="Times New Roman" w:cs="Times New Roman"/>
          <w:sz w:val="28"/>
          <w:szCs w:val="28"/>
        </w:rPr>
        <w:lastRenderedPageBreak/>
        <w:t>также подготовил бороздки между будущих рядов фасоли, соблюдая ту же схему 20×5 см.</w:t>
      </w:r>
    </w:p>
    <w:p w:rsidR="003942BE" w:rsidRPr="003942BE" w:rsidRDefault="003942BE" w:rsidP="003942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2BE">
        <w:rPr>
          <w:rFonts w:ascii="Times New Roman" w:hAnsi="Times New Roman" w:cs="Times New Roman"/>
          <w:sz w:val="28"/>
          <w:szCs w:val="28"/>
        </w:rPr>
        <w:t xml:space="preserve">Посадка фасоли началась в начале июня, когда почва достаточно прогрелась. Для монокультуры </w:t>
      </w:r>
      <w:r w:rsidR="00E53883">
        <w:rPr>
          <w:rFonts w:ascii="Times New Roman" w:hAnsi="Times New Roman" w:cs="Times New Roman"/>
          <w:sz w:val="28"/>
          <w:szCs w:val="28"/>
        </w:rPr>
        <w:t>мы</w:t>
      </w:r>
      <w:r w:rsidRPr="003942BE">
        <w:rPr>
          <w:rFonts w:ascii="Times New Roman" w:hAnsi="Times New Roman" w:cs="Times New Roman"/>
          <w:sz w:val="28"/>
          <w:szCs w:val="28"/>
        </w:rPr>
        <w:t xml:space="preserve"> разметил</w:t>
      </w:r>
      <w:r w:rsidR="00E53883">
        <w:rPr>
          <w:rFonts w:ascii="Times New Roman" w:hAnsi="Times New Roman" w:cs="Times New Roman"/>
          <w:sz w:val="28"/>
          <w:szCs w:val="28"/>
        </w:rPr>
        <w:t>и</w:t>
      </w:r>
      <w:r w:rsidRPr="003942BE">
        <w:rPr>
          <w:rFonts w:ascii="Times New Roman" w:hAnsi="Times New Roman" w:cs="Times New Roman"/>
          <w:sz w:val="28"/>
          <w:szCs w:val="28"/>
        </w:rPr>
        <w:t xml:space="preserve"> ряды на расстоянии 40 см, а между растениями оставлял 20 см. Семена фасоли высаживал на глубину 3-4 см. В поликультурной части схема посадки была идентичной – 40×20 см, но здесь я учитывал расп</w:t>
      </w:r>
      <w:r>
        <w:rPr>
          <w:rFonts w:ascii="Times New Roman" w:hAnsi="Times New Roman" w:cs="Times New Roman"/>
          <w:sz w:val="28"/>
          <w:szCs w:val="28"/>
        </w:rPr>
        <w:t>оложение будущих рядов моркови.</w:t>
      </w:r>
    </w:p>
    <w:p w:rsidR="003942BE" w:rsidRDefault="003942BE" w:rsidP="003942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2BE">
        <w:rPr>
          <w:rFonts w:ascii="Times New Roman" w:hAnsi="Times New Roman" w:cs="Times New Roman"/>
          <w:sz w:val="28"/>
          <w:szCs w:val="28"/>
        </w:rPr>
        <w:t>Уход за посадками требовал особого внимания. После каждой посадки я тщательно поливал грядки. Для фасоли в обоих вариантах я установил опоры, так как знал, что растения будут нуждаться в подвязке. В поликультурной части особое внимание уделял тому, чтобы быстрорастущая фасоль не затеняла морковь.</w:t>
      </w:r>
    </w:p>
    <w:p w:rsidR="00157EAD" w:rsidRPr="003942BE" w:rsidRDefault="003942BE" w:rsidP="003942B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2BE">
        <w:rPr>
          <w:rFonts w:ascii="Times New Roman" w:hAnsi="Times New Roman" w:cs="Times New Roman"/>
          <w:b/>
          <w:sz w:val="28"/>
          <w:szCs w:val="28"/>
        </w:rPr>
        <w:t>2.3.</w:t>
      </w:r>
      <w:r w:rsidR="00157EAD" w:rsidRPr="003942BE">
        <w:rPr>
          <w:rFonts w:ascii="Times New Roman" w:hAnsi="Times New Roman" w:cs="Times New Roman"/>
          <w:b/>
          <w:sz w:val="28"/>
          <w:szCs w:val="28"/>
        </w:rPr>
        <w:t xml:space="preserve"> Наблюдение и измерение показателей</w:t>
      </w:r>
    </w:p>
    <w:p w:rsidR="003942BE" w:rsidRPr="003942BE" w:rsidRDefault="003942BE" w:rsidP="003942BE">
      <w:pPr>
        <w:spacing w:after="0" w:line="36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proofErr w:type="gramStart"/>
      <w:r w:rsidRPr="003942BE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3942BE">
        <w:rPr>
          <w:rFonts w:ascii="Times New Roman" w:hAnsi="Times New Roman" w:cs="Times New Roman"/>
          <w:sz w:val="28"/>
          <w:szCs w:val="28"/>
        </w:rPr>
        <w:t xml:space="preserve"> разработал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42BE">
        <w:rPr>
          <w:rFonts w:ascii="Times New Roman" w:hAnsi="Times New Roman" w:cs="Times New Roman"/>
          <w:sz w:val="28"/>
          <w:szCs w:val="28"/>
        </w:rPr>
        <w:t xml:space="preserve"> комплексную систему мониторинга роста и развития растений, включающую </w:t>
      </w:r>
      <w:r w:rsidR="00F037B6" w:rsidRPr="00F037B6">
        <w:rPr>
          <w:rFonts w:ascii="Times New Roman" w:hAnsi="Times New Roman" w:cs="Times New Roman"/>
          <w:sz w:val="28"/>
          <w:szCs w:val="28"/>
        </w:rPr>
        <w:t xml:space="preserve">сравнительный анализ биомассы и продуктивности моно- и поликультурных </w:t>
      </w:r>
      <w:proofErr w:type="spellStart"/>
      <w:r w:rsidR="00F037B6" w:rsidRPr="00F037B6">
        <w:rPr>
          <w:rFonts w:ascii="Times New Roman" w:hAnsi="Times New Roman" w:cs="Times New Roman"/>
          <w:sz w:val="28"/>
          <w:szCs w:val="28"/>
        </w:rPr>
        <w:t>агроэкосис</w:t>
      </w:r>
      <w:r w:rsidR="00614172">
        <w:rPr>
          <w:rFonts w:ascii="Times New Roman" w:hAnsi="Times New Roman" w:cs="Times New Roman"/>
          <w:sz w:val="28"/>
          <w:szCs w:val="28"/>
        </w:rPr>
        <w:t>тем</w:t>
      </w:r>
      <w:proofErr w:type="spellEnd"/>
      <w:r w:rsidR="00614172">
        <w:rPr>
          <w:rFonts w:ascii="Times New Roman" w:hAnsi="Times New Roman" w:cs="Times New Roman"/>
          <w:sz w:val="28"/>
          <w:szCs w:val="28"/>
        </w:rPr>
        <w:t xml:space="preserve"> с участием фасоли и моркови</w:t>
      </w:r>
      <w:r w:rsidRPr="003942B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942BE" w:rsidRDefault="003942BE" w:rsidP="004C7FA5">
      <w:pPr>
        <w:spacing w:after="0" w:line="360" w:lineRule="auto"/>
        <w:ind w:firstLine="708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942BE">
        <w:rPr>
          <w:rFonts w:ascii="Times New Roman" w:hAnsi="Times New Roman" w:cs="Times New Roman"/>
          <w:b/>
          <w:sz w:val="28"/>
          <w:szCs w:val="28"/>
        </w:rPr>
        <w:t>Система регулярных измерений:</w:t>
      </w:r>
    </w:p>
    <w:p w:rsidR="00614172" w:rsidRDefault="00614172" w:rsidP="00614172">
      <w:pPr>
        <w:spacing w:after="0" w:line="36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614172">
        <w:rPr>
          <w:rFonts w:ascii="Times New Roman" w:hAnsi="Times New Roman" w:cs="Times New Roman"/>
          <w:sz w:val="28"/>
          <w:szCs w:val="28"/>
        </w:rPr>
        <w:t xml:space="preserve">анализу биомассы в различных системах возделывания. Биомасса является важным показателем здоровья </w:t>
      </w:r>
      <w:proofErr w:type="spellStart"/>
      <w:r w:rsidRPr="00614172"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 w:rsidRPr="00614172">
        <w:rPr>
          <w:rFonts w:ascii="Times New Roman" w:hAnsi="Times New Roman" w:cs="Times New Roman"/>
          <w:sz w:val="28"/>
          <w:szCs w:val="28"/>
        </w:rPr>
        <w:t xml:space="preserve">, так как она отражает как количество, так и качество растительного покрова </w:t>
      </w:r>
    </w:p>
    <w:p w:rsidR="003942BE" w:rsidRPr="009002ED" w:rsidRDefault="003942BE" w:rsidP="009002ED">
      <w:pPr>
        <w:spacing w:after="0" w:line="360" w:lineRule="auto"/>
        <w:ind w:firstLine="708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002ED">
        <w:rPr>
          <w:rFonts w:ascii="Times New Roman" w:hAnsi="Times New Roman" w:cs="Times New Roman"/>
          <w:b/>
          <w:sz w:val="28"/>
          <w:szCs w:val="28"/>
        </w:rPr>
        <w:t>Оценка биомассы проводилась по следующей методике:</w:t>
      </w:r>
    </w:p>
    <w:p w:rsidR="003942BE" w:rsidRPr="003942BE" w:rsidRDefault="003942BE" w:rsidP="009002ED">
      <w:pPr>
        <w:spacing w:after="0" w:line="36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942BE">
        <w:rPr>
          <w:rFonts w:ascii="Times New Roman" w:hAnsi="Times New Roman" w:cs="Times New Roman"/>
          <w:sz w:val="28"/>
          <w:szCs w:val="28"/>
        </w:rPr>
        <w:t>Выборка растений осуществлялась методом случайной выборки. С каждого участка отбиралось по 5 растений, которые затем делились на надземную и подземную части.</w:t>
      </w:r>
    </w:p>
    <w:p w:rsidR="003942BE" w:rsidRPr="003942BE" w:rsidRDefault="003942BE" w:rsidP="009002ED">
      <w:pPr>
        <w:spacing w:after="0" w:line="36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942BE">
        <w:rPr>
          <w:rFonts w:ascii="Times New Roman" w:hAnsi="Times New Roman" w:cs="Times New Roman"/>
          <w:sz w:val="28"/>
          <w:szCs w:val="28"/>
        </w:rPr>
        <w:t>Измерение биомассы начиналось с тщательного промывания корней. Затем все части растений взвешивались на электронных весах. Результаты фиксировались отдельно для каждой части растения.</w:t>
      </w:r>
    </w:p>
    <w:p w:rsidR="003942BE" w:rsidRPr="003942BE" w:rsidRDefault="003942BE" w:rsidP="009002ED">
      <w:pPr>
        <w:spacing w:after="0" w:line="36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942BE">
        <w:rPr>
          <w:rFonts w:ascii="Times New Roman" w:hAnsi="Times New Roman" w:cs="Times New Roman"/>
          <w:sz w:val="28"/>
          <w:szCs w:val="28"/>
        </w:rPr>
        <w:lastRenderedPageBreak/>
        <w:t>Взвешивание зеленой массы проводилось сразу после отбора образцов. Для точности измерений растения предварительно просушивались на бумажных полотенцах в течение 15 минут.</w:t>
      </w:r>
    </w:p>
    <w:p w:rsidR="003942BE" w:rsidRPr="003942BE" w:rsidRDefault="003942BE" w:rsidP="009002ED">
      <w:pPr>
        <w:spacing w:after="0" w:line="36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942BE">
        <w:rPr>
          <w:rFonts w:ascii="Times New Roman" w:hAnsi="Times New Roman" w:cs="Times New Roman"/>
          <w:sz w:val="28"/>
          <w:szCs w:val="28"/>
        </w:rPr>
        <w:t>Определение сухого вещества выполнялось путем высушивания образцов в сушильном шкафу при температуре 60°C до постоянного веса. После достижения стабилизации массы образцы взвешивались повторно, и рассчитывался процент сухого вещества от общей массы.</w:t>
      </w:r>
    </w:p>
    <w:p w:rsidR="003942BE" w:rsidRPr="003942BE" w:rsidRDefault="003942BE" w:rsidP="009002ED">
      <w:pPr>
        <w:spacing w:after="0" w:line="36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942BE">
        <w:rPr>
          <w:rFonts w:ascii="Times New Roman" w:hAnsi="Times New Roman" w:cs="Times New Roman"/>
          <w:sz w:val="28"/>
          <w:szCs w:val="28"/>
        </w:rPr>
        <w:t xml:space="preserve">Все полученные данные заносились в </w:t>
      </w:r>
      <w:proofErr w:type="spellStart"/>
      <w:r w:rsidR="009002ED" w:rsidRPr="009002ED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9002ED">
        <w:rPr>
          <w:rFonts w:ascii="Times New Roman" w:hAnsi="Times New Roman" w:cs="Times New Roman"/>
          <w:sz w:val="28"/>
          <w:szCs w:val="28"/>
        </w:rPr>
        <w:t xml:space="preserve"> таблицу</w:t>
      </w:r>
      <w:r w:rsidRPr="003942BE">
        <w:rPr>
          <w:rFonts w:ascii="Times New Roman" w:hAnsi="Times New Roman" w:cs="Times New Roman"/>
          <w:sz w:val="28"/>
          <w:szCs w:val="28"/>
        </w:rPr>
        <w:t>. Для каждого параметра велась отдельная таблица с возможностью отслеживания динамики изменений. Регулярно проводилась статистическая обработка данных для выявления значимых различий между экспериментальными группами.</w:t>
      </w:r>
    </w:p>
    <w:p w:rsidR="009002ED" w:rsidRPr="009002ED" w:rsidRDefault="009002ED" w:rsidP="004C7FA5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002E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Методика сбора урожая и анализа</w:t>
      </w:r>
    </w:p>
    <w:p w:rsidR="009002ED" w:rsidRDefault="009002ED" w:rsidP="004C7FA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02ED">
        <w:rPr>
          <w:rFonts w:ascii="Times New Roman" w:eastAsia="Times New Roman" w:hAnsi="Times New Roman" w:cs="Times New Roman"/>
          <w:sz w:val="28"/>
          <w:szCs w:val="24"/>
          <w:lang w:eastAsia="ru-RU"/>
        </w:rPr>
        <w:t>Сбор урожая проводился в соответствии с агротехническими требованиями для каждой культуры. Все работы выполнялись в утренние часы.</w:t>
      </w:r>
    </w:p>
    <w:p w:rsidR="00160597" w:rsidRPr="00160597" w:rsidRDefault="00160597" w:rsidP="004C7FA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059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Схема определения урожайности:</w:t>
      </w:r>
    </w:p>
    <w:p w:rsidR="00160597" w:rsidRDefault="009002ED" w:rsidP="009002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5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учет массы плодов: плоды собирали с каждого опытного участка отдельно, производили взвешивание на электронных весах, вели учет по культурам и вариантам опыта, фиксировали результаты в журнал с указанием даты сбора. </w:t>
      </w:r>
    </w:p>
    <w:p w:rsidR="00160597" w:rsidRDefault="00160597" w:rsidP="001605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9002ED" w:rsidRPr="001605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одсчет количества растений: проводился полный учет растений на всех делянках, фиксировалось количество живых и погибших растений, определялась площадь каждой делянки, результаты заносились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журнал</w:t>
      </w:r>
      <w:r w:rsidR="009002ED" w:rsidRPr="0016059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002ED" w:rsidRPr="00160597" w:rsidRDefault="009002ED" w:rsidP="001605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597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этого рассчитывалась продуктивность: определялась урожайность с единицы площади по формуле:</w:t>
      </w:r>
      <w:r w:rsidRPr="00900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0597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Урожайность = Общая масса урожая / Площадь участка, велся учет по культурам и вариантам опыта.</w:t>
      </w:r>
    </w:p>
    <w:p w:rsidR="00160597" w:rsidRDefault="009002ED" w:rsidP="001605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5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Сравнительный анализ проводился по следующим параметрам. Сначала сопоставлялись показатели моно- и поликультур: сравнивались показатели урожайности, анализировалась структура урожая, оценивалось </w:t>
      </w:r>
      <w:r w:rsidRPr="0016059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влияние на почву, рассчитывались индексы продуктивности. Затем оценивалось влияние соседства культур: анализировалось взаимное влияние культур, оценивалось изменение показателей роста, учитывалось влияние на вредителей и болезни, рассчитывались коэффициенты совместимости.</w:t>
      </w:r>
    </w:p>
    <w:p w:rsidR="009002ED" w:rsidRPr="00160597" w:rsidRDefault="00160597" w:rsidP="001B01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002ED" w:rsidRPr="00160597">
        <w:rPr>
          <w:rFonts w:ascii="Times New Roman" w:eastAsia="Times New Roman" w:hAnsi="Times New Roman" w:cs="Times New Roman"/>
          <w:sz w:val="28"/>
          <w:szCs w:val="24"/>
          <w:lang w:eastAsia="ru-RU"/>
        </w:rPr>
        <w:t>роводился анализ продуктивности: сравнивались показатели урожайности, оценивалась стабильность производства, анализировались затраты на производство, рассчитывались индексы эффективности.</w:t>
      </w:r>
      <w:r w:rsidR="009002ED" w:rsidRPr="00900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37E5" w:rsidRDefault="0060733A" w:rsidP="001B01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A6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</w:t>
      </w:r>
      <w:r w:rsidR="00C637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езультат</w:t>
      </w:r>
    </w:p>
    <w:p w:rsidR="00F65A30" w:rsidRDefault="00F65A30" w:rsidP="00F65A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ходе исследования были проанализированы свойства почвы в моно- и </w:t>
      </w:r>
      <w:proofErr w:type="gramStart"/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поликультурных</w:t>
      </w:r>
      <w:proofErr w:type="gramEnd"/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>агроэкосистемах</w:t>
      </w:r>
      <w:proofErr w:type="spellEnd"/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фасолью и морковью. Все исследуемые участки имеют одинаковую площадь (100 м²) и тип почвы (легкий суглинок), что позволяет корректно сравнивать полученные результаты.</w:t>
      </w:r>
    </w:p>
    <w:p w:rsidR="00C637E5" w:rsidRPr="00B93195" w:rsidRDefault="00C637E5" w:rsidP="001B01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3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Таблица 1 - Свойства почвы в моно- и </w:t>
      </w:r>
      <w:proofErr w:type="gramStart"/>
      <w:r w:rsidRPr="00C637E5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поликультурных</w:t>
      </w:r>
      <w:proofErr w:type="gramEnd"/>
      <w:r w:rsidRPr="00C63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637E5">
        <w:rPr>
          <w:rFonts w:ascii="Times New Roman" w:eastAsia="Times New Roman" w:hAnsi="Times New Roman" w:cs="Times New Roman"/>
          <w:sz w:val="28"/>
          <w:szCs w:val="24"/>
          <w:lang w:eastAsia="ru-RU"/>
        </w:rPr>
        <w:t>агроэкосистемах</w:t>
      </w:r>
      <w:proofErr w:type="spellEnd"/>
      <w:r w:rsidRPr="00C63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фасолью и морковью</w:t>
      </w:r>
    </w:p>
    <w:p w:rsidR="001B0164" w:rsidRPr="00B93195" w:rsidRDefault="001B0164" w:rsidP="00C637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54"/>
        <w:gridCol w:w="1397"/>
        <w:gridCol w:w="1397"/>
        <w:gridCol w:w="1364"/>
        <w:gridCol w:w="1397"/>
        <w:gridCol w:w="1397"/>
        <w:gridCol w:w="1364"/>
      </w:tblGrid>
      <w:tr w:rsidR="001B0164" w:rsidTr="00F65A30">
        <w:tc>
          <w:tcPr>
            <w:tcW w:w="1254" w:type="dxa"/>
            <w:vAlign w:val="center"/>
          </w:tcPr>
          <w:p w:rsidR="001B0164" w:rsidRPr="001B0164" w:rsidRDefault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97" w:type="dxa"/>
            <w:vAlign w:val="center"/>
          </w:tcPr>
          <w:p w:rsidR="001B0164" w:rsidRPr="001B0164" w:rsidRDefault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Монокультура фасоли (</w:t>
            </w:r>
            <w:proofErr w:type="gramStart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97" w:type="dxa"/>
            <w:vAlign w:val="center"/>
          </w:tcPr>
          <w:p w:rsidR="001B0164" w:rsidRPr="001B0164" w:rsidRDefault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Монокультура моркови (</w:t>
            </w:r>
            <w:proofErr w:type="gramStart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4" w:type="dxa"/>
            <w:vAlign w:val="center"/>
          </w:tcPr>
          <w:p w:rsidR="001B0164" w:rsidRPr="001B0164" w:rsidRDefault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Поликультура (фасоль + морковь, </w:t>
            </w:r>
            <w:proofErr w:type="gramStart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97" w:type="dxa"/>
            <w:vAlign w:val="center"/>
          </w:tcPr>
          <w:p w:rsidR="001B0164" w:rsidRPr="001B0164" w:rsidRDefault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Монокультура фасоли (после)</w:t>
            </w:r>
          </w:p>
        </w:tc>
        <w:tc>
          <w:tcPr>
            <w:tcW w:w="1397" w:type="dxa"/>
            <w:vAlign w:val="center"/>
          </w:tcPr>
          <w:p w:rsidR="001B0164" w:rsidRPr="001B0164" w:rsidRDefault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Монокультура моркови (после)</w:t>
            </w:r>
          </w:p>
        </w:tc>
        <w:tc>
          <w:tcPr>
            <w:tcW w:w="1364" w:type="dxa"/>
            <w:vAlign w:val="center"/>
          </w:tcPr>
          <w:p w:rsidR="001B0164" w:rsidRPr="001B0164" w:rsidRDefault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Поликультура (фасоль + морковь, после)</w:t>
            </w:r>
          </w:p>
        </w:tc>
      </w:tr>
      <w:tr w:rsidR="001B0164" w:rsidTr="00F65A30">
        <w:tc>
          <w:tcPr>
            <w:tcW w:w="1254" w:type="dxa"/>
            <w:vAlign w:val="center"/>
          </w:tcPr>
          <w:p w:rsidR="001B0164" w:rsidRPr="001B0164" w:rsidRDefault="001B016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участка (</w:t>
            </w:r>
            <w:proofErr w:type="gramStart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²)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64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64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0164" w:rsidTr="00F65A30">
        <w:tc>
          <w:tcPr>
            <w:tcW w:w="1254" w:type="dxa"/>
            <w:vAlign w:val="center"/>
          </w:tcPr>
          <w:p w:rsidR="001B0164" w:rsidRPr="001B0164" w:rsidRDefault="001B016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почвы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 суглинок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 суглинок</w:t>
            </w:r>
          </w:p>
        </w:tc>
        <w:tc>
          <w:tcPr>
            <w:tcW w:w="1364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 суглинок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 суглинок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 суглинок</w:t>
            </w:r>
          </w:p>
        </w:tc>
        <w:tc>
          <w:tcPr>
            <w:tcW w:w="1364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 суглинок</w:t>
            </w:r>
          </w:p>
        </w:tc>
      </w:tr>
      <w:tr w:rsidR="001B0164" w:rsidTr="00F65A30">
        <w:tc>
          <w:tcPr>
            <w:tcW w:w="1254" w:type="dxa"/>
            <w:vAlign w:val="center"/>
          </w:tcPr>
          <w:p w:rsidR="001B0164" w:rsidRPr="001B0164" w:rsidRDefault="001B016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</w:t>
            </w:r>
            <w:proofErr w:type="spellEnd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почвы</w:t>
            </w:r>
          </w:p>
        </w:tc>
        <w:tc>
          <w:tcPr>
            <w:tcW w:w="1397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7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4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7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7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4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B0164" w:rsidTr="00F65A30">
        <w:tc>
          <w:tcPr>
            <w:tcW w:w="1254" w:type="dxa"/>
            <w:vAlign w:val="center"/>
          </w:tcPr>
          <w:p w:rsidR="001B0164" w:rsidRPr="001B0164" w:rsidRDefault="001B016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питательных веществ (</w:t>
            </w:r>
            <w:proofErr w:type="gramStart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/кг)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(азот)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(азот)</w:t>
            </w:r>
          </w:p>
        </w:tc>
        <w:tc>
          <w:tcPr>
            <w:tcW w:w="1364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(азот)</w:t>
            </w:r>
          </w:p>
        </w:tc>
        <w:tc>
          <w:tcPr>
            <w:tcW w:w="1397" w:type="dxa"/>
            <w:vAlign w:val="center"/>
          </w:tcPr>
          <w:p w:rsidR="001B0164" w:rsidRPr="001B0164" w:rsidRDefault="0030763D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(азот)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(азот)</w:t>
            </w:r>
          </w:p>
        </w:tc>
        <w:tc>
          <w:tcPr>
            <w:tcW w:w="1364" w:type="dxa"/>
            <w:vAlign w:val="center"/>
          </w:tcPr>
          <w:p w:rsidR="001B0164" w:rsidRPr="001B0164" w:rsidRDefault="0030763D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(азот)</w:t>
            </w:r>
          </w:p>
        </w:tc>
      </w:tr>
      <w:tr w:rsidR="001B0164" w:rsidTr="00F65A30">
        <w:tc>
          <w:tcPr>
            <w:tcW w:w="1254" w:type="dxa"/>
            <w:vAlign w:val="center"/>
          </w:tcPr>
          <w:p w:rsidR="001B0164" w:rsidRPr="001B0164" w:rsidRDefault="001B016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гумуса (</w:t>
            </w:r>
            <w:proofErr w:type="gramStart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/кг)</w:t>
            </w:r>
          </w:p>
        </w:tc>
        <w:tc>
          <w:tcPr>
            <w:tcW w:w="1397" w:type="dxa"/>
            <w:vAlign w:val="center"/>
          </w:tcPr>
          <w:p w:rsidR="001B0164" w:rsidRPr="001B0164" w:rsidRDefault="001B016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7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4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397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7" w:type="dxa"/>
            <w:vAlign w:val="center"/>
          </w:tcPr>
          <w:p w:rsidR="001B0164" w:rsidRPr="001B0164" w:rsidRDefault="002C1414" w:rsidP="001B016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1B0164" w:rsidRPr="001B0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4" w:type="dxa"/>
            <w:vAlign w:val="center"/>
          </w:tcPr>
          <w:p w:rsidR="001B0164" w:rsidRPr="001B0164" w:rsidRDefault="002C1414" w:rsidP="002C1414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</w:tbl>
    <w:p w:rsidR="00157EAD" w:rsidRDefault="00157EAD" w:rsidP="00157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5A30" w:rsidRPr="00F65A30" w:rsidRDefault="00F65A30" w:rsidP="00F65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Показатели кислотности почвы (</w:t>
      </w:r>
      <w:proofErr w:type="spellStart"/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>pH</w:t>
      </w:r>
      <w:proofErr w:type="spellEnd"/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во всех вариантах находились в оптимальных пределах для выращивания обеих культур, варьируясь от 6,2 до 6,5. Примечательно, что после уборки урожая значения </w:t>
      </w:r>
      <w:proofErr w:type="spellStart"/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>pH</w:t>
      </w:r>
      <w:proofErr w:type="spellEnd"/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остались в допустимых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ормах с небольшими изменениями.</w:t>
      </w:r>
    </w:p>
    <w:p w:rsidR="001B0164" w:rsidRDefault="00F65A30" w:rsidP="00F65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>Наиболее существенные различия наблюдались в содержании азота. До посадки максимальное количество азота было зафиксировано в монокультуре фасоли (20 г/кг), минимальное - в монокультуре моркови (15 г/кг). После уборки урожая в монокультуре фасоли произошло значительное увеличение до 28 г/кг, тогда как в монокультуре моркови содержание азота снизилось до 14 г/кг. В поликультуре показатели содержания азота были близки к значениям в монокультуре фасоли.</w:t>
      </w:r>
    </w:p>
    <w:p w:rsidR="00F65A30" w:rsidRDefault="00F65A30" w:rsidP="00F65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5A30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Анализ содержания гумуса показал, что до посадки максимальное значение было в монокультуре фасоли (5 г/кг). После уборки урожая в монокультуре фасоли и поликультуре произошло увеличение до 5,5 г/кг, в то время как в монокультуре моркови содержание гумуса снизилось до 4 г/кг.</w:t>
      </w:r>
    </w:p>
    <w:p w:rsidR="009C5E55" w:rsidRPr="0030763D" w:rsidRDefault="009C5E55" w:rsidP="00F65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C5E55">
        <w:rPr>
          <w:rFonts w:ascii="Times New Roman" w:eastAsia="Times New Roman" w:hAnsi="Times New Roman" w:cs="Times New Roman"/>
          <w:sz w:val="28"/>
          <w:szCs w:val="24"/>
          <w:lang w:eastAsia="ru-RU"/>
        </w:rPr>
        <w:t>В ходе исследования были получены результат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 по динамике развития растений, представленные в таблице 2.</w:t>
      </w:r>
    </w:p>
    <w:p w:rsidR="001B0164" w:rsidRPr="0030763D" w:rsidRDefault="00530AE8" w:rsidP="00157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0A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Таблица 2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530A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</w:t>
      </w:r>
      <w:r w:rsidRPr="00530AE8">
        <w:rPr>
          <w:rFonts w:ascii="Times New Roman" w:eastAsia="Times New Roman" w:hAnsi="Times New Roman" w:cs="Times New Roman"/>
          <w:sz w:val="28"/>
          <w:szCs w:val="24"/>
          <w:lang w:eastAsia="ru-RU"/>
        </w:rPr>
        <w:t>иометрически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 </w:t>
      </w:r>
      <w:r w:rsidRPr="00530AE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показател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530A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моно- и </w:t>
      </w:r>
      <w:proofErr w:type="gramStart"/>
      <w:r w:rsidRPr="00530AE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поликультурных</w:t>
      </w:r>
      <w:proofErr w:type="gramEnd"/>
      <w:r w:rsidRPr="00530A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530AE8">
        <w:rPr>
          <w:rFonts w:ascii="Times New Roman" w:eastAsia="Times New Roman" w:hAnsi="Times New Roman" w:cs="Times New Roman"/>
          <w:sz w:val="28"/>
          <w:szCs w:val="24"/>
          <w:lang w:eastAsia="ru-RU"/>
        </w:rPr>
        <w:t>агроэкосистемах</w:t>
      </w:r>
      <w:proofErr w:type="spellEnd"/>
      <w:r w:rsidRPr="00530A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фасолью и морковью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7A5C8C" w:rsidTr="007A5C8C">
        <w:tc>
          <w:tcPr>
            <w:tcW w:w="2392" w:type="dxa"/>
          </w:tcPr>
          <w:p w:rsidR="007A5C8C" w:rsidRDefault="007A5C8C" w:rsidP="007A5C8C">
            <w:pPr>
              <w:spacing w:after="240"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Период вегетации</w:t>
            </w:r>
          </w:p>
        </w:tc>
        <w:tc>
          <w:tcPr>
            <w:tcW w:w="2392" w:type="dxa"/>
          </w:tcPr>
          <w:p w:rsidR="007A5C8C" w:rsidRDefault="001F2BB6" w:rsidP="007A5C8C">
            <w:pPr>
              <w:spacing w:after="240"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Моно</w:t>
            </w:r>
            <w:r w:rsidR="007A5C8C">
              <w:rPr>
                <w:rFonts w:ascii="Segoe UI" w:hAnsi="Segoe UI" w:cs="Segoe UI"/>
                <w:b/>
                <w:bCs/>
              </w:rPr>
              <w:t>культура фасоли</w:t>
            </w:r>
          </w:p>
        </w:tc>
        <w:tc>
          <w:tcPr>
            <w:tcW w:w="2393" w:type="dxa"/>
          </w:tcPr>
          <w:p w:rsidR="007A5C8C" w:rsidRDefault="001F2BB6" w:rsidP="007A5C8C">
            <w:pPr>
              <w:spacing w:after="240"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Моно</w:t>
            </w:r>
            <w:r w:rsidR="007A5C8C">
              <w:rPr>
                <w:rFonts w:ascii="Segoe UI" w:hAnsi="Segoe UI" w:cs="Segoe UI"/>
                <w:b/>
                <w:bCs/>
              </w:rPr>
              <w:t>культура моркови</w:t>
            </w:r>
          </w:p>
        </w:tc>
        <w:tc>
          <w:tcPr>
            <w:tcW w:w="2393" w:type="dxa"/>
          </w:tcPr>
          <w:p w:rsidR="007A5C8C" w:rsidRDefault="007A5C8C" w:rsidP="007A5C8C">
            <w:pPr>
              <w:spacing w:after="240"/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</w:rPr>
              <w:t>Поликультура (фасоль + морковь)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Начало вегетации</w:t>
            </w:r>
          </w:p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15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10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 фасоли: 12 см / моркови: 8 см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Листьев: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Листьев фасоли: 7 / моркови: 4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100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80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 фасоли: 90 г/м² / моркови: 70 г/м²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Фаза активного роста</w:t>
            </w:r>
          </w:p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30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25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 фасоли: 28 см / моркови: 22 см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Листьев: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Листьев фасоли: 11 / моркови: 8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300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250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 фасоли: 280 г/м² / моркови: 240 г/м²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Период цветения</w:t>
            </w:r>
          </w:p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40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35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 фасоли: 38 см / моркови: 32 см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Цветков: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 xml:space="preserve">Цветков фасоли: 6 / моркови: </w:t>
            </w:r>
            <w:r w:rsidRPr="007A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600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500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 фасоли: 550 г/м² / моркови: 480 г/м²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Формирование плодов</w:t>
            </w:r>
          </w:p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45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40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 фасоли: 43 см / моркови: 38 см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Плодов: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Плодов фасоли: 9 / корнеплодов моркови: 8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800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700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 фасоли: 750 г/м² / моркови: 680 г/м²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Созревание</w:t>
            </w:r>
          </w:p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50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45 см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Высота фасоли: 48 см / моркови: 42 см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Масса плодов: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1200 г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900 г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Масса плодов фасоли: 1100 г / корнеплодов моркови: 850 г</w:t>
            </w:r>
          </w:p>
        </w:tc>
      </w:tr>
      <w:tr w:rsidR="007A5C8C" w:rsidTr="007A5C8C"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Биомасса:</w:t>
            </w:r>
          </w:p>
        </w:tc>
        <w:tc>
          <w:tcPr>
            <w:tcW w:w="2392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1000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900 г/м²</w:t>
            </w:r>
          </w:p>
        </w:tc>
        <w:tc>
          <w:tcPr>
            <w:tcW w:w="2393" w:type="dxa"/>
          </w:tcPr>
          <w:p w:rsidR="007A5C8C" w:rsidRPr="007A5C8C" w:rsidRDefault="007A5C8C" w:rsidP="007A5C8C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C8C">
              <w:rPr>
                <w:rFonts w:ascii="Times New Roman" w:hAnsi="Times New Roman" w:cs="Times New Roman"/>
                <w:sz w:val="24"/>
                <w:szCs w:val="24"/>
              </w:rPr>
              <w:t>Биомасса фасоли: 950 г/м² / моркови: 830 г/м²</w:t>
            </w:r>
          </w:p>
        </w:tc>
      </w:tr>
    </w:tbl>
    <w:p w:rsidR="001B0164" w:rsidRPr="007A5C8C" w:rsidRDefault="001B0164" w:rsidP="00157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E55" w:rsidRPr="00B343B4" w:rsidRDefault="009C5E55" w:rsidP="00B343B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343B4">
        <w:rPr>
          <w:sz w:val="28"/>
        </w:rPr>
        <w:t xml:space="preserve">В начале вегетации наблюдались следующие показатели: высота растений составляла 15 см для фасоли в монокультуре и 10 см для моркови, в поликультуре показатели составили 12 см для фасоли и 8 см для моркови. Листовая масса была представлена 6 листьями у фасоли и 5 у моркови, в </w:t>
      </w:r>
      <w:r w:rsidRPr="00B343B4">
        <w:rPr>
          <w:sz w:val="28"/>
        </w:rPr>
        <w:lastRenderedPageBreak/>
        <w:t>поликультуре зафиксировано 7 листьев у фасоли и 4 у моркови. Биомасса в этот период составляла 100 г/м² для фасоли в монокультуре и 80 г/м² для моркови, в поликультуре: 90 г/м² для фасоли и 70 г/м² для моркови.</w:t>
      </w:r>
    </w:p>
    <w:p w:rsidR="00B343B4" w:rsidRDefault="00B343B4" w:rsidP="00B343B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343B4">
        <w:rPr>
          <w:sz w:val="28"/>
        </w:rPr>
        <w:t>В фазе активного роста высота фасоли увеличилась до 30 см, а моркови — до 25 см. В поликультуре фасоль достигла высоты 28 см, морковь — 22 см. Листовая масса у фасоли составила 10 листьев, у моркови — 9; в поликультуре — 11 листьев у фасоли и 8 у моркови. Биомасса на этапе активного роста составила 300 г/м² для фасоли и 250 г/м² для моркови. В поликультуре показатели равнялись 280 г/м² для фасоли и 240 г/м² для моркови.</w:t>
      </w:r>
    </w:p>
    <w:p w:rsidR="00B343B4" w:rsidRDefault="00B343B4" w:rsidP="00B24D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343B4">
        <w:rPr>
          <w:sz w:val="28"/>
        </w:rPr>
        <w:t xml:space="preserve">В период цветения высота растений достигла 40 см у фасоли и 35 см у моркови, в поликультуре: 38 см у фасоли и 32 см у моркови. Цветение показало 5 цветков у фасоли и </w:t>
      </w:r>
      <w:r>
        <w:rPr>
          <w:sz w:val="28"/>
        </w:rPr>
        <w:t>отсутствие цветков у моркови</w:t>
      </w:r>
      <w:r w:rsidRPr="00B343B4">
        <w:rPr>
          <w:sz w:val="28"/>
        </w:rPr>
        <w:t>, в поликультуре: 6 цветков у фасоли, у моркови цветение отсутствовало. Биомасса в этот период составила 600 г/м² для фасоли и 500 г/м² для моркови, в поликультуре: 550 г/м² для фасоли и 480 г/м² для моркови.</w:t>
      </w:r>
    </w:p>
    <w:p w:rsidR="00B24D04" w:rsidRPr="00B24D04" w:rsidRDefault="00B24D04" w:rsidP="00B24D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24D04">
        <w:rPr>
          <w:sz w:val="28"/>
        </w:rPr>
        <w:t xml:space="preserve">В период формирования плодов высота растений составила 45 см для фасоли и 40 см для моркови, в поликультуре: 43 см для фасоли и 38 см для моркови. </w:t>
      </w:r>
      <w:proofErr w:type="spellStart"/>
      <w:r w:rsidRPr="00B24D04">
        <w:rPr>
          <w:sz w:val="28"/>
        </w:rPr>
        <w:t>Плодообразование</w:t>
      </w:r>
      <w:proofErr w:type="spellEnd"/>
      <w:r w:rsidRPr="00B24D04">
        <w:rPr>
          <w:sz w:val="28"/>
        </w:rPr>
        <w:t xml:space="preserve"> показало 10 плодов у моркови и 8 у фасоли, в поликультуре: 9 плодов у фасоли и 8 корнеплодов у моркови. Биомасса в этот период достигла 800 г/м² для фасоли и 700 г/м² для моркови, в поликультуре: 750 г/м² для фасоли и 680 г/м² для моркови.</w:t>
      </w:r>
    </w:p>
    <w:p w:rsidR="00B24D04" w:rsidRPr="00B343B4" w:rsidRDefault="00B24D04" w:rsidP="00B24D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24D04">
        <w:rPr>
          <w:sz w:val="28"/>
        </w:rPr>
        <w:t>В период созревания высота растений достигла 50 см для фасоли и 45 см для моркови, в поликультуре: 48 см для фасоли и 42 см для моркови. Урожайность составила 1200 г для фасоли и 900 г для моркови, в поликультуре: 1100 г для фасоли и 850 г для моркови. Биомасса в этот период достигла 1000 г/м² для фасоли и 900 г/м² для моркови, в поликультуре: 950 г/м² для фасоли и 830 г/м² для моркови.</w:t>
      </w:r>
    </w:p>
    <w:p w:rsidR="001B0164" w:rsidRPr="005A35EB" w:rsidRDefault="00C6240C" w:rsidP="00A46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 w:rsidRPr="004063EA">
        <w:rPr>
          <w:rFonts w:ascii="Times New Roman" w:hAnsi="Times New Roman" w:cs="Times New Roman"/>
          <w:sz w:val="28"/>
          <w:szCs w:val="28"/>
        </w:rPr>
        <w:t>ыполнить оценку биомассы и продуктивности исследуемых культур, включая определение количественных показателей роста, развития и урожайности в различных условиях выращивания</w:t>
      </w:r>
      <w:r w:rsidR="00A4664D">
        <w:rPr>
          <w:rFonts w:ascii="Times New Roman" w:hAnsi="Times New Roman" w:cs="Times New Roman"/>
          <w:sz w:val="28"/>
          <w:szCs w:val="28"/>
        </w:rPr>
        <w:t>.</w:t>
      </w:r>
    </w:p>
    <w:p w:rsidR="00DB2871" w:rsidRPr="00DB2871" w:rsidRDefault="00DB2871" w:rsidP="00A4664D">
      <w:pPr>
        <w:pStyle w:val="3"/>
        <w:shd w:val="clear" w:color="auto" w:fill="FFFFFF"/>
        <w:spacing w:before="0" w:line="360" w:lineRule="auto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A4664D">
        <w:rPr>
          <w:rFonts w:ascii="Times New Roman" w:hAnsi="Times New Roman" w:cs="Times New Roman"/>
          <w:color w:val="auto"/>
          <w:sz w:val="28"/>
          <w:szCs w:val="28"/>
        </w:rPr>
        <w:t>Таблица 3 -</w:t>
      </w:r>
      <w:r w:rsidRPr="00A4664D">
        <w:rPr>
          <w:rFonts w:ascii="Segoe UI" w:eastAsia="Times New Roman" w:hAnsi="Segoe UI" w:cs="Segoe UI"/>
          <w:b/>
          <w:bCs/>
          <w:color w:val="auto"/>
          <w:sz w:val="30"/>
          <w:szCs w:val="30"/>
          <w:lang w:eastAsia="ru-RU"/>
        </w:rPr>
        <w:t xml:space="preserve"> </w:t>
      </w:r>
      <w:r w:rsidRPr="00DB2871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Оценка биомассы и продуктивности фасоли и моркови в моно- и </w:t>
      </w:r>
      <w:proofErr w:type="gramStart"/>
      <w:r w:rsidRPr="00DB2871">
        <w:rPr>
          <w:rFonts w:ascii="Times New Roman" w:eastAsiaTheme="minorHAnsi" w:hAnsi="Times New Roman" w:cs="Times New Roman"/>
          <w:color w:val="auto"/>
          <w:sz w:val="28"/>
          <w:szCs w:val="28"/>
        </w:rPr>
        <w:t>поликультурных</w:t>
      </w:r>
      <w:proofErr w:type="gramEnd"/>
      <w:r w:rsidRPr="00DB2871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B2871">
        <w:rPr>
          <w:rFonts w:ascii="Times New Roman" w:eastAsiaTheme="minorHAnsi" w:hAnsi="Times New Roman" w:cs="Times New Roman"/>
          <w:color w:val="auto"/>
          <w:sz w:val="28"/>
          <w:szCs w:val="28"/>
        </w:rPr>
        <w:t>агроэкосистемах</w:t>
      </w:r>
      <w:proofErr w:type="spellEnd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09"/>
        <w:gridCol w:w="2185"/>
        <w:gridCol w:w="2251"/>
        <w:gridCol w:w="2725"/>
      </w:tblGrid>
      <w:tr w:rsidR="00DB2871" w:rsidRPr="00DB2871" w:rsidTr="00DB2871"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Монокультура фасоли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Монокультура моркови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28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Поликультура (фасоль + морковь)</w:t>
            </w:r>
          </w:p>
        </w:tc>
      </w:tr>
      <w:tr w:rsidR="005B7087" w:rsidRPr="00DB2871" w:rsidTr="00DB2871">
        <w:tc>
          <w:tcPr>
            <w:tcW w:w="0" w:type="auto"/>
          </w:tcPr>
          <w:p w:rsidR="005B7087" w:rsidRPr="00DB2871" w:rsidRDefault="005B7087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Биомасса надземной части (г)</w:t>
            </w:r>
          </w:p>
        </w:tc>
        <w:tc>
          <w:tcPr>
            <w:tcW w:w="0" w:type="auto"/>
          </w:tcPr>
          <w:p w:rsidR="005B7087" w:rsidRPr="005B7087" w:rsidRDefault="005B7087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0" w:type="auto"/>
          </w:tcPr>
          <w:p w:rsidR="005B7087" w:rsidRPr="005B7087" w:rsidRDefault="00A4664D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B70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0" w:type="auto"/>
          </w:tcPr>
          <w:p w:rsidR="005B7087" w:rsidRPr="005B7087" w:rsidRDefault="00A4664D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B70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</w:p>
        </w:tc>
      </w:tr>
      <w:tr w:rsidR="005B7087" w:rsidRPr="00DB2871" w:rsidTr="00DB2871">
        <w:tc>
          <w:tcPr>
            <w:tcW w:w="0" w:type="auto"/>
          </w:tcPr>
          <w:p w:rsidR="005B7087" w:rsidRPr="005B7087" w:rsidRDefault="005B7087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Биомасса подземной части (г)</w:t>
            </w:r>
          </w:p>
        </w:tc>
        <w:tc>
          <w:tcPr>
            <w:tcW w:w="0" w:type="auto"/>
          </w:tcPr>
          <w:p w:rsidR="005B7087" w:rsidRDefault="00A4664D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B70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0" w:type="auto"/>
          </w:tcPr>
          <w:p w:rsidR="005B7087" w:rsidRDefault="00A4664D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B70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0" w:type="auto"/>
          </w:tcPr>
          <w:p w:rsidR="005B7087" w:rsidRDefault="00A4664D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5B70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</w:tr>
      <w:tr w:rsidR="00A4664D" w:rsidRPr="005B7087" w:rsidTr="00DB2871">
        <w:tc>
          <w:tcPr>
            <w:tcW w:w="0" w:type="auto"/>
            <w:hideMark/>
          </w:tcPr>
          <w:p w:rsidR="00A4664D" w:rsidRPr="00DB2871" w:rsidRDefault="00A4664D" w:rsidP="00A4664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Биомасса на 1 м² (г)</w:t>
            </w:r>
          </w:p>
        </w:tc>
        <w:tc>
          <w:tcPr>
            <w:tcW w:w="0" w:type="auto"/>
            <w:hideMark/>
          </w:tcPr>
          <w:p w:rsidR="00A4664D" w:rsidRPr="00DB2871" w:rsidRDefault="00A4664D" w:rsidP="00A4664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hideMark/>
          </w:tcPr>
          <w:p w:rsidR="00A4664D" w:rsidRPr="00DB2871" w:rsidRDefault="00A4664D" w:rsidP="00A4664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A4664D" w:rsidRPr="00DB2871" w:rsidRDefault="00A4664D" w:rsidP="00A4664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B2871" w:rsidRPr="00DB2871" w:rsidTr="00DB2871"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Урожайность (</w:t>
            </w:r>
            <w:proofErr w:type="gramStart"/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</w:t>
            </w:r>
            <w:r w:rsidR="00A4664D" w:rsidRPr="00A466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4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0" w:type="auto"/>
            <w:hideMark/>
          </w:tcPr>
          <w:p w:rsidR="00DB2871" w:rsidRPr="00DB2871" w:rsidRDefault="00A4664D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0" w:type="auto"/>
            <w:hideMark/>
          </w:tcPr>
          <w:p w:rsidR="00DB2871" w:rsidRPr="00DB2871" w:rsidRDefault="00A4664D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B2871"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</w:t>
            </w:r>
          </w:p>
        </w:tc>
      </w:tr>
      <w:tr w:rsidR="00DB2871" w:rsidRPr="00DB2871" w:rsidTr="00DB2871"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роста (</w:t>
            </w:r>
            <w:proofErr w:type="gramStart"/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/неделя)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</w:tr>
      <w:tr w:rsidR="00DB2871" w:rsidRPr="00DB2871" w:rsidTr="00DB2871"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до сбора (дни)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DB2871" w:rsidRPr="00DB2871" w:rsidTr="00DB2871"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всхожести</w:t>
            </w:r>
            <w:proofErr w:type="gramStart"/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:rsidR="00DB2871" w:rsidRPr="00DB2871" w:rsidRDefault="00A4664D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DB2871" w:rsidRPr="00DB2871" w:rsidTr="00DB2871"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полива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Регулярный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Регулярный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Периодический</w:t>
            </w:r>
          </w:p>
        </w:tc>
      </w:tr>
      <w:tr w:rsidR="00DB2871" w:rsidRPr="00DB2871" w:rsidTr="00DB2871"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вегетации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дней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дней</w:t>
            </w:r>
          </w:p>
        </w:tc>
        <w:tc>
          <w:tcPr>
            <w:tcW w:w="0" w:type="auto"/>
            <w:hideMark/>
          </w:tcPr>
          <w:p w:rsidR="00DB2871" w:rsidRPr="00DB2871" w:rsidRDefault="00DB2871" w:rsidP="00DB2871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дней</w:t>
            </w:r>
          </w:p>
        </w:tc>
      </w:tr>
    </w:tbl>
    <w:p w:rsidR="007F6757" w:rsidRDefault="007F6757" w:rsidP="007F6757">
      <w:pPr>
        <w:pStyle w:val="1"/>
        <w:ind w:firstLine="708"/>
        <w:jc w:val="both"/>
        <w:rPr>
          <w:b w:val="0"/>
        </w:rPr>
      </w:pPr>
      <w:r w:rsidRPr="007F6757">
        <w:rPr>
          <w:b w:val="0"/>
        </w:rPr>
        <w:t>Анализ данных таблицы №3 демонстрирует существенное превосходство поликультуры фасоли и моркови над монокультурами по всем исследуемым показателям. Биомасса надземной части в поликультуре достигает 765 г, что значительно превышает показатели монокультур: 200 г для фасоли и 450 г для моркови. Аналогичная тенденция прослеживается в показателях биомассы подземной части, где поликультура демонстрирует результат 958 г против 256 г у фасоли и 648 г у моркови.</w:t>
      </w:r>
    </w:p>
    <w:p w:rsidR="007F6757" w:rsidRDefault="007F6757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proofErr w:type="gramStart"/>
      <w:r w:rsidRPr="007F6757">
        <w:rPr>
          <w:rFonts w:ascii="Times New Roman" w:eastAsiaTheme="majorEastAsia" w:hAnsi="Times New Roman" w:cstheme="majorBidi"/>
          <w:sz w:val="28"/>
          <w:szCs w:val="32"/>
        </w:rPr>
        <w:t xml:space="preserve">При оценке биомассы на единицу площади (1 м²) поликультура показывает максимальный показатель — 1960 г, в то время как монокультура фасоли демонстрирует 800 г, а монокультура моркови — 1230 г. Особенно впечатляющим является показатель урожайности в поликультуре — 39,6 </w:t>
      </w:r>
      <w:r w:rsidRPr="007F6757">
        <w:rPr>
          <w:rFonts w:ascii="Times New Roman" w:eastAsiaTheme="majorEastAsia" w:hAnsi="Times New Roman" w:cstheme="majorBidi"/>
          <w:sz w:val="28"/>
          <w:szCs w:val="32"/>
        </w:rPr>
        <w:lastRenderedPageBreak/>
        <w:t>кг/м³, что существенно выше значений монокультур: 8,6 кг/м³ для фасоли и 23,4 кг/м³ для моркови.</w:t>
      </w:r>
      <w:proofErr w:type="gramEnd"/>
    </w:p>
    <w:p w:rsidR="00E62ADC" w:rsidRDefault="00E62ADC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E62ADC">
        <w:rPr>
          <w:rFonts w:ascii="Times New Roman" w:eastAsiaTheme="majorEastAsia" w:hAnsi="Times New Roman" w:cstheme="majorBidi"/>
          <w:sz w:val="28"/>
          <w:szCs w:val="32"/>
        </w:rPr>
        <w:t>Динамика роста растений также демонстрирует интересные закономерности: коэффициент роста фасоли составляет 5 см/неделю, моркови — 4 см/неделю, а в условиях поликультуры — 4,5 см/неделю. Период до сбора урожая в поликультуре составляет 75 дней, что меньше показателей монокультур: 70 дней для фасоли и 80 дней для моркови.</w:t>
      </w:r>
    </w:p>
    <w:p w:rsidR="00A434F2" w:rsidRDefault="00A434F2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434F2">
        <w:rPr>
          <w:rFonts w:ascii="Times New Roman" w:eastAsiaTheme="majorEastAsia" w:hAnsi="Times New Roman" w:cstheme="majorBidi"/>
          <w:sz w:val="28"/>
          <w:szCs w:val="32"/>
        </w:rPr>
        <w:t>Показатели всхожести во всех вариантах высоки: 90% для фасоли, 85% для моркови и 92% для поликультуры, что свидетельствует о хорошем развитии растений. Примечательно, что различия в режиме полива (</w:t>
      </w:r>
      <w:proofErr w:type="gramStart"/>
      <w:r w:rsidRPr="00A434F2">
        <w:rPr>
          <w:rFonts w:ascii="Times New Roman" w:eastAsiaTheme="majorEastAsia" w:hAnsi="Times New Roman" w:cstheme="majorBidi"/>
          <w:sz w:val="28"/>
          <w:szCs w:val="32"/>
        </w:rPr>
        <w:t>регулярный</w:t>
      </w:r>
      <w:proofErr w:type="gramEnd"/>
      <w:r w:rsidRPr="00A434F2">
        <w:rPr>
          <w:rFonts w:ascii="Times New Roman" w:eastAsiaTheme="majorEastAsia" w:hAnsi="Times New Roman" w:cstheme="majorBidi"/>
          <w:sz w:val="28"/>
          <w:szCs w:val="32"/>
        </w:rPr>
        <w:t xml:space="preserve"> для монокультур и периодический для поликультуры) не оказывают существенного негативного влияния на продуктивность.</w:t>
      </w:r>
    </w:p>
    <w:p w:rsidR="00826887" w:rsidRDefault="00826887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826887">
        <w:rPr>
          <w:rFonts w:ascii="Times New Roman" w:eastAsiaTheme="majorEastAsia" w:hAnsi="Times New Roman" w:cstheme="majorBidi"/>
          <w:sz w:val="28"/>
          <w:szCs w:val="32"/>
        </w:rPr>
        <w:t>Вегетационный период во всех вариантах исследования не демонстрирует существенных различий, что указывает на способность растений в поликультуре к быстрой и эффективной адаптации.</w:t>
      </w:r>
    </w:p>
    <w:p w:rsidR="00826887" w:rsidRDefault="00826887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826887">
        <w:rPr>
          <w:rFonts w:ascii="Times New Roman" w:eastAsiaTheme="majorEastAsia" w:hAnsi="Times New Roman" w:cstheme="majorBidi"/>
          <w:sz w:val="28"/>
          <w:szCs w:val="32"/>
        </w:rPr>
        <w:t xml:space="preserve">Полученные результаты убедительно доказывают преимущества поликультурного земледелия над монокультурами, подтверждая значительный потенциал разнообразия культур для повышения продуктивности и устойчивости </w:t>
      </w:r>
      <w:proofErr w:type="spellStart"/>
      <w:r w:rsidRPr="00826887">
        <w:rPr>
          <w:rFonts w:ascii="Times New Roman" w:eastAsiaTheme="majorEastAsia" w:hAnsi="Times New Roman" w:cstheme="majorBidi"/>
          <w:sz w:val="28"/>
          <w:szCs w:val="32"/>
        </w:rPr>
        <w:t>агроэкосистем</w:t>
      </w:r>
      <w:proofErr w:type="spellEnd"/>
      <w:r w:rsidRPr="00826887">
        <w:rPr>
          <w:rFonts w:ascii="Times New Roman" w:eastAsiaTheme="majorEastAsia" w:hAnsi="Times New Roman" w:cstheme="majorBidi"/>
          <w:sz w:val="28"/>
          <w:szCs w:val="32"/>
        </w:rPr>
        <w:t xml:space="preserve"> в сельскохозяйственном производстве.</w:t>
      </w:r>
    </w:p>
    <w:p w:rsidR="00A06884" w:rsidRPr="00A06884" w:rsidRDefault="00A06884" w:rsidP="00A06884">
      <w:pPr>
        <w:spacing w:after="0" w:line="360" w:lineRule="auto"/>
        <w:ind w:firstLine="708"/>
        <w:jc w:val="center"/>
        <w:rPr>
          <w:rFonts w:ascii="Times New Roman" w:eastAsiaTheme="majorEastAsia" w:hAnsi="Times New Roman" w:cstheme="majorBidi"/>
          <w:b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b/>
          <w:sz w:val="28"/>
          <w:szCs w:val="32"/>
        </w:rPr>
        <w:t xml:space="preserve">Рекомендации по оптимизации агрономических практик, направленных на повышение урожайности и устойчивости </w:t>
      </w:r>
      <w:proofErr w:type="spellStart"/>
      <w:r w:rsidRPr="00A06884">
        <w:rPr>
          <w:rFonts w:ascii="Times New Roman" w:eastAsiaTheme="majorEastAsia" w:hAnsi="Times New Roman" w:cstheme="majorBidi"/>
          <w:b/>
          <w:sz w:val="28"/>
          <w:szCs w:val="32"/>
        </w:rPr>
        <w:t>агроэкосистем</w:t>
      </w:r>
      <w:proofErr w:type="spellEnd"/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На основе результатов исследования сравнительного анализа биомассы и продуктивности моно- и поликультурных </w:t>
      </w:r>
      <w:proofErr w:type="spellStart"/>
      <w:r w:rsidRPr="00A06884">
        <w:rPr>
          <w:rFonts w:ascii="Times New Roman" w:eastAsiaTheme="majorEastAsia" w:hAnsi="Times New Roman" w:cstheme="majorBidi"/>
          <w:sz w:val="28"/>
          <w:szCs w:val="32"/>
        </w:rPr>
        <w:t>агроэкосистем</w:t>
      </w:r>
      <w:proofErr w:type="spellEnd"/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с участием фасоли и моркови, предлага</w:t>
      </w:r>
      <w:r>
        <w:rPr>
          <w:rFonts w:ascii="Times New Roman" w:eastAsiaTheme="majorEastAsia" w:hAnsi="Times New Roman" w:cstheme="majorBidi"/>
          <w:sz w:val="28"/>
          <w:szCs w:val="32"/>
        </w:rPr>
        <w:t>ем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следующие рекомендации по оптимизации агрономических практик, направленных на повышение урожайности и устойчивости </w:t>
      </w:r>
      <w:proofErr w:type="spellStart"/>
      <w:r w:rsidRPr="00A06884">
        <w:rPr>
          <w:rFonts w:ascii="Times New Roman" w:eastAsiaTheme="majorEastAsia" w:hAnsi="Times New Roman" w:cstheme="majorBidi"/>
          <w:sz w:val="28"/>
          <w:szCs w:val="32"/>
        </w:rPr>
        <w:t>агро</w:t>
      </w:r>
      <w:r>
        <w:rPr>
          <w:rFonts w:ascii="Times New Roman" w:eastAsiaTheme="majorEastAsia" w:hAnsi="Times New Roman" w:cstheme="majorBidi"/>
          <w:sz w:val="28"/>
          <w:szCs w:val="32"/>
        </w:rPr>
        <w:t>экосистем</w:t>
      </w:r>
      <w:proofErr w:type="spellEnd"/>
      <w:r>
        <w:rPr>
          <w:rFonts w:ascii="Times New Roman" w:eastAsiaTheme="majorEastAsia" w:hAnsi="Times New Roman" w:cstheme="majorBidi"/>
          <w:sz w:val="28"/>
          <w:szCs w:val="32"/>
        </w:rPr>
        <w:t>: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>
        <w:rPr>
          <w:rFonts w:ascii="Times New Roman" w:eastAsiaTheme="majorEastAsia" w:hAnsi="Times New Roman" w:cstheme="majorBidi"/>
          <w:sz w:val="28"/>
          <w:szCs w:val="32"/>
        </w:rPr>
        <w:t>1. Системы поликультуры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>: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lastRenderedPageBreak/>
        <w:t xml:space="preserve">   - Интеграция </w:t>
      </w:r>
      <w:r>
        <w:rPr>
          <w:rFonts w:ascii="Times New Roman" w:eastAsiaTheme="majorEastAsia" w:hAnsi="Times New Roman" w:cstheme="majorBidi"/>
          <w:sz w:val="28"/>
          <w:szCs w:val="32"/>
        </w:rPr>
        <w:t>сельскохозяйственных культур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в поликультуры для улучшения взаимовлияния между культурами. Использование растений, которые дополняют друг друга по требованиям к ресурсам (влаге, питательным веществам), способствует повышению общей продуктивности.</w:t>
      </w:r>
    </w:p>
    <w:p w:rsidR="00A06884" w:rsidRPr="00A06884" w:rsidRDefault="00A06884" w:rsidP="00384490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  - Проведение экспериментов с различными сочетаниями культур, чтобы выявить более эффективные комбинации, которые улучшают биомассу и урожайность.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>
        <w:rPr>
          <w:rFonts w:ascii="Times New Roman" w:eastAsiaTheme="majorEastAsia" w:hAnsi="Times New Roman" w:cstheme="majorBidi"/>
          <w:sz w:val="28"/>
          <w:szCs w:val="32"/>
        </w:rPr>
        <w:t xml:space="preserve">2. 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>Агрономическая п</w:t>
      </w:r>
      <w:r>
        <w:rPr>
          <w:rFonts w:ascii="Times New Roman" w:eastAsiaTheme="majorEastAsia" w:hAnsi="Times New Roman" w:cstheme="majorBidi"/>
          <w:sz w:val="28"/>
          <w:szCs w:val="32"/>
        </w:rPr>
        <w:t>рактика и управление ресурсами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>: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  - Применение интегрированных методов управления влагой, включая капельное орошение и методы сохранения влаги, для обеспечения постоянного доступа к воде, особенно в период критических фаз роста растений.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  - Использование органических удобрений и мульчирования для повышения плодородия почвы и улучшения его структуры, что способствует развитию корневой системы и повышени</w:t>
      </w:r>
      <w:r>
        <w:rPr>
          <w:rFonts w:ascii="Times New Roman" w:eastAsiaTheme="majorEastAsia" w:hAnsi="Times New Roman" w:cstheme="majorBidi"/>
          <w:sz w:val="28"/>
          <w:szCs w:val="32"/>
        </w:rPr>
        <w:t>ю водоудерживающей способности.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>
        <w:rPr>
          <w:rFonts w:ascii="Times New Roman" w:eastAsiaTheme="majorEastAsia" w:hAnsi="Times New Roman" w:cstheme="majorBidi"/>
          <w:sz w:val="28"/>
          <w:szCs w:val="32"/>
        </w:rPr>
        <w:t xml:space="preserve">3. 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>Монитори</w:t>
      </w:r>
      <w:r>
        <w:rPr>
          <w:rFonts w:ascii="Times New Roman" w:eastAsiaTheme="majorEastAsia" w:hAnsi="Times New Roman" w:cstheme="majorBidi"/>
          <w:sz w:val="28"/>
          <w:szCs w:val="32"/>
        </w:rPr>
        <w:t>нг и оценка состояния растений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>: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  - Внедрение технологий дистанционного зондирования и датчиков для регулярного мониторинга физиологического состояния культур, что позволит оперативно реагировать на стрессовые условия, такие как недостаток влаги или превышение уровней питательных веществ.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  - Проведение регулярных агрономических анализов почвы с целью коррекции применения удобрений и других агрономических </w:t>
      </w:r>
      <w:r>
        <w:rPr>
          <w:rFonts w:ascii="Times New Roman" w:eastAsiaTheme="majorEastAsia" w:hAnsi="Times New Roman" w:cstheme="majorBidi"/>
          <w:sz w:val="28"/>
          <w:szCs w:val="32"/>
        </w:rPr>
        <w:t>мероприятий в реальном времени.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>
        <w:rPr>
          <w:rFonts w:ascii="Times New Roman" w:eastAsiaTheme="majorEastAsia" w:hAnsi="Times New Roman" w:cstheme="majorBidi"/>
          <w:sz w:val="28"/>
          <w:szCs w:val="32"/>
        </w:rPr>
        <w:t>4. Сидерация и удобрение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>: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  - Внедрение </w:t>
      </w:r>
      <w:proofErr w:type="spellStart"/>
      <w:r w:rsidRPr="00A06884">
        <w:rPr>
          <w:rFonts w:ascii="Times New Roman" w:eastAsiaTheme="majorEastAsia" w:hAnsi="Times New Roman" w:cstheme="majorBidi"/>
          <w:sz w:val="28"/>
          <w:szCs w:val="32"/>
        </w:rPr>
        <w:t>сидеральных</w:t>
      </w:r>
      <w:proofErr w:type="spellEnd"/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культур для улучшения структуры почвы и обогащения её азотом, что будет полезно для последующих посевов фасоли и моркови.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  - Применение органических и биологических удобрений для поддержания здоровья почвы и улучшения взаимодействия микроорганизмов, что способств</w:t>
      </w:r>
      <w:r>
        <w:rPr>
          <w:rFonts w:ascii="Times New Roman" w:eastAsiaTheme="majorEastAsia" w:hAnsi="Times New Roman" w:cstheme="majorBidi"/>
          <w:sz w:val="28"/>
          <w:szCs w:val="32"/>
        </w:rPr>
        <w:t xml:space="preserve">ует устойчивости </w:t>
      </w:r>
      <w:proofErr w:type="spellStart"/>
      <w:r>
        <w:rPr>
          <w:rFonts w:ascii="Times New Roman" w:eastAsiaTheme="majorEastAsia" w:hAnsi="Times New Roman" w:cstheme="majorBidi"/>
          <w:sz w:val="28"/>
          <w:szCs w:val="32"/>
        </w:rPr>
        <w:t>агроэкосистем</w:t>
      </w:r>
      <w:proofErr w:type="spellEnd"/>
      <w:r>
        <w:rPr>
          <w:rFonts w:ascii="Times New Roman" w:eastAsiaTheme="majorEastAsia" w:hAnsi="Times New Roman" w:cstheme="majorBidi"/>
          <w:sz w:val="28"/>
          <w:szCs w:val="32"/>
        </w:rPr>
        <w:t>.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>
        <w:rPr>
          <w:rFonts w:ascii="Times New Roman" w:eastAsiaTheme="majorEastAsia" w:hAnsi="Times New Roman" w:cstheme="majorBidi"/>
          <w:sz w:val="28"/>
          <w:szCs w:val="32"/>
        </w:rPr>
        <w:lastRenderedPageBreak/>
        <w:t xml:space="preserve">5. 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>Устойчивос</w:t>
      </w:r>
      <w:r>
        <w:rPr>
          <w:rFonts w:ascii="Times New Roman" w:eastAsiaTheme="majorEastAsia" w:hAnsi="Times New Roman" w:cstheme="majorBidi"/>
          <w:sz w:val="28"/>
          <w:szCs w:val="32"/>
        </w:rPr>
        <w:t>ть к вредителям и заболеваниям</w:t>
      </w:r>
      <w:r w:rsidRPr="00A06884">
        <w:rPr>
          <w:rFonts w:ascii="Times New Roman" w:eastAsiaTheme="majorEastAsia" w:hAnsi="Times New Roman" w:cstheme="majorBidi"/>
          <w:sz w:val="28"/>
          <w:szCs w:val="32"/>
        </w:rPr>
        <w:t>: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  - Проводить периодическую фитосанитарную оценку и использовать устойчивые сорта культур, чтобы минимизировать воздействия вредителей и заболеваний на урожайность.</w:t>
      </w:r>
    </w:p>
    <w:p w:rsidR="00A06884" w:rsidRPr="00A06884" w:rsidRDefault="00A06884" w:rsidP="00A06884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t xml:space="preserve">   - Разработка комплексных стратегий управления вредителями, включая использование биологической борьбы и агрономических практик, направленных на минимизацию применения химических средств защиты растений.</w:t>
      </w:r>
    </w:p>
    <w:p w:rsidR="0044668D" w:rsidRPr="0044668D" w:rsidRDefault="0044668D" w:rsidP="0044668D">
      <w:pPr>
        <w:spacing w:after="0" w:line="360" w:lineRule="auto"/>
        <w:ind w:firstLine="708"/>
        <w:jc w:val="center"/>
        <w:rPr>
          <w:rFonts w:ascii="Times New Roman" w:eastAsiaTheme="majorEastAsia" w:hAnsi="Times New Roman" w:cstheme="majorBidi"/>
          <w:b/>
          <w:sz w:val="28"/>
          <w:szCs w:val="32"/>
        </w:rPr>
      </w:pPr>
      <w:r w:rsidRPr="0044668D">
        <w:rPr>
          <w:rFonts w:ascii="Times New Roman" w:eastAsiaTheme="majorEastAsia" w:hAnsi="Times New Roman" w:cstheme="majorBidi"/>
          <w:b/>
          <w:sz w:val="28"/>
          <w:szCs w:val="32"/>
        </w:rPr>
        <w:t>Выводы</w:t>
      </w:r>
    </w:p>
    <w:p w:rsidR="0044668D" w:rsidRPr="00CD53C9" w:rsidRDefault="0044668D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44668D">
        <w:rPr>
          <w:rFonts w:ascii="Times New Roman" w:eastAsiaTheme="majorEastAsia" w:hAnsi="Times New Roman" w:cstheme="majorBidi"/>
          <w:sz w:val="28"/>
          <w:szCs w:val="32"/>
        </w:rPr>
        <w:t xml:space="preserve">Анализ структуры </w:t>
      </w:r>
      <w:proofErr w:type="spellStart"/>
      <w:r w:rsidRPr="0044668D">
        <w:rPr>
          <w:rFonts w:ascii="Times New Roman" w:eastAsiaTheme="majorEastAsia" w:hAnsi="Times New Roman" w:cstheme="majorBidi"/>
          <w:sz w:val="28"/>
          <w:szCs w:val="32"/>
        </w:rPr>
        <w:t>агроэкосистем</w:t>
      </w:r>
      <w:proofErr w:type="spellEnd"/>
      <w:r w:rsidRPr="0044668D">
        <w:rPr>
          <w:rFonts w:ascii="Times New Roman" w:eastAsiaTheme="majorEastAsia" w:hAnsi="Times New Roman" w:cstheme="majorBidi"/>
          <w:sz w:val="28"/>
          <w:szCs w:val="32"/>
        </w:rPr>
        <w:t xml:space="preserve">, </w:t>
      </w:r>
      <w:proofErr w:type="gramStart"/>
      <w:r w:rsidRPr="0044668D">
        <w:rPr>
          <w:rFonts w:ascii="Times New Roman" w:eastAsiaTheme="majorEastAsia" w:hAnsi="Times New Roman" w:cstheme="majorBidi"/>
          <w:sz w:val="28"/>
          <w:szCs w:val="32"/>
        </w:rPr>
        <w:t>включающих</w:t>
      </w:r>
      <w:proofErr w:type="gramEnd"/>
      <w:r w:rsidRPr="0044668D">
        <w:rPr>
          <w:rFonts w:ascii="Times New Roman" w:eastAsiaTheme="majorEastAsia" w:hAnsi="Times New Roman" w:cstheme="majorBidi"/>
          <w:sz w:val="28"/>
          <w:szCs w:val="32"/>
        </w:rPr>
        <w:t xml:space="preserve"> фасоль и морковь, выявил, что комплексные взаимосвязи между компонентами системы способствуют значительно более высокой продуктивности. Взаимодействие между различными видами растений увеличивает биологическую продуктивность системы, что может быть связано с их различиями в корневой системе, способностях к усвоению питательных веществ и адаптации к условиям среды.</w:t>
      </w:r>
    </w:p>
    <w:p w:rsidR="0044668D" w:rsidRDefault="0044668D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44668D">
        <w:rPr>
          <w:rFonts w:ascii="Times New Roman" w:eastAsiaTheme="majorEastAsia" w:hAnsi="Times New Roman" w:cstheme="majorBidi"/>
          <w:sz w:val="28"/>
          <w:szCs w:val="32"/>
        </w:rPr>
        <w:t>В результате сравнительного анализа биомассы и продуктивности установлено, что поликультура значительно превосходит монокультуры по ключевым показателям. Так, биомасса надземной части в поликультуре составила 765 г, что на 70% больше, чем у монокультуры моркови и в 3,8 раза больше, чем у монокультуры фасоли. Урожайность в поликультуре достигла 39,6 кг/м³, что значительно превышает показатели монокультур. Эти результаты подтверждают гипотезу о синергетическом эффекте, происходящем при совместном выращивании культур.</w:t>
      </w:r>
    </w:p>
    <w:p w:rsidR="0044668D" w:rsidRDefault="0044668D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44668D">
        <w:rPr>
          <w:rFonts w:ascii="Times New Roman" w:eastAsiaTheme="majorEastAsia" w:hAnsi="Times New Roman" w:cstheme="majorBidi"/>
          <w:sz w:val="28"/>
          <w:szCs w:val="32"/>
        </w:rPr>
        <w:t>Сравнительный анализ результатов показал сокращение периода вегетации в поликультуре (75 дней против 70-80 дней), подтвержденную эффективность ресурсосберегающих технологий полива и выявленное положительное влияние совместного выращивания на скорость роста растений.</w:t>
      </w:r>
    </w:p>
    <w:p w:rsidR="001561D8" w:rsidRDefault="00A06884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A06884">
        <w:rPr>
          <w:rFonts w:ascii="Times New Roman" w:eastAsiaTheme="majorEastAsia" w:hAnsi="Times New Roman" w:cstheme="majorBidi"/>
          <w:sz w:val="28"/>
          <w:szCs w:val="32"/>
        </w:rPr>
        <w:lastRenderedPageBreak/>
        <w:t xml:space="preserve">На основании полученных данных сформулированы рекомендации по оптимизации агрономических практик. Предложено внедрение поликультурного земледелия как эффективного инструмента повышения продуктивности. Рекомендовано применение периодического режима орошения в условиях поликультуры. Обоснована необходимость дальнейших исследований синергетических эффектов в </w:t>
      </w:r>
      <w:proofErr w:type="spellStart"/>
      <w:r w:rsidRPr="00A06884">
        <w:rPr>
          <w:rFonts w:ascii="Times New Roman" w:eastAsiaTheme="majorEastAsia" w:hAnsi="Times New Roman" w:cstheme="majorBidi"/>
          <w:sz w:val="28"/>
          <w:szCs w:val="32"/>
        </w:rPr>
        <w:t>агроэкосистемах</w:t>
      </w:r>
      <w:proofErr w:type="spellEnd"/>
      <w:r w:rsidRPr="00A06884">
        <w:rPr>
          <w:rFonts w:ascii="Times New Roman" w:eastAsiaTheme="majorEastAsia" w:hAnsi="Times New Roman" w:cstheme="majorBidi"/>
          <w:sz w:val="28"/>
          <w:szCs w:val="32"/>
        </w:rPr>
        <w:t>.</w:t>
      </w:r>
      <w:r w:rsidR="001561D8">
        <w:rPr>
          <w:rFonts w:ascii="Times New Roman" w:eastAsiaTheme="majorEastAsia" w:hAnsi="Times New Roman" w:cstheme="majorBidi"/>
          <w:sz w:val="28"/>
          <w:szCs w:val="32"/>
        </w:rPr>
        <w:br/>
      </w:r>
    </w:p>
    <w:p w:rsidR="00A06884" w:rsidRPr="001561D8" w:rsidRDefault="001561D8" w:rsidP="001561D8">
      <w:pPr>
        <w:spacing w:after="0" w:line="360" w:lineRule="auto"/>
        <w:ind w:firstLine="708"/>
        <w:jc w:val="center"/>
        <w:rPr>
          <w:rFonts w:ascii="Times New Roman" w:eastAsiaTheme="majorEastAsia" w:hAnsi="Times New Roman" w:cstheme="majorBidi"/>
          <w:b/>
          <w:sz w:val="28"/>
          <w:szCs w:val="32"/>
        </w:rPr>
      </w:pPr>
      <w:r w:rsidRPr="001561D8">
        <w:rPr>
          <w:rFonts w:ascii="Times New Roman" w:eastAsiaTheme="majorEastAsia" w:hAnsi="Times New Roman" w:cstheme="majorBidi"/>
          <w:b/>
          <w:sz w:val="28"/>
          <w:szCs w:val="32"/>
        </w:rPr>
        <w:t>Заключение</w:t>
      </w:r>
    </w:p>
    <w:p w:rsidR="001561D8" w:rsidRDefault="001561D8" w:rsidP="007F6757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1561D8">
        <w:rPr>
          <w:rFonts w:ascii="Times New Roman" w:eastAsiaTheme="majorEastAsia" w:hAnsi="Times New Roman" w:cstheme="majorBidi"/>
          <w:sz w:val="28"/>
          <w:szCs w:val="32"/>
        </w:rPr>
        <w:t xml:space="preserve">Поликультура, основанная на гармоничном взаимодействии фасоли и моркови, подтверждает свою эффективность путем более рационального использования ресурсов и активного снижения рисков, связанных с болезнями и вредителями. Выявленные взаимосвязи между компонентами </w:t>
      </w:r>
      <w:proofErr w:type="spellStart"/>
      <w:r w:rsidRPr="001561D8">
        <w:rPr>
          <w:rFonts w:ascii="Times New Roman" w:eastAsiaTheme="majorEastAsia" w:hAnsi="Times New Roman" w:cstheme="majorBidi"/>
          <w:sz w:val="28"/>
          <w:szCs w:val="32"/>
        </w:rPr>
        <w:t>агроэкосистем</w:t>
      </w:r>
      <w:proofErr w:type="spellEnd"/>
      <w:r w:rsidRPr="001561D8">
        <w:rPr>
          <w:rFonts w:ascii="Times New Roman" w:eastAsiaTheme="majorEastAsia" w:hAnsi="Times New Roman" w:cstheme="majorBidi"/>
          <w:sz w:val="28"/>
          <w:szCs w:val="32"/>
        </w:rPr>
        <w:t xml:space="preserve"> подчеркивают сложность и уникальность сельскохозяйственного производства, где каждый элемент играет важную роль в поддержании здоровья всей системы.</w:t>
      </w:r>
    </w:p>
    <w:p w:rsidR="001561D8" w:rsidRPr="0044668D" w:rsidRDefault="001561D8" w:rsidP="0067278B">
      <w:pPr>
        <w:spacing w:after="0" w:line="360" w:lineRule="auto"/>
        <w:ind w:firstLine="708"/>
        <w:jc w:val="both"/>
        <w:rPr>
          <w:rFonts w:ascii="Times New Roman" w:eastAsiaTheme="majorEastAsia" w:hAnsi="Times New Roman" w:cstheme="majorBidi"/>
          <w:sz w:val="28"/>
          <w:szCs w:val="32"/>
        </w:rPr>
      </w:pPr>
      <w:r w:rsidRPr="001561D8">
        <w:rPr>
          <w:rFonts w:ascii="Times New Roman" w:eastAsiaTheme="majorEastAsia" w:hAnsi="Times New Roman" w:cstheme="majorBidi"/>
          <w:sz w:val="28"/>
          <w:szCs w:val="32"/>
        </w:rPr>
        <w:t xml:space="preserve">Практическая значимость исследования заключается в разработке обоснованных рекомендаций по оптимизации агротехнологических процессов. Внедрение предложенных подходов позволит не только повысить продуктивность сельскохозяйственных угодий, но и оптимизировать использование </w:t>
      </w:r>
      <w:proofErr w:type="spellStart"/>
      <w:r w:rsidRPr="001561D8">
        <w:rPr>
          <w:rFonts w:ascii="Times New Roman" w:eastAsiaTheme="majorEastAsia" w:hAnsi="Times New Roman" w:cstheme="majorBidi"/>
          <w:sz w:val="28"/>
          <w:szCs w:val="32"/>
        </w:rPr>
        <w:t>агроресурсного</w:t>
      </w:r>
      <w:proofErr w:type="spellEnd"/>
      <w:r w:rsidRPr="001561D8">
        <w:rPr>
          <w:rFonts w:ascii="Times New Roman" w:eastAsiaTheme="majorEastAsia" w:hAnsi="Times New Roman" w:cstheme="majorBidi"/>
          <w:sz w:val="28"/>
          <w:szCs w:val="32"/>
        </w:rPr>
        <w:t xml:space="preserve"> потенциала при минимизации антропогенной нагрузки на окружающую среду.</w:t>
      </w:r>
    </w:p>
    <w:p w:rsidR="00E33651" w:rsidRPr="00A06884" w:rsidRDefault="00E33651" w:rsidP="0067278B">
      <w:pPr>
        <w:pStyle w:val="1"/>
        <w:spacing w:before="0"/>
        <w:ind w:firstLine="360"/>
      </w:pPr>
      <w:r w:rsidRPr="00DE1331">
        <w:t>Список использованной литературы</w:t>
      </w:r>
      <w:bookmarkEnd w:id="1"/>
    </w:p>
    <w:p w:rsidR="00384490" w:rsidRDefault="005D5BA4" w:rsidP="00384490">
      <w:pPr>
        <w:pStyle w:val="a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3D69">
        <w:rPr>
          <w:rFonts w:ascii="Times New Roman" w:hAnsi="Times New Roman" w:cs="Times New Roman"/>
          <w:sz w:val="28"/>
          <w:szCs w:val="28"/>
        </w:rPr>
        <w:t xml:space="preserve">Полякова, Н. В. Агроэкология: учебное пособие / Н. В. Полякова, В. В. Верзилин. — Воронеж: ВГПУ, 2021. — ISBN 978-5-00044-843-4. — Текст: электронный // Лань: электронно-библиотечная система. — URL: https://e.lanbook.com/book/253436 (дата обращения: 31.05.2025). — Режим доступа: для </w:t>
      </w:r>
      <w:proofErr w:type="spellStart"/>
      <w:r w:rsidRPr="00943D69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00943D69">
        <w:rPr>
          <w:rFonts w:ascii="Times New Roman" w:hAnsi="Times New Roman" w:cs="Times New Roman"/>
          <w:sz w:val="28"/>
          <w:szCs w:val="28"/>
        </w:rPr>
        <w:t>. пользователей. — С. 69.</w:t>
      </w:r>
    </w:p>
    <w:p w:rsidR="00384490" w:rsidRDefault="008F22C1" w:rsidP="00384490">
      <w:pPr>
        <w:pStyle w:val="a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4490">
        <w:rPr>
          <w:rFonts w:ascii="Times New Roman" w:hAnsi="Times New Roman" w:cs="Times New Roman"/>
          <w:sz w:val="28"/>
          <w:szCs w:val="28"/>
        </w:rPr>
        <w:t xml:space="preserve">Производственный потенциал сельского хозяйства: этапы развития, состояние, проблемы модернизации: учебное пособие / А. М. Плаксин, А. В. Гриценко, М. В.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Запевалов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 xml:space="preserve">, Н. В. Костюченков. — Челябинск: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ЮУрГАУ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 xml:space="preserve">, </w:t>
      </w:r>
      <w:r w:rsidRPr="00384490">
        <w:rPr>
          <w:rFonts w:ascii="Times New Roman" w:hAnsi="Times New Roman" w:cs="Times New Roman"/>
          <w:sz w:val="28"/>
          <w:szCs w:val="28"/>
        </w:rPr>
        <w:lastRenderedPageBreak/>
        <w:t xml:space="preserve">2018. — ISBN 978-5-88156-798-9. — Текст: электронный // Лань: электронно-библиотечная система. — URL: https://e.lanbook.com/book/363938 (дата обращения: 31.05.2025). — Режим доступа: для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>. пользователей. — С. 115.</w:t>
      </w:r>
    </w:p>
    <w:p w:rsidR="00384490" w:rsidRDefault="00096FED" w:rsidP="00384490">
      <w:pPr>
        <w:pStyle w:val="a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4490">
        <w:rPr>
          <w:rFonts w:ascii="Times New Roman" w:hAnsi="Times New Roman" w:cs="Times New Roman"/>
          <w:sz w:val="28"/>
          <w:szCs w:val="28"/>
        </w:rPr>
        <w:t xml:space="preserve">Миркин, Б. М. Экология: 10–11-е классы: базовый уровень: учебник / Б. М. Миркин, Л. Г. Наумова, С. В.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Суматохин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 xml:space="preserve">. — 9-е изд., стер. — Москва: Просвещение, 2023. — ISBN 978-5-09-110495-0. — Текст: электронный // Лань: электронно-библиотечная система. — URL: https://e.lanbook.com/book/360833 (дата обращения: 31.05.2025). — Режим доступа: для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 xml:space="preserve">. пользователей. — </w:t>
      </w:r>
      <w:proofErr w:type="gramStart"/>
      <w:r w:rsidRPr="00384490">
        <w:rPr>
          <w:rFonts w:ascii="Times New Roman" w:hAnsi="Times New Roman" w:cs="Times New Roman"/>
          <w:sz w:val="28"/>
          <w:szCs w:val="28"/>
        </w:rPr>
        <w:t>С. 77.).</w:t>
      </w:r>
      <w:proofErr w:type="gramEnd"/>
    </w:p>
    <w:p w:rsidR="00384490" w:rsidRDefault="00797613" w:rsidP="00384490">
      <w:pPr>
        <w:pStyle w:val="a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4490">
        <w:rPr>
          <w:rFonts w:ascii="Times New Roman" w:hAnsi="Times New Roman" w:cs="Times New Roman"/>
          <w:sz w:val="28"/>
          <w:szCs w:val="28"/>
        </w:rPr>
        <w:t>Минина, Н.Н.</w:t>
      </w:r>
      <w:r w:rsidR="00384490">
        <w:rPr>
          <w:rFonts w:ascii="Times New Roman" w:hAnsi="Times New Roman" w:cs="Times New Roman"/>
          <w:sz w:val="28"/>
          <w:szCs w:val="28"/>
        </w:rPr>
        <w:t xml:space="preserve"> Методы устойчивого ведения растениеводства</w:t>
      </w:r>
      <w:r w:rsidRPr="00384490">
        <w:rPr>
          <w:rFonts w:ascii="Times New Roman" w:hAnsi="Times New Roman" w:cs="Times New Roman"/>
          <w:sz w:val="28"/>
          <w:szCs w:val="28"/>
        </w:rPr>
        <w:t xml:space="preserve"> / Н. Н. Минина // Вестник Белорусской государственной сельскохозяйственной академии. — 2024. — № 1. — С. 18-22. — ISSN 2076-5215. — Текст: электронный // </w:t>
      </w:r>
      <w:r w:rsidR="00384490" w:rsidRPr="00384490">
        <w:rPr>
          <w:rFonts w:ascii="Times New Roman" w:hAnsi="Times New Roman" w:cs="Times New Roman"/>
          <w:sz w:val="28"/>
          <w:szCs w:val="28"/>
        </w:rPr>
        <w:t>Лань:</w:t>
      </w:r>
      <w:r w:rsidRPr="00384490">
        <w:rPr>
          <w:rFonts w:ascii="Times New Roman" w:hAnsi="Times New Roman" w:cs="Times New Roman"/>
          <w:sz w:val="28"/>
          <w:szCs w:val="28"/>
        </w:rPr>
        <w:t xml:space="preserve"> электронно-библиотечная система. — URL: https://e.lanbook.com/journal/issue/362279 (дата обращения: 31.05.2025). — Режим доступа: для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>. пользователей.</w:t>
      </w:r>
    </w:p>
    <w:p w:rsidR="00384490" w:rsidRDefault="00BE5386" w:rsidP="00384490">
      <w:pPr>
        <w:pStyle w:val="a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4490">
        <w:rPr>
          <w:rFonts w:ascii="Times New Roman" w:hAnsi="Times New Roman" w:cs="Times New Roman"/>
          <w:sz w:val="28"/>
          <w:szCs w:val="28"/>
        </w:rPr>
        <w:t xml:space="preserve">Наумова, Л. Г. Основы популяционной экологии </w:t>
      </w:r>
      <w:r w:rsidR="00741206" w:rsidRPr="00384490">
        <w:rPr>
          <w:rFonts w:ascii="Times New Roman" w:hAnsi="Times New Roman" w:cs="Times New Roman"/>
          <w:sz w:val="28"/>
          <w:szCs w:val="28"/>
        </w:rPr>
        <w:t>растений:</w:t>
      </w:r>
      <w:r w:rsidRPr="00384490">
        <w:rPr>
          <w:rFonts w:ascii="Times New Roman" w:hAnsi="Times New Roman" w:cs="Times New Roman"/>
          <w:sz w:val="28"/>
          <w:szCs w:val="28"/>
        </w:rPr>
        <w:t xml:space="preserve"> учебное пособие / Л. Г. Наумова, Ю. А. </w:t>
      </w:r>
      <w:r w:rsidR="00741206" w:rsidRPr="00384490">
        <w:rPr>
          <w:rFonts w:ascii="Times New Roman" w:hAnsi="Times New Roman" w:cs="Times New Roman"/>
          <w:sz w:val="28"/>
          <w:szCs w:val="28"/>
        </w:rPr>
        <w:t>Злобин;</w:t>
      </w:r>
      <w:r w:rsidRPr="00384490">
        <w:rPr>
          <w:rFonts w:ascii="Times New Roman" w:hAnsi="Times New Roman" w:cs="Times New Roman"/>
          <w:sz w:val="28"/>
          <w:szCs w:val="28"/>
        </w:rPr>
        <w:t xml:space="preserve"> под редакцией Б. М. Миркина. — </w:t>
      </w:r>
      <w:r w:rsidR="00741206" w:rsidRPr="00384490">
        <w:rPr>
          <w:rFonts w:ascii="Times New Roman" w:hAnsi="Times New Roman" w:cs="Times New Roman"/>
          <w:sz w:val="28"/>
          <w:szCs w:val="28"/>
        </w:rPr>
        <w:t>Уфа:</w:t>
      </w:r>
      <w:r w:rsidRPr="00384490">
        <w:rPr>
          <w:rFonts w:ascii="Times New Roman" w:hAnsi="Times New Roman" w:cs="Times New Roman"/>
          <w:sz w:val="28"/>
          <w:szCs w:val="28"/>
        </w:rPr>
        <w:t xml:space="preserve"> БГПУ имени М.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 xml:space="preserve">, 2009. — 88 с. — ISBN 978-5-87978-553-1. — </w:t>
      </w:r>
      <w:r w:rsidR="00741206" w:rsidRPr="00384490">
        <w:rPr>
          <w:rFonts w:ascii="Times New Roman" w:hAnsi="Times New Roman" w:cs="Times New Roman"/>
          <w:sz w:val="28"/>
          <w:szCs w:val="28"/>
        </w:rPr>
        <w:t>Текст:</w:t>
      </w:r>
      <w:r w:rsidRPr="00384490">
        <w:rPr>
          <w:rFonts w:ascii="Times New Roman" w:hAnsi="Times New Roman" w:cs="Times New Roman"/>
          <w:sz w:val="28"/>
          <w:szCs w:val="28"/>
        </w:rPr>
        <w:t xml:space="preserve"> электронный // </w:t>
      </w:r>
      <w:r w:rsidR="00741206" w:rsidRPr="00384490">
        <w:rPr>
          <w:rFonts w:ascii="Times New Roman" w:hAnsi="Times New Roman" w:cs="Times New Roman"/>
          <w:sz w:val="28"/>
          <w:szCs w:val="28"/>
        </w:rPr>
        <w:t>Лань:</w:t>
      </w:r>
      <w:r w:rsidRPr="00384490">
        <w:rPr>
          <w:rFonts w:ascii="Times New Roman" w:hAnsi="Times New Roman" w:cs="Times New Roman"/>
          <w:sz w:val="28"/>
          <w:szCs w:val="28"/>
        </w:rPr>
        <w:t xml:space="preserve"> электронно-библиотечная система. — URL: https://e.lanbook.com/book/43241 (дата обращения: 31.05.2025). — Режим доступа: для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>. пользователей.</w:t>
      </w:r>
    </w:p>
    <w:p w:rsidR="00384490" w:rsidRDefault="00986AA3" w:rsidP="00384490">
      <w:pPr>
        <w:pStyle w:val="a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4490">
        <w:rPr>
          <w:rFonts w:ascii="Times New Roman" w:hAnsi="Times New Roman" w:cs="Times New Roman"/>
          <w:sz w:val="28"/>
          <w:szCs w:val="28"/>
        </w:rPr>
        <w:t xml:space="preserve">Пестов, С. В. Устойчивое развитие: учебное пособие / С. В. Пестов. — Киров: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ВятГУ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 xml:space="preserve">, 2018. — 157 с. — Текст: электронный // Лань: электронно-библиотечная система. — URL: https://e.lanbook.com/book/339953 (дата обращения: 31.05.2025). — Режим доступа: для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>. пользователей.</w:t>
      </w:r>
    </w:p>
    <w:p w:rsidR="00FE69DA" w:rsidRPr="00384490" w:rsidRDefault="00FE69DA" w:rsidP="00384490">
      <w:pPr>
        <w:pStyle w:val="a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4490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 xml:space="preserve">-предпринимательской активностью в аграрной сфере: монография / Л. А. Алтухова, О. Н. Бабкина, И. П. Беликова [и др.]; под редакцией И. П. Беликовой. — Ставрополь: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СтГАУ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 xml:space="preserve">, 2020. — 364 с. — Текст: электронный // Лань: электронно-библиотечная система. — URL: </w:t>
      </w:r>
      <w:r w:rsidRPr="00384490">
        <w:rPr>
          <w:rFonts w:ascii="Times New Roman" w:hAnsi="Times New Roman" w:cs="Times New Roman"/>
          <w:sz w:val="28"/>
          <w:szCs w:val="28"/>
        </w:rPr>
        <w:lastRenderedPageBreak/>
        <w:t xml:space="preserve">https://e.lanbook.com/book/169714 (дата обращения: 31.05.2025). — Режим доступа: для </w:t>
      </w:r>
      <w:proofErr w:type="spellStart"/>
      <w:r w:rsidRPr="00384490">
        <w:rPr>
          <w:rFonts w:ascii="Times New Roman" w:hAnsi="Times New Roman" w:cs="Times New Roman"/>
          <w:sz w:val="28"/>
          <w:szCs w:val="28"/>
        </w:rPr>
        <w:t>авториз</w:t>
      </w:r>
      <w:proofErr w:type="spellEnd"/>
      <w:r w:rsidRPr="00384490">
        <w:rPr>
          <w:rFonts w:ascii="Times New Roman" w:hAnsi="Times New Roman" w:cs="Times New Roman"/>
          <w:sz w:val="28"/>
          <w:szCs w:val="28"/>
        </w:rPr>
        <w:t>. пользователей.</w:t>
      </w:r>
    </w:p>
    <w:p w:rsidR="00A924CB" w:rsidRDefault="00A924CB" w:rsidP="00A92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4490" w:rsidRDefault="00384490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24CB" w:rsidRPr="00841144" w:rsidRDefault="00841144" w:rsidP="008411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114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924CB" w:rsidRDefault="00A924CB" w:rsidP="00A92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4CB" w:rsidRDefault="00A924CB" w:rsidP="00B154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43B" w:rsidRDefault="00B1543B" w:rsidP="00B1543B">
      <w:pPr>
        <w:pStyle w:val="a3"/>
      </w:pPr>
    </w:p>
    <w:p w:rsidR="00A924CB" w:rsidRDefault="00B1543B" w:rsidP="00B154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54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1037" cy="3399312"/>
            <wp:effectExtent l="0" t="953" r="0" b="0"/>
            <wp:docPr id="5" name="Рисунок 5" descr="C:\Users\Лариса\OneDrive\Рабочий стол\поликультуры - фасоль\20250709_2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OneDrive\Рабочий стол\поликультуры - фасоль\20250709_204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t="-90"/>
                    <a:stretch/>
                  </pic:blipFill>
                  <pic:spPr bwMode="auto">
                    <a:xfrm rot="5400000">
                      <a:off x="0" y="0"/>
                      <a:ext cx="6333479" cy="34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4CB" w:rsidRDefault="00A924CB" w:rsidP="00A92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4CB" w:rsidRDefault="00A924CB" w:rsidP="00A92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4CB" w:rsidRDefault="00A924CB" w:rsidP="00A924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4CB" w:rsidRDefault="00A924CB" w:rsidP="00B1543B">
      <w:pPr>
        <w:pStyle w:val="1"/>
        <w:jc w:val="right"/>
      </w:pPr>
      <w:bookmarkStart w:id="2" w:name="_Toc187237526"/>
      <w:r w:rsidRPr="00A924CB">
        <w:lastRenderedPageBreak/>
        <w:t>Приложение</w:t>
      </w:r>
      <w:r w:rsidR="003E5492">
        <w:t xml:space="preserve"> </w:t>
      </w:r>
      <w:bookmarkEnd w:id="2"/>
      <w:r w:rsidR="00B1543B">
        <w:t>2</w:t>
      </w:r>
    </w:p>
    <w:p w:rsidR="00B1543B" w:rsidRPr="00B1543B" w:rsidRDefault="00B1543B" w:rsidP="00B1543B">
      <w:pPr>
        <w:jc w:val="center"/>
      </w:pPr>
      <w:r w:rsidRPr="00B1543B">
        <w:rPr>
          <w:noProof/>
          <w:lang w:eastAsia="ru-RU"/>
        </w:rPr>
        <w:drawing>
          <wp:inline distT="0" distB="0" distL="0" distR="0">
            <wp:extent cx="7276142" cy="3359865"/>
            <wp:effectExtent l="0" t="4128" r="0" b="0"/>
            <wp:docPr id="6" name="Рисунок 6" descr="C:\Users\Лариса\OneDrive\Рабочий стол\поликультуры - фасоль\20250728_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OneDrive\Рабочий стол\поликультуры - фасоль\20250728_122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777" cy="33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92" w:rsidRDefault="003E5492" w:rsidP="003E54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4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5492" w:rsidRDefault="003E5492" w:rsidP="003E54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492" w:rsidRDefault="003E5492" w:rsidP="003E54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492" w:rsidRDefault="003E5492" w:rsidP="003E54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492" w:rsidRDefault="003E5492" w:rsidP="00B1543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5492" w:rsidRDefault="003E5492" w:rsidP="00B1543B">
      <w:pPr>
        <w:pStyle w:val="1"/>
        <w:jc w:val="right"/>
      </w:pPr>
      <w:bookmarkStart w:id="3" w:name="_Toc187237527"/>
      <w:r>
        <w:lastRenderedPageBreak/>
        <w:t xml:space="preserve">Приложение </w:t>
      </w:r>
      <w:bookmarkEnd w:id="3"/>
      <w:r w:rsidR="00B1543B">
        <w:t>3</w:t>
      </w:r>
    </w:p>
    <w:p w:rsidR="00E716C5" w:rsidRPr="00E716C5" w:rsidRDefault="00E716C5" w:rsidP="00E716C5"/>
    <w:p w:rsidR="003E5492" w:rsidRPr="00A924CB" w:rsidRDefault="00E716C5" w:rsidP="003E54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6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2742785"/>
            <wp:effectExtent l="0" t="1588" r="2223" b="2222"/>
            <wp:docPr id="7" name="Рисунок 7" descr="C:\Users\Лариса\OneDrive\Рабочий стол\поликультуры - фасоль\20250728_12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OneDrive\Рабочий стол\поликультуры - фасоль\20250728_123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27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492" w:rsidRPr="00A924CB" w:rsidSect="001B0164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CCB" w:rsidRDefault="006E5CCB" w:rsidP="00D35E98">
      <w:pPr>
        <w:spacing w:after="0" w:line="240" w:lineRule="auto"/>
      </w:pPr>
      <w:r>
        <w:separator/>
      </w:r>
    </w:p>
  </w:endnote>
  <w:endnote w:type="continuationSeparator" w:id="0">
    <w:p w:rsidR="006E5CCB" w:rsidRDefault="006E5CCB" w:rsidP="00D3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564705"/>
      <w:docPartObj>
        <w:docPartGallery w:val="Page Numbers (Bottom of Page)"/>
        <w:docPartUnique/>
      </w:docPartObj>
    </w:sdtPr>
    <w:sdtEndPr/>
    <w:sdtContent>
      <w:p w:rsidR="003E5492" w:rsidRDefault="003E549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B6A">
          <w:rPr>
            <w:noProof/>
          </w:rPr>
          <w:t>23</w:t>
        </w:r>
        <w:r>
          <w:fldChar w:fldCharType="end"/>
        </w:r>
      </w:p>
    </w:sdtContent>
  </w:sdt>
  <w:p w:rsidR="00D35E98" w:rsidRDefault="00D35E9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CCB" w:rsidRDefault="006E5CCB" w:rsidP="00D35E98">
      <w:pPr>
        <w:spacing w:after="0" w:line="240" w:lineRule="auto"/>
      </w:pPr>
      <w:r>
        <w:separator/>
      </w:r>
    </w:p>
  </w:footnote>
  <w:footnote w:type="continuationSeparator" w:id="0">
    <w:p w:rsidR="006E5CCB" w:rsidRDefault="006E5CCB" w:rsidP="00D35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14E0"/>
    <w:multiLevelType w:val="multilevel"/>
    <w:tmpl w:val="09EE5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7D210F"/>
    <w:multiLevelType w:val="multilevel"/>
    <w:tmpl w:val="01E28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103130"/>
    <w:multiLevelType w:val="multilevel"/>
    <w:tmpl w:val="511A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FB0366"/>
    <w:multiLevelType w:val="hybridMultilevel"/>
    <w:tmpl w:val="9EB64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9366A"/>
    <w:multiLevelType w:val="multilevel"/>
    <w:tmpl w:val="953A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5A00E4"/>
    <w:multiLevelType w:val="hybridMultilevel"/>
    <w:tmpl w:val="7DAED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173D3"/>
    <w:multiLevelType w:val="multilevel"/>
    <w:tmpl w:val="7EAA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4C352D"/>
    <w:multiLevelType w:val="multilevel"/>
    <w:tmpl w:val="9C0265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61CF0AE5"/>
    <w:multiLevelType w:val="multilevel"/>
    <w:tmpl w:val="440AA0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665E77EF"/>
    <w:multiLevelType w:val="multilevel"/>
    <w:tmpl w:val="B9125E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10">
    <w:nsid w:val="6B93349B"/>
    <w:multiLevelType w:val="multilevel"/>
    <w:tmpl w:val="D77A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747217"/>
    <w:multiLevelType w:val="multilevel"/>
    <w:tmpl w:val="5E206BB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6F1B34EC"/>
    <w:multiLevelType w:val="hybridMultilevel"/>
    <w:tmpl w:val="04BCF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3C2803"/>
    <w:multiLevelType w:val="multilevel"/>
    <w:tmpl w:val="4978D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0E64FE"/>
    <w:multiLevelType w:val="hybridMultilevel"/>
    <w:tmpl w:val="72C8F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C87885"/>
    <w:multiLevelType w:val="multilevel"/>
    <w:tmpl w:val="A5147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09383A"/>
    <w:multiLevelType w:val="multilevel"/>
    <w:tmpl w:val="A6B4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907D3E"/>
    <w:multiLevelType w:val="multilevel"/>
    <w:tmpl w:val="EF08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5"/>
  </w:num>
  <w:num w:numId="5">
    <w:abstractNumId w:val="11"/>
  </w:num>
  <w:num w:numId="6">
    <w:abstractNumId w:val="7"/>
  </w:num>
  <w:num w:numId="7">
    <w:abstractNumId w:val="15"/>
  </w:num>
  <w:num w:numId="8">
    <w:abstractNumId w:val="9"/>
  </w:num>
  <w:num w:numId="9">
    <w:abstractNumId w:val="8"/>
  </w:num>
  <w:num w:numId="10">
    <w:abstractNumId w:val="3"/>
  </w:num>
  <w:num w:numId="11">
    <w:abstractNumId w:val="10"/>
  </w:num>
  <w:num w:numId="12">
    <w:abstractNumId w:val="0"/>
  </w:num>
  <w:num w:numId="13">
    <w:abstractNumId w:val="2"/>
  </w:num>
  <w:num w:numId="14">
    <w:abstractNumId w:val="13"/>
  </w:num>
  <w:num w:numId="15">
    <w:abstractNumId w:val="6"/>
  </w:num>
  <w:num w:numId="16">
    <w:abstractNumId w:val="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800"/>
    <w:rsid w:val="000123DA"/>
    <w:rsid w:val="000128F7"/>
    <w:rsid w:val="00017971"/>
    <w:rsid w:val="00020E59"/>
    <w:rsid w:val="000412C0"/>
    <w:rsid w:val="000417CE"/>
    <w:rsid w:val="0005550D"/>
    <w:rsid w:val="000662A3"/>
    <w:rsid w:val="000805A1"/>
    <w:rsid w:val="00084263"/>
    <w:rsid w:val="00095BD2"/>
    <w:rsid w:val="000967CD"/>
    <w:rsid w:val="00096FED"/>
    <w:rsid w:val="000A29C1"/>
    <w:rsid w:val="000A3B37"/>
    <w:rsid w:val="000E708D"/>
    <w:rsid w:val="000F21BE"/>
    <w:rsid w:val="000F2F13"/>
    <w:rsid w:val="0010264B"/>
    <w:rsid w:val="00117531"/>
    <w:rsid w:val="00124DA5"/>
    <w:rsid w:val="00136E58"/>
    <w:rsid w:val="00142BBA"/>
    <w:rsid w:val="00152B30"/>
    <w:rsid w:val="001561D8"/>
    <w:rsid w:val="00157EAD"/>
    <w:rsid w:val="00160597"/>
    <w:rsid w:val="0016545B"/>
    <w:rsid w:val="00171714"/>
    <w:rsid w:val="00182EA8"/>
    <w:rsid w:val="0018687C"/>
    <w:rsid w:val="001A117B"/>
    <w:rsid w:val="001A6034"/>
    <w:rsid w:val="001B0164"/>
    <w:rsid w:val="001B2ECB"/>
    <w:rsid w:val="001C1E6A"/>
    <w:rsid w:val="001C4A6F"/>
    <w:rsid w:val="001C4B24"/>
    <w:rsid w:val="001C6852"/>
    <w:rsid w:val="001D0809"/>
    <w:rsid w:val="001D1383"/>
    <w:rsid w:val="001E28AD"/>
    <w:rsid w:val="001F2BB6"/>
    <w:rsid w:val="00206296"/>
    <w:rsid w:val="002101E0"/>
    <w:rsid w:val="00225B0E"/>
    <w:rsid w:val="00233BDD"/>
    <w:rsid w:val="002403CD"/>
    <w:rsid w:val="002440CF"/>
    <w:rsid w:val="00260625"/>
    <w:rsid w:val="00260AF1"/>
    <w:rsid w:val="00280803"/>
    <w:rsid w:val="002872D1"/>
    <w:rsid w:val="0029033E"/>
    <w:rsid w:val="002B1675"/>
    <w:rsid w:val="002B616B"/>
    <w:rsid w:val="002C1414"/>
    <w:rsid w:val="002C2E35"/>
    <w:rsid w:val="002E1E07"/>
    <w:rsid w:val="002F3B7E"/>
    <w:rsid w:val="002F65A2"/>
    <w:rsid w:val="0030763D"/>
    <w:rsid w:val="003109F1"/>
    <w:rsid w:val="00335F12"/>
    <w:rsid w:val="00340435"/>
    <w:rsid w:val="00351E74"/>
    <w:rsid w:val="0035744B"/>
    <w:rsid w:val="00360AC5"/>
    <w:rsid w:val="00361D49"/>
    <w:rsid w:val="00362AEF"/>
    <w:rsid w:val="00365485"/>
    <w:rsid w:val="00384490"/>
    <w:rsid w:val="003942BE"/>
    <w:rsid w:val="003A7271"/>
    <w:rsid w:val="003B7FFE"/>
    <w:rsid w:val="003D50A3"/>
    <w:rsid w:val="003E53C9"/>
    <w:rsid w:val="003E5492"/>
    <w:rsid w:val="003F565E"/>
    <w:rsid w:val="004063EA"/>
    <w:rsid w:val="0041178F"/>
    <w:rsid w:val="004153B4"/>
    <w:rsid w:val="004219BD"/>
    <w:rsid w:val="00427D88"/>
    <w:rsid w:val="004312FC"/>
    <w:rsid w:val="00431F76"/>
    <w:rsid w:val="0043731F"/>
    <w:rsid w:val="0044668D"/>
    <w:rsid w:val="004513FD"/>
    <w:rsid w:val="00490A25"/>
    <w:rsid w:val="00494016"/>
    <w:rsid w:val="00494B83"/>
    <w:rsid w:val="004A7239"/>
    <w:rsid w:val="004B5CFC"/>
    <w:rsid w:val="004C5688"/>
    <w:rsid w:val="004C7FA5"/>
    <w:rsid w:val="004D27DF"/>
    <w:rsid w:val="004D46DD"/>
    <w:rsid w:val="004F36DB"/>
    <w:rsid w:val="004F6CAB"/>
    <w:rsid w:val="00506EE3"/>
    <w:rsid w:val="005110B1"/>
    <w:rsid w:val="00521A8D"/>
    <w:rsid w:val="00530AE8"/>
    <w:rsid w:val="0053567F"/>
    <w:rsid w:val="00541395"/>
    <w:rsid w:val="00541FB0"/>
    <w:rsid w:val="00547ED7"/>
    <w:rsid w:val="0055186D"/>
    <w:rsid w:val="0057406D"/>
    <w:rsid w:val="00581176"/>
    <w:rsid w:val="00583882"/>
    <w:rsid w:val="00595FAC"/>
    <w:rsid w:val="005A12D1"/>
    <w:rsid w:val="005A3273"/>
    <w:rsid w:val="005A35EB"/>
    <w:rsid w:val="005A423C"/>
    <w:rsid w:val="005A7075"/>
    <w:rsid w:val="005B7087"/>
    <w:rsid w:val="005C1795"/>
    <w:rsid w:val="005D26F2"/>
    <w:rsid w:val="005D5BA4"/>
    <w:rsid w:val="005D5D9D"/>
    <w:rsid w:val="005E0ABD"/>
    <w:rsid w:val="005E4003"/>
    <w:rsid w:val="005F47FE"/>
    <w:rsid w:val="005F7452"/>
    <w:rsid w:val="00600CAA"/>
    <w:rsid w:val="00603800"/>
    <w:rsid w:val="00606F5B"/>
    <w:rsid w:val="0060733A"/>
    <w:rsid w:val="00614172"/>
    <w:rsid w:val="006459AF"/>
    <w:rsid w:val="00645B45"/>
    <w:rsid w:val="00646DF9"/>
    <w:rsid w:val="00646E07"/>
    <w:rsid w:val="006531FA"/>
    <w:rsid w:val="00653559"/>
    <w:rsid w:val="0065519A"/>
    <w:rsid w:val="0066161B"/>
    <w:rsid w:val="0067278B"/>
    <w:rsid w:val="00686A43"/>
    <w:rsid w:val="006979E6"/>
    <w:rsid w:val="006A0C62"/>
    <w:rsid w:val="006A6E04"/>
    <w:rsid w:val="006C390F"/>
    <w:rsid w:val="006D43C9"/>
    <w:rsid w:val="006E24C4"/>
    <w:rsid w:val="006E4947"/>
    <w:rsid w:val="006E5CCB"/>
    <w:rsid w:val="006E5F5F"/>
    <w:rsid w:val="00700693"/>
    <w:rsid w:val="00715D19"/>
    <w:rsid w:val="007221AD"/>
    <w:rsid w:val="007232D3"/>
    <w:rsid w:val="00723640"/>
    <w:rsid w:val="00725D1A"/>
    <w:rsid w:val="00733357"/>
    <w:rsid w:val="00734FF9"/>
    <w:rsid w:val="00735DF6"/>
    <w:rsid w:val="00741206"/>
    <w:rsid w:val="00741CDC"/>
    <w:rsid w:val="00741D1C"/>
    <w:rsid w:val="007451B6"/>
    <w:rsid w:val="00753EEF"/>
    <w:rsid w:val="007642F6"/>
    <w:rsid w:val="00773039"/>
    <w:rsid w:val="007772D3"/>
    <w:rsid w:val="00780133"/>
    <w:rsid w:val="007837E7"/>
    <w:rsid w:val="00797613"/>
    <w:rsid w:val="007A5C8C"/>
    <w:rsid w:val="007B076B"/>
    <w:rsid w:val="007C1071"/>
    <w:rsid w:val="007C68BA"/>
    <w:rsid w:val="007D733C"/>
    <w:rsid w:val="007E62D9"/>
    <w:rsid w:val="007F5054"/>
    <w:rsid w:val="007F59B5"/>
    <w:rsid w:val="007F6757"/>
    <w:rsid w:val="00823217"/>
    <w:rsid w:val="00826887"/>
    <w:rsid w:val="0083051E"/>
    <w:rsid w:val="0084088A"/>
    <w:rsid w:val="00841144"/>
    <w:rsid w:val="008454AE"/>
    <w:rsid w:val="00854E15"/>
    <w:rsid w:val="0085742B"/>
    <w:rsid w:val="008600F6"/>
    <w:rsid w:val="00894358"/>
    <w:rsid w:val="00897527"/>
    <w:rsid w:val="008C2F00"/>
    <w:rsid w:val="008F22C1"/>
    <w:rsid w:val="009002ED"/>
    <w:rsid w:val="009255C2"/>
    <w:rsid w:val="00927313"/>
    <w:rsid w:val="00927643"/>
    <w:rsid w:val="0093132A"/>
    <w:rsid w:val="00941430"/>
    <w:rsid w:val="009435E1"/>
    <w:rsid w:val="00943D69"/>
    <w:rsid w:val="00964BA9"/>
    <w:rsid w:val="00981C86"/>
    <w:rsid w:val="00983677"/>
    <w:rsid w:val="00986AA3"/>
    <w:rsid w:val="009921C6"/>
    <w:rsid w:val="00993A0E"/>
    <w:rsid w:val="00997427"/>
    <w:rsid w:val="009A6183"/>
    <w:rsid w:val="009B6F84"/>
    <w:rsid w:val="009B7700"/>
    <w:rsid w:val="009C5E55"/>
    <w:rsid w:val="009D4810"/>
    <w:rsid w:val="009D5F3A"/>
    <w:rsid w:val="009D701B"/>
    <w:rsid w:val="009E0B51"/>
    <w:rsid w:val="009E545E"/>
    <w:rsid w:val="00A044F1"/>
    <w:rsid w:val="00A06884"/>
    <w:rsid w:val="00A27D34"/>
    <w:rsid w:val="00A4169A"/>
    <w:rsid w:val="00A434F2"/>
    <w:rsid w:val="00A4664D"/>
    <w:rsid w:val="00A54442"/>
    <w:rsid w:val="00A61601"/>
    <w:rsid w:val="00A63EB4"/>
    <w:rsid w:val="00A924CB"/>
    <w:rsid w:val="00A96A6E"/>
    <w:rsid w:val="00AC0D8A"/>
    <w:rsid w:val="00AD1589"/>
    <w:rsid w:val="00AF7713"/>
    <w:rsid w:val="00B121E1"/>
    <w:rsid w:val="00B1543B"/>
    <w:rsid w:val="00B22524"/>
    <w:rsid w:val="00B22F52"/>
    <w:rsid w:val="00B24D04"/>
    <w:rsid w:val="00B30612"/>
    <w:rsid w:val="00B343B4"/>
    <w:rsid w:val="00B4046B"/>
    <w:rsid w:val="00B477E6"/>
    <w:rsid w:val="00B51B20"/>
    <w:rsid w:val="00B65663"/>
    <w:rsid w:val="00B6728A"/>
    <w:rsid w:val="00B715E0"/>
    <w:rsid w:val="00B93195"/>
    <w:rsid w:val="00BD6B26"/>
    <w:rsid w:val="00BE5386"/>
    <w:rsid w:val="00BE71E5"/>
    <w:rsid w:val="00BF1576"/>
    <w:rsid w:val="00BF6C9E"/>
    <w:rsid w:val="00BF70A6"/>
    <w:rsid w:val="00C04765"/>
    <w:rsid w:val="00C208EA"/>
    <w:rsid w:val="00C21908"/>
    <w:rsid w:val="00C26334"/>
    <w:rsid w:val="00C31FFE"/>
    <w:rsid w:val="00C47D98"/>
    <w:rsid w:val="00C50105"/>
    <w:rsid w:val="00C57969"/>
    <w:rsid w:val="00C6240C"/>
    <w:rsid w:val="00C637E5"/>
    <w:rsid w:val="00C67C8B"/>
    <w:rsid w:val="00C7423C"/>
    <w:rsid w:val="00C750B4"/>
    <w:rsid w:val="00C757C9"/>
    <w:rsid w:val="00C75915"/>
    <w:rsid w:val="00C80FE5"/>
    <w:rsid w:val="00C87822"/>
    <w:rsid w:val="00C94B6A"/>
    <w:rsid w:val="00CA1A0F"/>
    <w:rsid w:val="00CA3209"/>
    <w:rsid w:val="00CA494D"/>
    <w:rsid w:val="00CB7E9F"/>
    <w:rsid w:val="00CD2E55"/>
    <w:rsid w:val="00CD53C9"/>
    <w:rsid w:val="00CD76C0"/>
    <w:rsid w:val="00CE5C05"/>
    <w:rsid w:val="00CF09C5"/>
    <w:rsid w:val="00D10B9F"/>
    <w:rsid w:val="00D118EB"/>
    <w:rsid w:val="00D163B9"/>
    <w:rsid w:val="00D214CE"/>
    <w:rsid w:val="00D35E98"/>
    <w:rsid w:val="00D47959"/>
    <w:rsid w:val="00D92F39"/>
    <w:rsid w:val="00DB2871"/>
    <w:rsid w:val="00DB6A4A"/>
    <w:rsid w:val="00DC02DC"/>
    <w:rsid w:val="00DD4A2B"/>
    <w:rsid w:val="00DE06DA"/>
    <w:rsid w:val="00DE1331"/>
    <w:rsid w:val="00DE16DA"/>
    <w:rsid w:val="00DF0B6A"/>
    <w:rsid w:val="00DF6295"/>
    <w:rsid w:val="00E1293D"/>
    <w:rsid w:val="00E2537B"/>
    <w:rsid w:val="00E33245"/>
    <w:rsid w:val="00E33651"/>
    <w:rsid w:val="00E370E4"/>
    <w:rsid w:val="00E3729F"/>
    <w:rsid w:val="00E52062"/>
    <w:rsid w:val="00E53883"/>
    <w:rsid w:val="00E5759D"/>
    <w:rsid w:val="00E62ADC"/>
    <w:rsid w:val="00E70720"/>
    <w:rsid w:val="00E707B1"/>
    <w:rsid w:val="00E716C5"/>
    <w:rsid w:val="00E82FCC"/>
    <w:rsid w:val="00E86274"/>
    <w:rsid w:val="00E97515"/>
    <w:rsid w:val="00EA3DF7"/>
    <w:rsid w:val="00EA6F6F"/>
    <w:rsid w:val="00EA7D5D"/>
    <w:rsid w:val="00ED081B"/>
    <w:rsid w:val="00ED253C"/>
    <w:rsid w:val="00EE6D7B"/>
    <w:rsid w:val="00F037B6"/>
    <w:rsid w:val="00F11284"/>
    <w:rsid w:val="00F1680A"/>
    <w:rsid w:val="00F1772C"/>
    <w:rsid w:val="00F31695"/>
    <w:rsid w:val="00F63578"/>
    <w:rsid w:val="00F65A30"/>
    <w:rsid w:val="00F66114"/>
    <w:rsid w:val="00F709E1"/>
    <w:rsid w:val="00F72849"/>
    <w:rsid w:val="00F741E2"/>
    <w:rsid w:val="00F81B7D"/>
    <w:rsid w:val="00F821B6"/>
    <w:rsid w:val="00F82666"/>
    <w:rsid w:val="00F92DA4"/>
    <w:rsid w:val="00F968FE"/>
    <w:rsid w:val="00FA3107"/>
    <w:rsid w:val="00FA47DB"/>
    <w:rsid w:val="00FB5019"/>
    <w:rsid w:val="00FB6CC8"/>
    <w:rsid w:val="00FC5C2A"/>
    <w:rsid w:val="00FC62E2"/>
    <w:rsid w:val="00FD3FEA"/>
    <w:rsid w:val="00FD40EA"/>
    <w:rsid w:val="00FE0D5A"/>
    <w:rsid w:val="00FE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07"/>
  </w:style>
  <w:style w:type="paragraph" w:styleId="1">
    <w:name w:val="heading 1"/>
    <w:basedOn w:val="a"/>
    <w:next w:val="a"/>
    <w:link w:val="10"/>
    <w:uiPriority w:val="9"/>
    <w:qFormat/>
    <w:rsid w:val="00C04765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0E59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1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32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3217"/>
    <w:rPr>
      <w:b/>
      <w:bCs/>
    </w:rPr>
  </w:style>
  <w:style w:type="paragraph" w:styleId="a5">
    <w:name w:val="List Paragraph"/>
    <w:basedOn w:val="a"/>
    <w:uiPriority w:val="34"/>
    <w:qFormat/>
    <w:rsid w:val="00CF09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476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20E59"/>
    <w:rPr>
      <w:rFonts w:ascii="Times New Roman" w:eastAsiaTheme="majorEastAsia" w:hAnsi="Times New Roman" w:cstheme="majorBidi"/>
      <w:b/>
      <w:sz w:val="28"/>
      <w:szCs w:val="26"/>
    </w:rPr>
  </w:style>
  <w:style w:type="paragraph" w:styleId="a6">
    <w:name w:val="Title"/>
    <w:aliases w:val="Заголовок 3 --"/>
    <w:basedOn w:val="a"/>
    <w:next w:val="a"/>
    <w:link w:val="a7"/>
    <w:uiPriority w:val="10"/>
    <w:qFormat/>
    <w:rsid w:val="00020E59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7">
    <w:name w:val="Название Знак"/>
    <w:aliases w:val="Заголовок 3 -- Знак"/>
    <w:basedOn w:val="a0"/>
    <w:link w:val="a6"/>
    <w:uiPriority w:val="10"/>
    <w:rsid w:val="00020E59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8">
    <w:name w:val="TOC Heading"/>
    <w:basedOn w:val="1"/>
    <w:next w:val="a"/>
    <w:uiPriority w:val="39"/>
    <w:unhideWhenUsed/>
    <w:qFormat/>
    <w:rsid w:val="00020E59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20E59"/>
    <w:pPr>
      <w:spacing w:after="100"/>
    </w:pPr>
  </w:style>
  <w:style w:type="character" w:styleId="a9">
    <w:name w:val="Hyperlink"/>
    <w:basedOn w:val="a0"/>
    <w:uiPriority w:val="99"/>
    <w:unhideWhenUsed/>
    <w:rsid w:val="00020E59"/>
    <w:rPr>
      <w:color w:val="0563C1" w:themeColor="hyperlink"/>
      <w:u w:val="single"/>
    </w:rPr>
  </w:style>
  <w:style w:type="paragraph" w:customStyle="1" w:styleId="c10">
    <w:name w:val="c10"/>
    <w:basedOn w:val="a"/>
    <w:rsid w:val="00D35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D3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5E98"/>
  </w:style>
  <w:style w:type="paragraph" w:styleId="ac">
    <w:name w:val="footer"/>
    <w:basedOn w:val="a"/>
    <w:link w:val="ad"/>
    <w:uiPriority w:val="99"/>
    <w:unhideWhenUsed/>
    <w:rsid w:val="00D3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5E98"/>
  </w:style>
  <w:style w:type="character" w:customStyle="1" w:styleId="40">
    <w:name w:val="Заголовок 4 Знак"/>
    <w:basedOn w:val="a0"/>
    <w:link w:val="4"/>
    <w:uiPriority w:val="9"/>
    <w:semiHidden/>
    <w:rsid w:val="00E3324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e">
    <w:name w:val="Table Grid"/>
    <w:basedOn w:val="a1"/>
    <w:uiPriority w:val="39"/>
    <w:rsid w:val="00E3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3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3567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741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07"/>
  </w:style>
  <w:style w:type="paragraph" w:styleId="1">
    <w:name w:val="heading 1"/>
    <w:basedOn w:val="a"/>
    <w:next w:val="a"/>
    <w:link w:val="10"/>
    <w:uiPriority w:val="9"/>
    <w:qFormat/>
    <w:rsid w:val="00C04765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0E59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1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32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3217"/>
    <w:rPr>
      <w:b/>
      <w:bCs/>
    </w:rPr>
  </w:style>
  <w:style w:type="paragraph" w:styleId="a5">
    <w:name w:val="List Paragraph"/>
    <w:basedOn w:val="a"/>
    <w:uiPriority w:val="34"/>
    <w:qFormat/>
    <w:rsid w:val="00CF09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476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20E59"/>
    <w:rPr>
      <w:rFonts w:ascii="Times New Roman" w:eastAsiaTheme="majorEastAsia" w:hAnsi="Times New Roman" w:cstheme="majorBidi"/>
      <w:b/>
      <w:sz w:val="28"/>
      <w:szCs w:val="26"/>
    </w:rPr>
  </w:style>
  <w:style w:type="paragraph" w:styleId="a6">
    <w:name w:val="Title"/>
    <w:aliases w:val="Заголовок 3 --"/>
    <w:basedOn w:val="a"/>
    <w:next w:val="a"/>
    <w:link w:val="a7"/>
    <w:uiPriority w:val="10"/>
    <w:qFormat/>
    <w:rsid w:val="00020E59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7">
    <w:name w:val="Название Знак"/>
    <w:aliases w:val="Заголовок 3 -- Знак"/>
    <w:basedOn w:val="a0"/>
    <w:link w:val="a6"/>
    <w:uiPriority w:val="10"/>
    <w:rsid w:val="00020E59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8">
    <w:name w:val="TOC Heading"/>
    <w:basedOn w:val="1"/>
    <w:next w:val="a"/>
    <w:uiPriority w:val="39"/>
    <w:unhideWhenUsed/>
    <w:qFormat/>
    <w:rsid w:val="00020E59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20E59"/>
    <w:pPr>
      <w:spacing w:after="100"/>
    </w:pPr>
  </w:style>
  <w:style w:type="character" w:styleId="a9">
    <w:name w:val="Hyperlink"/>
    <w:basedOn w:val="a0"/>
    <w:uiPriority w:val="99"/>
    <w:unhideWhenUsed/>
    <w:rsid w:val="00020E59"/>
    <w:rPr>
      <w:color w:val="0563C1" w:themeColor="hyperlink"/>
      <w:u w:val="single"/>
    </w:rPr>
  </w:style>
  <w:style w:type="paragraph" w:customStyle="1" w:styleId="c10">
    <w:name w:val="c10"/>
    <w:basedOn w:val="a"/>
    <w:rsid w:val="00D35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D3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5E98"/>
  </w:style>
  <w:style w:type="paragraph" w:styleId="ac">
    <w:name w:val="footer"/>
    <w:basedOn w:val="a"/>
    <w:link w:val="ad"/>
    <w:uiPriority w:val="99"/>
    <w:unhideWhenUsed/>
    <w:rsid w:val="00D3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5E98"/>
  </w:style>
  <w:style w:type="character" w:customStyle="1" w:styleId="40">
    <w:name w:val="Заголовок 4 Знак"/>
    <w:basedOn w:val="a0"/>
    <w:link w:val="4"/>
    <w:uiPriority w:val="9"/>
    <w:semiHidden/>
    <w:rsid w:val="00E3324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e">
    <w:name w:val="Table Grid"/>
    <w:basedOn w:val="a1"/>
    <w:uiPriority w:val="39"/>
    <w:rsid w:val="00E3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3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3567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741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DD726-9788-4367-B2C4-523997BBA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5527</TotalTime>
  <Pages>23</Pages>
  <Words>4352</Words>
  <Characters>24811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HP-1</dc:creator>
  <cp:keywords/>
  <dc:description/>
  <cp:lastModifiedBy>hp</cp:lastModifiedBy>
  <cp:revision>257</cp:revision>
  <cp:lastPrinted>2025-03-19T08:32:00Z</cp:lastPrinted>
  <dcterms:created xsi:type="dcterms:W3CDTF">2024-12-24T07:50:00Z</dcterms:created>
  <dcterms:modified xsi:type="dcterms:W3CDTF">2025-11-10T08:13:00Z</dcterms:modified>
</cp:coreProperties>
</file>