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B0" w:rsidRPr="00F82A08" w:rsidRDefault="00B13AF3" w:rsidP="00F82A08">
      <w:pPr>
        <w:pStyle w:val="12"/>
        <w:spacing w:line="276" w:lineRule="auto"/>
        <w:jc w:val="center"/>
        <w:rPr>
          <w:sz w:val="24"/>
          <w:szCs w:val="24"/>
        </w:rPr>
      </w:pPr>
      <w:proofErr w:type="spellStart"/>
      <w:r w:rsidRPr="00F82A08">
        <w:rPr>
          <w:sz w:val="24"/>
          <w:szCs w:val="24"/>
        </w:rPr>
        <w:t>Ефремовский</w:t>
      </w:r>
      <w:proofErr w:type="spellEnd"/>
      <w:r w:rsidRPr="00F82A08">
        <w:rPr>
          <w:sz w:val="24"/>
          <w:szCs w:val="24"/>
        </w:rPr>
        <w:t xml:space="preserve"> филиал </w:t>
      </w:r>
      <w:proofErr w:type="gramStart"/>
      <w:r w:rsidRPr="00F82A08">
        <w:rPr>
          <w:sz w:val="24"/>
          <w:szCs w:val="24"/>
        </w:rPr>
        <w:t>федерального</w:t>
      </w:r>
      <w:proofErr w:type="gramEnd"/>
      <w:r w:rsidRPr="00F82A08">
        <w:rPr>
          <w:sz w:val="24"/>
          <w:szCs w:val="24"/>
        </w:rPr>
        <w:t xml:space="preserve"> государственного бюджетного </w:t>
      </w:r>
    </w:p>
    <w:p w:rsidR="008909B0" w:rsidRPr="00F82A08" w:rsidRDefault="00B13AF3" w:rsidP="00F82A08">
      <w:pPr>
        <w:pStyle w:val="12"/>
        <w:spacing w:line="276" w:lineRule="auto"/>
        <w:jc w:val="center"/>
        <w:rPr>
          <w:sz w:val="24"/>
          <w:szCs w:val="24"/>
        </w:rPr>
      </w:pPr>
      <w:r w:rsidRPr="00F82A08">
        <w:rPr>
          <w:sz w:val="24"/>
          <w:szCs w:val="24"/>
        </w:rPr>
        <w:t xml:space="preserve">образовательного учреждения высшего образования </w:t>
      </w:r>
    </w:p>
    <w:p w:rsidR="008909B0" w:rsidRPr="00F82A08" w:rsidRDefault="00B13AF3" w:rsidP="00F82A08">
      <w:pPr>
        <w:pStyle w:val="12"/>
        <w:spacing w:line="276" w:lineRule="auto"/>
        <w:ind w:left="-426"/>
        <w:jc w:val="center"/>
        <w:rPr>
          <w:sz w:val="24"/>
          <w:szCs w:val="24"/>
        </w:rPr>
      </w:pPr>
      <w:r w:rsidRPr="00F82A08">
        <w:rPr>
          <w:sz w:val="24"/>
          <w:szCs w:val="24"/>
        </w:rPr>
        <w:t xml:space="preserve">"Рязанский государственный медицинский университет имени академика И.П. Павлова" </w:t>
      </w:r>
    </w:p>
    <w:p w:rsidR="008909B0" w:rsidRPr="00F82A08" w:rsidRDefault="00B13AF3" w:rsidP="00F82A08">
      <w:pPr>
        <w:pStyle w:val="12"/>
        <w:spacing w:line="276" w:lineRule="auto"/>
        <w:jc w:val="center"/>
        <w:rPr>
          <w:sz w:val="24"/>
          <w:szCs w:val="24"/>
        </w:rPr>
      </w:pPr>
      <w:r w:rsidRPr="00F82A08">
        <w:rPr>
          <w:sz w:val="24"/>
          <w:szCs w:val="24"/>
        </w:rPr>
        <w:t>Министерства здравоохранения Российской Федерации</w:t>
      </w:r>
    </w:p>
    <w:p w:rsidR="008909B0" w:rsidRPr="00F82A08" w:rsidRDefault="008909B0" w:rsidP="00F82A08">
      <w:pPr>
        <w:pStyle w:val="12"/>
        <w:spacing w:line="276" w:lineRule="auto"/>
        <w:jc w:val="center"/>
        <w:rPr>
          <w:sz w:val="24"/>
          <w:szCs w:val="24"/>
        </w:rPr>
      </w:pPr>
    </w:p>
    <w:p w:rsidR="008909B0" w:rsidRPr="00F82A08" w:rsidRDefault="00B13AF3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  <w:r w:rsidRPr="00F82A08">
        <w:rPr>
          <w:sz w:val="24"/>
          <w:szCs w:val="24"/>
        </w:rPr>
        <w:t>(</w:t>
      </w:r>
      <w:proofErr w:type="spellStart"/>
      <w:r w:rsidRPr="00F82A08">
        <w:rPr>
          <w:sz w:val="24"/>
          <w:szCs w:val="24"/>
        </w:rPr>
        <w:t>Ефремовский</w:t>
      </w:r>
      <w:proofErr w:type="spellEnd"/>
      <w:r w:rsidRPr="00F82A08">
        <w:rPr>
          <w:sz w:val="24"/>
          <w:szCs w:val="24"/>
        </w:rPr>
        <w:t xml:space="preserve"> филиал ФГБОУ ВО </w:t>
      </w:r>
      <w:proofErr w:type="spellStart"/>
      <w:r w:rsidRPr="00F82A08">
        <w:rPr>
          <w:sz w:val="24"/>
          <w:szCs w:val="24"/>
        </w:rPr>
        <w:t>РязГМУ</w:t>
      </w:r>
      <w:proofErr w:type="spellEnd"/>
      <w:r w:rsidRPr="00F82A08">
        <w:rPr>
          <w:sz w:val="24"/>
          <w:szCs w:val="24"/>
        </w:rPr>
        <w:t xml:space="preserve"> Минздрава России)</w:t>
      </w:r>
    </w:p>
    <w:p w:rsidR="008909B0" w:rsidRPr="00F82A08" w:rsidRDefault="008909B0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</w:p>
    <w:p w:rsidR="008909B0" w:rsidRPr="00F82A08" w:rsidRDefault="008909B0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</w:p>
    <w:p w:rsidR="008909B0" w:rsidRPr="00F82A08" w:rsidRDefault="008909B0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</w:p>
    <w:p w:rsidR="008909B0" w:rsidRPr="00F82A08" w:rsidRDefault="008909B0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</w:p>
    <w:p w:rsidR="00F82A08" w:rsidRDefault="00F82A08" w:rsidP="00F82A08">
      <w:pPr>
        <w:pStyle w:val="51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82A08" w:rsidRDefault="00F82A08" w:rsidP="00F82A08">
      <w:pPr>
        <w:pStyle w:val="51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82A08" w:rsidRDefault="00F82A08" w:rsidP="00F82A08">
      <w:pPr>
        <w:pStyle w:val="51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82A08" w:rsidRDefault="00F82A08" w:rsidP="00F82A08">
      <w:pPr>
        <w:pStyle w:val="51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82A08" w:rsidRDefault="00F82A08" w:rsidP="00F82A08">
      <w:pPr>
        <w:pStyle w:val="51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A42445" w:rsidRDefault="00A42445" w:rsidP="00F82A08">
      <w:pPr>
        <w:pStyle w:val="51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909B0" w:rsidRPr="00F82A08" w:rsidRDefault="007D665F" w:rsidP="00F82A08">
      <w:pPr>
        <w:pStyle w:val="51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ИССЛЕДОВАТЕЛЬСКАЯ</w:t>
      </w:r>
      <w:r w:rsidR="00272B50" w:rsidRPr="00F82A08">
        <w:rPr>
          <w:rFonts w:ascii="Times New Roman" w:hAnsi="Times New Roman" w:cs="Times New Roman"/>
          <w:i w:val="0"/>
          <w:sz w:val="24"/>
          <w:szCs w:val="24"/>
        </w:rPr>
        <w:t xml:space="preserve"> РАБОТА </w:t>
      </w:r>
    </w:p>
    <w:p w:rsidR="008909B0" w:rsidRPr="00F82A08" w:rsidRDefault="008909B0" w:rsidP="00F82A08">
      <w:pPr>
        <w:pStyle w:val="12"/>
        <w:spacing w:line="276" w:lineRule="auto"/>
        <w:rPr>
          <w:sz w:val="24"/>
          <w:szCs w:val="24"/>
        </w:rPr>
      </w:pPr>
    </w:p>
    <w:p w:rsidR="008909B0" w:rsidRPr="00F82A08" w:rsidRDefault="00B13AF3" w:rsidP="00F82A08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2A08">
        <w:rPr>
          <w:rFonts w:ascii="Times New Roman" w:hAnsi="Times New Roman" w:cs="Times New Roman"/>
          <w:sz w:val="24"/>
          <w:szCs w:val="24"/>
        </w:rPr>
        <w:t>на тему: «</w:t>
      </w:r>
      <w:r w:rsidR="00272B50" w:rsidRPr="00F82A08">
        <w:rPr>
          <w:rFonts w:ascii="Times New Roman" w:hAnsi="Times New Roman" w:cs="Times New Roman"/>
          <w:b/>
          <w:color w:val="000000"/>
          <w:sz w:val="24"/>
          <w:szCs w:val="24"/>
        </w:rPr>
        <w:t>МИКРОБИОЛОГИЧЕСКОЕ ИССЛЕДОВАНИЕ СМЫВОВ С ДЕНЕЖНЫХ СРЕДСТВ</w:t>
      </w:r>
      <w:r w:rsidRPr="00F82A0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909B0" w:rsidRPr="00F82A08" w:rsidRDefault="008909B0" w:rsidP="00F82A08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2B50" w:rsidRPr="00F82A08" w:rsidRDefault="00272B50" w:rsidP="00F82A08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2B50" w:rsidRPr="00F82A08" w:rsidRDefault="00272B50" w:rsidP="00F82A08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Look w:val="04A0"/>
      </w:tblPr>
      <w:tblGrid>
        <w:gridCol w:w="1205"/>
        <w:gridCol w:w="775"/>
        <w:gridCol w:w="4804"/>
        <w:gridCol w:w="236"/>
        <w:gridCol w:w="1980"/>
      </w:tblGrid>
      <w:tr w:rsidR="008909B0" w:rsidRPr="00F82A08" w:rsidTr="007D665F">
        <w:trPr>
          <w:jc w:val="center"/>
        </w:trPr>
        <w:tc>
          <w:tcPr>
            <w:tcW w:w="1205" w:type="dxa"/>
          </w:tcPr>
          <w:p w:rsidR="008909B0" w:rsidRPr="00F82A08" w:rsidRDefault="00D45F85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82A08">
              <w:rPr>
                <w:sz w:val="24"/>
                <w:szCs w:val="24"/>
              </w:rPr>
              <w:t>Студент</w:t>
            </w:r>
          </w:p>
        </w:tc>
        <w:tc>
          <w:tcPr>
            <w:tcW w:w="5579" w:type="dxa"/>
            <w:gridSpan w:val="2"/>
          </w:tcPr>
          <w:p w:rsidR="008909B0" w:rsidRPr="00F82A08" w:rsidRDefault="00D45F85" w:rsidP="007D665F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82A08">
              <w:rPr>
                <w:sz w:val="24"/>
                <w:szCs w:val="24"/>
              </w:rPr>
              <w:t xml:space="preserve">        </w:t>
            </w:r>
            <w:r w:rsidR="007D665F">
              <w:rPr>
                <w:sz w:val="24"/>
                <w:szCs w:val="24"/>
              </w:rPr>
              <w:t>Аксёнова Ксения Сергеевна</w:t>
            </w:r>
          </w:p>
        </w:tc>
        <w:tc>
          <w:tcPr>
            <w:tcW w:w="236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09B0" w:rsidRPr="00F82A08" w:rsidTr="007D665F">
        <w:trPr>
          <w:jc w:val="center"/>
        </w:trPr>
        <w:tc>
          <w:tcPr>
            <w:tcW w:w="1980" w:type="dxa"/>
            <w:gridSpan w:val="2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04" w:type="dxa"/>
          </w:tcPr>
          <w:p w:rsidR="008909B0" w:rsidRPr="00F82A08" w:rsidRDefault="00B13AF3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82A08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909B0" w:rsidRPr="00F82A08" w:rsidRDefault="008909B0" w:rsidP="00F82A08">
      <w:pPr>
        <w:spacing w:after="0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Look w:val="04A0"/>
      </w:tblPr>
      <w:tblGrid>
        <w:gridCol w:w="1867"/>
        <w:gridCol w:w="113"/>
        <w:gridCol w:w="4804"/>
        <w:gridCol w:w="236"/>
        <w:gridCol w:w="2034"/>
      </w:tblGrid>
      <w:tr w:rsidR="008909B0" w:rsidRPr="00F82A08" w:rsidTr="007D665F">
        <w:trPr>
          <w:jc w:val="center"/>
        </w:trPr>
        <w:tc>
          <w:tcPr>
            <w:tcW w:w="1867" w:type="dxa"/>
          </w:tcPr>
          <w:p w:rsidR="008909B0" w:rsidRPr="00F82A08" w:rsidRDefault="00272B5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82A08">
              <w:rPr>
                <w:sz w:val="24"/>
                <w:szCs w:val="24"/>
              </w:rPr>
              <w:t>Научный р</w:t>
            </w:r>
            <w:r w:rsidR="00B13AF3" w:rsidRPr="00F82A08">
              <w:rPr>
                <w:sz w:val="24"/>
                <w:szCs w:val="24"/>
              </w:rPr>
              <w:t>уководитель</w:t>
            </w:r>
          </w:p>
        </w:tc>
        <w:tc>
          <w:tcPr>
            <w:tcW w:w="4917" w:type="dxa"/>
            <w:gridSpan w:val="2"/>
          </w:tcPr>
          <w:p w:rsidR="008909B0" w:rsidRPr="00F82A08" w:rsidRDefault="00D45F85" w:rsidP="00F82A08">
            <w:pPr>
              <w:pStyle w:val="14"/>
              <w:spacing w:line="276" w:lineRule="auto"/>
              <w:ind w:firstLine="0"/>
              <w:rPr>
                <w:sz w:val="24"/>
                <w:szCs w:val="24"/>
              </w:rPr>
            </w:pPr>
            <w:r w:rsidRPr="00F82A08">
              <w:rPr>
                <w:sz w:val="24"/>
                <w:szCs w:val="24"/>
              </w:rPr>
              <w:t xml:space="preserve">       </w:t>
            </w:r>
            <w:proofErr w:type="spellStart"/>
            <w:r w:rsidR="00B13AF3" w:rsidRPr="00F82A08">
              <w:rPr>
                <w:sz w:val="24"/>
                <w:szCs w:val="24"/>
              </w:rPr>
              <w:t>Окорокова</w:t>
            </w:r>
            <w:proofErr w:type="spellEnd"/>
            <w:r w:rsidR="00B13AF3" w:rsidRPr="00F82A08">
              <w:rPr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36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09B0" w:rsidRPr="00F82A08" w:rsidTr="007D665F">
        <w:trPr>
          <w:jc w:val="center"/>
        </w:trPr>
        <w:tc>
          <w:tcPr>
            <w:tcW w:w="1980" w:type="dxa"/>
            <w:gridSpan w:val="2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04" w:type="dxa"/>
          </w:tcPr>
          <w:p w:rsidR="008909B0" w:rsidRPr="00F82A08" w:rsidRDefault="00B13AF3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82A08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8909B0" w:rsidRPr="00F82A08" w:rsidRDefault="008909B0" w:rsidP="00F82A08">
            <w:pPr>
              <w:pStyle w:val="1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909B0" w:rsidRPr="00F82A08" w:rsidRDefault="008909B0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</w:p>
    <w:p w:rsidR="008909B0" w:rsidRPr="00F82A08" w:rsidRDefault="008909B0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</w:p>
    <w:p w:rsidR="008909B0" w:rsidRPr="00F82A08" w:rsidRDefault="008909B0" w:rsidP="00F82A08">
      <w:pPr>
        <w:pStyle w:val="12"/>
        <w:spacing w:line="276" w:lineRule="auto"/>
        <w:ind w:left="851" w:hanging="709"/>
        <w:jc w:val="center"/>
        <w:rPr>
          <w:sz w:val="24"/>
          <w:szCs w:val="24"/>
        </w:rPr>
      </w:pPr>
    </w:p>
    <w:p w:rsidR="008909B0" w:rsidRPr="00F82A08" w:rsidRDefault="008909B0" w:rsidP="00F82A08">
      <w:pPr>
        <w:spacing w:after="16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8909B0" w:rsidRPr="00F82A08" w:rsidRDefault="008909B0" w:rsidP="00F82A08">
      <w:pPr>
        <w:spacing w:after="16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72B50" w:rsidRPr="00F82A08" w:rsidRDefault="00272B50" w:rsidP="00F82A08">
      <w:pPr>
        <w:spacing w:after="16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72B50" w:rsidRPr="00F82A08" w:rsidRDefault="00272B50" w:rsidP="00F82A08">
      <w:pPr>
        <w:spacing w:after="16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72B50" w:rsidRPr="00F82A08" w:rsidRDefault="00272B50" w:rsidP="00F82A08">
      <w:pPr>
        <w:spacing w:after="16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72B50" w:rsidRPr="00F82A08" w:rsidRDefault="00272B50" w:rsidP="00F82A08">
      <w:pPr>
        <w:spacing w:after="16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72B50" w:rsidRPr="00F82A08" w:rsidRDefault="00272B50" w:rsidP="00F82A08">
      <w:pPr>
        <w:spacing w:after="16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72B50" w:rsidRPr="00F82A08" w:rsidRDefault="00272B50" w:rsidP="00F82A08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8909B0" w:rsidRPr="00F82A08" w:rsidRDefault="00B13AF3" w:rsidP="00F82A08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Ефремов</w:t>
      </w:r>
    </w:p>
    <w:p w:rsidR="008909B0" w:rsidRPr="00F82A08" w:rsidRDefault="00272B50" w:rsidP="00F82A08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</w:t>
      </w:r>
      <w:r w:rsidR="00F82A0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5</w:t>
      </w:r>
    </w:p>
    <w:p w:rsidR="00F82A08" w:rsidRDefault="00F82A08" w:rsidP="00F82A08">
      <w:pPr>
        <w:pStyle w:val="1"/>
        <w:spacing w:before="0" w:beforeAutospacing="0" w:after="0" w:afterAutospacing="0" w:line="276" w:lineRule="auto"/>
        <w:ind w:firstLine="709"/>
        <w:jc w:val="center"/>
        <w:rPr>
          <w:sz w:val="24"/>
          <w:szCs w:val="24"/>
        </w:rPr>
      </w:pPr>
      <w:bookmarkStart w:id="0" w:name="_Toc134794407"/>
    </w:p>
    <w:p w:rsidR="008909B0" w:rsidRPr="00F82A08" w:rsidRDefault="00B13AF3" w:rsidP="00F82A08">
      <w:pPr>
        <w:pStyle w:val="1"/>
        <w:spacing w:before="0" w:beforeAutospacing="0" w:after="0" w:afterAutospacing="0" w:line="276" w:lineRule="auto"/>
        <w:ind w:firstLine="709"/>
        <w:jc w:val="center"/>
        <w:rPr>
          <w:sz w:val="24"/>
          <w:szCs w:val="24"/>
        </w:rPr>
      </w:pPr>
      <w:r w:rsidRPr="00F82A08">
        <w:rPr>
          <w:sz w:val="24"/>
          <w:szCs w:val="24"/>
        </w:rPr>
        <w:t>СОДЕРЖАНИЕ</w:t>
      </w:r>
      <w:bookmarkEnd w:id="0"/>
    </w:p>
    <w:p w:rsidR="008909B0" w:rsidRPr="00F82A08" w:rsidRDefault="00025A16" w:rsidP="00025A16">
      <w:pPr>
        <w:pStyle w:val="1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B13AF3" w:rsidRPr="00F82A08">
        <w:rPr>
          <w:b w:val="0"/>
          <w:sz w:val="24"/>
          <w:szCs w:val="24"/>
        </w:rPr>
        <w:t>Стр.</w:t>
      </w:r>
    </w:p>
    <w:p w:rsidR="008909B0" w:rsidRPr="00F82A08" w:rsidRDefault="004D05A3" w:rsidP="00F82A08">
      <w:pPr>
        <w:pStyle w:val="11"/>
        <w:tabs>
          <w:tab w:val="right" w:leader="dot" w:pos="96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5A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13AF3" w:rsidRPr="00F82A08"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 w:rsidRPr="004D05A3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8909B0" w:rsidRPr="00F82A08" w:rsidRDefault="004D05A3" w:rsidP="00F82A08">
      <w:pPr>
        <w:pStyle w:val="11"/>
        <w:tabs>
          <w:tab w:val="right" w:leader="dot" w:pos="96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08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>ВВЕДЕНИЕ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  <w:t>3</w:t>
        </w:r>
      </w:hyperlink>
    </w:p>
    <w:p w:rsidR="008909B0" w:rsidRPr="00F82A08" w:rsidRDefault="004D05A3" w:rsidP="00F82A08">
      <w:pPr>
        <w:pStyle w:val="11"/>
        <w:tabs>
          <w:tab w:val="right" w:leader="dot" w:pos="96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09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>ГЛАВА 1. ТЕОРЕТИЧЕСКИЕ АСПЕКТЫ МИКРОБИОЛОГИЧЕСКОГО ИССЛЕДОВАНИЯ ДЕНЕЖНЫХ СРЕДСТВ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B12FE9" w:rsidRPr="00F82A08">
        <w:rPr>
          <w:rFonts w:ascii="Times New Roman" w:hAnsi="Times New Roman" w:cs="Times New Roman"/>
          <w:sz w:val="24"/>
          <w:szCs w:val="24"/>
        </w:rPr>
        <w:t>5</w:t>
      </w:r>
    </w:p>
    <w:p w:rsidR="008909B0" w:rsidRPr="00F82A08" w:rsidRDefault="004D05A3" w:rsidP="00F82A08">
      <w:pPr>
        <w:pStyle w:val="21"/>
        <w:tabs>
          <w:tab w:val="right" w:leader="dot" w:pos="9628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0" w:history="1">
        <w:r w:rsidR="00B13AF3" w:rsidRPr="00F82A0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1.1 Исторический обзор появления денежных средств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B12FE9" w:rsidRPr="00F82A08">
        <w:rPr>
          <w:rFonts w:ascii="Times New Roman" w:hAnsi="Times New Roman" w:cs="Times New Roman"/>
          <w:sz w:val="24"/>
          <w:szCs w:val="24"/>
        </w:rPr>
        <w:t>5</w:t>
      </w:r>
    </w:p>
    <w:p w:rsidR="008909B0" w:rsidRPr="00F82A08" w:rsidRDefault="004D05A3" w:rsidP="00F82A08">
      <w:pPr>
        <w:pStyle w:val="21"/>
        <w:tabs>
          <w:tab w:val="right" w:leader="dot" w:pos="9628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1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 xml:space="preserve">1.2 </w:t>
        </w:r>
        <w:r w:rsidR="00B13AF3" w:rsidRPr="00F82A0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 xml:space="preserve">Исторические этапы развития личной гигиены 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B12FE9" w:rsidRPr="00F82A08">
        <w:rPr>
          <w:rFonts w:ascii="Times New Roman" w:hAnsi="Times New Roman" w:cs="Times New Roman"/>
          <w:sz w:val="24"/>
          <w:szCs w:val="24"/>
        </w:rPr>
        <w:t>6</w:t>
      </w:r>
    </w:p>
    <w:p w:rsidR="008909B0" w:rsidRPr="00F82A08" w:rsidRDefault="004D05A3" w:rsidP="00F82A08">
      <w:pPr>
        <w:pStyle w:val="21"/>
        <w:tabs>
          <w:tab w:val="right" w:leader="dot" w:pos="9628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2" w:history="1">
        <w:r w:rsidR="00B13AF3" w:rsidRPr="00F82A0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1.3 Характеристика микроорганизмов обитающих на объектах окружающей среды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DD6113">
        <w:rPr>
          <w:rFonts w:ascii="Times New Roman" w:hAnsi="Times New Roman" w:cs="Times New Roman"/>
          <w:sz w:val="24"/>
          <w:szCs w:val="24"/>
        </w:rPr>
        <w:t>7</w:t>
      </w:r>
    </w:p>
    <w:p w:rsidR="008909B0" w:rsidRPr="00F82A08" w:rsidRDefault="004D05A3" w:rsidP="00F82A08">
      <w:pPr>
        <w:pStyle w:val="11"/>
        <w:tabs>
          <w:tab w:val="right" w:leader="dot" w:pos="96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3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>ГЛАВА 2. АНАЛИЗ МИКРОБИОЛОГИЧЕСКОГО ИССЛЕДОВАНИЯ СМЫВОВ С ДЕНЕЖНЫХ СРЕДСТВ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4928E5">
        <w:rPr>
          <w:rFonts w:ascii="Times New Roman" w:hAnsi="Times New Roman" w:cs="Times New Roman"/>
          <w:sz w:val="24"/>
          <w:szCs w:val="24"/>
        </w:rPr>
        <w:t>9</w:t>
      </w:r>
    </w:p>
    <w:p w:rsidR="008909B0" w:rsidRPr="00F82A08" w:rsidRDefault="004D05A3" w:rsidP="00F82A08">
      <w:pPr>
        <w:pStyle w:val="21"/>
        <w:tabs>
          <w:tab w:val="right" w:leader="dot" w:pos="9628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4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 xml:space="preserve">2.1 </w:t>
        </w:r>
        <w:r w:rsidR="003D3A41" w:rsidRPr="00F82A08">
          <w:rPr>
            <w:rFonts w:ascii="Times New Roman" w:eastAsia="Times New Roman" w:hAnsi="Times New Roman" w:cs="Times New Roman"/>
            <w:sz w:val="24"/>
            <w:szCs w:val="24"/>
          </w:rPr>
          <w:t>Анализ анкетирования обучающихся Ефремовского филиала ФГБОУ ВО РязГМУ Минздрава России по использованию денежных купюр, монет, банковских карт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4928E5">
        <w:rPr>
          <w:rFonts w:ascii="Times New Roman" w:hAnsi="Times New Roman" w:cs="Times New Roman"/>
          <w:sz w:val="24"/>
          <w:szCs w:val="24"/>
        </w:rPr>
        <w:t>9</w:t>
      </w:r>
    </w:p>
    <w:p w:rsidR="008909B0" w:rsidRPr="00F82A08" w:rsidRDefault="004D05A3" w:rsidP="00F82A08">
      <w:pPr>
        <w:pStyle w:val="11"/>
        <w:tabs>
          <w:tab w:val="right" w:leader="dot" w:pos="96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5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 xml:space="preserve">2.2 </w:t>
        </w:r>
        <w:r w:rsidR="003D3A41" w:rsidRPr="00F82A08">
          <w:rPr>
            <w:rFonts w:ascii="Times New Roman" w:eastAsia="Times New Roman" w:hAnsi="Times New Roman" w:cs="Times New Roman"/>
            <w:sz w:val="24"/>
            <w:szCs w:val="24"/>
          </w:rPr>
          <w:t>Микробиологическое исследование смывов с денежных средств и рекомендации по результатам исследования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B12FE9" w:rsidRPr="00F82A08">
        <w:rPr>
          <w:rFonts w:ascii="Times New Roman" w:hAnsi="Times New Roman" w:cs="Times New Roman"/>
          <w:sz w:val="24"/>
          <w:szCs w:val="24"/>
        </w:rPr>
        <w:t>1</w:t>
      </w:r>
      <w:r w:rsidR="00DD6113">
        <w:rPr>
          <w:rFonts w:ascii="Times New Roman" w:hAnsi="Times New Roman" w:cs="Times New Roman"/>
          <w:sz w:val="24"/>
          <w:szCs w:val="24"/>
        </w:rPr>
        <w:t>2</w:t>
      </w:r>
    </w:p>
    <w:p w:rsidR="008909B0" w:rsidRPr="00F82A08" w:rsidRDefault="004D05A3" w:rsidP="00F82A08">
      <w:pPr>
        <w:pStyle w:val="11"/>
        <w:tabs>
          <w:tab w:val="right" w:leader="dot" w:pos="96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7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>ЗАКЛЮЧЕНИЕ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B12FE9" w:rsidRPr="00F82A08">
        <w:rPr>
          <w:rFonts w:ascii="Times New Roman" w:hAnsi="Times New Roman" w:cs="Times New Roman"/>
          <w:sz w:val="24"/>
          <w:szCs w:val="24"/>
        </w:rPr>
        <w:t>1</w:t>
      </w:r>
      <w:r w:rsidR="00BE02A0">
        <w:rPr>
          <w:rFonts w:ascii="Times New Roman" w:hAnsi="Times New Roman" w:cs="Times New Roman"/>
          <w:sz w:val="24"/>
          <w:szCs w:val="24"/>
        </w:rPr>
        <w:t>5</w:t>
      </w:r>
    </w:p>
    <w:p w:rsidR="008909B0" w:rsidRPr="00F82A08" w:rsidRDefault="004D05A3" w:rsidP="00F82A08">
      <w:pPr>
        <w:pStyle w:val="11"/>
        <w:tabs>
          <w:tab w:val="right" w:leader="dot" w:pos="96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w:anchor="_Toc134794418" w:history="1">
        <w:r w:rsidR="00B13AF3" w:rsidRPr="00F82A08">
          <w:rPr>
            <w:rStyle w:val="a3"/>
            <w:rFonts w:ascii="Times New Roman" w:hAnsi="Times New Roman" w:cs="Times New Roman"/>
            <w:sz w:val="24"/>
            <w:szCs w:val="24"/>
          </w:rPr>
          <w:t>СПИСОК ЛИТЕРАТУРЫ</w:t>
        </w:r>
        <w:r w:rsidR="00B13AF3" w:rsidRPr="00F82A08">
          <w:rPr>
            <w:rFonts w:ascii="Times New Roman" w:hAnsi="Times New Roman" w:cs="Times New Roman"/>
            <w:sz w:val="24"/>
            <w:szCs w:val="24"/>
          </w:rPr>
          <w:tab/>
        </w:r>
      </w:hyperlink>
      <w:r w:rsidR="00B12FE9" w:rsidRPr="00F82A08">
        <w:rPr>
          <w:rFonts w:ascii="Times New Roman" w:hAnsi="Times New Roman" w:cs="Times New Roman"/>
          <w:sz w:val="24"/>
          <w:szCs w:val="24"/>
        </w:rPr>
        <w:t>1</w:t>
      </w:r>
      <w:r w:rsidR="00BE02A0">
        <w:rPr>
          <w:rFonts w:ascii="Times New Roman" w:hAnsi="Times New Roman" w:cs="Times New Roman"/>
          <w:sz w:val="24"/>
          <w:szCs w:val="24"/>
        </w:rPr>
        <w:t>6</w:t>
      </w:r>
    </w:p>
    <w:p w:rsidR="008909B0" w:rsidRPr="00F82A08" w:rsidRDefault="004D05A3" w:rsidP="00F82A08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F82A08">
        <w:rPr>
          <w:b w:val="0"/>
          <w:sz w:val="24"/>
          <w:szCs w:val="24"/>
        </w:rPr>
        <w:fldChar w:fldCharType="end"/>
      </w:r>
    </w:p>
    <w:p w:rsidR="008909B0" w:rsidRPr="00F82A08" w:rsidRDefault="008909B0" w:rsidP="00F82A08">
      <w:pPr>
        <w:pStyle w:val="1"/>
        <w:spacing w:line="276" w:lineRule="auto"/>
        <w:jc w:val="center"/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F82A08" w:rsidRDefault="00F82A08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ВВЕДЕНИЕ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В процессе эволюции живых существ, в том числе человека и микроорганизмов, происходило взаимное их приспосабливание. В результате этого сформировалась группа микроорганизмов, постоянно обитающих на внешних покровах и во внутренних органах человека.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Каждый человек, находясь в окружении естественных природных источников микрофлоры, общаясь с другими людьми и вступая с ними в разнообразные отношения, в результате прямых и косвенных контактов «обменивается» с ними микрофлорой.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В организм человека поступают микроорганизмы с водой, пищей, с различных предметов, из воздуха. Состав этой «случайной» группы зависит не только от факторов внешней среды, но и от специфики работы, быта, индивидуальных особенностей физиологии и обмена веществ каждого человека (жирной или сухой кожи, потливости и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С удивлением оценивая многообразие и многочисленность микробов в окружающей среде, и в первую очередь на своем теле, Левенгук отметил,  что в его собственном рту их больше, чем людей во всем Соединенном королевстве.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/>
          <w:sz w:val="24"/>
          <w:szCs w:val="24"/>
        </w:rPr>
        <w:t>Актуальность темы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том, что важным аспектом на сегодняшний день является сохранение и укрепление здоровья населения. Неотъемлемым элементом данного аспекта является соблюдение правил личной гигиены. Соблюдение правил гигиены необходимо при взаимодействии с различными объектами окружающей среды, в частности, при использовании денежных средств (купюры, монеты, банковские карты). 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исследования: выявление микроорганизмов с поверхности денежных купюр, монет и банковских карт и доказать эффективность обработки банковских карт с помощью воды,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хлоргексидина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, спиртовых салфеток, а также привлечение внимания обучающихся к проблеме соблюдения правил личной гигиены.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исследования: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-изучение теоретического материала;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-проведение анкетирования исследуемого контингента и обработка результатов;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-проведение микробиологического исследования смывов с денежных купюр, монет, банковских карт и анализ результатов;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-разработка рекомендаций исследуемому контингенту по соблюдению гигиены при обороте денежных средств.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/>
          <w:sz w:val="24"/>
          <w:szCs w:val="24"/>
        </w:rPr>
        <w:t>Объект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исследования: смывы с денежных купюр, монет, банковских карт обучающихся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Ефремовского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филиала ФГБОУ ВО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РязГМУ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/>
          <w:sz w:val="24"/>
          <w:szCs w:val="24"/>
        </w:rPr>
        <w:t>Предмет: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гигиена при </w:t>
      </w:r>
      <w:r w:rsidR="00B12FE9" w:rsidRPr="00F82A08">
        <w:rPr>
          <w:rFonts w:ascii="Times New Roman" w:eastAsia="Times New Roman" w:hAnsi="Times New Roman" w:cs="Times New Roman"/>
          <w:sz w:val="24"/>
          <w:szCs w:val="24"/>
        </w:rPr>
        <w:t>эксплуатации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/>
          <w:sz w:val="24"/>
          <w:szCs w:val="24"/>
        </w:rPr>
        <w:t>Методы исследования: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lastRenderedPageBreak/>
        <w:t>-изучение литературы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-анкетирование исследуемого контингента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-бактериологический метод исследования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-обобщение и анализ результатов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b/>
          <w:sz w:val="24"/>
          <w:szCs w:val="24"/>
        </w:rPr>
        <w:t>Гипотеза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исследования: соблюдение правил гигиены при использовании денежных средств необходимо для укрепления здоровья и профилактики развития различных заболеваний.</w:t>
      </w: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1B2" w:rsidRPr="00F82A08" w:rsidRDefault="006771B2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1B2" w:rsidRPr="00F82A08" w:rsidRDefault="006771B2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1B2" w:rsidRPr="00F82A08" w:rsidRDefault="006771B2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1B2" w:rsidRPr="00F82A08" w:rsidRDefault="006771B2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71B2" w:rsidRPr="00F82A08" w:rsidRDefault="006771B2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03465A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ГЛАВА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3A41" w:rsidRPr="00F82A08">
        <w:rPr>
          <w:rFonts w:ascii="Times New Roman" w:eastAsia="Times New Roman" w:hAnsi="Times New Roman" w:cs="Times New Roman"/>
          <w:sz w:val="24"/>
          <w:szCs w:val="24"/>
        </w:rPr>
        <w:t>ТЕОРЕТИЧЕСКИЕ АСПЕКТЫ МИКРОБИОЛОГИЧЕСКОГО ИССЛЕДОВАНИЯ ДЕНЕЖНЫХ СРЕДСТВ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1.1  Исторический обзор появления денежных средств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Деньги появились гораздо позже становления народного хозяйства: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сначала древние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племена использовали средства обмена (скот, рыбу, украшения меняли на хлеб, мясо, ткани), причем разные народы использовали различные средства для обмена. Например, в Мексике в качестве «денег» использовались какао-бобы, на островах Океании – жемчужины и ракушки, на Аляске и Канаде – шкурки ценных зверей.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Такие товарно-обменные отношения были не слишком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удобными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и возникла необходимость в создании универсального обменного эквивалента. Так появились деньги. Сначала они были металлическими (при изготовлении в разных странах использовались такие материалы, как медь, серебро, бронза). Бумажные деньги появились лишь в 1910 году и с тех пор прочно вошли в нашу жизнь.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Первые металлические деньги, чеканные монеты, появились в </w:t>
      </w:r>
      <w:r w:rsidRPr="00F82A08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веке до нашей эры. Они быстро распространились по всему миру, так как имели высокую стоимость при небольшом весе и объёме. Кроме того, их можно было удобно транспортировать, хранить, объединять, дробить.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С расширением товарно-производственных отношений возникла потребность в увеличении стоимости обменного эквивалента, и основными деньгами становятся серебро и золото. 910 год стал переломным моментом в истории развития денег – именно в это время в Китае появились бумажные деньги. Но если раньше их сущность заключалась просто в обязательствах выдать натуральные деньги (соответствующей ценности), то сегодня сами бумажные банкноты являются деньгами.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До появления денег в России в качестве платы за товары и услуги принимались раковины каури, ожерелья из драгоценного металла. Примерно в </w:t>
      </w:r>
      <w:r w:rsidRPr="00F82A08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веке на Руси появились дирхемы, серебряные копейки, которые получили название куны. В </w:t>
      </w:r>
      <w:r w:rsidRPr="00F82A08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веке на смену кунам пришли западноевропейские деньги, денарии – монеты из тонкого серебра, на поверхности которых красовались примитивные изображения королей. К концу </w:t>
      </w:r>
      <w:r w:rsidRPr="00F82A08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века в Киевской Руси была запущена собственная чеканка золотых и серебряных монет.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Что касается первых бумажных денег на Руси, то появились они при Екатерине </w:t>
      </w:r>
      <w:r w:rsidRPr="00F82A0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в 1769 году: выпуще</w:t>
      </w:r>
      <w:r w:rsidR="00F82A0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>ные бумажные ассигнации от 25 до 100 рублей можно было свободно обменивать на деньги из меди. Примерно в это же время в Москве и Санкт-Петербурге были открыты два банка.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Само слово «банкнота» в переводе с английского означает «банковская запись» - название такое было выбрано не случайно, об этом явно говорит история бумажных денег.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Денежная система (и в России, и в мире) стала активно совершенствоваться с появлением банков. Банки изначально выполняли исключительно функцию хранителей ценностей и денег. При сдаче на хранение денег человек получал сертификат, в котором указывалась сумма, находившаяся у банка на хранении. Это давало возможность расплачиваться не тяжелыми монетами, а легкими и удобными сертификатами. С течением времени сами сертификаты стали приравниваться к деньгам.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Первые банковские карты появились в Америке. Это были кредитки, но они не являлись банковскими и подтверждали только кредитоспособность владельца вне его банка. Их изготавливали из картона. В 1914 году некоторые магазины и рестораны стали выдавать богатым клиентам такие карточки для использования в качестве документа при оформлении сделки.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В 1920-х годах карты из «чистых» магазинов и ресторанов перешли на «грязные» бензоколонки (так появилось название «бензиновые карты»). Надо было менять материал, и в 1928 году бостонская компания выпустила первые металлические карты. На них выдавливались (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эмбоссировались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) идентификационные данные, что позволило в некоторой степени автоматизировать процедуру приема карт.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Начало банковским кредитным картам положил Джон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С.Биггинс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, один из специалистов по потребительскому кредиту из Национального банка в Бруклине. В 1946 году он организовал работу по кредитной схеме, которая предусматривала расписки, принимавшиеся местными магазинами от клиентов за мелкие покупки. По совершении покупки магазин сдавал эти расписки в банк, который оплачивал их со счетов покупателей.  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В настоящее время пластиковые карты, как средство безналичного расчета, получили повсеместное распространение. Современные пластиковые карты постоянно совершенствуются. Пластиковые карты стали современным и эффективным продуктом, который значительно упрощает жизнь человека.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1.2 Исторические этапы развития личной гигиены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вакцины от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коронавируса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главной рекомендацией врачей стало частое мытье рук. Повсеместные просьбы соблюдать гигиену быстро обросли </w:t>
      </w:r>
      <w:hyperlink r:id="rId8" w:tgtFrame="_blank" w:history="1">
        <w:r w:rsidRPr="00F82A08">
          <w:rPr>
            <w:rFonts w:ascii="Times New Roman" w:eastAsia="Times New Roman" w:hAnsi="Times New Roman" w:cs="Times New Roman"/>
            <w:sz w:val="24"/>
            <w:szCs w:val="24"/>
          </w:rPr>
          <w:t>серьезными и шутливыми инструкциями</w:t>
        </w:r>
      </w:hyperlink>
      <w:r w:rsidRPr="00F82A08">
        <w:rPr>
          <w:rFonts w:ascii="Times New Roman" w:eastAsia="Times New Roman" w:hAnsi="Times New Roman" w:cs="Times New Roman"/>
          <w:sz w:val="24"/>
          <w:szCs w:val="24"/>
        </w:rPr>
        <w:t>, а также </w:t>
      </w:r>
      <w:proofErr w:type="spellStart"/>
      <w:r w:rsidR="004D05A3">
        <w:fldChar w:fldCharType="begin"/>
      </w:r>
      <w:r w:rsidR="004D05A3">
        <w:instrText>HYPERLINK "https://birdinflight.com/ru/novosti/20200316-brandon-flowers-coronavirus.html"</w:instrText>
      </w:r>
      <w:r w:rsidR="004D05A3">
        <w:fldChar w:fldCharType="separate"/>
      </w:r>
      <w:r w:rsidRPr="00F82A08">
        <w:rPr>
          <w:rFonts w:ascii="Times New Roman" w:eastAsia="Times New Roman" w:hAnsi="Times New Roman" w:cs="Times New Roman"/>
          <w:sz w:val="24"/>
          <w:szCs w:val="24"/>
        </w:rPr>
        <w:t>видеосоветами</w:t>
      </w:r>
      <w:proofErr w:type="spellEnd"/>
      <w:r w:rsidR="004D05A3">
        <w:fldChar w:fldCharType="end"/>
      </w:r>
      <w:r w:rsidRPr="00F82A08">
        <w:rPr>
          <w:rFonts w:ascii="Times New Roman" w:eastAsia="Times New Roman" w:hAnsi="Times New Roman" w:cs="Times New Roman"/>
          <w:sz w:val="24"/>
          <w:szCs w:val="24"/>
        </w:rPr>
        <w:t> знаменитостей.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Мытье рук как ритуал существует в разных культурах и религиях уже тысячелетия. При этом долгое время даже врачи не мыли руки регулярно — в 1848 году такое предложение было встречено с недоверием и даже протестом.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В то время человечество еще не открыло микробы. Считалось, что болезни передаются по воздуху, через миазмы — заразу от гниющих трупов, нечистот и растений. В Викторианскую эпоху было принято держать окна плотно закрытыми, чтобы защититься от миазм. Но, завершив вскрытие трупа, врачи могли сразу идти принимать роды, не зная, какую опасность переносят на руках.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Венгерский врач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Игнац</w:t>
      </w:r>
      <w:proofErr w:type="spellEnd"/>
      <w:r w:rsid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Земмельвейс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заметил, что во время родов женщины чаще умирают в родильном отделении, где находятся под присмотром докторов, чем в акушерской клинике. Один из врачей Венского клинического госпиталя, где работал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Земмельвейс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умер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порезавшись скальпелем во время вскрытия. У доктора была болезнь, похожая на родильную горячку.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Земмельвейс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понял, что виной тому трупные частички из морга, и предложил своим коллегам мыть руки и инструменты в растворе хлора: врач надеялся, что эта жидкость поможет смыть «смертоносный запах». Перед экспериментом смертность среди рожающих женщин составляла 18%, а после — снизилась до 1%.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Несмотря на наглядность эксперимента, идеи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Земмельвейса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были встречены с неодобрением. Докторов возмутила идея, что они сами виноваты в распространении болезней. Нэнси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Томс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, профессор истории в Университете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Стоуни-Брук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, рассказывает, что большинство врачей Вены происходили из семей среднего и высшего класса и считали себя очень чистыми 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людьми по сравнению с бедняками-пациентами.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Земмельвейс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нанес им оскорбление, назвав их руки грязными.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ИгнацаЗеммельвейса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история закончилась трагично: его уволили, у него произошел нервный срыв, и в возрасте 47 лет врач умер в психиатрической больнице.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В течение следующих 40 лет в медицине понемногу формировалось понимание того, что существуют микробы. В 1857 году французский химик Луи Пастер привлек внимание к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патогенам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— и к тому, что убить вредные бактерии можно с помощью нагрева. В 1876-м немецкий микробиолог Роберт Кох открыл бациллу сибирской язвы, а впоследствии обнаружил холерный вибрион и туберкулезную палочку. Благодаря этим открытиям врачи начали всерьез относиться к мытью рук перед операцией. Британский хирург Джозеф Листер стал основателем хирургической антисептики, которая включала мытье рук.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Свой вклад в развитие культуры мытья рук внесла британская медсестра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ФлоренсНайтингейл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Несмотря на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что женщина работала во времена теории миазм, она интуитивно понимала необходимость строгой гигиены.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ФлоренсНайтингейл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улучшила гигиеническую обстановку в военных госпиталях в 1850-х, а после возвращения в Великобританию перевернула представление о сестринском деле. Влияние медсестры было столь велико, что понимание важности идеальной чистоты проникло даже в обычные домохозяйства.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В начале XX века появились первые популярные медицинские кампании, информирующие население о туберкулезе. Как объясняет профессор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Томс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, благодаря Роберту Коху все поняли, что туберкулез — не наследственное заболевание: оно передается от человека к человеку. Кампании против туберкулеза обучали детей и взрослых базовым правилам гигиены. Мытье рук превратилось из ритуала для врачей в действие, рекомендованное каждому.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Из-за микробов люди стали бояться рукопожатий, объятий и поцелуев. На рубеже XIX—XX веков мужчины реже отращивали бороду, началось использование индивидуальной упаковки для продуктов. Но массовая одержимость гигиеной быстро закончилась: благодаря появлению первых вакцин и антибиотиков число смертей от бактериальных болезней резко снизилось, и люди расслабились.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1.3 Характеристика микроорганизмов обитающих на объектах окружающей среды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Микробы присутствуют повсюду, нравится это человеку или нет. Микробы живут и в воздухе и в воде, на клавиатуре компьютера и на сотовых телефонах, коврах, деньгах, грязных руках, продуктах, шерсти животных, игрушках и других предметах.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Как же микробы попадают в наш организм? Один из самых лёгких способов попадания микробов в наш организм – наши грязные руки после эксплуатации различных объектов внешней среды, в частности денежных средств.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Дать четкий перечень живущих на нашей коже бактерий невозможно. Состав микрофлоры у каждого человека свой.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Большинство микробов приносят пользу человеку. Они питаются кожными выделениями, очищая поверхность тела и обогащая организм полезными веществами. Лечение от них не требуется.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Меньшая часть бактерий относится к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условно-патогенным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>. Они не приносят вреда в обычных условиях, но могут стать причиной заражения при ослаблении иммунитета.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Еще меньше на коже болезнетворных бактерий. Вот они-то и являются причиной многих наших болезней, иногда требующих серьезного лечения.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Наибольшую опасность представляют следующие гости наших рук: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1. Сальмонеллы (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Salmonella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) – некоторые виды вызывают острые кишечные заболевания (сальмонеллезы), например, брюшной тиф.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2. Кишечная палочка (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Escherechia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E.coli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) – отдельные штаммы приводят к тяжелым пищевым отравлениям, могут вырабатывать токсины, смертельные для детей, людей пожилого возраста или с ослабленным иммунитетом.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Шигеллы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Shigella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) – вызывают целый ряд инфекционных заболевани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>шигеллезы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), например, дизентерию.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Бруцеллы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Brucella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) – приводят к множественному поражению внутренних органов (бруцеллезу).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5. Стафилококк золотистый (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Staphylococcusaureus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) – наиболее патогенный для человека вид стафилококка.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Вызывает целую гамму заболеваний – от легких кожных (угри, фурункулы) до смертельно опасных (пневмония, менингит, сепсис).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Существуют штаммы, устойчивые к антибиотикам, что ощутимо усложняет лечение.</w:t>
      </w:r>
    </w:p>
    <w:p w:rsidR="00B12FE9" w:rsidRPr="00F82A08" w:rsidRDefault="00B12FE9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09B" w:rsidRPr="00F82A08" w:rsidRDefault="0069109B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F82A08">
        <w:rPr>
          <w:rFonts w:ascii="Times New Roman" w:eastAsia="Times New Roman" w:hAnsi="Times New Roman" w:cs="Times New Roman"/>
          <w:sz w:val="24"/>
          <w:szCs w:val="24"/>
        </w:rPr>
        <w:t>ГЛАВА 2. АНАЛИЗ МИКРОБИОЛОГИЧЕСКОГО ИССЛЕДОВАНИЯ СМЫВОВ С ДЕНЕЖНЫХ СРЕДСТВ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2.1 Анализ анкетирования обучающихся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Ефремовского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филиала ФГБОУ ВО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РязГМУ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 по использованию денежных купюр, монет, банковских карт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проходило на базе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Ефремовского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филиала ФГБОУ ВО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РязГМУ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 в два этапа: 1 этап – анкетирование учебных групп 2 курса, специальности Сестринское дело, а также 2 курса специальности Акушерское дело. 2 этап – взятие смывов с денежных купюр номиналом 50 рублей, монет номиналом 5 рублей и банковских карт и проведение бактериологического исследования.</w:t>
      </w:r>
      <w:proofErr w:type="gramEnd"/>
    </w:p>
    <w:p w:rsidR="00717FBA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Были опрошены 28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2 к</w:t>
      </w:r>
      <w:r w:rsidR="00717FBA" w:rsidRPr="00F82A08">
        <w:rPr>
          <w:rFonts w:ascii="Times New Roman" w:eastAsia="Times New Roman" w:hAnsi="Times New Roman" w:cs="Times New Roman"/>
          <w:sz w:val="24"/>
          <w:szCs w:val="24"/>
        </w:rPr>
        <w:t xml:space="preserve">урса, специальности Сестринское 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>дело и Акушерское дело. Из опрошенных 8 мальчиков и 20 девочек от 16 до 18 лет. По результатам анкетирования были получены следующие результаты.</w:t>
      </w:r>
    </w:p>
    <w:p w:rsidR="003D3A41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На вопрос «Где и как Вы храните свои карманные деньги», 8 опрошенных, что составляет 28,6 %, хранят деньги в кармане куртки или брюк;  13 студентов, что составляет 46,4%, хранят деньги на банковской карте; 6 опрошенных (21,4%) в кошельке и 1 студент (3,6%) ответил, что не имеет карманных денег.</w:t>
      </w:r>
    </w:p>
    <w:p w:rsidR="00F82A08" w:rsidRPr="00F82A08" w:rsidRDefault="00F82A08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085000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На вопрос «Пользуетесь ли Вы кошельком?», 14 респондентов ответили утвердительно, что составляет 50%, 14 студентов не пользуются кошельком (50%).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Обрабатывают свои кошельки (стирают, проветривают, обрабатывают химическими веществами и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) 14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опрошенных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>, что составляет 50%; а оставшиеся 50% не пользуются кошельками.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Моют руки после использования денег 15 респондентов, что составляет 53,6%, не моют 13 человек (46,4%).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Знают о том, что на поверхности денег есть микроорганизмы, которые являются источником различных болезней 27 опрошенных, что составляет 96,4% и 1 респондент не знает такой информации (3,6%). </w:t>
      </w:r>
    </w:p>
    <w:p w:rsidR="00F82A08" w:rsidRPr="00F82A08" w:rsidRDefault="00F82A08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2A08" w:rsidRPr="00F82A08" w:rsidRDefault="00F82A08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В качестве мер предосторожности, чтобы защитить себя от «грязных денег», обучающиеся выделили следующее: 20 респондентов посоветовали обрабатывать спиртовыми салфетками, что составляет 71,4%; 5 студентов отметили мытье рук (17,8%) и 3 обучающихся решили чаще пользоваться банковской картой (10,7%).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анкетирования можно сделать вывод, что большинство  обучающихся моют руки после использования денежных средств, но есть небольшой процент респондентов, которые пренебрегают гигиеной рук после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контактирования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денежными объектами, а также не знают о мерах предосторожности, которые необходимо предпринимать, чтобы избежать развития различных заболеваний.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2.2 Микробиологическое исследование смывов с денежных средств и рекомендации по результатам исследования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2 этап исследования заключался в бактериологическом исследовании смывов с денежных купюр, монет и банковских карт.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Были взяты смывы с денежных купюр номиналом </w:t>
      </w:r>
      <w:r w:rsidR="00085000" w:rsidRPr="00F82A08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рублей, монет номиналом  5 рублей и банковских карт. </w:t>
      </w:r>
    </w:p>
    <w:p w:rsidR="00085000" w:rsidRPr="00F82A08" w:rsidRDefault="00085000" w:rsidP="00F82A0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32573" cy="2271395"/>
            <wp:effectExtent l="38100" t="0" r="15327" b="0"/>
            <wp:docPr id="16" name="Рисунок 16" descr="C:\Users\Elena\Downloads\IMG_20231019_155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ownloads\IMG_20231019_1558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6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2573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DBB" w:rsidRPr="00F82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24703" cy="2295525"/>
            <wp:effectExtent l="57150" t="0" r="42247" b="0"/>
            <wp:docPr id="17" name="Рисунок 17" descr="C:\Users\Elena\Downloads\IMG_20231019_1559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ownloads\IMG_20231019_155943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0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4703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CD" w:rsidRPr="00F82A08" w:rsidRDefault="00275CCD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6B9" w:rsidRDefault="00D706B9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Исследование проводилось по 3 параметрам:</w:t>
      </w:r>
    </w:p>
    <w:p w:rsidR="003D3A41" w:rsidRPr="00F82A08" w:rsidRDefault="003D3A41" w:rsidP="00F82A08">
      <w:pPr>
        <w:numPr>
          <w:ilvl w:val="0"/>
          <w:numId w:val="1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общего числа микробов (К 2 мл изотонического раствора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хлорилда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натрия, используемого для увлажнения тампона, прибавили еще 8 мл.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Тампон тщательно отмыли, встряхивая. Полученное исходное разведение 1:10 внесли в чашки Петри по 1 мл и залили расплавленным и остуженным до 45</w:t>
      </w:r>
      <w:r w:rsidRPr="00F82A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мясо-пептоннымагаром.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Чашки Петри поместили в термостат при температуре 37</w:t>
      </w:r>
      <w:r w:rsidRPr="00F82A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F82A08">
        <w:rPr>
          <w:rFonts w:ascii="Times New Roman" w:eastAsia="Times New Roman" w:hAnsi="Times New Roman" w:cs="Times New Roman"/>
          <w:sz w:val="24"/>
          <w:szCs w:val="24"/>
        </w:rPr>
        <w:t>, на 48 часов).</w:t>
      </w:r>
      <w:proofErr w:type="gramEnd"/>
    </w:p>
    <w:p w:rsidR="003D3A41" w:rsidRPr="00F82A08" w:rsidRDefault="003D3A41" w:rsidP="00F82A08">
      <w:pPr>
        <w:numPr>
          <w:ilvl w:val="0"/>
          <w:numId w:val="1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Выявление стафилококков (произвели высев на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манит-солевойагар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– среда для идентификации стафилококков, поставили в термостат)</w:t>
      </w:r>
    </w:p>
    <w:p w:rsidR="003D3A41" w:rsidRPr="00F82A08" w:rsidRDefault="003D3A41" w:rsidP="00F82A08">
      <w:pPr>
        <w:numPr>
          <w:ilvl w:val="0"/>
          <w:numId w:val="11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Выявления наличия бактерий кишечной группы (БГКП) (произвели высев на среду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ндо – среда для идентификации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энтеробактерий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, поставили в термостат)</w:t>
      </w:r>
    </w:p>
    <w:p w:rsidR="00275CCD" w:rsidRPr="00F82A08" w:rsidRDefault="00275CCD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Получены следующие результаты:</w:t>
      </w:r>
    </w:p>
    <w:p w:rsidR="00275CCD" w:rsidRPr="00F82A08" w:rsidRDefault="00275CCD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CCD" w:rsidRPr="00F82A08" w:rsidRDefault="00275CCD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5"/>
        <w:tblW w:w="0" w:type="auto"/>
        <w:tblLayout w:type="fixed"/>
        <w:tblLook w:val="04A0"/>
      </w:tblPr>
      <w:tblGrid>
        <w:gridCol w:w="2070"/>
        <w:gridCol w:w="2007"/>
        <w:gridCol w:w="2772"/>
        <w:gridCol w:w="3005"/>
      </w:tblGrid>
      <w:tr w:rsidR="00B36A08" w:rsidRPr="00F82A08" w:rsidTr="00B36A08">
        <w:tc>
          <w:tcPr>
            <w:tcW w:w="2070" w:type="dxa"/>
          </w:tcPr>
          <w:p w:rsidR="003D3A41" w:rsidRPr="00F82A08" w:rsidRDefault="003D3A41" w:rsidP="00F82A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образца</w:t>
            </w:r>
          </w:p>
        </w:tc>
        <w:tc>
          <w:tcPr>
            <w:tcW w:w="2007" w:type="dxa"/>
          </w:tcPr>
          <w:p w:rsidR="003D3A41" w:rsidRPr="00F82A08" w:rsidRDefault="003D3A41" w:rsidP="00F82A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ОМЧ</w:t>
            </w:r>
          </w:p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Подсчитали колонии</w:t>
            </w:r>
          </w:p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Количество колоний умножили на </w:t>
            </w:r>
            <w:proofErr w:type="gramStart"/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разделить на 2</w:t>
            </w:r>
          </w:p>
        </w:tc>
        <w:tc>
          <w:tcPr>
            <w:tcW w:w="2772" w:type="dxa"/>
          </w:tcPr>
          <w:p w:rsidR="003D3A41" w:rsidRPr="00F82A08" w:rsidRDefault="003D3A41" w:rsidP="00F82A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Обнаружение стафилококков</w:t>
            </w:r>
          </w:p>
          <w:p w:rsidR="003D3A41" w:rsidRPr="00F82A08" w:rsidRDefault="00B36A08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D3A41"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Подсчитали колонии</w:t>
            </w:r>
          </w:p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Сделали мазок и окрасили по </w:t>
            </w:r>
            <w:proofErr w:type="spellStart"/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Граму</w:t>
            </w:r>
            <w:proofErr w:type="spellEnd"/>
          </w:p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3.Промикроскопировали</w:t>
            </w:r>
          </w:p>
          <w:p w:rsidR="00275CCD" w:rsidRPr="00F82A08" w:rsidRDefault="00275CCD" w:rsidP="00F82A08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D3A41" w:rsidRPr="00F82A08" w:rsidRDefault="003D3A41" w:rsidP="00F82A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Обнаружение БГКП</w:t>
            </w:r>
          </w:p>
          <w:p w:rsidR="003D3A41" w:rsidRPr="00F82A08" w:rsidRDefault="00B36A08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D3A41"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Подсчитали колонии</w:t>
            </w:r>
          </w:p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Сделали </w:t>
            </w:r>
            <w:proofErr w:type="gramStart"/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мазок</w:t>
            </w:r>
            <w:proofErr w:type="gramEnd"/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окрасить по </w:t>
            </w:r>
            <w:proofErr w:type="spellStart"/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Граму</w:t>
            </w:r>
            <w:proofErr w:type="spellEnd"/>
          </w:p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3.Промикроскопировали</w:t>
            </w:r>
          </w:p>
          <w:p w:rsidR="00B36A08" w:rsidRPr="00F82A08" w:rsidRDefault="00B36A08" w:rsidP="00F82A0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A08" w:rsidRPr="00F82A08" w:rsidTr="00B36A08">
        <w:tc>
          <w:tcPr>
            <w:tcW w:w="2070" w:type="dxa"/>
          </w:tcPr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№1Денежная купюра </w:t>
            </w:r>
            <w:r w:rsidR="003C675C"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007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420</w:t>
            </w:r>
          </w:p>
        </w:tc>
        <w:tc>
          <w:tcPr>
            <w:tcW w:w="2772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3005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B36A08" w:rsidRPr="00F82A08" w:rsidTr="00B36A08">
        <w:tc>
          <w:tcPr>
            <w:tcW w:w="2070" w:type="dxa"/>
          </w:tcPr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№2Монета 5 рублей</w:t>
            </w:r>
          </w:p>
        </w:tc>
        <w:tc>
          <w:tcPr>
            <w:tcW w:w="2007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270</w:t>
            </w:r>
          </w:p>
        </w:tc>
        <w:tc>
          <w:tcPr>
            <w:tcW w:w="2772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B36A08" w:rsidRPr="00F82A08" w:rsidTr="00B36A08">
        <w:tc>
          <w:tcPr>
            <w:tcW w:w="2070" w:type="dxa"/>
          </w:tcPr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№3Банковская карта</w:t>
            </w:r>
          </w:p>
        </w:tc>
        <w:tc>
          <w:tcPr>
            <w:tcW w:w="2007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450</w:t>
            </w:r>
          </w:p>
        </w:tc>
        <w:tc>
          <w:tcPr>
            <w:tcW w:w="2772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3005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B36A08" w:rsidRPr="00F82A08" w:rsidTr="00B36A08">
        <w:tc>
          <w:tcPr>
            <w:tcW w:w="2070" w:type="dxa"/>
          </w:tcPr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№4 Банковская карта после обработки водой</w:t>
            </w:r>
          </w:p>
        </w:tc>
        <w:tc>
          <w:tcPr>
            <w:tcW w:w="2007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429</w:t>
            </w:r>
          </w:p>
        </w:tc>
        <w:tc>
          <w:tcPr>
            <w:tcW w:w="2772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3005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B36A08" w:rsidRPr="00F82A08" w:rsidTr="00B36A08">
        <w:tc>
          <w:tcPr>
            <w:tcW w:w="2070" w:type="dxa"/>
          </w:tcPr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№5 Банковская карта после обработки </w:t>
            </w:r>
            <w:proofErr w:type="spellStart"/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хлоргексидином</w:t>
            </w:r>
            <w:proofErr w:type="spellEnd"/>
          </w:p>
        </w:tc>
        <w:tc>
          <w:tcPr>
            <w:tcW w:w="2007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250</w:t>
            </w:r>
          </w:p>
        </w:tc>
        <w:tc>
          <w:tcPr>
            <w:tcW w:w="2772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B36A08" w:rsidRPr="00F82A08" w:rsidTr="00B36A08">
        <w:tc>
          <w:tcPr>
            <w:tcW w:w="2070" w:type="dxa"/>
          </w:tcPr>
          <w:p w:rsidR="003D3A41" w:rsidRPr="00F82A08" w:rsidRDefault="003D3A41" w:rsidP="00F82A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sz w:val="24"/>
                <w:szCs w:val="24"/>
              </w:rPr>
              <w:t>№6 Банковская карта после обработки спиртовой салфеткой</w:t>
            </w:r>
          </w:p>
        </w:tc>
        <w:tc>
          <w:tcPr>
            <w:tcW w:w="2007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2772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3D3A41" w:rsidRPr="00F82A08" w:rsidRDefault="003D3A41" w:rsidP="00F82A0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2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CCD" w:rsidRDefault="00275CCD" w:rsidP="00F82A0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19250" cy="1905000"/>
            <wp:effectExtent l="0" t="0" r="0" b="0"/>
            <wp:docPr id="18" name="Рисунок 18" descr="C:\Users\Elena\Downloads\IMG_20231220_124808_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Downloads\IMG_20231220_124808_48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21" cy="190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8275" cy="1904999"/>
            <wp:effectExtent l="0" t="0" r="0" b="635"/>
            <wp:docPr id="19" name="Рисунок 19" descr="C:\Users\Elena\Downloads\IMG_20231220_124648_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Downloads\IMG_20231220_124648_58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96" cy="190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A08"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804881" cy="1866900"/>
            <wp:effectExtent l="57150" t="0" r="23919" b="0"/>
            <wp:docPr id="20" name="Рисунок 20" descr="C:\Users\Elena\Downloads\IMG_20231220_15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Downloads\IMG_20231220_1512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00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4881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08" w:rsidRPr="00F82A08" w:rsidRDefault="00F82A08" w:rsidP="00F82A0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Исходя из результатов исследования, можно сделать вывод, что на денежных купюрах обитает множество микроорганизмов, в том числе и патогенных, вызывающих различные заболевания. Простое ополаскивание водой не избавляет поверхность банковской карты от микроорганизмов, в отличие от спиртовой салфетки, после которой, как мы видим, не осталось патогенных микроорганизмов, а ОМЧ составляет пределы нормы.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По итогам исследовательской работы были разработаны рекомендации.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Бумажные купюры не подвергаются обработке дезинфицирующим средством, а вот монеты и ба</w:t>
      </w:r>
      <w:r w:rsidR="00B36A08" w:rsidRPr="00F82A08">
        <w:rPr>
          <w:rFonts w:ascii="Times New Roman" w:eastAsia="Times New Roman" w:hAnsi="Times New Roman" w:cs="Times New Roman"/>
          <w:sz w:val="24"/>
          <w:szCs w:val="24"/>
        </w:rPr>
        <w:t>нковские карты можно обработать.</w:t>
      </w:r>
    </w:p>
    <w:p w:rsidR="003D3A41" w:rsidRPr="00F82A08" w:rsidRDefault="003D3A41" w:rsidP="00F82A08">
      <w:pPr>
        <w:numPr>
          <w:ilvl w:val="0"/>
          <w:numId w:val="12"/>
        </w:num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Как показало исследование,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хлоргексидин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не оказал надлежащего действия на микроорганизмы, поэтому лучше использовать спиртовые салфетки;</w:t>
      </w:r>
    </w:p>
    <w:p w:rsidR="003D3A41" w:rsidRPr="00F82A08" w:rsidRDefault="003D3A41" w:rsidP="00F82A08">
      <w:pPr>
        <w:numPr>
          <w:ilvl w:val="0"/>
          <w:numId w:val="12"/>
        </w:num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Протирать хотя бы раз в день банковские карты, кошелек;</w:t>
      </w:r>
    </w:p>
    <w:p w:rsidR="003D3A41" w:rsidRPr="00F82A08" w:rsidRDefault="003D3A41" w:rsidP="00F82A08">
      <w:pPr>
        <w:numPr>
          <w:ilvl w:val="0"/>
          <w:numId w:val="12"/>
        </w:num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Тщательно промывать руки с мылом.</w:t>
      </w:r>
    </w:p>
    <w:p w:rsidR="003D3A41" w:rsidRPr="00F82A08" w:rsidRDefault="003D3A41" w:rsidP="00F82A08">
      <w:pPr>
        <w:numPr>
          <w:ilvl w:val="0"/>
          <w:numId w:val="12"/>
        </w:num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Гигиеническая обработка рук необходима, поскольку в результате ее проведения количество микроорганизмов на руках уменьшается. Руки мыть следует перед приемом пищи, после посещения туалета, поездки в транспорте, после физического контакта с нездоровыми людьми и животными (даже домашними), что позволит избежать различных заболеваний, передаваемых через грязные руки.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82A08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A70" w:rsidRPr="00F82A08" w:rsidRDefault="00F96A70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lastRenderedPageBreak/>
        <w:t>ЗАКЛЮЧЕНИЕ</w:t>
      </w:r>
    </w:p>
    <w:p w:rsidR="003D3A41" w:rsidRPr="00F82A08" w:rsidRDefault="003D3A41" w:rsidP="00F82A0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08">
        <w:rPr>
          <w:rFonts w:ascii="Times New Roman" w:eastAsia="Calibri" w:hAnsi="Times New Roman" w:cs="Times New Roman"/>
          <w:sz w:val="24"/>
          <w:szCs w:val="24"/>
        </w:rPr>
        <w:t>Становление здоровья определяется взаимодействием большого числа факторов - социальных и биологических, внешних и внутренних, материальных и духовных, которые сложно и противоречиво взаимодействуют друг с другом.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08">
        <w:rPr>
          <w:rFonts w:ascii="Times New Roman" w:eastAsia="Calibri" w:hAnsi="Times New Roman" w:cs="Times New Roman"/>
          <w:sz w:val="24"/>
          <w:szCs w:val="24"/>
        </w:rPr>
        <w:t>Главным условием сохранения здоровья, бесспорно, является соблюдение правил личной гигиены.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2A08">
        <w:rPr>
          <w:rFonts w:ascii="Times New Roman" w:eastAsia="Calibri" w:hAnsi="Times New Roman" w:cs="Times New Roman"/>
          <w:sz w:val="24"/>
          <w:szCs w:val="24"/>
        </w:rPr>
        <w:t>Повседневная деятельность, использование различных объектов окружающей действительности для реализации своих целей и соблюдение гигиенических мероприятий неразрывно связаны.</w:t>
      </w:r>
      <w:proofErr w:type="gramEnd"/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82A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Деньги в любых своих проявлениях – важнейший аспект для существования общества, отказаться от денег невозможно. Деньги закручены в огромный оборот, в день коснуться одной купюры или монеты может до сотни человек, оставить на них бактерии и вирусы, которые в свою очередь попали на руки с других поверхностей. 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Полученные результаты позволяют нам сделать следующие выводы: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1. Микробная загрязненность банковских карт учащихся зависит от качества гигиенической обработки;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2. Изучение отношения учащихся к проблеме гигиенической обработки после использования денежных средств установило, что они очень часто пренебрегают мытьем рук.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Постоянное привлечение внимания к данной проблеме будет способствовать формированию здоровых привычек и культуры гигиены. </w:t>
      </w: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Результаты нашего исследования, презентация о проведенной работе и памятки о том, как правильно проводить гигиеническую обработку после использования денежных купюр, монет, банковских карт, могут быть использованы для проведения классных часов, различных просветительских мероприятий для студентов, чтобы привлечь внимание к данной проблеме и показать, как элементарные навыки личной гигиены помогают эффективно бороться с опасными инфекционными заболеваниями.</w:t>
      </w:r>
      <w:proofErr w:type="gramEnd"/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F82A08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A08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3D3A41" w:rsidRPr="00F82A08" w:rsidRDefault="003D3A41" w:rsidP="00F82A08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3A41" w:rsidRPr="00F82A08" w:rsidRDefault="003D3A41" w:rsidP="00F82A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08" w:rsidRDefault="00F82A08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lastRenderedPageBreak/>
        <w:t>СПИСОК ИСПОЛЬЗОВАННЫХ ИСТОЧНИКОВ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1. Интересные 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факты о мытье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рук [Электронный ресурс].- Режим доступа: http://cgon.rospotrebnadzor.ru/content/62/1852/ . –Дата доступа: 20.09.2020.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2. Исследование микрофлоры рук [Электронный ресурс].- Режим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доступа:https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school-science.ru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/2/1/31033/.–Дата доступа: 20.09.2020.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3. Какие бактерии живут на руках? [Электронный ресурс].- Режим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доступа:http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://okiclinic.com/articles.php?id=56/.–Дата доступа: 20.09.2020.</w:t>
      </w:r>
    </w:p>
    <w:p w:rsidR="003D3A41" w:rsidRPr="00F82A08" w:rsidRDefault="003D3A41" w:rsidP="00F10C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>4. Общая морфология и физиология бактерий [Электронный ресурс]</w:t>
      </w:r>
      <w:proofErr w:type="gramStart"/>
      <w:r w:rsidRPr="00F82A0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F82A08">
        <w:rPr>
          <w:rFonts w:ascii="Times New Roman" w:eastAsia="Times New Roman" w:hAnsi="Times New Roman" w:cs="Times New Roman"/>
          <w:sz w:val="24"/>
          <w:szCs w:val="24"/>
        </w:rPr>
        <w:t>Режим доступа: https://www.activestudy.info/obshhaya-morfologiya-i-fiziologiya-bakterij/–Дата доступа: 05.11.2020.</w:t>
      </w:r>
    </w:p>
    <w:p w:rsidR="003D3A41" w:rsidRPr="00F82A08" w:rsidRDefault="003D3A41" w:rsidP="00F10C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Ратькин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, И. В. Исследование наличия микроорганизмов на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рукахчеловека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 xml:space="preserve"> / И. В. </w:t>
      </w:r>
      <w:proofErr w:type="spellStart"/>
      <w:r w:rsidRPr="00F82A08">
        <w:rPr>
          <w:rFonts w:ascii="Times New Roman" w:eastAsia="Times New Roman" w:hAnsi="Times New Roman" w:cs="Times New Roman"/>
          <w:sz w:val="24"/>
          <w:szCs w:val="24"/>
        </w:rPr>
        <w:t>Ратькин</w:t>
      </w:r>
      <w:proofErr w:type="spellEnd"/>
      <w:r w:rsidRPr="00F82A08">
        <w:rPr>
          <w:rFonts w:ascii="Times New Roman" w:eastAsia="Times New Roman" w:hAnsi="Times New Roman" w:cs="Times New Roman"/>
          <w:sz w:val="24"/>
          <w:szCs w:val="24"/>
        </w:rPr>
        <w:t>, Е. Д. Дорофеева. — Текст: непосредственный //Юный ученый. — 2017. — № 5 (14). — С. 86-94. — URL:https://moluch.ru/young/archive/14/1059/ (дата обращения: 29.11.2020).</w:t>
      </w:r>
    </w:p>
    <w:p w:rsidR="003D3A41" w:rsidRPr="00F82A08" w:rsidRDefault="003D3A41" w:rsidP="00F82A0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p w:rsidR="003D3A41" w:rsidRPr="00F82A08" w:rsidRDefault="003D3A41" w:rsidP="00F82A08">
      <w:pPr>
        <w:rPr>
          <w:sz w:val="24"/>
          <w:szCs w:val="24"/>
        </w:rPr>
      </w:pPr>
    </w:p>
    <w:sectPr w:rsidR="003D3A41" w:rsidRPr="00F82A08" w:rsidSect="00F82A08">
      <w:footerReference w:type="default" r:id="rId2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BCB" w:rsidRDefault="00127BCB">
      <w:pPr>
        <w:spacing w:line="240" w:lineRule="auto"/>
      </w:pPr>
      <w:r>
        <w:separator/>
      </w:r>
    </w:p>
  </w:endnote>
  <w:endnote w:type="continuationSeparator" w:id="1">
    <w:p w:rsidR="00127BCB" w:rsidRDefault="00127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4342535"/>
      <w:docPartObj>
        <w:docPartGallery w:val="AutoText"/>
      </w:docPartObj>
    </w:sdtPr>
    <w:sdtContent>
      <w:p w:rsidR="00B13AF3" w:rsidRDefault="004D05A3">
        <w:pPr>
          <w:pStyle w:val="a9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3A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06B9">
          <w:rPr>
            <w:rFonts w:ascii="Times New Roman" w:hAnsi="Times New Roman" w:cs="Times New Roman"/>
            <w:noProof/>
            <w:sz w:val="24"/>
            <w:szCs w:val="24"/>
          </w:rPr>
          <w:t>16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13AF3" w:rsidRDefault="00B13A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BCB" w:rsidRDefault="00127BCB">
      <w:pPr>
        <w:spacing w:after="0"/>
      </w:pPr>
      <w:r>
        <w:separator/>
      </w:r>
    </w:p>
  </w:footnote>
  <w:footnote w:type="continuationSeparator" w:id="1">
    <w:p w:rsidR="00127BCB" w:rsidRDefault="00127BC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F9B"/>
      </v:shape>
    </w:pict>
  </w:numPicBullet>
  <w:abstractNum w:abstractNumId="0">
    <w:nsid w:val="01DB6B52"/>
    <w:multiLevelType w:val="multilevel"/>
    <w:tmpl w:val="01DB6B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2344C"/>
    <w:multiLevelType w:val="multilevel"/>
    <w:tmpl w:val="17C234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D85D82"/>
    <w:multiLevelType w:val="multilevel"/>
    <w:tmpl w:val="1FD85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70840"/>
    <w:multiLevelType w:val="multilevel"/>
    <w:tmpl w:val="235708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431F6"/>
    <w:multiLevelType w:val="hybridMultilevel"/>
    <w:tmpl w:val="3A2AB186"/>
    <w:lvl w:ilvl="0" w:tplc="04190007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FB024E3"/>
    <w:multiLevelType w:val="multilevel"/>
    <w:tmpl w:val="2FB024E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A218DB"/>
    <w:multiLevelType w:val="hybridMultilevel"/>
    <w:tmpl w:val="B67E96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E07426"/>
    <w:multiLevelType w:val="multilevel"/>
    <w:tmpl w:val="3DE0742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2C25A8"/>
    <w:multiLevelType w:val="multilevel"/>
    <w:tmpl w:val="4E2C25A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102C61"/>
    <w:multiLevelType w:val="multilevel"/>
    <w:tmpl w:val="50102C6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FB6BCD"/>
    <w:multiLevelType w:val="multilevel"/>
    <w:tmpl w:val="71FB6B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00454"/>
    <w:multiLevelType w:val="multilevel"/>
    <w:tmpl w:val="7EB004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Влад">
    <w15:presenceInfo w15:providerId="None" w15:userId="Влад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CD3"/>
    <w:rsid w:val="0000011F"/>
    <w:rsid w:val="00005378"/>
    <w:rsid w:val="00012195"/>
    <w:rsid w:val="0001267B"/>
    <w:rsid w:val="00020F10"/>
    <w:rsid w:val="00024FD3"/>
    <w:rsid w:val="00025A16"/>
    <w:rsid w:val="0003465A"/>
    <w:rsid w:val="00034861"/>
    <w:rsid w:val="00036958"/>
    <w:rsid w:val="00047EF6"/>
    <w:rsid w:val="00053556"/>
    <w:rsid w:val="00055D33"/>
    <w:rsid w:val="00061B1B"/>
    <w:rsid w:val="0006798A"/>
    <w:rsid w:val="00072164"/>
    <w:rsid w:val="00072CAF"/>
    <w:rsid w:val="00076443"/>
    <w:rsid w:val="00081CE4"/>
    <w:rsid w:val="00085000"/>
    <w:rsid w:val="000A1E96"/>
    <w:rsid w:val="000A6990"/>
    <w:rsid w:val="000A7736"/>
    <w:rsid w:val="000B4205"/>
    <w:rsid w:val="000B42C3"/>
    <w:rsid w:val="000B6796"/>
    <w:rsid w:val="000C1492"/>
    <w:rsid w:val="000C35A6"/>
    <w:rsid w:val="000D270A"/>
    <w:rsid w:val="000D4340"/>
    <w:rsid w:val="000D7191"/>
    <w:rsid w:val="000D78A2"/>
    <w:rsid w:val="000E5C00"/>
    <w:rsid w:val="000F2414"/>
    <w:rsid w:val="000F26CD"/>
    <w:rsid w:val="000F2C29"/>
    <w:rsid w:val="000F618D"/>
    <w:rsid w:val="00101BA5"/>
    <w:rsid w:val="0010420C"/>
    <w:rsid w:val="00105755"/>
    <w:rsid w:val="001076BB"/>
    <w:rsid w:val="0011365E"/>
    <w:rsid w:val="001150E7"/>
    <w:rsid w:val="00127ABA"/>
    <w:rsid w:val="00127BCB"/>
    <w:rsid w:val="001302E9"/>
    <w:rsid w:val="00133372"/>
    <w:rsid w:val="001359C5"/>
    <w:rsid w:val="00151975"/>
    <w:rsid w:val="00156C13"/>
    <w:rsid w:val="00180904"/>
    <w:rsid w:val="001842E5"/>
    <w:rsid w:val="00191F4E"/>
    <w:rsid w:val="00193CB1"/>
    <w:rsid w:val="001952CF"/>
    <w:rsid w:val="001978AC"/>
    <w:rsid w:val="001A12D7"/>
    <w:rsid w:val="001A1B88"/>
    <w:rsid w:val="001A1CFF"/>
    <w:rsid w:val="001A3AA0"/>
    <w:rsid w:val="001A7B02"/>
    <w:rsid w:val="001A7FCB"/>
    <w:rsid w:val="001B301B"/>
    <w:rsid w:val="001B3052"/>
    <w:rsid w:val="001B5152"/>
    <w:rsid w:val="001B66FB"/>
    <w:rsid w:val="001B671E"/>
    <w:rsid w:val="001B6AEB"/>
    <w:rsid w:val="001B776A"/>
    <w:rsid w:val="001C12CD"/>
    <w:rsid w:val="001C2DBB"/>
    <w:rsid w:val="001C3384"/>
    <w:rsid w:val="001C45D5"/>
    <w:rsid w:val="001C7481"/>
    <w:rsid w:val="001D2F5D"/>
    <w:rsid w:val="001F4817"/>
    <w:rsid w:val="001F7F48"/>
    <w:rsid w:val="002018FB"/>
    <w:rsid w:val="00202CFB"/>
    <w:rsid w:val="00206BDB"/>
    <w:rsid w:val="00207246"/>
    <w:rsid w:val="002125A0"/>
    <w:rsid w:val="00215591"/>
    <w:rsid w:val="00216EA4"/>
    <w:rsid w:val="002204EF"/>
    <w:rsid w:val="00225524"/>
    <w:rsid w:val="002311A8"/>
    <w:rsid w:val="00233659"/>
    <w:rsid w:val="00244163"/>
    <w:rsid w:val="00254ACB"/>
    <w:rsid w:val="00257099"/>
    <w:rsid w:val="0026364E"/>
    <w:rsid w:val="00272B50"/>
    <w:rsid w:val="00275AA5"/>
    <w:rsid w:val="00275CCD"/>
    <w:rsid w:val="00276F5F"/>
    <w:rsid w:val="00280050"/>
    <w:rsid w:val="0028153C"/>
    <w:rsid w:val="00284E2C"/>
    <w:rsid w:val="0028522C"/>
    <w:rsid w:val="00287D32"/>
    <w:rsid w:val="00290940"/>
    <w:rsid w:val="00290E7F"/>
    <w:rsid w:val="00293231"/>
    <w:rsid w:val="00297F0D"/>
    <w:rsid w:val="002A1C75"/>
    <w:rsid w:val="002A5A9E"/>
    <w:rsid w:val="002B47A4"/>
    <w:rsid w:val="002C1930"/>
    <w:rsid w:val="002C1D80"/>
    <w:rsid w:val="002D0F10"/>
    <w:rsid w:val="002D5AEA"/>
    <w:rsid w:val="002D7710"/>
    <w:rsid w:val="002E4676"/>
    <w:rsid w:val="002F13DB"/>
    <w:rsid w:val="002F2624"/>
    <w:rsid w:val="002F2D3B"/>
    <w:rsid w:val="002F34C4"/>
    <w:rsid w:val="002F3FC8"/>
    <w:rsid w:val="002F567B"/>
    <w:rsid w:val="002F5AA6"/>
    <w:rsid w:val="003017AB"/>
    <w:rsid w:val="00304C79"/>
    <w:rsid w:val="00306F64"/>
    <w:rsid w:val="00312FCD"/>
    <w:rsid w:val="003136CB"/>
    <w:rsid w:val="003148C4"/>
    <w:rsid w:val="00324847"/>
    <w:rsid w:val="00324A4E"/>
    <w:rsid w:val="00327ACD"/>
    <w:rsid w:val="00332DD2"/>
    <w:rsid w:val="00333AC4"/>
    <w:rsid w:val="00336284"/>
    <w:rsid w:val="00336785"/>
    <w:rsid w:val="00336A30"/>
    <w:rsid w:val="00336C87"/>
    <w:rsid w:val="00341C5E"/>
    <w:rsid w:val="00352472"/>
    <w:rsid w:val="00357B3F"/>
    <w:rsid w:val="0036047E"/>
    <w:rsid w:val="00364448"/>
    <w:rsid w:val="00366D18"/>
    <w:rsid w:val="003678B0"/>
    <w:rsid w:val="00385AEA"/>
    <w:rsid w:val="00386817"/>
    <w:rsid w:val="003A4C07"/>
    <w:rsid w:val="003B04DC"/>
    <w:rsid w:val="003B069D"/>
    <w:rsid w:val="003B1352"/>
    <w:rsid w:val="003B1719"/>
    <w:rsid w:val="003C4DE4"/>
    <w:rsid w:val="003C55E1"/>
    <w:rsid w:val="003C6286"/>
    <w:rsid w:val="003C675C"/>
    <w:rsid w:val="003D3A41"/>
    <w:rsid w:val="003D4264"/>
    <w:rsid w:val="003D4E43"/>
    <w:rsid w:val="003D7A57"/>
    <w:rsid w:val="003D7BF4"/>
    <w:rsid w:val="003E0399"/>
    <w:rsid w:val="003E37E6"/>
    <w:rsid w:val="003F270A"/>
    <w:rsid w:val="003F5902"/>
    <w:rsid w:val="00402BD6"/>
    <w:rsid w:val="0040487B"/>
    <w:rsid w:val="00405177"/>
    <w:rsid w:val="00405577"/>
    <w:rsid w:val="00406098"/>
    <w:rsid w:val="00411D07"/>
    <w:rsid w:val="00412446"/>
    <w:rsid w:val="00414930"/>
    <w:rsid w:val="00416369"/>
    <w:rsid w:val="004178B6"/>
    <w:rsid w:val="00420E9D"/>
    <w:rsid w:val="00423172"/>
    <w:rsid w:val="004334BB"/>
    <w:rsid w:val="0044414D"/>
    <w:rsid w:val="00444A85"/>
    <w:rsid w:val="004461F7"/>
    <w:rsid w:val="004526F2"/>
    <w:rsid w:val="0046409E"/>
    <w:rsid w:val="00465D49"/>
    <w:rsid w:val="004725C4"/>
    <w:rsid w:val="00474268"/>
    <w:rsid w:val="00475D9B"/>
    <w:rsid w:val="004767C0"/>
    <w:rsid w:val="004871E6"/>
    <w:rsid w:val="00490FAB"/>
    <w:rsid w:val="004911FE"/>
    <w:rsid w:val="004928E5"/>
    <w:rsid w:val="004A20CF"/>
    <w:rsid w:val="004A7AE9"/>
    <w:rsid w:val="004B2A68"/>
    <w:rsid w:val="004B6B8A"/>
    <w:rsid w:val="004C3D2B"/>
    <w:rsid w:val="004C66C2"/>
    <w:rsid w:val="004C680F"/>
    <w:rsid w:val="004C6F53"/>
    <w:rsid w:val="004D05A3"/>
    <w:rsid w:val="004D0CD0"/>
    <w:rsid w:val="004D0FB3"/>
    <w:rsid w:val="004D2648"/>
    <w:rsid w:val="004D7254"/>
    <w:rsid w:val="004E0B6D"/>
    <w:rsid w:val="004E2593"/>
    <w:rsid w:val="004E2EFB"/>
    <w:rsid w:val="004E5987"/>
    <w:rsid w:val="004F05F3"/>
    <w:rsid w:val="004F39A8"/>
    <w:rsid w:val="004F4CD5"/>
    <w:rsid w:val="004F72D0"/>
    <w:rsid w:val="00502F6D"/>
    <w:rsid w:val="00507BB8"/>
    <w:rsid w:val="0051449F"/>
    <w:rsid w:val="00514D06"/>
    <w:rsid w:val="00515BAA"/>
    <w:rsid w:val="00516ECF"/>
    <w:rsid w:val="005202BE"/>
    <w:rsid w:val="0053041A"/>
    <w:rsid w:val="00531DC5"/>
    <w:rsid w:val="00533766"/>
    <w:rsid w:val="00533E7D"/>
    <w:rsid w:val="00544D6D"/>
    <w:rsid w:val="00555458"/>
    <w:rsid w:val="00556D7A"/>
    <w:rsid w:val="005625A5"/>
    <w:rsid w:val="0057158D"/>
    <w:rsid w:val="00572971"/>
    <w:rsid w:val="005808CE"/>
    <w:rsid w:val="005930D5"/>
    <w:rsid w:val="0059512D"/>
    <w:rsid w:val="005B0997"/>
    <w:rsid w:val="005B7BAA"/>
    <w:rsid w:val="005C183E"/>
    <w:rsid w:val="005C40CF"/>
    <w:rsid w:val="005C42D6"/>
    <w:rsid w:val="005C486C"/>
    <w:rsid w:val="005C5FC0"/>
    <w:rsid w:val="005D611D"/>
    <w:rsid w:val="005E2A29"/>
    <w:rsid w:val="005E6BFF"/>
    <w:rsid w:val="005E76F0"/>
    <w:rsid w:val="005E780D"/>
    <w:rsid w:val="005F1515"/>
    <w:rsid w:val="005F1D46"/>
    <w:rsid w:val="005F2E1B"/>
    <w:rsid w:val="005F606E"/>
    <w:rsid w:val="005F6D9F"/>
    <w:rsid w:val="00601F20"/>
    <w:rsid w:val="00606B87"/>
    <w:rsid w:val="006112A3"/>
    <w:rsid w:val="00612B1F"/>
    <w:rsid w:val="006147B1"/>
    <w:rsid w:val="0061749D"/>
    <w:rsid w:val="0062027B"/>
    <w:rsid w:val="0062238F"/>
    <w:rsid w:val="00627725"/>
    <w:rsid w:val="006339F4"/>
    <w:rsid w:val="006363AF"/>
    <w:rsid w:val="00636FCF"/>
    <w:rsid w:val="006400DD"/>
    <w:rsid w:val="00641187"/>
    <w:rsid w:val="00656239"/>
    <w:rsid w:val="006578C9"/>
    <w:rsid w:val="006601E7"/>
    <w:rsid w:val="00662816"/>
    <w:rsid w:val="00663170"/>
    <w:rsid w:val="006631DE"/>
    <w:rsid w:val="00663CF8"/>
    <w:rsid w:val="006728E2"/>
    <w:rsid w:val="00672FD0"/>
    <w:rsid w:val="00673EDA"/>
    <w:rsid w:val="00675F13"/>
    <w:rsid w:val="006771B2"/>
    <w:rsid w:val="00680D2E"/>
    <w:rsid w:val="0069109B"/>
    <w:rsid w:val="006917FC"/>
    <w:rsid w:val="006A2549"/>
    <w:rsid w:val="006C18B6"/>
    <w:rsid w:val="006C7264"/>
    <w:rsid w:val="006D6360"/>
    <w:rsid w:val="006D65E3"/>
    <w:rsid w:val="006E73A9"/>
    <w:rsid w:val="006F30FE"/>
    <w:rsid w:val="006F3C00"/>
    <w:rsid w:val="00703566"/>
    <w:rsid w:val="00705A21"/>
    <w:rsid w:val="0071171A"/>
    <w:rsid w:val="00717066"/>
    <w:rsid w:val="0071732B"/>
    <w:rsid w:val="00717FBA"/>
    <w:rsid w:val="00722D37"/>
    <w:rsid w:val="00722F99"/>
    <w:rsid w:val="00724203"/>
    <w:rsid w:val="007257DF"/>
    <w:rsid w:val="00730BA7"/>
    <w:rsid w:val="00734567"/>
    <w:rsid w:val="00735EE5"/>
    <w:rsid w:val="00742916"/>
    <w:rsid w:val="00750BF0"/>
    <w:rsid w:val="00750FA7"/>
    <w:rsid w:val="00753D4D"/>
    <w:rsid w:val="00757E1C"/>
    <w:rsid w:val="007605C1"/>
    <w:rsid w:val="007608A6"/>
    <w:rsid w:val="00761343"/>
    <w:rsid w:val="007652B3"/>
    <w:rsid w:val="007679F3"/>
    <w:rsid w:val="00786EE6"/>
    <w:rsid w:val="00792863"/>
    <w:rsid w:val="00793ECA"/>
    <w:rsid w:val="007970D8"/>
    <w:rsid w:val="007A1517"/>
    <w:rsid w:val="007A56E1"/>
    <w:rsid w:val="007A751A"/>
    <w:rsid w:val="007B0AAD"/>
    <w:rsid w:val="007B2BEF"/>
    <w:rsid w:val="007B4B29"/>
    <w:rsid w:val="007C22D0"/>
    <w:rsid w:val="007D1936"/>
    <w:rsid w:val="007D52A1"/>
    <w:rsid w:val="007D665F"/>
    <w:rsid w:val="007E18C1"/>
    <w:rsid w:val="007E39EE"/>
    <w:rsid w:val="007F3FEF"/>
    <w:rsid w:val="00800DC2"/>
    <w:rsid w:val="00801D39"/>
    <w:rsid w:val="008038E4"/>
    <w:rsid w:val="00806937"/>
    <w:rsid w:val="00812DD0"/>
    <w:rsid w:val="00813067"/>
    <w:rsid w:val="008211BD"/>
    <w:rsid w:val="008247A2"/>
    <w:rsid w:val="008273EE"/>
    <w:rsid w:val="008311F0"/>
    <w:rsid w:val="0083239D"/>
    <w:rsid w:val="00834EC7"/>
    <w:rsid w:val="008369BF"/>
    <w:rsid w:val="008419E4"/>
    <w:rsid w:val="008437DB"/>
    <w:rsid w:val="00847817"/>
    <w:rsid w:val="00847C7B"/>
    <w:rsid w:val="00856A7A"/>
    <w:rsid w:val="0086007A"/>
    <w:rsid w:val="008635D8"/>
    <w:rsid w:val="00863ABD"/>
    <w:rsid w:val="00864607"/>
    <w:rsid w:val="0086684B"/>
    <w:rsid w:val="008732D3"/>
    <w:rsid w:val="008759B4"/>
    <w:rsid w:val="00876D62"/>
    <w:rsid w:val="0088005E"/>
    <w:rsid w:val="00882D42"/>
    <w:rsid w:val="00883EFA"/>
    <w:rsid w:val="008909B0"/>
    <w:rsid w:val="00891E6B"/>
    <w:rsid w:val="008929D8"/>
    <w:rsid w:val="00895F85"/>
    <w:rsid w:val="00896970"/>
    <w:rsid w:val="00896D16"/>
    <w:rsid w:val="008A31C8"/>
    <w:rsid w:val="008A373A"/>
    <w:rsid w:val="008B0EA4"/>
    <w:rsid w:val="008B51CC"/>
    <w:rsid w:val="008C0A47"/>
    <w:rsid w:val="008C4239"/>
    <w:rsid w:val="008C6C9A"/>
    <w:rsid w:val="008D18CA"/>
    <w:rsid w:val="008D1E1F"/>
    <w:rsid w:val="008D4BE1"/>
    <w:rsid w:val="008D5446"/>
    <w:rsid w:val="008E20F0"/>
    <w:rsid w:val="008E55A1"/>
    <w:rsid w:val="008E77E0"/>
    <w:rsid w:val="008F27EA"/>
    <w:rsid w:val="009148DC"/>
    <w:rsid w:val="00917BCD"/>
    <w:rsid w:val="009254E4"/>
    <w:rsid w:val="0093396E"/>
    <w:rsid w:val="0094174B"/>
    <w:rsid w:val="00942155"/>
    <w:rsid w:val="00954129"/>
    <w:rsid w:val="0096155E"/>
    <w:rsid w:val="00966892"/>
    <w:rsid w:val="00970D68"/>
    <w:rsid w:val="00970E93"/>
    <w:rsid w:val="0097296E"/>
    <w:rsid w:val="009731BB"/>
    <w:rsid w:val="00985989"/>
    <w:rsid w:val="009961E8"/>
    <w:rsid w:val="009A2F7E"/>
    <w:rsid w:val="009A3C85"/>
    <w:rsid w:val="009A585E"/>
    <w:rsid w:val="009B00EB"/>
    <w:rsid w:val="009B3B40"/>
    <w:rsid w:val="009D41DE"/>
    <w:rsid w:val="009E3531"/>
    <w:rsid w:val="009E7E25"/>
    <w:rsid w:val="009F7166"/>
    <w:rsid w:val="00A01CAF"/>
    <w:rsid w:val="00A02809"/>
    <w:rsid w:val="00A03E85"/>
    <w:rsid w:val="00A076E0"/>
    <w:rsid w:val="00A104C6"/>
    <w:rsid w:val="00A115DE"/>
    <w:rsid w:val="00A117E8"/>
    <w:rsid w:val="00A15703"/>
    <w:rsid w:val="00A24297"/>
    <w:rsid w:val="00A25D11"/>
    <w:rsid w:val="00A3557A"/>
    <w:rsid w:val="00A42445"/>
    <w:rsid w:val="00A5305C"/>
    <w:rsid w:val="00A54F44"/>
    <w:rsid w:val="00A5634B"/>
    <w:rsid w:val="00A638ED"/>
    <w:rsid w:val="00A64878"/>
    <w:rsid w:val="00A80F48"/>
    <w:rsid w:val="00A80F74"/>
    <w:rsid w:val="00A828E2"/>
    <w:rsid w:val="00A840F8"/>
    <w:rsid w:val="00A847BB"/>
    <w:rsid w:val="00A8773F"/>
    <w:rsid w:val="00A879C3"/>
    <w:rsid w:val="00A9294B"/>
    <w:rsid w:val="00A96C87"/>
    <w:rsid w:val="00A974A2"/>
    <w:rsid w:val="00AA3797"/>
    <w:rsid w:val="00AA3C40"/>
    <w:rsid w:val="00AA3D62"/>
    <w:rsid w:val="00AA4512"/>
    <w:rsid w:val="00AA7662"/>
    <w:rsid w:val="00AB38BF"/>
    <w:rsid w:val="00AB5C70"/>
    <w:rsid w:val="00AB6F08"/>
    <w:rsid w:val="00AB7864"/>
    <w:rsid w:val="00AC14CA"/>
    <w:rsid w:val="00AD0213"/>
    <w:rsid w:val="00AD1C8C"/>
    <w:rsid w:val="00AD33BD"/>
    <w:rsid w:val="00AD4D5D"/>
    <w:rsid w:val="00AD6BA6"/>
    <w:rsid w:val="00AE3062"/>
    <w:rsid w:val="00AE3405"/>
    <w:rsid w:val="00AE6D9C"/>
    <w:rsid w:val="00AE7462"/>
    <w:rsid w:val="00AF2B4A"/>
    <w:rsid w:val="00AF3382"/>
    <w:rsid w:val="00AF3CF7"/>
    <w:rsid w:val="00AF5EF7"/>
    <w:rsid w:val="00B036D9"/>
    <w:rsid w:val="00B05974"/>
    <w:rsid w:val="00B07FBB"/>
    <w:rsid w:val="00B11653"/>
    <w:rsid w:val="00B12D86"/>
    <w:rsid w:val="00B12FE9"/>
    <w:rsid w:val="00B13AF3"/>
    <w:rsid w:val="00B228F0"/>
    <w:rsid w:val="00B25D69"/>
    <w:rsid w:val="00B303CA"/>
    <w:rsid w:val="00B327F5"/>
    <w:rsid w:val="00B33EA8"/>
    <w:rsid w:val="00B35326"/>
    <w:rsid w:val="00B36A08"/>
    <w:rsid w:val="00B4000B"/>
    <w:rsid w:val="00B417D2"/>
    <w:rsid w:val="00B421F8"/>
    <w:rsid w:val="00B51734"/>
    <w:rsid w:val="00B5448E"/>
    <w:rsid w:val="00B576B8"/>
    <w:rsid w:val="00B62286"/>
    <w:rsid w:val="00B647F3"/>
    <w:rsid w:val="00B74302"/>
    <w:rsid w:val="00B80E8F"/>
    <w:rsid w:val="00B81A4C"/>
    <w:rsid w:val="00B826CF"/>
    <w:rsid w:val="00B82CA1"/>
    <w:rsid w:val="00B96B4F"/>
    <w:rsid w:val="00BA1646"/>
    <w:rsid w:val="00BA3045"/>
    <w:rsid w:val="00BA54C7"/>
    <w:rsid w:val="00BA64FA"/>
    <w:rsid w:val="00BB2FCF"/>
    <w:rsid w:val="00BC0C17"/>
    <w:rsid w:val="00BD024A"/>
    <w:rsid w:val="00BD15C8"/>
    <w:rsid w:val="00BD2A2E"/>
    <w:rsid w:val="00BD3207"/>
    <w:rsid w:val="00BD3D9E"/>
    <w:rsid w:val="00BD4C4E"/>
    <w:rsid w:val="00BD5236"/>
    <w:rsid w:val="00BE02A0"/>
    <w:rsid w:val="00BE3EEA"/>
    <w:rsid w:val="00BE6D20"/>
    <w:rsid w:val="00BF3803"/>
    <w:rsid w:val="00BF3B3B"/>
    <w:rsid w:val="00C027A7"/>
    <w:rsid w:val="00C05FD1"/>
    <w:rsid w:val="00C209AB"/>
    <w:rsid w:val="00C2217D"/>
    <w:rsid w:val="00C27894"/>
    <w:rsid w:val="00C3578D"/>
    <w:rsid w:val="00C3637B"/>
    <w:rsid w:val="00C41086"/>
    <w:rsid w:val="00C443E7"/>
    <w:rsid w:val="00C52BE7"/>
    <w:rsid w:val="00C560B7"/>
    <w:rsid w:val="00C561CE"/>
    <w:rsid w:val="00C57A73"/>
    <w:rsid w:val="00C57F8F"/>
    <w:rsid w:val="00C621DB"/>
    <w:rsid w:val="00C66AE6"/>
    <w:rsid w:val="00C70354"/>
    <w:rsid w:val="00C76A81"/>
    <w:rsid w:val="00C85339"/>
    <w:rsid w:val="00C928EE"/>
    <w:rsid w:val="00C92BE5"/>
    <w:rsid w:val="00C94368"/>
    <w:rsid w:val="00CA0075"/>
    <w:rsid w:val="00CA36A4"/>
    <w:rsid w:val="00CA4827"/>
    <w:rsid w:val="00CA7CD3"/>
    <w:rsid w:val="00CB3467"/>
    <w:rsid w:val="00CB3495"/>
    <w:rsid w:val="00CB6A07"/>
    <w:rsid w:val="00CC2E9A"/>
    <w:rsid w:val="00CC4253"/>
    <w:rsid w:val="00CD09F2"/>
    <w:rsid w:val="00CD181B"/>
    <w:rsid w:val="00CD3059"/>
    <w:rsid w:val="00CD47FB"/>
    <w:rsid w:val="00CD54FF"/>
    <w:rsid w:val="00CD6F41"/>
    <w:rsid w:val="00CE27F2"/>
    <w:rsid w:val="00CF2077"/>
    <w:rsid w:val="00CF26E8"/>
    <w:rsid w:val="00CF5037"/>
    <w:rsid w:val="00CF6139"/>
    <w:rsid w:val="00CF7D9A"/>
    <w:rsid w:val="00D003C6"/>
    <w:rsid w:val="00D015AD"/>
    <w:rsid w:val="00D0218B"/>
    <w:rsid w:val="00D04605"/>
    <w:rsid w:val="00D0793E"/>
    <w:rsid w:val="00D11044"/>
    <w:rsid w:val="00D120FB"/>
    <w:rsid w:val="00D12B81"/>
    <w:rsid w:val="00D12F8E"/>
    <w:rsid w:val="00D15FF6"/>
    <w:rsid w:val="00D206E6"/>
    <w:rsid w:val="00D216F7"/>
    <w:rsid w:val="00D24698"/>
    <w:rsid w:val="00D2499E"/>
    <w:rsid w:val="00D2734A"/>
    <w:rsid w:val="00D27C80"/>
    <w:rsid w:val="00D313BA"/>
    <w:rsid w:val="00D37BFF"/>
    <w:rsid w:val="00D40430"/>
    <w:rsid w:val="00D414EE"/>
    <w:rsid w:val="00D41542"/>
    <w:rsid w:val="00D45B90"/>
    <w:rsid w:val="00D45F85"/>
    <w:rsid w:val="00D55C2B"/>
    <w:rsid w:val="00D55FAB"/>
    <w:rsid w:val="00D57179"/>
    <w:rsid w:val="00D63938"/>
    <w:rsid w:val="00D706B9"/>
    <w:rsid w:val="00D735DE"/>
    <w:rsid w:val="00D74304"/>
    <w:rsid w:val="00D744BD"/>
    <w:rsid w:val="00D872A5"/>
    <w:rsid w:val="00D947C3"/>
    <w:rsid w:val="00D96BD7"/>
    <w:rsid w:val="00DA14A5"/>
    <w:rsid w:val="00DA5207"/>
    <w:rsid w:val="00DA73FD"/>
    <w:rsid w:val="00DA7756"/>
    <w:rsid w:val="00DB2689"/>
    <w:rsid w:val="00DB2B1C"/>
    <w:rsid w:val="00DB3A7E"/>
    <w:rsid w:val="00DB5732"/>
    <w:rsid w:val="00DB684E"/>
    <w:rsid w:val="00DB6D6D"/>
    <w:rsid w:val="00DB71A1"/>
    <w:rsid w:val="00DB7990"/>
    <w:rsid w:val="00DC2332"/>
    <w:rsid w:val="00DC30D8"/>
    <w:rsid w:val="00DC679A"/>
    <w:rsid w:val="00DD3A4E"/>
    <w:rsid w:val="00DD4767"/>
    <w:rsid w:val="00DD5C0A"/>
    <w:rsid w:val="00DD6113"/>
    <w:rsid w:val="00DE201C"/>
    <w:rsid w:val="00DF5FD2"/>
    <w:rsid w:val="00DF66F3"/>
    <w:rsid w:val="00E006A8"/>
    <w:rsid w:val="00E01551"/>
    <w:rsid w:val="00E046AF"/>
    <w:rsid w:val="00E12BC5"/>
    <w:rsid w:val="00E160FB"/>
    <w:rsid w:val="00E16DDE"/>
    <w:rsid w:val="00E1724B"/>
    <w:rsid w:val="00E20595"/>
    <w:rsid w:val="00E23171"/>
    <w:rsid w:val="00E236E0"/>
    <w:rsid w:val="00E23E80"/>
    <w:rsid w:val="00E3396C"/>
    <w:rsid w:val="00E4252C"/>
    <w:rsid w:val="00E53A9D"/>
    <w:rsid w:val="00E564F5"/>
    <w:rsid w:val="00E635C8"/>
    <w:rsid w:val="00E71790"/>
    <w:rsid w:val="00E74176"/>
    <w:rsid w:val="00E80330"/>
    <w:rsid w:val="00E8215D"/>
    <w:rsid w:val="00E85D6E"/>
    <w:rsid w:val="00E91AEA"/>
    <w:rsid w:val="00E96151"/>
    <w:rsid w:val="00EA2C8B"/>
    <w:rsid w:val="00EA4461"/>
    <w:rsid w:val="00EA68E7"/>
    <w:rsid w:val="00EB0A5A"/>
    <w:rsid w:val="00EC39D1"/>
    <w:rsid w:val="00EC3BAC"/>
    <w:rsid w:val="00EC417A"/>
    <w:rsid w:val="00ED7684"/>
    <w:rsid w:val="00EE3836"/>
    <w:rsid w:val="00EF4DED"/>
    <w:rsid w:val="00F010F3"/>
    <w:rsid w:val="00F019F4"/>
    <w:rsid w:val="00F03870"/>
    <w:rsid w:val="00F04524"/>
    <w:rsid w:val="00F10CFB"/>
    <w:rsid w:val="00F12362"/>
    <w:rsid w:val="00F1459F"/>
    <w:rsid w:val="00F350F2"/>
    <w:rsid w:val="00F437C8"/>
    <w:rsid w:val="00F45F8F"/>
    <w:rsid w:val="00F46DC1"/>
    <w:rsid w:val="00F4704F"/>
    <w:rsid w:val="00F47755"/>
    <w:rsid w:val="00F52A52"/>
    <w:rsid w:val="00F55906"/>
    <w:rsid w:val="00F604DF"/>
    <w:rsid w:val="00F70636"/>
    <w:rsid w:val="00F72C19"/>
    <w:rsid w:val="00F82A08"/>
    <w:rsid w:val="00F83189"/>
    <w:rsid w:val="00F84A77"/>
    <w:rsid w:val="00F92ECD"/>
    <w:rsid w:val="00F94B69"/>
    <w:rsid w:val="00F96A70"/>
    <w:rsid w:val="00FA1050"/>
    <w:rsid w:val="00FA24E1"/>
    <w:rsid w:val="00FA36F2"/>
    <w:rsid w:val="00FA5A41"/>
    <w:rsid w:val="00FA61E3"/>
    <w:rsid w:val="00FB06B5"/>
    <w:rsid w:val="00FB19B6"/>
    <w:rsid w:val="00FB4148"/>
    <w:rsid w:val="00FB598F"/>
    <w:rsid w:val="00FC143B"/>
    <w:rsid w:val="00FC58BF"/>
    <w:rsid w:val="00FD45DA"/>
    <w:rsid w:val="00FD5F49"/>
    <w:rsid w:val="00FD7505"/>
    <w:rsid w:val="00FE198F"/>
    <w:rsid w:val="00FE4946"/>
    <w:rsid w:val="00FE6A85"/>
    <w:rsid w:val="00FF0AF6"/>
    <w:rsid w:val="00FF58CE"/>
    <w:rsid w:val="00FF5A1A"/>
    <w:rsid w:val="1BE6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C2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0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00D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00D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DC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00D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0D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0DC2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uiPriority w:val="39"/>
    <w:unhideWhenUsed/>
    <w:rsid w:val="00800DC2"/>
    <w:pPr>
      <w:spacing w:after="100"/>
    </w:pPr>
  </w:style>
  <w:style w:type="paragraph" w:styleId="21">
    <w:name w:val="toc 2"/>
    <w:basedOn w:val="a"/>
    <w:next w:val="a"/>
    <w:uiPriority w:val="39"/>
    <w:unhideWhenUsed/>
    <w:rsid w:val="00800DC2"/>
    <w:pPr>
      <w:spacing w:after="100"/>
      <w:ind w:left="220"/>
    </w:pPr>
  </w:style>
  <w:style w:type="paragraph" w:styleId="a9">
    <w:name w:val="footer"/>
    <w:basedOn w:val="a"/>
    <w:link w:val="aa"/>
    <w:uiPriority w:val="99"/>
    <w:unhideWhenUsed/>
    <w:rsid w:val="00800DC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80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0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0DC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00DC2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00DC2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800DC2"/>
    <w:pPr>
      <w:ind w:left="720"/>
      <w:contextualSpacing/>
    </w:pPr>
  </w:style>
  <w:style w:type="paragraph" w:customStyle="1" w:styleId="-">
    <w:name w:val="Блок-схема"/>
    <w:link w:val="-0"/>
    <w:qFormat/>
    <w:rsid w:val="00800DC2"/>
    <w:pPr>
      <w:spacing w:after="160" w:line="259" w:lineRule="auto"/>
      <w:jc w:val="center"/>
    </w:pPr>
    <w:rPr>
      <w:rFonts w:ascii="Times New Roman" w:eastAsia="Calibri" w:hAnsi="Times New Roman" w:cs="Calibri"/>
      <w:color w:val="000000" w:themeColor="text1"/>
      <w:sz w:val="24"/>
      <w:szCs w:val="22"/>
    </w:rPr>
  </w:style>
  <w:style w:type="character" w:customStyle="1" w:styleId="-0">
    <w:name w:val="Блок-схема Знак"/>
    <w:basedOn w:val="a0"/>
    <w:link w:val="-"/>
    <w:rsid w:val="00800DC2"/>
    <w:rPr>
      <w:rFonts w:ascii="Times New Roman" w:eastAsia="Calibri" w:hAnsi="Times New Roman" w:cs="Calibri"/>
      <w:color w:val="000000" w:themeColor="text1"/>
      <w:sz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00DC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0D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Обычный1"/>
    <w:semiHidden/>
    <w:rsid w:val="00800DC2"/>
    <w:pPr>
      <w:spacing w:line="273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1">
    <w:name w:val="Заголовок 51"/>
    <w:basedOn w:val="a"/>
    <w:next w:val="12"/>
    <w:semiHidden/>
    <w:rsid w:val="00800DC2"/>
    <w:pPr>
      <w:spacing w:after="0" w:line="273" w:lineRule="auto"/>
      <w:outlineLvl w:val="4"/>
    </w:pPr>
    <w:rPr>
      <w:rFonts w:ascii="Calibri" w:eastAsia="Times New Roman" w:hAnsi="Calibri" w:cs="Calibri"/>
      <w:b/>
      <w:i/>
      <w:sz w:val="26"/>
      <w:szCs w:val="26"/>
    </w:rPr>
  </w:style>
  <w:style w:type="paragraph" w:customStyle="1" w:styleId="13">
    <w:name w:val="Рецензия1"/>
    <w:hidden/>
    <w:uiPriority w:val="99"/>
    <w:semiHidden/>
    <w:rsid w:val="00800DC2"/>
    <w:rPr>
      <w:rFonts w:eastAsiaTheme="minorEastAsia"/>
      <w:sz w:val="22"/>
      <w:szCs w:val="22"/>
    </w:rPr>
  </w:style>
  <w:style w:type="paragraph" w:customStyle="1" w:styleId="14">
    <w:name w:val="Основной текст с отступом1"/>
    <w:basedOn w:val="a"/>
    <w:semiHidden/>
    <w:rsid w:val="00800D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semiHidden/>
    <w:rsid w:val="00800DC2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бычный2"/>
    <w:semiHidden/>
    <w:rsid w:val="00800DC2"/>
    <w:pPr>
      <w:spacing w:line="273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5">
    <w:name w:val="Сетка таблицы1"/>
    <w:basedOn w:val="a1"/>
    <w:next w:val="ad"/>
    <w:uiPriority w:val="59"/>
    <w:rsid w:val="003D3A4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3D3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-">
    <w:name w:val="Блок-схема"/>
    <w:link w:val="-0"/>
    <w:qFormat/>
    <w:pPr>
      <w:spacing w:after="160" w:line="259" w:lineRule="auto"/>
      <w:jc w:val="center"/>
    </w:pPr>
    <w:rPr>
      <w:rFonts w:ascii="Times New Roman" w:eastAsia="Calibri" w:hAnsi="Times New Roman" w:cs="Calibri"/>
      <w:color w:val="000000" w:themeColor="text1"/>
      <w:sz w:val="24"/>
      <w:szCs w:val="22"/>
    </w:rPr>
  </w:style>
  <w:style w:type="character" w:customStyle="1" w:styleId="-0">
    <w:name w:val="Блок-схема Знак"/>
    <w:basedOn w:val="a0"/>
    <w:link w:val="-"/>
    <w:rPr>
      <w:rFonts w:ascii="Times New Roman" w:eastAsia="Calibri" w:hAnsi="Times New Roman" w:cs="Calibri"/>
      <w:color w:val="000000" w:themeColor="text1"/>
      <w:sz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Обычный1"/>
    <w:semiHidden/>
    <w:pPr>
      <w:spacing w:line="273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1">
    <w:name w:val="Заголовок 51"/>
    <w:basedOn w:val="a"/>
    <w:next w:val="12"/>
    <w:semiHidden/>
    <w:pPr>
      <w:spacing w:after="0" w:line="273" w:lineRule="auto"/>
      <w:outlineLvl w:val="4"/>
    </w:pPr>
    <w:rPr>
      <w:rFonts w:ascii="Calibri" w:eastAsia="Times New Roman" w:hAnsi="Calibri" w:cs="Calibri"/>
      <w:b/>
      <w:i/>
      <w:sz w:val="26"/>
      <w:szCs w:val="26"/>
    </w:rPr>
  </w:style>
  <w:style w:type="paragraph" w:customStyle="1" w:styleId="13">
    <w:name w:val="Рецензия1"/>
    <w:hidden/>
    <w:uiPriority w:val="99"/>
    <w:semiHidden/>
    <w:rPr>
      <w:rFonts w:eastAsiaTheme="minorEastAsia"/>
      <w:sz w:val="22"/>
      <w:szCs w:val="22"/>
    </w:rPr>
  </w:style>
  <w:style w:type="paragraph" w:customStyle="1" w:styleId="14">
    <w:name w:val="Основной текст с отступом1"/>
    <w:basedOn w:val="a"/>
    <w:semiHidden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semiHidden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бычный2"/>
    <w:semiHidden/>
    <w:pPr>
      <w:spacing w:line="273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5">
    <w:name w:val="Сетка таблицы1"/>
    <w:basedOn w:val="a1"/>
    <w:next w:val="ad"/>
    <w:uiPriority w:val="59"/>
    <w:rsid w:val="003D3A4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3D3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insider.com/a-17-year-old-made-site-that-generates-handwashing-songs-2020-3" TargetMode="External"/><Relationship Id="rId13" Type="http://schemas.openxmlformats.org/officeDocument/2006/relationships/chart" Target="charts/chart5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4.jpeg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chart" Target="charts/chart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Где и как Вы храните свои карманные деньги?</c:v>
                </c:pt>
              </c:strCache>
            </c:strRef>
          </c:tx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explosion val="23"/>
          <c:dPt>
            <c:idx val="0"/>
            <c:spPr>
              <a:gradFill>
                <a:gsLst>
                  <a:gs pos="0">
                    <a:srgbClr val="825600"/>
                  </a:gs>
                  <a:gs pos="13000">
                    <a:srgbClr val="FFA800"/>
                  </a:gs>
                  <a:gs pos="28000">
                    <a:srgbClr val="825600"/>
                  </a:gs>
                  <a:gs pos="42999">
                    <a:srgbClr val="FFA800"/>
                  </a:gs>
                  <a:gs pos="58000">
                    <a:srgbClr val="825600"/>
                  </a:gs>
                  <a:gs pos="72000">
                    <a:srgbClr val="FFA800"/>
                  </a:gs>
                  <a:gs pos="87000">
                    <a:srgbClr val="825600"/>
                  </a:gs>
                  <a:gs pos="100000">
                    <a:srgbClr val="FFA800"/>
                  </a:gs>
                </a:gsLst>
                <a:lin ang="5400000" scaled="0"/>
              </a:gra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 prstMaterial="matte">
                <a:bevelT/>
              </a:sp3d>
            </c:spPr>
          </c:dPt>
          <c:dPt>
            <c:idx val="1"/>
            <c:spPr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 prstMaterial="matte">
                <a:bevelT/>
              </a:sp3d>
            </c:spPr>
          </c:dPt>
          <c:dPt>
            <c:idx val="2"/>
            <c:spPr>
              <a:gradFill>
                <a:gsLst>
                  <a:gs pos="0">
                    <a:srgbClr val="FFFFFF"/>
                  </a:gs>
                  <a:gs pos="16000">
                    <a:srgbClr val="1F1F1F"/>
                  </a:gs>
                  <a:gs pos="17999">
                    <a:srgbClr val="FFFFFF"/>
                  </a:gs>
                  <a:gs pos="42000">
                    <a:srgbClr val="636363"/>
                  </a:gs>
                  <a:gs pos="53000">
                    <a:srgbClr val="CFCFCF"/>
                  </a:gs>
                  <a:gs pos="66000">
                    <a:srgbClr val="CFCFCF"/>
                  </a:gs>
                  <a:gs pos="75999">
                    <a:srgbClr val="1F1F1F"/>
                  </a:gs>
                  <a:gs pos="78999">
                    <a:srgbClr val="FFFFFF"/>
                  </a:gs>
                  <a:gs pos="100000">
                    <a:srgbClr val="7F7F7F"/>
                  </a:gs>
                </a:gsLst>
                <a:lin ang="5400000" scaled="0"/>
              </a:gra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 prstMaterial="matte">
                <a:bevelT/>
              </a:sp3d>
            </c:spPr>
          </c:dPt>
          <c:dPt>
            <c:idx val="3"/>
            <c:spPr>
              <a:gradFill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0"/>
              </a:gra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 prstMaterial="matte">
                <a:bevelT/>
              </a:sp3d>
            </c:spPr>
          </c:dPt>
          <c:dLbls>
            <c:dLbl>
              <c:idx val="0"/>
              <c:layout>
                <c:manualLayout>
                  <c:x val="-5.3298702245552637E-2"/>
                  <c:y val="-5.4920009998750179E-2"/>
                </c:manualLayout>
              </c:layout>
              <c:showVal val="1"/>
            </c:dLbl>
            <c:dLbl>
              <c:idx val="1"/>
              <c:layout>
                <c:manualLayout>
                  <c:x val="-9.3303988043161271E-2"/>
                  <c:y val="-2.897825271841022E-2"/>
                </c:manualLayout>
              </c:layout>
              <c:showVal val="1"/>
            </c:dLbl>
            <c:dLbl>
              <c:idx val="2"/>
              <c:layout>
                <c:manualLayout>
                  <c:x val="1.3881506999125125E-2"/>
                  <c:y val="-4.0039057617797774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 кармане куртки или брюк</c:v>
                </c:pt>
                <c:pt idx="1">
                  <c:v>на банковской карте</c:v>
                </c:pt>
                <c:pt idx="2">
                  <c:v>в кошельке</c:v>
                </c:pt>
                <c:pt idx="3">
                  <c:v>не имеет карманных денег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0.2860000000000002</c:v>
                </c:pt>
                <c:pt idx="1">
                  <c:v>0.46400000000000002</c:v>
                </c:pt>
                <c:pt idx="2">
                  <c:v>0.21400000000000011</c:v>
                </c:pt>
                <c:pt idx="3">
                  <c:v>3.6000000000000018E-2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Пользуетесь ли Вы кошельком?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explosion val="16"/>
          <c:dPt>
            <c:idx val="1"/>
            <c:spPr>
              <a:gradFill>
                <a:gsLst>
                  <a:gs pos="0">
                    <a:srgbClr val="FFF200"/>
                  </a:gs>
                  <a:gs pos="45000">
                    <a:srgbClr val="FF7A00"/>
                  </a:gs>
                  <a:gs pos="70000">
                    <a:srgbClr val="FF0300"/>
                  </a:gs>
                  <a:gs pos="100000">
                    <a:srgbClr val="4D0808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gradFill>
                <a:gsLst>
                  <a:gs pos="0">
                    <a:srgbClr val="000000"/>
                  </a:gs>
                  <a:gs pos="20000">
                    <a:srgbClr val="000040"/>
                  </a:gs>
                  <a:gs pos="50000">
                    <a:srgbClr val="400040"/>
                  </a:gs>
                  <a:gs pos="75000">
                    <a:srgbClr val="8F0040"/>
                  </a:gs>
                  <a:gs pos="89999">
                    <a:srgbClr val="F27300"/>
                  </a:gs>
                  <a:gs pos="100000">
                    <a:srgbClr val="FFBF00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6.303824001166522E-2"/>
                  <c:y val="-0.24537526559180109"/>
                </c:manualLayout>
              </c:layout>
              <c:showVal val="1"/>
            </c:dLbl>
            <c:dLbl>
              <c:idx val="1"/>
              <c:layout>
                <c:manualLayout>
                  <c:x val="7.6012139107611607E-2"/>
                  <c:y val="-0.2649537557805274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9.7565616797900254E-2"/>
                  <c:y val="-3.63101487314085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7,5</a:t>
                    </a:r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elete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0.5</c:v>
                </c:pt>
                <c:pt idx="1">
                  <c:v>0.5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Обрабатываете ли Вы кошельки после эксплуатации?</c:v>
                </c:pt>
              </c:strCache>
            </c:strRef>
          </c:tx>
          <c:spPr>
            <a:gradFill>
              <a:gsLst>
                <a:gs pos="0">
                  <a:srgbClr val="FFF200"/>
                </a:gs>
                <a:gs pos="45000">
                  <a:srgbClr val="FF7A00"/>
                </a:gs>
                <a:gs pos="70000">
                  <a:srgbClr val="FF0300"/>
                </a:gs>
                <a:gs pos="100000">
                  <a:srgbClr val="4D0808"/>
                </a:gs>
              </a:gsLst>
              <a:lin ang="5400000" scaled="0"/>
            </a:gradFill>
          </c:spPr>
          <c:explosion val="18"/>
          <c:dPt>
            <c:idx val="0"/>
            <c:spPr>
              <a:gradFill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gradFill>
                <a:gsLst>
                  <a:gs pos="0">
                    <a:srgbClr val="FFF200"/>
                  </a:gs>
                  <a:gs pos="45000">
                    <a:srgbClr val="FF7A00"/>
                  </a:gs>
                  <a:gs pos="70000">
                    <a:srgbClr val="FF0300"/>
                  </a:gs>
                  <a:gs pos="100000">
                    <a:srgbClr val="4D0808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gradFill>
                <a:gsLst>
                  <a:gs pos="0">
                    <a:srgbClr val="FFFFFF"/>
                  </a:gs>
                  <a:gs pos="16000">
                    <a:srgbClr val="1F1F1F"/>
                  </a:gs>
                  <a:gs pos="17999">
                    <a:srgbClr val="FFFFFF"/>
                  </a:gs>
                  <a:gs pos="42000">
                    <a:srgbClr val="636363"/>
                  </a:gs>
                  <a:gs pos="53000">
                    <a:srgbClr val="CFCFCF"/>
                  </a:gs>
                  <a:gs pos="66000">
                    <a:srgbClr val="CFCFCF"/>
                  </a:gs>
                  <a:gs pos="75999">
                    <a:srgbClr val="1F1F1F"/>
                  </a:gs>
                  <a:gs pos="78999">
                    <a:srgbClr val="FFFFFF"/>
                  </a:gs>
                  <a:gs pos="100000">
                    <a:srgbClr val="7F7F7F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4.9349846894138273E-2"/>
                  <c:y val="-0.2195347456567929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4.2622484689413834E-2"/>
                  <c:y val="-0.19459473815773046"/>
                </c:manualLayout>
              </c:layout>
              <c:showVal val="1"/>
            </c:dLbl>
            <c:dLbl>
              <c:idx val="2"/>
              <c:layout>
                <c:manualLayout>
                  <c:x val="3.7514854913969088E-2"/>
                  <c:y val="-3.0054368203974596E-2"/>
                </c:manualLayout>
              </c:layout>
              <c:showVal val="1"/>
            </c:dLbl>
            <c:delete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 пользуются кошельками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0.5</c:v>
                </c:pt>
                <c:pt idx="1">
                  <c:v>0.5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Моете ли Вы руки после использования денег?</c:v>
                </c:pt>
              </c:strCache>
            </c:strRef>
          </c:tx>
          <c:spPr>
            <a:gradFill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explosion val="16"/>
          <c:dPt>
            <c:idx val="1"/>
            <c:spPr>
              <a:gradFill>
                <a:gsLst>
                  <a:gs pos="0">
                    <a:srgbClr val="000000"/>
                  </a:gs>
                  <a:gs pos="39999">
                    <a:srgbClr val="0A128C"/>
                  </a:gs>
                  <a:gs pos="70000">
                    <a:srgbClr val="181CC7"/>
                  </a:gs>
                  <a:gs pos="88000">
                    <a:srgbClr val="7005D4"/>
                  </a:gs>
                  <a:gs pos="100000">
                    <a:srgbClr val="8C3D91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gradFill>
                <a:gsLst>
                  <a:gs pos="0">
                    <a:srgbClr val="FFF200"/>
                  </a:gs>
                  <a:gs pos="45000">
                    <a:srgbClr val="FF7A00"/>
                  </a:gs>
                  <a:gs pos="70000">
                    <a:srgbClr val="FF0300"/>
                  </a:gs>
                  <a:gs pos="100000">
                    <a:srgbClr val="4D0808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2.6833078156897085E-2"/>
                  <c:y val="-0.207728096487939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53,6%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2.8439231554389099E-2"/>
                  <c:y val="-2.7837457817772873E-2"/>
                </c:manualLayout>
              </c:layout>
              <c:showVal val="1"/>
            </c:dLbl>
            <c:dLbl>
              <c:idx val="2"/>
              <c:layout>
                <c:manualLayout>
                  <c:x val="4.8641550014581467E-2"/>
                  <c:y val="-1.9733470816148041E-2"/>
                </c:manualLayout>
              </c:layout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0.53600000000000003</c:v>
                </c:pt>
                <c:pt idx="1">
                  <c:v>0.46400000000000002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rotY val="73"/>
      <c:perspective val="30"/>
    </c:view3D>
    <c:plotArea>
      <c:layout>
        <c:manualLayout>
          <c:layoutTarget val="inner"/>
          <c:xMode val="edge"/>
          <c:yMode val="edge"/>
          <c:x val="7.1720253718285221E-2"/>
          <c:y val="0.29520059992501035"/>
          <c:w val="0.69389854913969085"/>
          <c:h val="0.603844831896014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Знаете ли Вы, что деньги содержат микроорганизмы, которые являются источниками различных болезней?</c:v>
                </c:pt>
              </c:strCache>
            </c:strRef>
          </c:tx>
          <c:spPr>
            <a:gradFill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explosion val="14"/>
          <c:dPt>
            <c:idx val="0"/>
            <c:explosion val="41"/>
          </c:dPt>
          <c:dPt>
            <c:idx val="1"/>
            <c:spPr>
              <a:gradFill>
                <a:gsLst>
                  <a:gs pos="0">
                    <a:srgbClr val="000000"/>
                  </a:gs>
                  <a:gs pos="20000">
                    <a:srgbClr val="000040"/>
                  </a:gs>
                  <a:gs pos="50000">
                    <a:srgbClr val="400040"/>
                  </a:gs>
                  <a:gs pos="75000">
                    <a:srgbClr val="8F0040"/>
                  </a:gs>
                  <a:gs pos="89999">
                    <a:srgbClr val="F27300"/>
                  </a:gs>
                  <a:gs pos="100000">
                    <a:srgbClr val="FFBF00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gradFill>
                <a:gsLst>
                  <a:gs pos="0">
                    <a:srgbClr val="825600"/>
                  </a:gs>
                  <a:gs pos="13000">
                    <a:srgbClr val="FFA800"/>
                  </a:gs>
                  <a:gs pos="28000">
                    <a:srgbClr val="825600"/>
                  </a:gs>
                  <a:gs pos="42999">
                    <a:srgbClr val="FFA800"/>
                  </a:gs>
                  <a:gs pos="58000">
                    <a:srgbClr val="825600"/>
                  </a:gs>
                  <a:gs pos="72000">
                    <a:srgbClr val="FFA800"/>
                  </a:gs>
                  <a:gs pos="87000">
                    <a:srgbClr val="825600"/>
                  </a:gs>
                  <a:gs pos="100000">
                    <a:srgbClr val="FFA800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9.4681393992418032E-3"/>
                  <c:y val="0.1016510436195475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  <a:r>
                      <a:rPr lang="ru-RU"/>
                      <a:t>,4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1.2549212598425194E-2"/>
                  <c:y val="6.59395700537433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3,6%</a:t>
                    </a:r>
                  </a:p>
                </c:rich>
              </c:tx>
              <c:showVal val="1"/>
            </c:dLbl>
            <c:delete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0.96400000000000041</c:v>
                </c:pt>
                <c:pt idx="1">
                  <c:v>3.5999999999999997E-2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</c:legend>
    <c:plotVisOnly val="1"/>
    <c:dispBlanksAs val="zero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7729658792651249E-4"/>
          <c:y val="0.39843738282714691"/>
          <c:w val="0.53769211140274131"/>
          <c:h val="0.540823647044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меры предосторожности Вы можете назвать, чтобы защитить себя от "грязных денег"?</c:v>
                </c:pt>
              </c:strCache>
            </c:strRef>
          </c:tx>
          <c:spPr>
            <a:gradFill>
              <a:gsLst>
                <a:gs pos="0">
                  <a:srgbClr val="825600"/>
                </a:gs>
                <a:gs pos="13000">
                  <a:srgbClr val="FFA800"/>
                </a:gs>
                <a:gs pos="28000">
                  <a:srgbClr val="825600"/>
                </a:gs>
                <a:gs pos="42999">
                  <a:srgbClr val="FFA800"/>
                </a:gs>
                <a:gs pos="58000">
                  <a:srgbClr val="825600"/>
                </a:gs>
                <a:gs pos="72000">
                  <a:srgbClr val="FFA800"/>
                </a:gs>
                <a:gs pos="87000">
                  <a:srgbClr val="825600"/>
                </a:gs>
                <a:gs pos="100000">
                  <a:srgbClr val="FFA800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explosion val="18"/>
          <c:dPt>
            <c:idx val="1"/>
            <c:spPr>
              <a:gradFill>
                <a:gsLst>
                  <a:gs pos="0">
                    <a:srgbClr val="3399FF"/>
                  </a:gs>
                  <a:gs pos="16000">
                    <a:srgbClr val="00CCCC"/>
                  </a:gs>
                  <a:gs pos="47000">
                    <a:srgbClr val="9999FF"/>
                  </a:gs>
                  <a:gs pos="60001">
                    <a:srgbClr val="2E6792"/>
                  </a:gs>
                  <a:gs pos="71001">
                    <a:srgbClr val="3333CC"/>
                  </a:gs>
                  <a:gs pos="81000">
                    <a:srgbClr val="1170FF"/>
                  </a:gs>
                  <a:gs pos="100000">
                    <a:srgbClr val="006699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3.6932779235928845E-2"/>
                  <c:y val="0.15793400824896894"/>
                </c:manualLayout>
              </c:layout>
              <c:showVal val="1"/>
            </c:dLbl>
            <c:dLbl>
              <c:idx val="1"/>
              <c:layout>
                <c:manualLayout>
                  <c:x val="-5.1035287255759704E-3"/>
                  <c:y val="0.231346706661667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4.039133129192201E-2"/>
                  <c:y val="-7.96928508936385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0,8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обработка спиртовыми салфетками</c:v>
                </c:pt>
                <c:pt idx="1">
                  <c:v>мытье рук</c:v>
                </c:pt>
                <c:pt idx="2">
                  <c:v>использование банковских карт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0.71400000000000041</c:v>
                </c:pt>
                <c:pt idx="1">
                  <c:v>0.1780000000000001</c:v>
                </c:pt>
                <c:pt idx="2" formatCode="0%">
                  <c:v>0.10700000000000005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B8700-0B3A-48E1-B28E-5F4CD351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16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Денис Лиза</dc:creator>
  <cp:lastModifiedBy>okorokova</cp:lastModifiedBy>
  <cp:revision>74</cp:revision>
  <cp:lastPrinted>2024-03-11T03:58:00Z</cp:lastPrinted>
  <dcterms:created xsi:type="dcterms:W3CDTF">2023-05-12T15:57:00Z</dcterms:created>
  <dcterms:modified xsi:type="dcterms:W3CDTF">2025-12-10T09:44:00Z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C0D0507A5262450F810D0BCBE360085F</vt:lpwstr>
  </property>
</Properties>
</file>