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75DEF3" w14:textId="77777777" w:rsidR="00522B00" w:rsidRPr="00F31789" w:rsidRDefault="00522B00" w:rsidP="00522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215694632"/>
      <w:bookmarkStart w:id="1" w:name="_Toc215694693"/>
      <w:bookmarkStart w:id="2" w:name="_Toc215694727"/>
      <w:r w:rsidRPr="00F31789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14:paraId="09F6CD0C" w14:textId="77777777" w:rsidR="00522B00" w:rsidRPr="00F31789" w:rsidRDefault="00522B00" w:rsidP="00522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B00">
        <w:rPr>
          <w:rFonts w:ascii="Times New Roman" w:hAnsi="Times New Roman" w:cs="Times New Roman"/>
          <w:b/>
          <w:sz w:val="28"/>
          <w:szCs w:val="28"/>
        </w:rPr>
        <w:t>«Центр образования № 38» г. Тулы</w:t>
      </w:r>
    </w:p>
    <w:p w14:paraId="12D17B5A" w14:textId="19E73A64" w:rsidR="00522B00" w:rsidRDefault="00522B0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56B7C5D9" w14:textId="632E0686" w:rsidR="00522B00" w:rsidRDefault="00522B0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77BD23B5" w14:textId="2E0FDF93" w:rsidR="00522B00" w:rsidRDefault="00522B0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3200D7F4" w14:textId="65698567" w:rsidR="00522B00" w:rsidRDefault="00522B0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1C2FB17D" w14:textId="77777777" w:rsidR="00522B00" w:rsidRDefault="00522B0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7580FB4F" w14:textId="5BEF9FC7" w:rsidR="00356B70" w:rsidRPr="00356B70" w:rsidRDefault="00356B70" w:rsidP="00D3002B">
      <w:pPr>
        <w:shd w:val="clear" w:color="auto" w:fill="FFFFFF"/>
        <w:spacing w:before="480" w:after="240" w:line="45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ОПРЕДЕЛЕНИЕ ОПТИМАЛЬНЫХ УСЛОВИЙ СОДЕРЖАНИЯ АННАМСКОГО ПАЛОЧНИКА В ДОМАШНЕМ ИНСЕКТАРИИ</w:t>
      </w:r>
      <w:bookmarkEnd w:id="0"/>
      <w:bookmarkEnd w:id="1"/>
      <w:bookmarkEnd w:id="2"/>
    </w:p>
    <w:p w14:paraId="3DEC7D7E" w14:textId="77777777" w:rsidR="00B50B4F" w:rsidRDefault="00B50B4F" w:rsidP="00356B70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24CEF36F" w14:textId="77777777" w:rsidR="00B50B4F" w:rsidRDefault="00B50B4F" w:rsidP="00356B70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5218B82D" w14:textId="77777777" w:rsidR="00522B00" w:rsidRDefault="00522B00" w:rsidP="00356B70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6E475314" w14:textId="19F73B77" w:rsidR="00522B00" w:rsidRPr="00522B00" w:rsidRDefault="00522B00" w:rsidP="00D3002B">
      <w:pPr>
        <w:spacing w:line="360" w:lineRule="auto"/>
        <w:ind w:firstLine="2835"/>
        <w:rPr>
          <w:rFonts w:ascii="Times New Roman" w:hAnsi="Times New Roman"/>
          <w:b/>
          <w:bCs/>
          <w:sz w:val="28"/>
        </w:rPr>
      </w:pPr>
      <w:r w:rsidRPr="00522B00">
        <w:rPr>
          <w:rFonts w:ascii="Times New Roman" w:hAnsi="Times New Roman"/>
          <w:b/>
          <w:bCs/>
          <w:sz w:val="28"/>
        </w:rPr>
        <w:t>Выполнил: ученик 7 «В» класса Глухов Михаил</w:t>
      </w:r>
    </w:p>
    <w:p w14:paraId="7F863555" w14:textId="5379D4B9" w:rsidR="00522B00" w:rsidRPr="00522B00" w:rsidRDefault="00522B00" w:rsidP="00D3002B">
      <w:pPr>
        <w:shd w:val="clear" w:color="auto" w:fill="FFFFFF"/>
        <w:spacing w:before="240" w:after="240" w:line="420" w:lineRule="atLeast"/>
        <w:ind w:firstLine="2835"/>
        <w:rPr>
          <w:rFonts w:ascii="Times New Roman" w:hAnsi="Times New Roman"/>
          <w:b/>
          <w:bCs/>
          <w:sz w:val="28"/>
        </w:rPr>
      </w:pPr>
      <w:r w:rsidRPr="00522B00">
        <w:rPr>
          <w:rFonts w:ascii="Times New Roman" w:hAnsi="Times New Roman"/>
          <w:b/>
          <w:bCs/>
          <w:sz w:val="28"/>
        </w:rPr>
        <w:t xml:space="preserve">Руководитель: учитель биологии, </w:t>
      </w:r>
    </w:p>
    <w:p w14:paraId="171C8F38" w14:textId="03E2AAD5" w:rsidR="00B50B4F" w:rsidRPr="00522B00" w:rsidRDefault="00522B00" w:rsidP="00D3002B">
      <w:pPr>
        <w:shd w:val="clear" w:color="auto" w:fill="FFFFFF"/>
        <w:spacing w:before="240" w:after="240" w:line="420" w:lineRule="atLeast"/>
        <w:ind w:firstLine="2835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522B00">
        <w:rPr>
          <w:rFonts w:ascii="Times New Roman" w:hAnsi="Times New Roman"/>
          <w:b/>
          <w:bCs/>
          <w:sz w:val="28"/>
        </w:rPr>
        <w:t>к.б.н. Смирнова Елена Владимировна</w:t>
      </w:r>
    </w:p>
    <w:p w14:paraId="02F3814A" w14:textId="77777777" w:rsidR="00B50B4F" w:rsidRDefault="00B50B4F" w:rsidP="00356B70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4E81E49E" w14:textId="77777777" w:rsidR="00B50B4F" w:rsidRDefault="00B50B4F" w:rsidP="00356B70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085BE8D8" w14:textId="77777777" w:rsidR="00B50B4F" w:rsidRDefault="00B50B4F" w:rsidP="00356B70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675AE3D9" w14:textId="77777777" w:rsidR="00522B00" w:rsidRDefault="00522B00" w:rsidP="00522B00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6D9DA853" w14:textId="179F407E" w:rsidR="00522B00" w:rsidRPr="00522B00" w:rsidRDefault="00522B00" w:rsidP="00522B00">
      <w:pPr>
        <w:shd w:val="clear" w:color="auto" w:fill="FFFFFF"/>
        <w:spacing w:before="240" w:after="240" w:line="420" w:lineRule="atLeast"/>
        <w:jc w:val="center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522B0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Тула 2025</w:t>
      </w:r>
    </w:p>
    <w:p w14:paraId="2EB0598C" w14:textId="77777777" w:rsidR="00EF5F63" w:rsidRPr="00522B00" w:rsidRDefault="00995402" w:rsidP="00522B00">
      <w:pPr>
        <w:shd w:val="clear" w:color="auto" w:fill="FFFFFF"/>
        <w:spacing w:before="240" w:after="240" w:line="420" w:lineRule="atLeast"/>
        <w:jc w:val="center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0F4B6C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lastRenderedPageBreak/>
        <w:t>О</w:t>
      </w:r>
      <w:r w:rsidR="000F4B6C" w:rsidRPr="000F4B6C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главление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845"/>
      </w:tblGrid>
      <w:tr w:rsidR="00EF5F63" w14:paraId="5CB63A31" w14:textId="77777777" w:rsidTr="00EF5F63">
        <w:trPr>
          <w:trHeight w:val="20"/>
        </w:trPr>
        <w:tc>
          <w:tcPr>
            <w:tcW w:w="8500" w:type="dxa"/>
          </w:tcPr>
          <w:p w14:paraId="16FFFF63" w14:textId="43626D43" w:rsidR="00EF5F63" w:rsidRDefault="00EF5F63" w:rsidP="00EF5F63">
            <w:pPr>
              <w:spacing w:before="240" w:after="240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0F4B6C"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845" w:type="dxa"/>
          </w:tcPr>
          <w:p w14:paraId="75F54072" w14:textId="1ADE325F" w:rsidR="00EF5F63" w:rsidRDefault="00EF5F63" w:rsidP="00EF5F6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3</w:t>
            </w:r>
          </w:p>
        </w:tc>
      </w:tr>
      <w:tr w:rsidR="00EF5F63" w14:paraId="377D156A" w14:textId="77777777" w:rsidTr="00EF5F63">
        <w:trPr>
          <w:trHeight w:val="349"/>
        </w:trPr>
        <w:tc>
          <w:tcPr>
            <w:tcW w:w="8500" w:type="dxa"/>
          </w:tcPr>
          <w:p w14:paraId="17B6A05C" w14:textId="3B0BE259" w:rsidR="00EF5F63" w:rsidRPr="000F4B6C" w:rsidRDefault="00EF5F63" w:rsidP="00EF5F63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  <w:t>1</w:t>
            </w:r>
            <w:r w:rsidRPr="00356B70"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  <w:t>Обзор литературы</w:t>
            </w:r>
          </w:p>
        </w:tc>
        <w:tc>
          <w:tcPr>
            <w:tcW w:w="845" w:type="dxa"/>
          </w:tcPr>
          <w:p w14:paraId="5432AF54" w14:textId="2891B893" w:rsidR="00EF5F63" w:rsidRDefault="00EF5F63" w:rsidP="00EF5F6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5</w:t>
            </w:r>
          </w:p>
        </w:tc>
      </w:tr>
      <w:tr w:rsidR="00EF5F63" w14:paraId="6474CA44" w14:textId="77777777" w:rsidTr="00EF5F63">
        <w:trPr>
          <w:trHeight w:val="349"/>
        </w:trPr>
        <w:tc>
          <w:tcPr>
            <w:tcW w:w="8500" w:type="dxa"/>
          </w:tcPr>
          <w:p w14:paraId="46B582CA" w14:textId="016502C4" w:rsidR="00EF5F63" w:rsidRPr="00EF5F63" w:rsidRDefault="00EF5F63" w:rsidP="00EF5F63">
            <w:pPr>
              <w:pStyle w:val="ac"/>
              <w:numPr>
                <w:ilvl w:val="1"/>
                <w:numId w:val="14"/>
              </w:num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 w:rsidRPr="00EF5F63"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  <w:t>Кто такие палочники?</w:t>
            </w:r>
          </w:p>
        </w:tc>
        <w:tc>
          <w:tcPr>
            <w:tcW w:w="845" w:type="dxa"/>
          </w:tcPr>
          <w:p w14:paraId="3C675D58" w14:textId="0022DB85" w:rsidR="00EF5F63" w:rsidRDefault="00EF5F63" w:rsidP="00EF5F6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5</w:t>
            </w:r>
          </w:p>
        </w:tc>
      </w:tr>
      <w:tr w:rsidR="00EF5F63" w14:paraId="37776AE1" w14:textId="77777777" w:rsidTr="00EF5F63">
        <w:trPr>
          <w:trHeight w:val="349"/>
        </w:trPr>
        <w:tc>
          <w:tcPr>
            <w:tcW w:w="8500" w:type="dxa"/>
          </w:tcPr>
          <w:p w14:paraId="5B4BD992" w14:textId="57099B15" w:rsidR="00EF5F63" w:rsidRDefault="00EF5F63" w:rsidP="00EF5F63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 w:rsidRPr="00356B70"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  <w:t>1.2. Обустройство инсектария для аннамского палочника</w:t>
            </w:r>
          </w:p>
        </w:tc>
        <w:tc>
          <w:tcPr>
            <w:tcW w:w="845" w:type="dxa"/>
          </w:tcPr>
          <w:p w14:paraId="07E6AC94" w14:textId="0F36E066" w:rsidR="00EF5F63" w:rsidRDefault="00664A99" w:rsidP="00EF5F6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5</w:t>
            </w:r>
          </w:p>
        </w:tc>
      </w:tr>
      <w:tr w:rsidR="00EF5F63" w14:paraId="53193984" w14:textId="77777777" w:rsidTr="00EF5F63">
        <w:trPr>
          <w:trHeight w:val="349"/>
        </w:trPr>
        <w:tc>
          <w:tcPr>
            <w:tcW w:w="8500" w:type="dxa"/>
          </w:tcPr>
          <w:p w14:paraId="2EC4708E" w14:textId="258114F3" w:rsidR="00EF5F63" w:rsidRPr="00356B70" w:rsidRDefault="00EF5F63" w:rsidP="00EF5F63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 w:rsidRPr="00356B70"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  <w:t>Методика исследований</w:t>
            </w:r>
          </w:p>
        </w:tc>
        <w:tc>
          <w:tcPr>
            <w:tcW w:w="845" w:type="dxa"/>
          </w:tcPr>
          <w:p w14:paraId="411EBBD9" w14:textId="2611711E" w:rsidR="00EF5F63" w:rsidRDefault="00664A99" w:rsidP="00EF5F6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7</w:t>
            </w:r>
          </w:p>
        </w:tc>
      </w:tr>
      <w:tr w:rsidR="00EF5F63" w14:paraId="11AE1EFB" w14:textId="77777777" w:rsidTr="00EF5F63">
        <w:trPr>
          <w:trHeight w:val="349"/>
        </w:trPr>
        <w:tc>
          <w:tcPr>
            <w:tcW w:w="8500" w:type="dxa"/>
          </w:tcPr>
          <w:p w14:paraId="14E284B8" w14:textId="042091A6" w:rsidR="00EF5F63" w:rsidRPr="00356B70" w:rsidRDefault="00EF5F63" w:rsidP="00EF5F63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  <w:t>3. Полученные результаты</w:t>
            </w:r>
          </w:p>
        </w:tc>
        <w:tc>
          <w:tcPr>
            <w:tcW w:w="845" w:type="dxa"/>
          </w:tcPr>
          <w:p w14:paraId="510A42B6" w14:textId="61285A0C" w:rsidR="00EF5F63" w:rsidRDefault="00EF5F63" w:rsidP="00EF5F6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8</w:t>
            </w:r>
          </w:p>
        </w:tc>
      </w:tr>
      <w:tr w:rsidR="00EF5F63" w14:paraId="5CBF94EC" w14:textId="77777777" w:rsidTr="00EF5F63">
        <w:trPr>
          <w:trHeight w:val="349"/>
        </w:trPr>
        <w:tc>
          <w:tcPr>
            <w:tcW w:w="8500" w:type="dxa"/>
          </w:tcPr>
          <w:p w14:paraId="6F40086C" w14:textId="6B32B004" w:rsidR="00EF5F63" w:rsidRDefault="00EF5F63" w:rsidP="00EF5F63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 w:rsidRPr="00356B70"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  <w:t>3.1. Наблюдения за ростом, развитием и поведением</w:t>
            </w:r>
          </w:p>
        </w:tc>
        <w:tc>
          <w:tcPr>
            <w:tcW w:w="845" w:type="dxa"/>
          </w:tcPr>
          <w:p w14:paraId="068FFBE8" w14:textId="55FD44C2" w:rsidR="00EF5F63" w:rsidRDefault="00EF5F63" w:rsidP="00EF5F6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8</w:t>
            </w:r>
          </w:p>
        </w:tc>
      </w:tr>
      <w:tr w:rsidR="00EF5F63" w14:paraId="5A382029" w14:textId="77777777" w:rsidTr="00EF5F63">
        <w:trPr>
          <w:trHeight w:val="349"/>
        </w:trPr>
        <w:tc>
          <w:tcPr>
            <w:tcW w:w="8500" w:type="dxa"/>
          </w:tcPr>
          <w:p w14:paraId="455DDA05" w14:textId="30F25C27" w:rsidR="00EF5F63" w:rsidRPr="00356B70" w:rsidRDefault="00EF5F63" w:rsidP="00EF5F63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 w:rsidRPr="00356B70"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  <w:t>3.2. Экспериментальное исследование влияния условий</w:t>
            </w:r>
          </w:p>
        </w:tc>
        <w:tc>
          <w:tcPr>
            <w:tcW w:w="845" w:type="dxa"/>
          </w:tcPr>
          <w:p w14:paraId="3C81CA3B" w14:textId="5CC61D1B" w:rsidR="00EF5F63" w:rsidRDefault="00EF5F63" w:rsidP="00EF5F6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9</w:t>
            </w:r>
          </w:p>
        </w:tc>
      </w:tr>
      <w:tr w:rsidR="00EF5F63" w14:paraId="468E20CB" w14:textId="77777777" w:rsidTr="00EF5F63">
        <w:trPr>
          <w:trHeight w:val="349"/>
        </w:trPr>
        <w:tc>
          <w:tcPr>
            <w:tcW w:w="8500" w:type="dxa"/>
          </w:tcPr>
          <w:p w14:paraId="612953BB" w14:textId="5509EE5D" w:rsidR="00EF5F63" w:rsidRPr="00356B70" w:rsidRDefault="00EF5F63" w:rsidP="00EF5F63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 w:rsidRPr="00356B70"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  <w:t>3.2.1. Влияние температуры</w:t>
            </w:r>
          </w:p>
        </w:tc>
        <w:tc>
          <w:tcPr>
            <w:tcW w:w="845" w:type="dxa"/>
          </w:tcPr>
          <w:p w14:paraId="097E1F94" w14:textId="01647963" w:rsidR="00EF5F63" w:rsidRDefault="00EF5F63" w:rsidP="00EF5F6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9</w:t>
            </w:r>
          </w:p>
        </w:tc>
      </w:tr>
      <w:tr w:rsidR="00EF5F63" w14:paraId="67B7267E" w14:textId="77777777" w:rsidTr="00EF5F63">
        <w:trPr>
          <w:trHeight w:val="349"/>
        </w:trPr>
        <w:tc>
          <w:tcPr>
            <w:tcW w:w="8500" w:type="dxa"/>
          </w:tcPr>
          <w:p w14:paraId="416011FB" w14:textId="0AF8AF29" w:rsidR="00EF5F63" w:rsidRPr="00356B70" w:rsidRDefault="00EF5F63" w:rsidP="00EF5F63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 w:rsidRPr="00356B70"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  <w:t>3.2.2. Влияние влажности</w:t>
            </w:r>
          </w:p>
        </w:tc>
        <w:tc>
          <w:tcPr>
            <w:tcW w:w="845" w:type="dxa"/>
          </w:tcPr>
          <w:p w14:paraId="1D9E9497" w14:textId="6E1148D9" w:rsidR="00EF5F63" w:rsidRDefault="00AA00BA" w:rsidP="00EF5F6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9</w:t>
            </w:r>
          </w:p>
        </w:tc>
      </w:tr>
      <w:tr w:rsidR="00EF5F63" w14:paraId="3BD7E1CF" w14:textId="77777777" w:rsidTr="00EF5F63">
        <w:trPr>
          <w:trHeight w:val="349"/>
        </w:trPr>
        <w:tc>
          <w:tcPr>
            <w:tcW w:w="8500" w:type="dxa"/>
          </w:tcPr>
          <w:p w14:paraId="0EFAA786" w14:textId="0B25D46F" w:rsidR="00EF5F63" w:rsidRPr="00356B70" w:rsidRDefault="00EF5F63" w:rsidP="00EF5F63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  <w:t>Выводы</w:t>
            </w:r>
          </w:p>
        </w:tc>
        <w:tc>
          <w:tcPr>
            <w:tcW w:w="845" w:type="dxa"/>
          </w:tcPr>
          <w:p w14:paraId="40F96D03" w14:textId="1F8E00C9" w:rsidR="00EF5F63" w:rsidRDefault="00EF5F63" w:rsidP="00EF5F6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1</w:t>
            </w:r>
            <w:r w:rsidR="00AA00B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0</w:t>
            </w:r>
          </w:p>
        </w:tc>
      </w:tr>
      <w:tr w:rsidR="00EF5F63" w14:paraId="7C10130E" w14:textId="77777777" w:rsidTr="00EF5F63">
        <w:trPr>
          <w:trHeight w:val="349"/>
        </w:trPr>
        <w:tc>
          <w:tcPr>
            <w:tcW w:w="8500" w:type="dxa"/>
          </w:tcPr>
          <w:p w14:paraId="7AC64510" w14:textId="6A17ECC2" w:rsidR="00EF5F63" w:rsidRPr="00356B70" w:rsidRDefault="00EF5F63" w:rsidP="00EF5F63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845" w:type="dxa"/>
          </w:tcPr>
          <w:p w14:paraId="2354821B" w14:textId="7104C78E" w:rsidR="00EF5F63" w:rsidRDefault="00EF5F63" w:rsidP="00EF5F6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1</w:t>
            </w:r>
            <w:r w:rsidR="00AA00BA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1</w:t>
            </w:r>
          </w:p>
        </w:tc>
      </w:tr>
      <w:tr w:rsidR="00AA00BA" w14:paraId="2550022C" w14:textId="77777777" w:rsidTr="00EF5F63">
        <w:trPr>
          <w:trHeight w:val="349"/>
        </w:trPr>
        <w:tc>
          <w:tcPr>
            <w:tcW w:w="8500" w:type="dxa"/>
          </w:tcPr>
          <w:p w14:paraId="3E98DBAE" w14:textId="1AE9F336" w:rsidR="00AA00BA" w:rsidRDefault="00AA00BA" w:rsidP="00EF5F63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  <w:t>Список использованной литературы</w:t>
            </w:r>
          </w:p>
        </w:tc>
        <w:tc>
          <w:tcPr>
            <w:tcW w:w="845" w:type="dxa"/>
          </w:tcPr>
          <w:p w14:paraId="0930844C" w14:textId="30218585" w:rsidR="00AA00BA" w:rsidRDefault="00AA00BA" w:rsidP="00EF5F6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12</w:t>
            </w:r>
          </w:p>
        </w:tc>
      </w:tr>
      <w:tr w:rsidR="00EF5F63" w14:paraId="26FAAE1F" w14:textId="77777777" w:rsidTr="00EF5F63">
        <w:trPr>
          <w:trHeight w:val="349"/>
        </w:trPr>
        <w:tc>
          <w:tcPr>
            <w:tcW w:w="8500" w:type="dxa"/>
          </w:tcPr>
          <w:p w14:paraId="6C93565E" w14:textId="4B9CCF45" w:rsidR="00EF5F63" w:rsidRDefault="00EF5F63" w:rsidP="00EF5F63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28"/>
                <w:lang w:eastAsia="ru-RU"/>
              </w:rPr>
              <w:t xml:space="preserve">Приложение </w:t>
            </w:r>
          </w:p>
        </w:tc>
        <w:tc>
          <w:tcPr>
            <w:tcW w:w="845" w:type="dxa"/>
          </w:tcPr>
          <w:p w14:paraId="6B654450" w14:textId="787AE54F" w:rsidR="00EF5F63" w:rsidRDefault="00EF5F63" w:rsidP="00EF5F6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13</w:t>
            </w:r>
          </w:p>
        </w:tc>
      </w:tr>
    </w:tbl>
    <w:p w14:paraId="19D857E4" w14:textId="4B27E64D" w:rsidR="00EF5F63" w:rsidRDefault="00EF5F63" w:rsidP="000F4B6C">
      <w:pPr>
        <w:shd w:val="clear" w:color="auto" w:fill="FFFFFF"/>
        <w:spacing w:before="240" w:after="240" w:line="420" w:lineRule="atLeast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54BB00F2" w14:textId="77777777" w:rsidR="00EF5F63" w:rsidRDefault="00EF5F63">
      <w:pP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br w:type="page"/>
      </w:r>
    </w:p>
    <w:p w14:paraId="766AB933" w14:textId="7C33BA4D" w:rsidR="00356B70" w:rsidRPr="00356B70" w:rsidRDefault="00522B00" w:rsidP="00995402">
      <w:pPr>
        <w:rPr>
          <w:rFonts w:ascii="Times New Roman" w:eastAsia="Times New Roman" w:hAnsi="Times New Roman" w:cs="Times New Roman"/>
          <w:i/>
          <w:iCs/>
          <w:color w:val="0F1115"/>
          <w:sz w:val="32"/>
          <w:szCs w:val="32"/>
          <w:lang w:eastAsia="ru-RU"/>
        </w:rPr>
      </w:pPr>
      <w:r w:rsidRPr="00522B00">
        <w:rPr>
          <w:rFonts w:ascii="Times New Roman" w:eastAsia="Times New Roman" w:hAnsi="Times New Roman" w:cs="Times New Roman"/>
          <w:b/>
          <w:bCs/>
          <w:color w:val="0F1115"/>
          <w:sz w:val="32"/>
          <w:szCs w:val="32"/>
          <w:lang w:eastAsia="ru-RU"/>
        </w:rPr>
        <w:lastRenderedPageBreak/>
        <w:t>Введение</w:t>
      </w:r>
    </w:p>
    <w:p w14:paraId="774FDA40" w14:textId="77777777" w:rsidR="00356B70" w:rsidRPr="00356B70" w:rsidRDefault="00356B70" w:rsidP="00D3002B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Насекомые — удивительные и многообразные создания, играющие ключевую роль в экосистемах нашей планеты. На сегодняшний день описано около миллиона их видов, и многие до сих пор мало изучены. Некоторые виды стали объектами содержания в домашних условиях, что способствует развитию любительской энтомологии и позволяет проводить ценные наблюдения за их биологией в контролируемой среде. Одними из таких необычных питомцев являются палочники — мастера маскировки, чьи особенности роста, размножения и адаптации к условиям содержания представляют значительный интерес.</w:t>
      </w:r>
    </w:p>
    <w:p w14:paraId="4D74CBD9" w14:textId="77777777" w:rsidR="00356B70" w:rsidRPr="00356B70" w:rsidRDefault="00356B70" w:rsidP="00D3002B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Актуальность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данного исследования заключается в том, что оно позволяет на практике отработать методику создания и поддержания микроклимата для экзотических насекомых, а также получить новые наблюдения за их жизненным циклом в неволе. Эти данные имеют практическую ценность для всех, кто интересуется содержанием палочников.</w:t>
      </w:r>
    </w:p>
    <w:p w14:paraId="14BD34C0" w14:textId="77777777" w:rsidR="00356B70" w:rsidRPr="00356B70" w:rsidRDefault="00356B70" w:rsidP="00D3002B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Цель работы: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определить оптимальные условия для содержания и разведения аннамского палочника в домашнем инсектарии в течение года.</w:t>
      </w:r>
    </w:p>
    <w:p w14:paraId="399D7953" w14:textId="77777777" w:rsidR="00356B70" w:rsidRPr="00356B70" w:rsidRDefault="00356B70" w:rsidP="00356B70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Задачи:</w:t>
      </w:r>
    </w:p>
    <w:p w14:paraId="69443B3E" w14:textId="77777777" w:rsidR="00356B70" w:rsidRPr="00356B70" w:rsidRDefault="00356B70" w:rsidP="00D3002B">
      <w:pPr>
        <w:numPr>
          <w:ilvl w:val="0"/>
          <w:numId w:val="7"/>
        </w:numPr>
        <w:shd w:val="clear" w:color="auto" w:fill="FFFFFF"/>
        <w:spacing w:before="100" w:beforeAutospacing="1" w:after="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Изучить образ жизни аннамского палочника в условиях инсектария, особенности его роста, питания, развития и поведения.</w:t>
      </w:r>
    </w:p>
    <w:p w14:paraId="79A1AE69" w14:textId="77777777" w:rsidR="00356B70" w:rsidRPr="00356B70" w:rsidRDefault="00356B70" w:rsidP="00D3002B">
      <w:pPr>
        <w:numPr>
          <w:ilvl w:val="0"/>
          <w:numId w:val="7"/>
        </w:numPr>
        <w:shd w:val="clear" w:color="auto" w:fill="FFFFFF"/>
        <w:spacing w:before="100" w:beforeAutospacing="1" w:after="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Выяснить сроки наступления </w:t>
      </w:r>
      <w:proofErr w:type="spellStart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половозрелости</w:t>
      </w:r>
      <w:proofErr w:type="spellEnd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 продолжительность инкубационного периода яиц.</w:t>
      </w:r>
    </w:p>
    <w:p w14:paraId="4AACD9C5" w14:textId="77777777" w:rsidR="00356B70" w:rsidRPr="00356B70" w:rsidRDefault="00356B70" w:rsidP="00D3002B">
      <w:pPr>
        <w:numPr>
          <w:ilvl w:val="0"/>
          <w:numId w:val="7"/>
        </w:numPr>
        <w:shd w:val="clear" w:color="auto" w:fill="FFFFFF"/>
        <w:spacing w:before="100" w:beforeAutospacing="1" w:after="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Определить основные требования к условиям содержания аннамского палочника на основе анализа литературы и собственных наблюдений.</w:t>
      </w:r>
    </w:p>
    <w:p w14:paraId="642B3C7F" w14:textId="77777777" w:rsidR="00356B70" w:rsidRPr="00356B70" w:rsidRDefault="00356B70" w:rsidP="00D3002B">
      <w:pPr>
        <w:numPr>
          <w:ilvl w:val="0"/>
          <w:numId w:val="7"/>
        </w:numPr>
        <w:shd w:val="clear" w:color="auto" w:fill="FFFFFF"/>
        <w:spacing w:before="100" w:beforeAutospacing="1" w:after="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Экспериментально проверить, как изменение температуры и влажности влияет на рост, развитие и поведение насекомого.</w:t>
      </w:r>
    </w:p>
    <w:p w14:paraId="60F42AF5" w14:textId="77777777" w:rsidR="00D3002B" w:rsidRDefault="00356B70" w:rsidP="00D3002B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Объект исследования: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аннамский палочник (</w:t>
      </w:r>
      <w:proofErr w:type="spellStart"/>
      <w:r w:rsidRPr="00356B70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Medauroidea</w:t>
      </w:r>
      <w:proofErr w:type="spellEnd"/>
      <w:r w:rsidRPr="00356B70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 xml:space="preserve"> </w:t>
      </w:r>
      <w:proofErr w:type="spellStart"/>
      <w:r w:rsidRPr="00356B70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extradentata</w:t>
      </w:r>
      <w:proofErr w:type="spellEnd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), личиночная и имагинальная стадии.</w:t>
      </w:r>
    </w:p>
    <w:p w14:paraId="69BCBD7C" w14:textId="4DC385E3" w:rsidR="00356B70" w:rsidRPr="00356B70" w:rsidRDefault="00356B70" w:rsidP="00D3002B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Предмет исследования: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влияние условий содержания (температуры и влажности) на рост, развитие и поведение аннамского палочника.</w:t>
      </w:r>
    </w:p>
    <w:p w14:paraId="65E6EC5C" w14:textId="77777777" w:rsidR="00D3002B" w:rsidRDefault="00356B70" w:rsidP="00D3002B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lastRenderedPageBreak/>
        <w:t>Сроки проведения работы: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с 5 июня 202</w:t>
      </w:r>
      <w:r w:rsidR="00F80FF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4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года по </w:t>
      </w:r>
      <w:r w:rsidR="009D2A9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5 июня 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202</w:t>
      </w:r>
      <w:r w:rsidR="00F80FF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5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года.</w:t>
      </w:r>
    </w:p>
    <w:p w14:paraId="08BE26BA" w14:textId="11B84976" w:rsidR="00356B70" w:rsidRPr="00356B70" w:rsidRDefault="00356B70" w:rsidP="00D3002B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Место проведения: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домашний инсектарий.</w:t>
      </w:r>
    </w:p>
    <w:p w14:paraId="01E05789" w14:textId="77777777" w:rsidR="00356B70" w:rsidRPr="00356B70" w:rsidRDefault="00356B70" w:rsidP="00D3002B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Практическая значимость: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Результаты наблюдений и эксперимента дают четкие, проверенные на практике рекомендации по организации правильного ухода за аннамским палочником в домашних условиях. Работа служит основой для дальнейшего, более углубленного изучения биологии этого вида.</w:t>
      </w:r>
    </w:p>
    <w:p w14:paraId="55BD6521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17100B69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596AB03D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7F13406D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0BAC2CC6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60E8F80F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4F93E448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3BC65F4D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53A961BC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2F5FBA62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2CAAE9D9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4BFFC3D9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168ACB75" w14:textId="2B7A81E0" w:rsidR="00356B70" w:rsidRPr="00356B70" w:rsidRDefault="00522B0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32"/>
          <w:szCs w:val="32"/>
          <w:lang w:eastAsia="ru-RU"/>
        </w:rPr>
      </w:pPr>
      <w:r w:rsidRPr="00522B00">
        <w:rPr>
          <w:rFonts w:ascii="Times New Roman" w:eastAsia="Times New Roman" w:hAnsi="Times New Roman" w:cs="Times New Roman"/>
          <w:b/>
          <w:bCs/>
          <w:color w:val="0F1115"/>
          <w:sz w:val="32"/>
          <w:szCs w:val="32"/>
          <w:lang w:eastAsia="ru-RU"/>
        </w:rPr>
        <w:lastRenderedPageBreak/>
        <w:t>1. Обзор литературы</w:t>
      </w:r>
    </w:p>
    <w:p w14:paraId="65AC132F" w14:textId="77777777" w:rsidR="00356B70" w:rsidRPr="00356B70" w:rsidRDefault="00356B70" w:rsidP="00356B70">
      <w:pPr>
        <w:shd w:val="clear" w:color="auto" w:fill="FFFFFF"/>
        <w:spacing w:before="240" w:after="240" w:line="420" w:lineRule="atLeast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1.1. Кто такие палочники?</w:t>
      </w:r>
    </w:p>
    <w:p w14:paraId="1568CE17" w14:textId="4157734D" w:rsidR="00356B70" w:rsidRPr="00460FD5" w:rsidRDefault="00356B70" w:rsidP="00D3002B">
      <w:pPr>
        <w:shd w:val="clear" w:color="auto" w:fill="FFFFFF"/>
        <w:spacing w:before="100" w:beforeAutospacing="1" w:after="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proofErr w:type="spellStart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Привиде́ньевые</w:t>
      </w:r>
      <w:proofErr w:type="spellEnd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или палочники, или </w:t>
      </w:r>
      <w:proofErr w:type="spellStart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листовидки</w:t>
      </w:r>
      <w:proofErr w:type="spellEnd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 (отряд </w:t>
      </w:r>
      <w:proofErr w:type="spellStart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Phasmatodea</w:t>
      </w:r>
      <w:proofErr w:type="spellEnd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) — это отряд насекомых, насчитывающий более 3000 </w:t>
      </w:r>
      <w:proofErr w:type="gramStart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видов .</w:t>
      </w:r>
      <w:proofErr w:type="gramEnd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Их название происходит от греческого слова «</w:t>
      </w:r>
      <w:proofErr w:type="spellStart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φάσμ</w:t>
      </w:r>
      <w:proofErr w:type="spellEnd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α» — «привидение», «призрак», что отражает их удивительную способность к мимикрии, позволяющую сливаться с ветками и листьями</w:t>
      </w:r>
      <w:r w:rsidR="00460FD5" w:rsidRPr="00460FD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[</w:t>
      </w:r>
      <w:r w:rsidR="00670BA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3</w:t>
      </w:r>
      <w:r w:rsidR="00460FD5" w:rsidRPr="00460FD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]</w:t>
      </w:r>
      <w:r w:rsidR="00670BA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14:paraId="70B6FDED" w14:textId="7C7BCFB2" w:rsidR="00356B70" w:rsidRPr="00356B70" w:rsidRDefault="00D46881" w:rsidP="00D3002B">
      <w:pPr>
        <w:shd w:val="clear" w:color="auto" w:fill="FFFFFF"/>
        <w:spacing w:before="100" w:beforeAutospacing="1" w:after="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Естественная среда обитания большинства видов — влажные тропические и субтропические леса. </w:t>
      </w:r>
      <w:r w:rsidRPr="00D4688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Однако </w:t>
      </w:r>
      <w:proofErr w:type="spellStart"/>
      <w:r w:rsidR="00670BA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</w:t>
      </w:r>
      <w:r w:rsidRPr="00D4688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ривиденьевые</w:t>
      </w:r>
      <w:proofErr w:type="spellEnd"/>
      <w:r w:rsidRPr="00D4688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встречаются повсеместно, кроме Антарктиды и </w:t>
      </w:r>
      <w:proofErr w:type="spellStart"/>
      <w:r w:rsidRPr="00D4688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Патагонии</w:t>
      </w:r>
      <w:proofErr w:type="spellEnd"/>
      <w:r w:rsidRPr="00D4688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. Они наиболее многочисленны в тропиках и субтропиках. Наибольшее видовое разнообразие наблюдается в Юго-восточной Азии и Южной Америке, а также в Австралии, Центральной Америке и на юге США. Более 300 видов обнаружено на острове Калимантан (Борнео) — это самое богатое региональное видовое разнообразие </w:t>
      </w:r>
      <w:proofErr w:type="spellStart"/>
      <w:r w:rsidRPr="00D4688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Phasmatodea</w:t>
      </w:r>
      <w:proofErr w:type="spellEnd"/>
      <w:r w:rsidRPr="00D4688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в мире. </w:t>
      </w:r>
      <w:r w:rsidR="00356B70"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На территории России в дикой природе обитает лишь два вида: реликтовый уссурийский палочник (</w:t>
      </w:r>
      <w:proofErr w:type="spellStart"/>
      <w:r w:rsidR="00356B70"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Baculum</w:t>
      </w:r>
      <w:proofErr w:type="spellEnd"/>
      <w:r w:rsidR="00356B70"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proofErr w:type="spellStart"/>
      <w:r w:rsidR="00356B70"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ussurianum</w:t>
      </w:r>
      <w:proofErr w:type="spellEnd"/>
      <w:r w:rsidR="00356B70"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) на Дальнем Востоке и палочник </w:t>
      </w:r>
      <w:proofErr w:type="spellStart"/>
      <w:r w:rsidR="00356B70"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двубугорчатый</w:t>
      </w:r>
      <w:proofErr w:type="spellEnd"/>
      <w:r w:rsidR="00356B70"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(</w:t>
      </w:r>
      <w:proofErr w:type="spellStart"/>
      <w:r w:rsidR="00356B70"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Ramulus</w:t>
      </w:r>
      <w:proofErr w:type="spellEnd"/>
      <w:r w:rsidR="00356B70"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proofErr w:type="spellStart"/>
      <w:r w:rsidR="00356B70"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bituberculatus</w:t>
      </w:r>
      <w:proofErr w:type="spellEnd"/>
      <w:r w:rsidR="00356B70"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) в Башкирии</w:t>
      </w:r>
      <w:r w:rsidR="00C2445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C24453" w:rsidRPr="00C2445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[</w:t>
      </w:r>
      <w:r w:rsidR="00C2445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1</w:t>
      </w:r>
      <w:r w:rsidR="00C24453" w:rsidRPr="00C2445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]</w:t>
      </w:r>
      <w:r w:rsidR="00670BA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  <w:r w:rsidR="00460FD5" w:rsidRPr="00460FD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</w:p>
    <w:p w14:paraId="3738686E" w14:textId="17A73315" w:rsidR="00356B70" w:rsidRPr="00356B70" w:rsidRDefault="00356B70" w:rsidP="00D3002B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Палочники — мастера защиты. Они не ядовиты, но используют различные стратегии для отпугивания хищников: рефлекторное кровотечение (выделение </w:t>
      </w:r>
      <w:proofErr w:type="spellStart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гемолимфы</w:t>
      </w:r>
      <w:proofErr w:type="spellEnd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с неприятным запахом), </w:t>
      </w:r>
      <w:proofErr w:type="spellStart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отрыгивание</w:t>
      </w:r>
      <w:proofErr w:type="spellEnd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неприятного на вкус вещества</w:t>
      </w:r>
      <w:r w:rsidR="00D46881" w:rsidRPr="00D4688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  Некоторые крупные тропические палочники (</w:t>
      </w:r>
      <w:proofErr w:type="spellStart"/>
      <w:r w:rsidR="00D46881" w:rsidRPr="00D4688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Achrioptera</w:t>
      </w:r>
      <w:proofErr w:type="spellEnd"/>
      <w:r w:rsidR="00D46881" w:rsidRPr="00D4688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proofErr w:type="spellStart"/>
      <w:r w:rsidR="00D46881" w:rsidRPr="00D4688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fallax</w:t>
      </w:r>
      <w:proofErr w:type="spellEnd"/>
      <w:r w:rsidR="00D46881" w:rsidRPr="00D4688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) могут использовать шипы на лапках, чтобы причинять боль врагу. Также есть палочники (например, </w:t>
      </w:r>
      <w:proofErr w:type="spellStart"/>
      <w:r w:rsidR="00D46881" w:rsidRPr="00D4688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Peruphasma</w:t>
      </w:r>
      <w:proofErr w:type="spellEnd"/>
      <w:r w:rsidR="00D46881" w:rsidRPr="00D4688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proofErr w:type="spellStart"/>
      <w:r w:rsidR="00D46881" w:rsidRPr="00D4688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schultei</w:t>
      </w:r>
      <w:proofErr w:type="spellEnd"/>
      <w:r w:rsidR="00D46881" w:rsidRPr="00D4688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), которые могут распылять химическое вещество, похожее на слезоточивый газ</w:t>
      </w:r>
      <w:r w:rsidR="005F405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5F405C"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[</w:t>
      </w:r>
      <w:r w:rsidR="00670BA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5</w:t>
      </w:r>
      <w:r w:rsidR="005F405C"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].</w:t>
      </w:r>
    </w:p>
    <w:p w14:paraId="0A0B1D34" w14:textId="2A00A6C1" w:rsidR="00356B70" w:rsidRPr="00356B70" w:rsidRDefault="00356B70" w:rsidP="00356B70">
      <w:pPr>
        <w:shd w:val="clear" w:color="auto" w:fill="FFFFFF"/>
        <w:spacing w:before="240" w:after="240" w:line="420" w:lineRule="atLeast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1.2. Обустройство инсектария для аннамского палочника</w:t>
      </w:r>
    </w:p>
    <w:p w14:paraId="676C142D" w14:textId="3A4B9EFE" w:rsidR="00356B70" w:rsidRPr="00356B70" w:rsidRDefault="00356B70" w:rsidP="00D3002B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Успешное содержание палочников в неволе напрямую зависит от создания условий, максимально приближенных к их естественной среде обитания. Для аннамского палочника (</w:t>
      </w:r>
      <w:proofErr w:type="spellStart"/>
      <w:r w:rsidRPr="00356B70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Medauroidea</w:t>
      </w:r>
      <w:proofErr w:type="spellEnd"/>
      <w:r w:rsidRPr="00356B70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 xml:space="preserve"> </w:t>
      </w:r>
      <w:proofErr w:type="spellStart"/>
      <w:r w:rsidRPr="00356B70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extradentata</w:t>
      </w:r>
      <w:proofErr w:type="spellEnd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), родиной которого являются влажные леса Вьетнама, ключевыми параметрами являются температура, влажность и наличие подходящего корма</w:t>
      </w:r>
      <w:r w:rsidR="00460FD5" w:rsidRPr="00460FD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[</w:t>
      </w:r>
      <w:r w:rsidR="00C2445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2, 4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].</w:t>
      </w:r>
    </w:p>
    <w:p w14:paraId="384EFCB5" w14:textId="3238E458" w:rsidR="00356B70" w:rsidRPr="00356B70" w:rsidRDefault="00356B70" w:rsidP="00D3002B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lastRenderedPageBreak/>
        <w:t>Инсектарий должен быть вертикального типа, так как этим насекомым необходима высота для успешной линьки. В качестве грунта чаще всего используется кокосовый субстрат, который хорошо удерживает влагу. Основной рацион в домашних условиях составляют листья растений семейства розоцветных (малина, шиповник, ежевика), а также дуба, орешника и гибискуса. Кормовые растения необходимо размещать в емкостях с водой, чтобы они дольше оставались свежими</w:t>
      </w:r>
      <w:r w:rsidR="00460FD5" w:rsidRPr="00460FD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</w:p>
    <w:p w14:paraId="335F8D85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63E1DA35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5A2E3A8F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445D1400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27F21243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580D099C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7D0875F6" w14:textId="783CB0E2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4B5AC8E9" w14:textId="4003FB37" w:rsidR="00D3002B" w:rsidRDefault="00D3002B">
      <w:pP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br w:type="page"/>
      </w:r>
    </w:p>
    <w:p w14:paraId="78D735DB" w14:textId="3177B6FF" w:rsidR="00522B00" w:rsidRPr="00522B00" w:rsidRDefault="00522B00" w:rsidP="00356B70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b/>
          <w:bCs/>
          <w:color w:val="0F1115"/>
          <w:sz w:val="32"/>
          <w:szCs w:val="32"/>
          <w:lang w:eastAsia="ru-RU"/>
        </w:rPr>
      </w:pPr>
      <w:r w:rsidRPr="00522B00">
        <w:rPr>
          <w:rFonts w:ascii="Times New Roman" w:eastAsia="Times New Roman" w:hAnsi="Times New Roman" w:cs="Times New Roman"/>
          <w:b/>
          <w:bCs/>
          <w:color w:val="0F1115"/>
          <w:sz w:val="32"/>
          <w:szCs w:val="32"/>
          <w:lang w:eastAsia="ru-RU"/>
        </w:rPr>
        <w:lastRenderedPageBreak/>
        <w:t>2. Методика исследований</w:t>
      </w:r>
    </w:p>
    <w:p w14:paraId="6F7E631B" w14:textId="74DA6164" w:rsidR="00356B70" w:rsidRPr="00356B70" w:rsidRDefault="00356B70" w:rsidP="00D3002B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Гипотеза: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можно предположить, что при соблюдении необходимых условий содержания (температура 22-28°C, влажность 70-80%), аннамский палочник будет нормально расти, развиваться и сможет дать жизнеспособное потомство.</w:t>
      </w:r>
    </w:p>
    <w:p w14:paraId="5EAD0089" w14:textId="77777777" w:rsidR="00356B70" w:rsidRPr="00356B70" w:rsidRDefault="00356B70" w:rsidP="00D3002B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Методы, использованные в работе:</w:t>
      </w:r>
    </w:p>
    <w:p w14:paraId="2DFA802E" w14:textId="77777777" w:rsidR="00356B70" w:rsidRPr="00356B70" w:rsidRDefault="00356B70" w:rsidP="00D3002B">
      <w:pPr>
        <w:numPr>
          <w:ilvl w:val="0"/>
          <w:numId w:val="8"/>
        </w:numPr>
        <w:shd w:val="clear" w:color="auto" w:fill="FFFFFF"/>
        <w:spacing w:before="100" w:beforeAutospacing="1" w:after="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Наблюдение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(за поведением, питанием, линькой, яйцекладкой).</w:t>
      </w:r>
    </w:p>
    <w:p w14:paraId="7E143A93" w14:textId="77777777" w:rsidR="00356B70" w:rsidRPr="00356B70" w:rsidRDefault="00356B70" w:rsidP="00D3002B">
      <w:pPr>
        <w:numPr>
          <w:ilvl w:val="0"/>
          <w:numId w:val="8"/>
        </w:numPr>
        <w:shd w:val="clear" w:color="auto" w:fill="FFFFFF"/>
        <w:spacing w:before="100" w:beforeAutospacing="1" w:after="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Эксперимент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(планомерное изменение параметров температуры и влажности для части особей).</w:t>
      </w:r>
    </w:p>
    <w:p w14:paraId="69181FBF" w14:textId="77777777" w:rsidR="00356B70" w:rsidRPr="00356B70" w:rsidRDefault="00356B70" w:rsidP="00D3002B">
      <w:pPr>
        <w:numPr>
          <w:ilvl w:val="0"/>
          <w:numId w:val="8"/>
        </w:numPr>
        <w:shd w:val="clear" w:color="auto" w:fill="FFFFFF"/>
        <w:spacing w:before="100" w:beforeAutospacing="1" w:after="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Сравнительный анализ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(сопоставление результатов контрольной и экспериментальных групп).</w:t>
      </w:r>
    </w:p>
    <w:p w14:paraId="5D86D673" w14:textId="77777777" w:rsidR="00356B70" w:rsidRPr="00356B70" w:rsidRDefault="00356B70" w:rsidP="00D3002B">
      <w:pPr>
        <w:numPr>
          <w:ilvl w:val="0"/>
          <w:numId w:val="8"/>
        </w:numPr>
        <w:shd w:val="clear" w:color="auto" w:fill="FFFFFF"/>
        <w:spacing w:before="100" w:beforeAutospacing="1" w:after="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Обобщение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и </w:t>
      </w: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систематизация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полученных данных.</w:t>
      </w:r>
    </w:p>
    <w:p w14:paraId="18DDE17B" w14:textId="77777777" w:rsidR="00356B70" w:rsidRPr="00356B70" w:rsidRDefault="00356B70" w:rsidP="00D3002B">
      <w:pPr>
        <w:numPr>
          <w:ilvl w:val="0"/>
          <w:numId w:val="8"/>
        </w:numPr>
        <w:shd w:val="clear" w:color="auto" w:fill="FFFFFF"/>
        <w:spacing w:before="100" w:beforeAutospacing="1" w:after="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Фотографирование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для фиксации ключевых этапов жизненного цикла.</w:t>
      </w:r>
    </w:p>
    <w:p w14:paraId="131FEE26" w14:textId="77777777" w:rsidR="00356B70" w:rsidRPr="00356B70" w:rsidRDefault="00356B70" w:rsidP="00356B70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Оборудование и материалы:</w:t>
      </w:r>
    </w:p>
    <w:p w14:paraId="4AFFDFB3" w14:textId="77777777" w:rsidR="00356B70" w:rsidRPr="00356B70" w:rsidRDefault="00356B70" w:rsidP="00356B70">
      <w:pPr>
        <w:numPr>
          <w:ilvl w:val="0"/>
          <w:numId w:val="9"/>
        </w:numPr>
        <w:shd w:val="clear" w:color="auto" w:fill="FFFFFF"/>
        <w:spacing w:before="100" w:beforeAutospacing="1" w:after="0" w:line="42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Инсектарий (террариум) размером 17×23×29 см.</w:t>
      </w:r>
    </w:p>
    <w:p w14:paraId="5535C332" w14:textId="77777777" w:rsidR="00356B70" w:rsidRPr="00356B70" w:rsidRDefault="00356B70" w:rsidP="00356B70">
      <w:pPr>
        <w:numPr>
          <w:ilvl w:val="0"/>
          <w:numId w:val="9"/>
        </w:numPr>
        <w:shd w:val="clear" w:color="auto" w:fill="FFFFFF"/>
        <w:spacing w:before="100" w:beforeAutospacing="1" w:after="0" w:line="42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Контейнеры для молоди и яиц.</w:t>
      </w:r>
    </w:p>
    <w:p w14:paraId="0A8E47F5" w14:textId="77777777" w:rsidR="00356B70" w:rsidRPr="00356B70" w:rsidRDefault="00356B70" w:rsidP="00356B70">
      <w:pPr>
        <w:numPr>
          <w:ilvl w:val="0"/>
          <w:numId w:val="9"/>
        </w:numPr>
        <w:shd w:val="clear" w:color="auto" w:fill="FFFFFF"/>
        <w:spacing w:before="100" w:beforeAutospacing="1" w:after="0" w:line="42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Кокосовый субстрат.</w:t>
      </w:r>
    </w:p>
    <w:p w14:paraId="0F6B3FF9" w14:textId="77777777" w:rsidR="00356B70" w:rsidRPr="00356B70" w:rsidRDefault="00356B70" w:rsidP="00356B70">
      <w:pPr>
        <w:numPr>
          <w:ilvl w:val="0"/>
          <w:numId w:val="9"/>
        </w:numPr>
        <w:shd w:val="clear" w:color="auto" w:fill="FFFFFF"/>
        <w:spacing w:before="100" w:beforeAutospacing="1" w:after="0" w:line="42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Цифровой термометр и гигрометр.</w:t>
      </w:r>
    </w:p>
    <w:p w14:paraId="2081EF41" w14:textId="77777777" w:rsidR="00356B70" w:rsidRPr="00356B70" w:rsidRDefault="00356B70" w:rsidP="00356B70">
      <w:pPr>
        <w:numPr>
          <w:ilvl w:val="0"/>
          <w:numId w:val="9"/>
        </w:numPr>
        <w:shd w:val="clear" w:color="auto" w:fill="FFFFFF"/>
        <w:spacing w:before="100" w:beforeAutospacing="1" w:after="0" w:line="42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Пульверизатор для воды.</w:t>
      </w:r>
    </w:p>
    <w:p w14:paraId="33C44224" w14:textId="77777777" w:rsidR="00356B70" w:rsidRPr="00356B70" w:rsidRDefault="00356B70" w:rsidP="00356B70">
      <w:pPr>
        <w:numPr>
          <w:ilvl w:val="0"/>
          <w:numId w:val="9"/>
        </w:numPr>
        <w:shd w:val="clear" w:color="auto" w:fill="FFFFFF"/>
        <w:spacing w:before="100" w:beforeAutospacing="1" w:after="0" w:line="42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Кормовые растения (малина, традесканция, яблоко).</w:t>
      </w:r>
    </w:p>
    <w:p w14:paraId="0B2A3B65" w14:textId="77777777" w:rsidR="00356B70" w:rsidRPr="00356B70" w:rsidRDefault="00356B70" w:rsidP="00356B70">
      <w:pPr>
        <w:numPr>
          <w:ilvl w:val="0"/>
          <w:numId w:val="9"/>
        </w:numPr>
        <w:shd w:val="clear" w:color="auto" w:fill="FFFFFF"/>
        <w:spacing w:before="100" w:beforeAutospacing="1" w:after="0" w:line="42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Фотоаппарат (камера смартфона).</w:t>
      </w:r>
    </w:p>
    <w:p w14:paraId="328E4994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5D1C9825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4DD3E948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66FA2CEE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6E353CC6" w14:textId="7211D633" w:rsidR="00356B70" w:rsidRP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32"/>
          <w:szCs w:val="32"/>
          <w:lang w:eastAsia="ru-RU"/>
        </w:rPr>
      </w:pPr>
      <w:bookmarkStart w:id="3" w:name="_Toc215694635"/>
      <w:bookmarkStart w:id="4" w:name="_Toc215694696"/>
      <w:bookmarkStart w:id="5" w:name="_Toc215694730"/>
      <w:r w:rsidRPr="00356B70">
        <w:rPr>
          <w:rFonts w:ascii="Times New Roman" w:eastAsia="Times New Roman" w:hAnsi="Times New Roman" w:cs="Times New Roman"/>
          <w:b/>
          <w:bCs/>
          <w:color w:val="0F1115"/>
          <w:sz w:val="32"/>
          <w:szCs w:val="32"/>
          <w:lang w:eastAsia="ru-RU"/>
        </w:rPr>
        <w:lastRenderedPageBreak/>
        <w:t xml:space="preserve">3. </w:t>
      </w:r>
      <w:bookmarkEnd w:id="3"/>
      <w:bookmarkEnd w:id="4"/>
      <w:bookmarkEnd w:id="5"/>
      <w:r w:rsidR="000F4B6C" w:rsidRPr="000F4B6C">
        <w:rPr>
          <w:rFonts w:ascii="Times New Roman" w:eastAsia="Times New Roman" w:hAnsi="Times New Roman" w:cs="Times New Roman"/>
          <w:b/>
          <w:bCs/>
          <w:color w:val="0F1115"/>
          <w:sz w:val="32"/>
          <w:szCs w:val="32"/>
          <w:lang w:eastAsia="ru-RU"/>
        </w:rPr>
        <w:t>Полученные результаты</w:t>
      </w:r>
    </w:p>
    <w:p w14:paraId="0B6962C8" w14:textId="77777777" w:rsidR="00356B70" w:rsidRPr="00356B70" w:rsidRDefault="00356B70" w:rsidP="00356B70">
      <w:pPr>
        <w:shd w:val="clear" w:color="auto" w:fill="FFFFFF"/>
        <w:spacing w:before="240" w:after="240" w:line="420" w:lineRule="atLeast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3.1. Наблюдения за ростом, развитием и поведением</w:t>
      </w:r>
    </w:p>
    <w:p w14:paraId="64FF4707" w14:textId="77777777" w:rsidR="00356B70" w:rsidRPr="00356B70" w:rsidRDefault="00356B70" w:rsidP="00D3002B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Исследование началось с наблюдения за молодой личинкой самки аннамского палочника длиной 3,5 см. Насекомое вело себя активно как днем, так и ночью, особенно оживляясь после опрыскивания, когда пило капли воды со стенок инсектария. Характерной поведенческой чертой была реакция на взятие в руки: палочник начинал медленно покачиваться, имитируя движение ветки на ветру.</w:t>
      </w:r>
    </w:p>
    <w:p w14:paraId="3054D679" w14:textId="77777777" w:rsidR="00356B70" w:rsidRPr="00356B70" w:rsidRDefault="00356B70" w:rsidP="00D3002B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Линька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— ключевой процесс в развитии насекомого с нерастяжимым хитиновым покровом. За время наблюдений было зафиксировано 6 линек. Однажды процесс удалось отследить полностью:</w:t>
      </w:r>
    </w:p>
    <w:p w14:paraId="41B4AE42" w14:textId="77777777" w:rsidR="00356B70" w:rsidRPr="00356B70" w:rsidRDefault="00356B70" w:rsidP="00D3002B">
      <w:pPr>
        <w:numPr>
          <w:ilvl w:val="0"/>
          <w:numId w:val="10"/>
        </w:numPr>
        <w:shd w:val="clear" w:color="auto" w:fill="FFFFFF"/>
        <w:spacing w:before="100" w:beforeAutospacing="1" w:after="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Палочник повис вниз головой, прижав голову к груди.</w:t>
      </w:r>
    </w:p>
    <w:p w14:paraId="4B8DECB2" w14:textId="77777777" w:rsidR="00356B70" w:rsidRPr="00356B70" w:rsidRDefault="00356B70" w:rsidP="00D3002B">
      <w:pPr>
        <w:numPr>
          <w:ilvl w:val="0"/>
          <w:numId w:val="10"/>
        </w:numPr>
        <w:shd w:val="clear" w:color="auto" w:fill="FFFFFF"/>
        <w:spacing w:before="100" w:beforeAutospacing="1" w:after="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На спинной стороне груди покров треснул.</w:t>
      </w:r>
    </w:p>
    <w:p w14:paraId="1EBE56E3" w14:textId="063C3823" w:rsidR="00356B70" w:rsidRPr="00356B70" w:rsidRDefault="00356B70" w:rsidP="00D3002B">
      <w:pPr>
        <w:numPr>
          <w:ilvl w:val="0"/>
          <w:numId w:val="10"/>
        </w:numPr>
        <w:shd w:val="clear" w:color="auto" w:fill="FFFFFF"/>
        <w:spacing w:before="100" w:beforeAutospacing="1" w:after="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Насекомое постепенно, в течение 32 минут, высвобождало сначала передние, затем средние и задние конечности.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 xml:space="preserve">После сброса </w:t>
      </w:r>
      <w:proofErr w:type="spellStart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экзоскелета</w:t>
      </w:r>
      <w:proofErr w:type="spellEnd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палочник оставался висеть еще некоторое время для затвердевания нового покрова, а затем поедал старый </w:t>
      </w:r>
      <w:proofErr w:type="spellStart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экзувий</w:t>
      </w:r>
      <w:proofErr w:type="spellEnd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(см. Приложение, рисунки 1, 2), что, вероятно, помогает восполнить потерю питательных веществ и хитина. В одном случае после неудачной линьки насекомое лишилось конечности, однако после двух последующих линек лапка полностью восстановилась.</w:t>
      </w:r>
    </w:p>
    <w:p w14:paraId="0717FD5D" w14:textId="6A7282F7" w:rsidR="00356B70" w:rsidRPr="00356B70" w:rsidRDefault="00356B70" w:rsidP="00D3002B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По достижении состояния </w:t>
      </w: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имаго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(взрослой особи) поведение изменилось: палочник стал более спокойным, меньше двигался. Через две недели после последней линьки у самки стал заметен яйцеклад на конце брюшка, а вскоре на субстрате появились первые яйца (см. Приложение, рисун</w:t>
      </w:r>
      <w:r w:rsidR="009D2A9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ки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3</w:t>
      </w:r>
      <w:r w:rsidR="009D2A9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, </w:t>
      </w:r>
      <w:r w:rsidR="00D177C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5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). </w:t>
      </w:r>
    </w:p>
    <w:p w14:paraId="3E5F836B" w14:textId="04D249F3" w:rsidR="00356B70" w:rsidRPr="00356B70" w:rsidRDefault="00356B70" w:rsidP="00D3002B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Получение потомства: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Через два месяца инкубации в отдельном контейнере с ежедневным опрыскиванием из четырех яиц вылупились личинки (нимфы) длиной около 1 см (см. Приложение, рисун</w:t>
      </w:r>
      <w:r w:rsidR="009D2A9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ок </w:t>
      </w:r>
      <w:r w:rsidR="00D177C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4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). В ходе выкармливания молод</w:t>
      </w:r>
      <w:r w:rsidR="005F405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ых особей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был сделан важный практический вывод: молодые листья традесканции оказались ядовиты для личинок, что привело к гибели одной из 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lastRenderedPageBreak/>
        <w:t>них. Данный корм был немедленно исключен из рациона. Для улучшения роста в питание был добавлен кальций в виде кусочков свежего яблока.</w:t>
      </w:r>
    </w:p>
    <w:p w14:paraId="71418745" w14:textId="77777777" w:rsidR="00356B70" w:rsidRPr="00356B70" w:rsidRDefault="00356B70" w:rsidP="00356B70">
      <w:pPr>
        <w:shd w:val="clear" w:color="auto" w:fill="FFFFFF"/>
        <w:spacing w:before="240" w:after="240" w:line="420" w:lineRule="atLeast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3.2. Экспериментальное исследование влияния условий</w:t>
      </w:r>
    </w:p>
    <w:p w14:paraId="79EF5561" w14:textId="77777777" w:rsidR="00356B70" w:rsidRPr="00356B70" w:rsidRDefault="00356B70" w:rsidP="00356B70">
      <w:pPr>
        <w:shd w:val="clear" w:color="auto" w:fill="FFFFFF"/>
        <w:spacing w:before="240" w:after="240" w:line="420" w:lineRule="atLeast"/>
        <w:outlineLvl w:val="4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3.2.1. Влияние температуры</w:t>
      </w:r>
    </w:p>
    <w:p w14:paraId="6DAB590E" w14:textId="2DD89880" w:rsidR="00356B70" w:rsidRPr="00356B70" w:rsidRDefault="00356B70" w:rsidP="00D3002B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Для эксперимента были сформированы две группы молодых палочников. Первая группа содержалась при пониженной температуре (18-20°C) на подоконнике, вторая — при повышенной (28-30°C) у батареи. Контрольная группа находилась в оптимальных условиях (23-26°C). Результаты представлены в Таблице 2 (см. </w:t>
      </w:r>
      <w:proofErr w:type="gramStart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Приложение</w:t>
      </w:r>
      <w:r w:rsidR="009D2A9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)</w:t>
      </w:r>
      <w:proofErr w:type="gramEnd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14:paraId="618460CD" w14:textId="3BF93A99" w:rsidR="00356B70" w:rsidRPr="00356B70" w:rsidRDefault="00356B70" w:rsidP="00D3002B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Понижение температуры привело к значительному снижению активности насекомых и увеличению интервала между линьками на 7-10 дней. Повышение температуры не оказало столь явного негативного влияния на поведение и рост, однако резко увеличило скорость испарения влаги, сделав поддержание необходимой влажности </w:t>
      </w:r>
      <w:r w:rsidR="00D4688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довольно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труд</w:t>
      </w:r>
      <w:r w:rsidR="00D4688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ным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14:paraId="2E8275E9" w14:textId="77777777" w:rsidR="00356B70" w:rsidRPr="00356B70" w:rsidRDefault="00356B70" w:rsidP="00D3002B">
      <w:pPr>
        <w:shd w:val="clear" w:color="auto" w:fill="FFFFFF"/>
        <w:spacing w:before="240" w:after="240" w:line="420" w:lineRule="atLeast"/>
        <w:jc w:val="both"/>
        <w:outlineLvl w:val="4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3.2.2. Влияние влажности</w:t>
      </w:r>
    </w:p>
    <w:p w14:paraId="5DF23286" w14:textId="5ADB559D" w:rsidR="00356B70" w:rsidRPr="00356B70" w:rsidRDefault="00356B70" w:rsidP="00D3002B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Следующие две группы палочников содержались при разной частоте опрыскивания: группа 3 — 6-8 раз в день (влажность &gt;85%), группа 4 — 2-3 раза в день (влажность &lt;60%). Результаты отражены в Таблице 3 (см. Приложение).</w:t>
      </w:r>
    </w:p>
    <w:p w14:paraId="2F893871" w14:textId="4153B851" w:rsidR="00356B70" w:rsidRPr="00356B70" w:rsidRDefault="00356B70" w:rsidP="00D3002B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Избыточное увлажнение привело к быстрому образованию плесени на субстрате и корме, что ухудшило условия содержания. Недостаток влаги оказал наиболее негативный эффект: процесс линьки у одной из особей занял более часа и завершился потерей двух конечностей, а интервалы между линьками увеличились.</w:t>
      </w:r>
    </w:p>
    <w:p w14:paraId="15380219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3CE882B7" w14:textId="77777777" w:rsidR="009D2A99" w:rsidRDefault="009D2A99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5D27702B" w14:textId="77777777" w:rsidR="00522B00" w:rsidRDefault="00522B00" w:rsidP="00356B70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2200577D" w14:textId="3BF0D838" w:rsidR="00522B00" w:rsidRPr="00522B00" w:rsidRDefault="00522B00" w:rsidP="00356B70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b/>
          <w:bCs/>
          <w:color w:val="0F1115"/>
          <w:sz w:val="32"/>
          <w:szCs w:val="32"/>
          <w:lang w:eastAsia="ru-RU"/>
        </w:rPr>
      </w:pPr>
      <w:r w:rsidRPr="00522B00">
        <w:rPr>
          <w:rFonts w:ascii="Times New Roman" w:eastAsia="Times New Roman" w:hAnsi="Times New Roman" w:cs="Times New Roman"/>
          <w:b/>
          <w:bCs/>
          <w:color w:val="0F1115"/>
          <w:sz w:val="32"/>
          <w:szCs w:val="32"/>
          <w:lang w:eastAsia="ru-RU"/>
        </w:rPr>
        <w:lastRenderedPageBreak/>
        <w:t>Выводы</w:t>
      </w:r>
    </w:p>
    <w:p w14:paraId="44FA33B9" w14:textId="4D070965" w:rsidR="00356B70" w:rsidRPr="00356B70" w:rsidRDefault="00356B70" w:rsidP="00AA00BA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По результатам проведенной работы, соответствующим поставленным задачам, были сделаны следующие выводы:</w:t>
      </w:r>
    </w:p>
    <w:p w14:paraId="4D9F1493" w14:textId="64713E10" w:rsidR="00356B70" w:rsidRPr="00356B70" w:rsidRDefault="00356B70" w:rsidP="00AA00BA">
      <w:pPr>
        <w:numPr>
          <w:ilvl w:val="0"/>
          <w:numId w:val="11"/>
        </w:numPr>
        <w:shd w:val="clear" w:color="auto" w:fill="FFFFFF"/>
        <w:spacing w:before="100" w:beforeAutospacing="1" w:after="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 условиях инсектария аннамский палочник проходит полный цикл развития от личинки до имаго за 5-7 месяцев, претерпевая 5-7 линек. Для вида характер</w:t>
      </w:r>
      <w:r w:rsidR="00E1558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е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 партеногенез — самка способна откладывать жизнеспособные яйца без участия самца.</w:t>
      </w:r>
    </w:p>
    <w:p w14:paraId="6AE53978" w14:textId="77777777" w:rsidR="00356B70" w:rsidRPr="00356B70" w:rsidRDefault="00356B70" w:rsidP="00AA00BA">
      <w:pPr>
        <w:numPr>
          <w:ilvl w:val="0"/>
          <w:numId w:val="11"/>
        </w:numPr>
        <w:shd w:val="clear" w:color="auto" w:fill="FFFFFF"/>
        <w:spacing w:before="100" w:beforeAutospacing="1" w:after="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proofErr w:type="spellStart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Половозрелость</w:t>
      </w:r>
      <w:proofErr w:type="spellEnd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наступает через 2 недели после последней линьки, инкубационный период яиц при температуре 24-26°C составляет около 2 месяцев.</w:t>
      </w:r>
    </w:p>
    <w:p w14:paraId="76DAAA46" w14:textId="77777777" w:rsidR="00356B70" w:rsidRPr="00356B70" w:rsidRDefault="00356B70" w:rsidP="00AA00BA">
      <w:pPr>
        <w:numPr>
          <w:ilvl w:val="0"/>
          <w:numId w:val="11"/>
        </w:numPr>
        <w:shd w:val="clear" w:color="auto" w:fill="FFFFFF"/>
        <w:spacing w:before="100" w:beforeAutospacing="1" w:after="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Основными требованиями к условиям содержания являются: вертикальный инсектарий с кокосовым субстратом, температура 22-28°C, влажность 70-80% (поддерживается опрыскиванием 3-4 раза в день), кормление свежими листьями малины, шиповника, дуба.</w:t>
      </w:r>
    </w:p>
    <w:p w14:paraId="3DC33F08" w14:textId="77777777" w:rsidR="00356B70" w:rsidRPr="00356B70" w:rsidRDefault="00356B70" w:rsidP="00AA00BA">
      <w:pPr>
        <w:numPr>
          <w:ilvl w:val="0"/>
          <w:numId w:val="11"/>
        </w:numPr>
        <w:shd w:val="clear" w:color="auto" w:fill="FFFFFF"/>
        <w:spacing w:before="100" w:beforeAutospacing="1" w:after="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Экспериментально доказано, что отклонение от оптимальных условий отрицательно сказывается на насекомых: снижение температуры или влажности увеличивает продолжительность линек и </w:t>
      </w:r>
      <w:proofErr w:type="spellStart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межлиночных</w:t>
      </w:r>
      <w:proofErr w:type="spellEnd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интервалов, повышает риск потери конечностей и снижает активность. Повышение влажности ведет к развитию плесени.</w:t>
      </w:r>
    </w:p>
    <w:p w14:paraId="225F52FD" w14:textId="24BE9550" w:rsidR="00B50B4F" w:rsidRDefault="00B50B4F" w:rsidP="00356B70">
      <w:pPr>
        <w:shd w:val="clear" w:color="auto" w:fill="FFFFFF"/>
        <w:spacing w:before="480" w:after="240" w:line="450" w:lineRule="atLeast"/>
        <w:outlineLvl w:val="2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</w:p>
    <w:p w14:paraId="3E72D882" w14:textId="56E8C0C7" w:rsidR="00B50B4F" w:rsidRDefault="00B50B4F" w:rsidP="00356B70">
      <w:pPr>
        <w:shd w:val="clear" w:color="auto" w:fill="FFFFFF"/>
        <w:spacing w:before="480" w:after="240" w:line="450" w:lineRule="atLeast"/>
        <w:outlineLvl w:val="2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</w:p>
    <w:p w14:paraId="3A386C0F" w14:textId="21964628" w:rsidR="00B50B4F" w:rsidRDefault="00B50B4F" w:rsidP="00356B70">
      <w:pPr>
        <w:shd w:val="clear" w:color="auto" w:fill="FFFFFF"/>
        <w:spacing w:before="480" w:after="240" w:line="450" w:lineRule="atLeast"/>
        <w:outlineLvl w:val="2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</w:p>
    <w:p w14:paraId="1D0E23AE" w14:textId="427B9810" w:rsidR="00B50B4F" w:rsidRDefault="00B50B4F" w:rsidP="00356B70">
      <w:pPr>
        <w:shd w:val="clear" w:color="auto" w:fill="FFFFFF"/>
        <w:spacing w:before="480" w:after="240" w:line="450" w:lineRule="atLeast"/>
        <w:outlineLvl w:val="2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</w:p>
    <w:p w14:paraId="1A856D17" w14:textId="0BB6C594" w:rsidR="00B50B4F" w:rsidRDefault="00B50B4F" w:rsidP="00356B70">
      <w:pPr>
        <w:shd w:val="clear" w:color="auto" w:fill="FFFFFF"/>
        <w:spacing w:before="480" w:after="240" w:line="450" w:lineRule="atLeast"/>
        <w:outlineLvl w:val="2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</w:p>
    <w:p w14:paraId="1C44A696" w14:textId="77777777" w:rsidR="00E96072" w:rsidRDefault="00E96072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0FA6C603" w14:textId="37CFDDA2" w:rsidR="00522B00" w:rsidRPr="00522B00" w:rsidRDefault="00522B00" w:rsidP="00356B70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b/>
          <w:bCs/>
          <w:color w:val="0F1115"/>
          <w:sz w:val="32"/>
          <w:szCs w:val="32"/>
          <w:lang w:eastAsia="ru-RU"/>
        </w:rPr>
      </w:pPr>
      <w:r w:rsidRPr="00522B00">
        <w:rPr>
          <w:rFonts w:ascii="Times New Roman" w:eastAsia="Times New Roman" w:hAnsi="Times New Roman" w:cs="Times New Roman"/>
          <w:b/>
          <w:bCs/>
          <w:color w:val="0F1115"/>
          <w:sz w:val="32"/>
          <w:szCs w:val="32"/>
          <w:lang w:eastAsia="ru-RU"/>
        </w:rPr>
        <w:lastRenderedPageBreak/>
        <w:t>Заключение</w:t>
      </w:r>
    </w:p>
    <w:p w14:paraId="2BC9ADD1" w14:textId="7EDD6CE0" w:rsidR="00356B70" w:rsidRPr="00356B70" w:rsidRDefault="00356B70" w:rsidP="00AA00BA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Проведенное исследование подтвердило выдвинутую гипотезу. При соблюдении определенного комплекса условий (температурного режима, влажности, кормовой базы) аннамский палочник успешно растет, развивается и размножается в домашнем инсектарии.</w:t>
      </w:r>
    </w:p>
    <w:p w14:paraId="731DF208" w14:textId="378F0503" w:rsidR="00356B70" w:rsidRPr="00356B70" w:rsidRDefault="00356B70" w:rsidP="00AA00BA">
      <w:pPr>
        <w:shd w:val="clear" w:color="auto" w:fill="FFFFFF"/>
        <w:spacing w:before="240" w:after="240" w:line="42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Работа не только позволила получить практические навыки в содержании экзотических насекомых, но и глубоко увлечься энтомологией. В настоящее время </w:t>
      </w:r>
      <w:r w:rsidR="00B50B4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я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начал работу по содержанию нового вида палочников, а также планиру</w:t>
      </w:r>
      <w:r w:rsidR="00D177C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ю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провести сравнительный анализ биологии разных видов в условиях неволи. Полученный опыт может быть полезен для начинающих </w:t>
      </w:r>
      <w:proofErr w:type="spellStart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террариумистов</w:t>
      </w:r>
      <w:proofErr w:type="spellEnd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 использован на занятиях по биологии.</w:t>
      </w:r>
    </w:p>
    <w:p w14:paraId="7AE101B3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374C2FF1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7B838AF4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638FD300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1EE6F390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211813B6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562B3D49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1565B7AE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44389016" w14:textId="77777777" w:rsidR="00B50B4F" w:rsidRDefault="00B50B4F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26753254" w14:textId="77777777" w:rsidR="00B50B4F" w:rsidRDefault="00B50B4F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6F32D5F5" w14:textId="080517BA" w:rsidR="00522B00" w:rsidRPr="00522B00" w:rsidRDefault="00522B00" w:rsidP="00522B00">
      <w:pPr>
        <w:shd w:val="clear" w:color="auto" w:fill="FFFFFF"/>
        <w:spacing w:before="100" w:beforeAutospacing="1" w:after="0" w:line="420" w:lineRule="atLeast"/>
        <w:ind w:left="720"/>
        <w:rPr>
          <w:rFonts w:ascii="Times New Roman" w:eastAsia="Times New Roman" w:hAnsi="Times New Roman" w:cs="Times New Roman"/>
          <w:b/>
          <w:bCs/>
          <w:color w:val="0F1115"/>
          <w:sz w:val="32"/>
          <w:szCs w:val="32"/>
          <w:lang w:eastAsia="ru-RU"/>
        </w:rPr>
      </w:pPr>
      <w:r w:rsidRPr="00522B00">
        <w:rPr>
          <w:rFonts w:ascii="Times New Roman" w:eastAsia="Times New Roman" w:hAnsi="Times New Roman" w:cs="Times New Roman"/>
          <w:b/>
          <w:bCs/>
          <w:color w:val="0F1115"/>
          <w:sz w:val="32"/>
          <w:szCs w:val="32"/>
          <w:lang w:eastAsia="ru-RU"/>
        </w:rPr>
        <w:t>Список использованной литературы</w:t>
      </w:r>
    </w:p>
    <w:p w14:paraId="70B05C6A" w14:textId="77777777" w:rsidR="00664A99" w:rsidRPr="00B67E04" w:rsidRDefault="00664A99" w:rsidP="00664A99">
      <w:pPr>
        <w:numPr>
          <w:ilvl w:val="0"/>
          <w:numId w:val="12"/>
        </w:numPr>
        <w:shd w:val="clear" w:color="auto" w:fill="FFFFFF"/>
        <w:spacing w:before="100" w:beforeAutospacing="1" w:after="0" w:line="42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bookmarkStart w:id="6" w:name="_Hlk216124753"/>
      <w:r w:rsidRPr="00B67E0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Бровкина Е.Т., </w:t>
      </w:r>
      <w:proofErr w:type="spellStart"/>
      <w:r w:rsidRPr="00B67E0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Сивоглазов</w:t>
      </w:r>
      <w:proofErr w:type="spellEnd"/>
      <w:r w:rsidRPr="00B67E0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В.И., </w:t>
      </w:r>
      <w:proofErr w:type="spellStart"/>
      <w:r w:rsidRPr="00B67E0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Зарязев</w:t>
      </w:r>
      <w:proofErr w:type="spellEnd"/>
      <w:r w:rsidRPr="00B67E0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А.В. Жизнь животных. Беспозвоночные. – М.: Дрофа, 2018. – 256 с.</w:t>
      </w:r>
    </w:p>
    <w:p w14:paraId="38D64B90" w14:textId="413D0212" w:rsidR="00664A99" w:rsidRDefault="00664A99" w:rsidP="00664A99">
      <w:pPr>
        <w:numPr>
          <w:ilvl w:val="0"/>
          <w:numId w:val="12"/>
        </w:numPr>
        <w:shd w:val="clear" w:color="auto" w:fill="FFFFFF"/>
        <w:spacing w:before="100" w:beforeAutospacing="1" w:after="0" w:line="42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B771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Петров Н.В. Приведения живут у меня дома // Международный школьный научный вестник. 2020. № 2. [сайт]. – URL: https://school-herald.ru/ru/article/vie</w:t>
      </w:r>
      <w:r w:rsidR="00422D6B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w?id=1307 (дата обращения: 08.09</w:t>
      </w:r>
      <w:bookmarkStart w:id="7" w:name="_GoBack"/>
      <w:bookmarkEnd w:id="7"/>
      <w:r w:rsidRPr="00DB771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.2025).</w:t>
      </w:r>
    </w:p>
    <w:p w14:paraId="101DB34D" w14:textId="77777777" w:rsidR="00664A99" w:rsidRPr="006342DA" w:rsidRDefault="00664A99" w:rsidP="00664A99">
      <w:pPr>
        <w:numPr>
          <w:ilvl w:val="0"/>
          <w:numId w:val="12"/>
        </w:numPr>
        <w:shd w:val="clear" w:color="auto" w:fill="FFFFFF"/>
        <w:spacing w:before="100" w:beforeAutospacing="1" w:after="0" w:line="42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proofErr w:type="spellStart"/>
      <w:r w:rsidRPr="006342D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Привиденьевые</w:t>
      </w:r>
      <w:proofErr w:type="spellEnd"/>
      <w:r w:rsidRPr="006342D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// Википедия. Свободная энциклопедия: [сайт]. – URL: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6342D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 </w:t>
      </w:r>
      <w:hyperlink r:id="rId8" w:tgtFrame="_blank" w:history="1">
        <w:r w:rsidRPr="006342DA">
          <w:rPr>
            <w:rFonts w:ascii="Times New Roman" w:eastAsia="Times New Roman" w:hAnsi="Times New Roman" w:cs="Times New Roman"/>
            <w:color w:val="0F1115"/>
            <w:sz w:val="28"/>
            <w:szCs w:val="28"/>
            <w:lang w:eastAsia="ru-RU"/>
          </w:rPr>
          <w:t>https://ru.wikipedia.org/wiki/Phasmatodea</w:t>
        </w:r>
      </w:hyperlink>
      <w:r w:rsidRPr="006342D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</w:t>
      </w:r>
      <w:bookmarkStart w:id="8" w:name="_Hlk216124237"/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(дата обращения: 8.09.2025)</w:t>
      </w:r>
      <w:bookmarkEnd w:id="8"/>
      <w:r w:rsidRPr="00AA1DA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14:paraId="5E74383C" w14:textId="77777777" w:rsidR="00664A99" w:rsidRDefault="00664A99" w:rsidP="00664A99">
      <w:pPr>
        <w:numPr>
          <w:ilvl w:val="0"/>
          <w:numId w:val="12"/>
        </w:numPr>
        <w:shd w:val="clear" w:color="auto" w:fill="FFFFFF"/>
        <w:spacing w:before="100" w:beforeAutospacing="1" w:after="0" w:line="42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Рекомендации по содержанию аннамского палочника (</w:t>
      </w:r>
      <w:proofErr w:type="spellStart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Medauroidea</w:t>
      </w:r>
      <w:proofErr w:type="spellEnd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proofErr w:type="spellStart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extradentata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) //</w:t>
      </w:r>
      <w:r w:rsidRPr="002077D2">
        <w:t xml:space="preserve"> </w:t>
      </w:r>
      <w:proofErr w:type="spellStart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Exotic</w:t>
      </w:r>
      <w:proofErr w:type="spellEnd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proofErr w:type="spellStart"/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Pets</w:t>
      </w:r>
      <w:proofErr w:type="spellEnd"/>
      <w:r w:rsidRPr="00AA1DA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: [сайт]. – URL: </w:t>
      </w:r>
      <w:proofErr w:type="gramStart"/>
      <w:r w:rsidRPr="00AA1DA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https://exoticpets.homes 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AA1DA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(</w:t>
      </w:r>
      <w:proofErr w:type="gramEnd"/>
      <w:r w:rsidRPr="00AA1DA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дата обращения: 10.05.2024).</w:t>
      </w:r>
    </w:p>
    <w:p w14:paraId="2B9E3688" w14:textId="77777777" w:rsidR="00664A99" w:rsidRDefault="00664A99" w:rsidP="00664A99">
      <w:pPr>
        <w:numPr>
          <w:ilvl w:val="0"/>
          <w:numId w:val="12"/>
        </w:numPr>
        <w:shd w:val="clear" w:color="auto" w:fill="FFFFFF"/>
        <w:spacing w:before="100" w:beforeAutospacing="1" w:after="0" w:line="42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proofErr w:type="spellStart"/>
      <w:r w:rsidRPr="002077D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Чебыкина</w:t>
      </w:r>
      <w:proofErr w:type="spellEnd"/>
      <w:r w:rsidRPr="002077D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Л. </w:t>
      </w:r>
      <w:proofErr w:type="spellStart"/>
      <w:r w:rsidRPr="002077D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Привиденьевые</w:t>
      </w:r>
      <w:proofErr w:type="spellEnd"/>
      <w:r w:rsidRPr="002077D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, или палочники. Опыт успешного содержания.  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– </w:t>
      </w:r>
      <w:r w:rsidRPr="002077D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М.: ООО «Аквариум-</w:t>
      </w:r>
      <w:proofErr w:type="spellStart"/>
      <w:r w:rsidRPr="002077D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Принт</w:t>
      </w:r>
      <w:proofErr w:type="spellEnd"/>
      <w:r w:rsidRPr="002077D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», 2006. — 48 с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14:paraId="4900F7EC" w14:textId="205E9615" w:rsidR="00356B70" w:rsidRPr="00356B70" w:rsidRDefault="00356B70" w:rsidP="00356B70">
      <w:pPr>
        <w:shd w:val="clear" w:color="auto" w:fill="FFFFFF"/>
        <w:spacing w:before="480" w:after="480" w:line="42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bookmarkEnd w:id="6"/>
    <w:p w14:paraId="262E9EE8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51548A7D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621516BB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0817C489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08D443B7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0F6FDBD1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1B26476C" w14:textId="77777777" w:rsidR="00356B70" w:rsidRDefault="00356B70" w:rsidP="00356B70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75D69899" w14:textId="59C878F6" w:rsidR="00356B70" w:rsidRPr="00356B70" w:rsidRDefault="00E96072" w:rsidP="00C24453">
      <w:pPr>
        <w:shd w:val="clear" w:color="auto" w:fill="FFFFFF"/>
        <w:spacing w:before="480" w:after="240" w:line="450" w:lineRule="atLeast"/>
        <w:ind w:firstLine="7088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bookmarkStart w:id="9" w:name="_Toc215694639"/>
      <w:bookmarkStart w:id="10" w:name="_Toc215694700"/>
      <w:bookmarkStart w:id="11" w:name="_Toc215694734"/>
      <w:r w:rsidRPr="00522B00">
        <w:rPr>
          <w:rFonts w:ascii="Times New Roman" w:eastAsia="Times New Roman" w:hAnsi="Times New Roman" w:cs="Times New Roman"/>
          <w:b/>
          <w:bCs/>
          <w:color w:val="0F1115"/>
          <w:sz w:val="32"/>
          <w:szCs w:val="32"/>
          <w:lang w:eastAsia="ru-RU"/>
        </w:rPr>
        <w:lastRenderedPageBreak/>
        <w:t xml:space="preserve">Приложение </w:t>
      </w:r>
      <w:r w:rsidR="00356B70"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  <w:r w:rsidR="00356B70"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Визуальные материалы и данные наблюдений за аннамским палочником</w:t>
      </w:r>
      <w:bookmarkEnd w:id="9"/>
      <w:bookmarkEnd w:id="10"/>
      <w:bookmarkEnd w:id="11"/>
    </w:p>
    <w:p w14:paraId="44A90A70" w14:textId="32266EA2" w:rsidR="00356B70" w:rsidRDefault="00356B70" w:rsidP="00356B70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Рисунок 1</w:t>
      </w:r>
      <w:r w:rsidR="00D177CC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.</w:t>
      </w: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 Наружные скелеты (</w:t>
      </w:r>
      <w:proofErr w:type="spellStart"/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экзувии</w:t>
      </w:r>
      <w:proofErr w:type="spellEnd"/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) аннамского палочника после линьки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</w:p>
    <w:p w14:paraId="6D833298" w14:textId="71BF12C5" w:rsidR="00344347" w:rsidRPr="00356B70" w:rsidRDefault="00344347" w:rsidP="00356B70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44347">
        <w:rPr>
          <w:rFonts w:ascii="Times New Roman" w:eastAsia="Times New Roman" w:hAnsi="Times New Roman" w:cs="Times New Roman"/>
          <w:noProof/>
          <w:color w:val="0F1115"/>
          <w:sz w:val="28"/>
          <w:szCs w:val="28"/>
          <w:lang w:eastAsia="ru-RU"/>
        </w:rPr>
        <w:drawing>
          <wp:inline distT="0" distB="0" distL="0" distR="0" wp14:anchorId="6179C0A5" wp14:editId="3DD45A68">
            <wp:extent cx="2677062" cy="2580492"/>
            <wp:effectExtent l="0" t="0" r="9525" b="0"/>
            <wp:docPr id="5" name="Рисунок 4" descr="Изображение выглядит как беспозвоночный, насекомое, в помещении&#10;&#10;Содержимое, созданное искусственным интеллектом, может быть неверным.">
              <a:extLst xmlns:a="http://schemas.openxmlformats.org/drawingml/2006/main">
                <a:ext uri="{FF2B5EF4-FFF2-40B4-BE49-F238E27FC236}">
                  <a16:creationId xmlns:a16="http://schemas.microsoft.com/office/drawing/2014/main" id="{405A4806-CE58-E8C2-EF82-E4AEEF6439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беспозвоночный, насекомое, в помещении&#10;&#10;Содержимое, созданное искусственным интеллектом, может быть неверным.">
                      <a:extLst>
                        <a:ext uri="{FF2B5EF4-FFF2-40B4-BE49-F238E27FC236}">
                          <a16:creationId xmlns:a16="http://schemas.microsoft.com/office/drawing/2014/main" id="{405A4806-CE58-E8C2-EF82-E4AEEF6439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570" cy="262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4347">
        <w:rPr>
          <w:rFonts w:ascii="Times New Roman" w:eastAsia="Times New Roman" w:hAnsi="Times New Roman" w:cs="Times New Roman"/>
          <w:noProof/>
          <w:color w:val="0F1115"/>
          <w:sz w:val="28"/>
          <w:szCs w:val="28"/>
          <w:lang w:eastAsia="ru-RU"/>
        </w:rPr>
        <w:drawing>
          <wp:inline distT="0" distB="0" distL="0" distR="0" wp14:anchorId="4A401311" wp14:editId="6E1F9B77">
            <wp:extent cx="2527791" cy="2570480"/>
            <wp:effectExtent l="0" t="0" r="6350" b="1270"/>
            <wp:docPr id="7" name="Рисунок 6" descr="Изображение выглядит как беспозвоночный, насекомое, членистоногие, в помещении&#10;&#10;Содержимое, созданное искусственным интеллектом, может быть неверным.">
              <a:extLst xmlns:a="http://schemas.openxmlformats.org/drawingml/2006/main">
                <a:ext uri="{FF2B5EF4-FFF2-40B4-BE49-F238E27FC236}">
                  <a16:creationId xmlns:a16="http://schemas.microsoft.com/office/drawing/2014/main" id="{4A693817-CBE0-33FA-A988-9754A09710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Изображение выглядит как беспозвоночный, насекомое, членистоногие, в помещении&#10;&#10;Содержимое, созданное искусственным интеллектом, может быть неверным.">
                      <a:extLst>
                        <a:ext uri="{FF2B5EF4-FFF2-40B4-BE49-F238E27FC236}">
                          <a16:creationId xmlns:a16="http://schemas.microsoft.com/office/drawing/2014/main" id="{4A693817-CBE0-33FA-A988-9754A09710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372" cy="261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2B37E" w14:textId="77777777" w:rsidR="00344347" w:rsidRDefault="00344347" w:rsidP="00356B70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3E901854" w14:textId="05CFA5C4" w:rsidR="00344347" w:rsidRDefault="00356B70" w:rsidP="00356B70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Рисунок </w:t>
      </w:r>
      <w:r w:rsidR="00344347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2</w:t>
      </w:r>
      <w:r w:rsidR="00D177CC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.</w:t>
      </w: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Яйца аннамского палочника </w:t>
      </w:r>
    </w:p>
    <w:p w14:paraId="03206258" w14:textId="4521B947" w:rsidR="00356B70" w:rsidRPr="00356B70" w:rsidRDefault="00344347" w:rsidP="00356B70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44347">
        <w:rPr>
          <w:rFonts w:ascii="Times New Roman" w:eastAsia="Times New Roman" w:hAnsi="Times New Roman" w:cs="Times New Roman"/>
          <w:noProof/>
          <w:color w:val="0F1115"/>
          <w:sz w:val="28"/>
          <w:szCs w:val="28"/>
          <w:lang w:eastAsia="ru-RU"/>
        </w:rPr>
        <w:drawing>
          <wp:inline distT="0" distB="0" distL="0" distR="0" wp14:anchorId="67807A32" wp14:editId="22B39324">
            <wp:extent cx="2225040" cy="2502588"/>
            <wp:effectExtent l="0" t="0" r="3810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64EC1A6E-13B9-F77D-B824-C00CDDF4E8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64EC1A6E-13B9-F77D-B824-C00CDDF4E8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4134" cy="254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4347">
        <w:rPr>
          <w:rFonts w:ascii="Times New Roman" w:eastAsia="Times New Roman" w:hAnsi="Times New Roman" w:cs="Times New Roman"/>
          <w:i/>
          <w:iCs/>
          <w:noProof/>
          <w:color w:val="0F1115"/>
          <w:sz w:val="28"/>
          <w:szCs w:val="28"/>
          <w:lang w:eastAsia="ru-RU"/>
        </w:rPr>
        <w:drawing>
          <wp:inline distT="0" distB="0" distL="0" distR="0" wp14:anchorId="505CF745" wp14:editId="168D677D">
            <wp:extent cx="2194639" cy="2468880"/>
            <wp:effectExtent l="0" t="0" r="0" b="7620"/>
            <wp:docPr id="1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3B3F82BB-A0FA-D4FB-2E02-D69CD9C8B2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3B3F82BB-A0FA-D4FB-2E02-D69CD9C8B2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3115" cy="251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B70"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</w:p>
    <w:p w14:paraId="339EE785" w14:textId="77777777" w:rsidR="00E96072" w:rsidRDefault="00E96072" w:rsidP="00356B70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2436B2F0" w14:textId="29A538FC" w:rsidR="00E96072" w:rsidRDefault="00356B70" w:rsidP="00356B70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lastRenderedPageBreak/>
        <w:t xml:space="preserve">Рисунок </w:t>
      </w:r>
      <w:r w:rsidR="00344347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3</w:t>
      </w:r>
      <w:r w:rsidR="00D177CC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.</w:t>
      </w: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Яйцеклад взрослой самки аннамского палочника (имаго)</w:t>
      </w:r>
    </w:p>
    <w:p w14:paraId="2ED1A91B" w14:textId="750D0968" w:rsidR="00460FD5" w:rsidRDefault="00E96072" w:rsidP="00356B70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63E395" wp14:editId="242BCFDE">
            <wp:extent cx="2583178" cy="3444145"/>
            <wp:effectExtent l="0" t="0" r="825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72" cy="345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B70"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</w:p>
    <w:p w14:paraId="18EBEAEC" w14:textId="3C5F052E" w:rsidR="00D177CC" w:rsidRDefault="00D177CC" w:rsidP="00D177CC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4.</w:t>
      </w: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Личинка (нимфа) аннамского палочника после </w:t>
      </w:r>
      <w:proofErr w:type="spellStart"/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вылупления</w:t>
      </w:r>
      <w:proofErr w:type="spellEnd"/>
    </w:p>
    <w:p w14:paraId="2DA00C2B" w14:textId="77777777" w:rsidR="00D177CC" w:rsidRPr="00356B70" w:rsidRDefault="00D177CC" w:rsidP="00D177CC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44347">
        <w:rPr>
          <w:rFonts w:ascii="Times New Roman" w:eastAsia="Times New Roman" w:hAnsi="Times New Roman" w:cs="Times New Roman"/>
          <w:noProof/>
          <w:color w:val="0F1115"/>
          <w:sz w:val="28"/>
          <w:szCs w:val="28"/>
          <w:lang w:eastAsia="ru-RU"/>
        </w:rPr>
        <w:drawing>
          <wp:inline distT="0" distB="0" distL="0" distR="0" wp14:anchorId="6FFF9C71" wp14:editId="3C219E8D">
            <wp:extent cx="2783840" cy="3006726"/>
            <wp:effectExtent l="0" t="0" r="0" b="3175"/>
            <wp:docPr id="6" name="Рисунок 5" descr="Изображение выглядит как еда, земля, на открытом воздухе&#10;&#10;Содержимое, созданное искусственным интеллектом, может быть неверным.">
              <a:extLst xmlns:a="http://schemas.openxmlformats.org/drawingml/2006/main">
                <a:ext uri="{FF2B5EF4-FFF2-40B4-BE49-F238E27FC236}">
                  <a16:creationId xmlns:a16="http://schemas.microsoft.com/office/drawing/2014/main" id="{94B30317-23C8-D1F2-3A5D-DFD303F209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Изображение выглядит как еда, земля, на открытом воздухе&#10;&#10;Содержимое, созданное искусственным интеллектом, может быть неверным.">
                      <a:extLst>
                        <a:ext uri="{FF2B5EF4-FFF2-40B4-BE49-F238E27FC236}">
                          <a16:creationId xmlns:a16="http://schemas.microsoft.com/office/drawing/2014/main" id="{94B30317-23C8-D1F2-3A5D-DFD303F209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024" cy="303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</w:p>
    <w:p w14:paraId="102EC3AF" w14:textId="6D15CF70" w:rsidR="00D177CC" w:rsidRDefault="00D177CC" w:rsidP="00356B70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78C3E4BC" w14:textId="0E2AF39D" w:rsidR="00D177CC" w:rsidRDefault="00D177CC" w:rsidP="00356B70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3AA15960" w14:textId="31787429" w:rsidR="00344347" w:rsidRDefault="00356B70" w:rsidP="00356B70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lastRenderedPageBreak/>
        <w:t>Рисунок 5</w:t>
      </w:r>
      <w:r w:rsidR="00D177CC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.</w:t>
      </w: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Примеры яиц различных видов палочников (источник: </w:t>
      </w:r>
      <w:proofErr w:type="spellStart"/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Drägüs</w:t>
      </w:r>
      <w:proofErr w:type="spellEnd"/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, </w:t>
      </w:r>
      <w:r w:rsidR="00344347" w:rsidRPr="00344347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https://commons.wikimedia.org/w/index.php?curid=9589211</w:t>
      </w: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)</w:t>
      </w:r>
    </w:p>
    <w:p w14:paraId="15527DCD" w14:textId="245679F9" w:rsidR="00460FD5" w:rsidRDefault="00344347" w:rsidP="00D177CC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197FE0" wp14:editId="79D01D87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B70"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</w:p>
    <w:p w14:paraId="027ED9DC" w14:textId="794D3A1C" w:rsidR="00E96072" w:rsidRDefault="00356B70" w:rsidP="00E96072">
      <w:pPr>
        <w:shd w:val="clear" w:color="auto" w:fill="FFFFFF"/>
        <w:spacing w:before="240" w:after="240" w:line="420" w:lineRule="atLeast"/>
        <w:jc w:val="center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Таблица 1</w:t>
      </w:r>
      <w:r w:rsidR="00E1558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.</w:t>
      </w: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</w:t>
      </w:r>
      <w:r w:rsidR="00E96072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Динамика р</w:t>
      </w: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ост</w:t>
      </w:r>
      <w:r w:rsidR="00E96072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а</w:t>
      </w: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аннамского палочника в условиях инсектария</w:t>
      </w:r>
    </w:p>
    <w:p w14:paraId="65705C84" w14:textId="0AFC0CAC" w:rsidR="00356B70" w:rsidRPr="00356B70" w:rsidRDefault="00356B70" w:rsidP="00E96072">
      <w:pPr>
        <w:shd w:val="clear" w:color="auto" w:fill="FFFFFF"/>
        <w:spacing w:before="240" w:after="240" w:line="420" w:lineRule="atLeast"/>
        <w:jc w:val="center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  <w:r w:rsidR="00E96072" w:rsidRPr="00E96072">
        <w:rPr>
          <w:rFonts w:ascii="Times New Roman" w:eastAsia="Times New Roman" w:hAnsi="Times New Roman" w:cs="Times New Roman"/>
          <w:i/>
          <w:iCs/>
          <w:noProof/>
          <w:color w:val="0F1115"/>
          <w:sz w:val="28"/>
          <w:szCs w:val="28"/>
          <w:lang w:eastAsia="ru-RU"/>
        </w:rPr>
        <w:drawing>
          <wp:inline distT="0" distB="0" distL="0" distR="0" wp14:anchorId="4546E03D" wp14:editId="23BCEB93">
            <wp:extent cx="5940425" cy="3341370"/>
            <wp:effectExtent l="0" t="0" r="3175" b="0"/>
            <wp:docPr id="3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678D5EB9-8E69-D4D3-66FD-9A087F9837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678D5EB9-8E69-D4D3-66FD-9A087F9837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80FC9" w14:textId="1E9AA87A" w:rsidR="00E96072" w:rsidRDefault="00356B70" w:rsidP="00E96072">
      <w:pPr>
        <w:shd w:val="clear" w:color="auto" w:fill="FFFFFF"/>
        <w:spacing w:before="240" w:after="240" w:line="420" w:lineRule="atLeast"/>
        <w:jc w:val="center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lastRenderedPageBreak/>
        <w:t>Таблица 2</w:t>
      </w:r>
      <w:r w:rsidR="00E1558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.</w:t>
      </w: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Влияние температуры на поведение и рост аннамских палочников</w:t>
      </w:r>
    </w:p>
    <w:p w14:paraId="229A11FE" w14:textId="44649795" w:rsidR="00356B70" w:rsidRPr="00356B70" w:rsidRDefault="00356B70" w:rsidP="00356B70">
      <w:pPr>
        <w:shd w:val="clear" w:color="auto" w:fill="FFFFFF"/>
        <w:spacing w:before="240" w:after="240" w:line="42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  <w:r w:rsidR="00E96072" w:rsidRPr="00E96072">
        <w:rPr>
          <w:rFonts w:ascii="Times New Roman" w:eastAsia="Times New Roman" w:hAnsi="Times New Roman" w:cs="Times New Roman"/>
          <w:i/>
          <w:iCs/>
          <w:noProof/>
          <w:color w:val="0F1115"/>
          <w:sz w:val="28"/>
          <w:szCs w:val="28"/>
          <w:lang w:eastAsia="ru-RU"/>
        </w:rPr>
        <w:drawing>
          <wp:inline distT="0" distB="0" distL="0" distR="0" wp14:anchorId="260C0286" wp14:editId="1A749779">
            <wp:extent cx="5940425" cy="3027680"/>
            <wp:effectExtent l="0" t="0" r="3175" b="1270"/>
            <wp:docPr id="17" name="Рисунок 16">
              <a:extLst xmlns:a="http://schemas.openxmlformats.org/drawingml/2006/main">
                <a:ext uri="{FF2B5EF4-FFF2-40B4-BE49-F238E27FC236}">
                  <a16:creationId xmlns:a16="http://schemas.microsoft.com/office/drawing/2014/main" id="{17868F7F-BF74-4DCD-2ECF-6D69B6E12D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a16="http://schemas.microsoft.com/office/drawing/2014/main" id="{17868F7F-BF74-4DCD-2ECF-6D69B6E12D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EA570" w14:textId="334912CD" w:rsidR="00E10ED1" w:rsidRPr="00356B70" w:rsidRDefault="00356B70" w:rsidP="00E96072">
      <w:pPr>
        <w:shd w:val="clear" w:color="auto" w:fill="FFFFFF"/>
        <w:spacing w:before="240" w:after="240" w:line="4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Таблица 3</w:t>
      </w:r>
      <w:r w:rsidR="00E1558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.</w:t>
      </w:r>
      <w:r w:rsidRPr="00356B7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Влияние влажности на поведение и рост аннамских палочников</w:t>
      </w:r>
      <w:r w:rsidRPr="00356B7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  <w:r w:rsidR="00E96072" w:rsidRPr="00E96072">
        <w:rPr>
          <w:rFonts w:ascii="Times New Roman" w:eastAsia="Times New Roman" w:hAnsi="Times New Roman" w:cs="Times New Roman"/>
          <w:i/>
          <w:iCs/>
          <w:noProof/>
          <w:color w:val="0F1115"/>
          <w:sz w:val="28"/>
          <w:szCs w:val="28"/>
          <w:lang w:eastAsia="ru-RU"/>
        </w:rPr>
        <w:drawing>
          <wp:inline distT="0" distB="0" distL="0" distR="0" wp14:anchorId="7383041D" wp14:editId="5011B674">
            <wp:extent cx="6036756" cy="2865120"/>
            <wp:effectExtent l="0" t="0" r="2540" b="0"/>
            <wp:docPr id="8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F652BAB9-5DE8-14A0-213B-37FE5CDA9B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F652BAB9-5DE8-14A0-213B-37FE5CDA9B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9449" cy="286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0ED1" w:rsidRPr="00356B70" w:rsidSect="00BF7499">
      <w:footerReference w:type="default" r:id="rId20"/>
      <w:pgSz w:w="11906" w:h="16838"/>
      <w:pgMar w:top="1134" w:right="850" w:bottom="1134" w:left="1701" w:header="708" w:footer="84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DEEE56" w14:textId="77777777" w:rsidR="007D637B" w:rsidRDefault="007D637B" w:rsidP="00460FD5">
      <w:pPr>
        <w:spacing w:after="0" w:line="240" w:lineRule="auto"/>
      </w:pPr>
      <w:r>
        <w:separator/>
      </w:r>
    </w:p>
  </w:endnote>
  <w:endnote w:type="continuationSeparator" w:id="0">
    <w:p w14:paraId="730BB742" w14:textId="77777777" w:rsidR="007D637B" w:rsidRDefault="007D637B" w:rsidP="00460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15037893"/>
      <w:docPartObj>
        <w:docPartGallery w:val="Page Numbers (Bottom of Page)"/>
        <w:docPartUnique/>
      </w:docPartObj>
    </w:sdtPr>
    <w:sdtEndPr/>
    <w:sdtContent>
      <w:p w14:paraId="3691AF32" w14:textId="310252C2" w:rsidR="00995402" w:rsidRDefault="0099540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2D6B">
          <w:rPr>
            <w:noProof/>
          </w:rPr>
          <w:t>16</w:t>
        </w:r>
        <w:r>
          <w:fldChar w:fldCharType="end"/>
        </w:r>
      </w:p>
    </w:sdtContent>
  </w:sdt>
  <w:p w14:paraId="1728E2C7" w14:textId="77777777" w:rsidR="00460FD5" w:rsidRDefault="00460FD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F013EE" w14:textId="77777777" w:rsidR="007D637B" w:rsidRDefault="007D637B" w:rsidP="00460FD5">
      <w:pPr>
        <w:spacing w:after="0" w:line="240" w:lineRule="auto"/>
      </w:pPr>
      <w:r>
        <w:separator/>
      </w:r>
    </w:p>
  </w:footnote>
  <w:footnote w:type="continuationSeparator" w:id="0">
    <w:p w14:paraId="73F5D938" w14:textId="77777777" w:rsidR="007D637B" w:rsidRDefault="007D637B" w:rsidP="00460F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43B69"/>
    <w:multiLevelType w:val="multilevel"/>
    <w:tmpl w:val="EAA0B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A04814"/>
    <w:multiLevelType w:val="multilevel"/>
    <w:tmpl w:val="DF1A7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C467EA"/>
    <w:multiLevelType w:val="multilevel"/>
    <w:tmpl w:val="9A6E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536619"/>
    <w:multiLevelType w:val="multilevel"/>
    <w:tmpl w:val="41003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40103C"/>
    <w:multiLevelType w:val="multilevel"/>
    <w:tmpl w:val="0CE40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A77FFA"/>
    <w:multiLevelType w:val="multilevel"/>
    <w:tmpl w:val="FFEA4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C20A66"/>
    <w:multiLevelType w:val="multilevel"/>
    <w:tmpl w:val="5E682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B03C73"/>
    <w:multiLevelType w:val="multilevel"/>
    <w:tmpl w:val="99C21A0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0385536"/>
    <w:multiLevelType w:val="multilevel"/>
    <w:tmpl w:val="9D94C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9A63005"/>
    <w:multiLevelType w:val="multilevel"/>
    <w:tmpl w:val="C632D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9B28F8"/>
    <w:multiLevelType w:val="multilevel"/>
    <w:tmpl w:val="BC083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3916B3"/>
    <w:multiLevelType w:val="multilevel"/>
    <w:tmpl w:val="0122D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2C01A53"/>
    <w:multiLevelType w:val="multilevel"/>
    <w:tmpl w:val="2CEEE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5F36723"/>
    <w:multiLevelType w:val="multilevel"/>
    <w:tmpl w:val="05CA7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10"/>
  </w:num>
  <w:num w:numId="5">
    <w:abstractNumId w:val="11"/>
  </w:num>
  <w:num w:numId="6">
    <w:abstractNumId w:val="0"/>
  </w:num>
  <w:num w:numId="7">
    <w:abstractNumId w:val="13"/>
  </w:num>
  <w:num w:numId="8">
    <w:abstractNumId w:val="2"/>
  </w:num>
  <w:num w:numId="9">
    <w:abstractNumId w:val="6"/>
  </w:num>
  <w:num w:numId="10">
    <w:abstractNumId w:val="8"/>
  </w:num>
  <w:num w:numId="11">
    <w:abstractNumId w:val="12"/>
  </w:num>
  <w:num w:numId="12">
    <w:abstractNumId w:val="1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B70"/>
    <w:rsid w:val="000F4B6C"/>
    <w:rsid w:val="002077D2"/>
    <w:rsid w:val="00344347"/>
    <w:rsid w:val="00356B70"/>
    <w:rsid w:val="0036458E"/>
    <w:rsid w:val="00422D6B"/>
    <w:rsid w:val="00460FD5"/>
    <w:rsid w:val="00522B00"/>
    <w:rsid w:val="00587302"/>
    <w:rsid w:val="005F405C"/>
    <w:rsid w:val="006342DA"/>
    <w:rsid w:val="00664A99"/>
    <w:rsid w:val="00670BA1"/>
    <w:rsid w:val="007D637B"/>
    <w:rsid w:val="00875C4F"/>
    <w:rsid w:val="00995402"/>
    <w:rsid w:val="009D2A99"/>
    <w:rsid w:val="00A9178C"/>
    <w:rsid w:val="00AA00BA"/>
    <w:rsid w:val="00AA1DAD"/>
    <w:rsid w:val="00B50B4F"/>
    <w:rsid w:val="00BB5726"/>
    <w:rsid w:val="00BF7499"/>
    <w:rsid w:val="00C24453"/>
    <w:rsid w:val="00CE5E82"/>
    <w:rsid w:val="00D177CC"/>
    <w:rsid w:val="00D3002B"/>
    <w:rsid w:val="00D46881"/>
    <w:rsid w:val="00DB771D"/>
    <w:rsid w:val="00E10ED1"/>
    <w:rsid w:val="00E15584"/>
    <w:rsid w:val="00E96072"/>
    <w:rsid w:val="00EF5F63"/>
    <w:rsid w:val="00F11B4D"/>
    <w:rsid w:val="00F80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B95AE2"/>
  <w15:chartTrackingRefBased/>
  <w15:docId w15:val="{6780D23F-A73B-45A8-A63C-ED59FF490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54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356B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56B7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356B7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56B7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56B7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56B7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ds-markdown-paragraph">
    <w:name w:val="ds-markdown-paragraph"/>
    <w:basedOn w:val="a"/>
    <w:rsid w:val="00356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56B70"/>
    <w:rPr>
      <w:b/>
      <w:bCs/>
    </w:rPr>
  </w:style>
  <w:style w:type="character" w:styleId="a4">
    <w:name w:val="Emphasis"/>
    <w:basedOn w:val="a0"/>
    <w:uiPriority w:val="20"/>
    <w:qFormat/>
    <w:rsid w:val="00356B70"/>
    <w:rPr>
      <w:i/>
      <w:iCs/>
    </w:rPr>
  </w:style>
  <w:style w:type="character" w:styleId="HTML">
    <w:name w:val="HTML Code"/>
    <w:basedOn w:val="a0"/>
    <w:uiPriority w:val="99"/>
    <w:semiHidden/>
    <w:unhideWhenUsed/>
    <w:rsid w:val="00356B70"/>
    <w:rPr>
      <w:rFonts w:ascii="Courier New" w:eastAsia="Times New Roman" w:hAnsi="Courier New" w:cs="Courier New"/>
      <w:sz w:val="20"/>
      <w:szCs w:val="20"/>
    </w:rPr>
  </w:style>
  <w:style w:type="character" w:styleId="a5">
    <w:name w:val="Hyperlink"/>
    <w:basedOn w:val="a0"/>
    <w:uiPriority w:val="99"/>
    <w:unhideWhenUsed/>
    <w:rsid w:val="00356B70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60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0FD5"/>
  </w:style>
  <w:style w:type="paragraph" w:styleId="a8">
    <w:name w:val="footer"/>
    <w:basedOn w:val="a"/>
    <w:link w:val="a9"/>
    <w:uiPriority w:val="99"/>
    <w:unhideWhenUsed/>
    <w:rsid w:val="00460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0FD5"/>
  </w:style>
  <w:style w:type="character" w:customStyle="1" w:styleId="10">
    <w:name w:val="Заголовок 1 Знак"/>
    <w:basedOn w:val="a0"/>
    <w:link w:val="1"/>
    <w:uiPriority w:val="9"/>
    <w:rsid w:val="009954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995402"/>
    <w:pPr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995402"/>
    <w:pPr>
      <w:spacing w:after="100"/>
      <w:ind w:left="440"/>
    </w:pPr>
  </w:style>
  <w:style w:type="paragraph" w:styleId="2">
    <w:name w:val="toc 2"/>
    <w:basedOn w:val="a"/>
    <w:next w:val="a"/>
    <w:autoRedefine/>
    <w:uiPriority w:val="39"/>
    <w:unhideWhenUsed/>
    <w:rsid w:val="00995402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95402"/>
    <w:pPr>
      <w:spacing w:after="100"/>
    </w:pPr>
    <w:rPr>
      <w:rFonts w:eastAsiaTheme="minorEastAsia" w:cs="Times New Roman"/>
      <w:lang w:eastAsia="ru-RU"/>
    </w:rPr>
  </w:style>
  <w:style w:type="table" w:styleId="ab">
    <w:name w:val="Table Grid"/>
    <w:basedOn w:val="a1"/>
    <w:uiPriority w:val="39"/>
    <w:rsid w:val="00EF5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EF5F63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D300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7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04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7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54470">
                      <w:blockQuote w:val="1"/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single" w:sz="12" w:space="11" w:color="ADB2B8"/>
                        <w:bottom w:val="none" w:sz="0" w:space="0" w:color="auto"/>
                        <w:right w:val="none" w:sz="0" w:space="0" w:color="auto"/>
                      </w:divBdr>
                    </w:div>
                    <w:div w:id="754211662">
                      <w:blockQuote w:val="1"/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single" w:sz="12" w:space="11" w:color="ADB2B8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4099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8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3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2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5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Phasmatode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562BC-576F-4C77-8496-9D8412CB2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1862</Words>
  <Characters>10620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User</cp:lastModifiedBy>
  <cp:revision>3</cp:revision>
  <dcterms:created xsi:type="dcterms:W3CDTF">2025-12-09T09:56:00Z</dcterms:created>
  <dcterms:modified xsi:type="dcterms:W3CDTF">2025-12-10T10:56:00Z</dcterms:modified>
</cp:coreProperties>
</file>