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AA" w:rsidRDefault="00BD6043" w:rsidP="0088207D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Муниципальное бюджетное общеобразовательное учреждение </w:t>
      </w:r>
      <w:r w:rsidR="00C3156A">
        <w:rPr>
          <w:rFonts w:ascii="Times New Roman" w:hAnsi="Times New Roman"/>
          <w:sz w:val="28"/>
        </w:rPr>
        <w:t>«Ш</w:t>
      </w:r>
      <w:r>
        <w:rPr>
          <w:rFonts w:ascii="Times New Roman" w:hAnsi="Times New Roman"/>
          <w:sz w:val="28"/>
        </w:rPr>
        <w:t>кола №3</w:t>
      </w:r>
      <w:r w:rsidR="00C3156A">
        <w:rPr>
          <w:rFonts w:ascii="Times New Roman" w:hAnsi="Times New Roman"/>
          <w:sz w:val="28"/>
        </w:rPr>
        <w:t xml:space="preserve">» </w:t>
      </w:r>
      <w:r w:rsidR="0076139C">
        <w:rPr>
          <w:rFonts w:ascii="Times New Roman" w:hAnsi="Times New Roman"/>
          <w:sz w:val="28"/>
        </w:rPr>
        <w:t xml:space="preserve"> </w:t>
      </w:r>
    </w:p>
    <w:p w:rsidR="008308AA" w:rsidRDefault="008308AA" w:rsidP="0088207D">
      <w:pPr>
        <w:spacing w:line="240" w:lineRule="auto"/>
        <w:rPr>
          <w:rFonts w:ascii="Times New Roman" w:hAnsi="Times New Roman"/>
          <w:sz w:val="28"/>
        </w:rPr>
      </w:pPr>
    </w:p>
    <w:p w:rsidR="008308AA" w:rsidRDefault="008308AA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8308AA" w:rsidRPr="0076139C" w:rsidRDefault="00AE0E6B" w:rsidP="0088207D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t xml:space="preserve"> </w:t>
      </w:r>
      <w:r w:rsidRPr="0076139C">
        <w:rPr>
          <w:rFonts w:ascii="Times New Roman" w:hAnsi="Times New Roman"/>
          <w:b/>
          <w:sz w:val="36"/>
          <w:szCs w:val="36"/>
        </w:rPr>
        <w:t>Номинация «</w:t>
      </w:r>
      <w:r w:rsidR="0076139C" w:rsidRPr="0076139C">
        <w:rPr>
          <w:rFonts w:ascii="Times New Roman" w:hAnsi="Times New Roman"/>
          <w:b/>
          <w:sz w:val="36"/>
          <w:szCs w:val="36"/>
        </w:rPr>
        <w:t>Палеонтология, минералогия и петрография</w:t>
      </w:r>
      <w:r w:rsidRPr="0076139C">
        <w:rPr>
          <w:rFonts w:ascii="Times New Roman" w:hAnsi="Times New Roman"/>
          <w:b/>
          <w:sz w:val="36"/>
          <w:szCs w:val="36"/>
        </w:rPr>
        <w:t>»</w:t>
      </w:r>
    </w:p>
    <w:p w:rsidR="008308AA" w:rsidRDefault="00BD6043" w:rsidP="0088207D">
      <w:pPr>
        <w:spacing w:line="240" w:lineRule="auto"/>
        <w:jc w:val="center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sz w:val="56"/>
        </w:rPr>
        <w:t>Изучение свойств гончарной глины различных производителей</w:t>
      </w:r>
    </w:p>
    <w:p w:rsidR="008308AA" w:rsidRPr="00C3156A" w:rsidRDefault="008308AA" w:rsidP="0088207D">
      <w:pPr>
        <w:spacing w:line="240" w:lineRule="auto"/>
        <w:jc w:val="center"/>
        <w:rPr>
          <w:rFonts w:ascii="Times New Roman" w:hAnsi="Times New Roman"/>
          <w:b/>
          <w:sz w:val="48"/>
        </w:rPr>
      </w:pPr>
    </w:p>
    <w:p w:rsidR="0088207D" w:rsidRPr="00C3156A" w:rsidRDefault="0088207D" w:rsidP="0088207D">
      <w:pPr>
        <w:spacing w:line="240" w:lineRule="auto"/>
        <w:jc w:val="center"/>
        <w:rPr>
          <w:rFonts w:ascii="Times New Roman" w:hAnsi="Times New Roman"/>
          <w:b/>
          <w:sz w:val="48"/>
        </w:rPr>
      </w:pPr>
    </w:p>
    <w:p w:rsidR="0088207D" w:rsidRPr="00C3156A" w:rsidRDefault="0088207D" w:rsidP="0088207D">
      <w:pPr>
        <w:spacing w:line="240" w:lineRule="auto"/>
        <w:jc w:val="center"/>
        <w:rPr>
          <w:rFonts w:ascii="Times New Roman" w:hAnsi="Times New Roman"/>
          <w:b/>
          <w:sz w:val="48"/>
        </w:rPr>
      </w:pPr>
    </w:p>
    <w:p w:rsidR="0088207D" w:rsidRPr="00C3156A" w:rsidRDefault="0088207D" w:rsidP="0088207D">
      <w:pPr>
        <w:spacing w:line="240" w:lineRule="auto"/>
        <w:jc w:val="center"/>
        <w:rPr>
          <w:rFonts w:ascii="Times New Roman" w:hAnsi="Times New Roman"/>
          <w:b/>
          <w:sz w:val="48"/>
        </w:rPr>
      </w:pPr>
    </w:p>
    <w:p w:rsidR="008308AA" w:rsidRDefault="00BD6043" w:rsidP="0088207D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</w:t>
      </w:r>
      <w:r>
        <w:rPr>
          <w:rFonts w:ascii="Times New Roman" w:hAnsi="Times New Roman"/>
          <w:b/>
          <w:sz w:val="28"/>
        </w:rPr>
        <w:t xml:space="preserve">  Выполнил</w:t>
      </w:r>
      <w:r>
        <w:rPr>
          <w:rFonts w:ascii="Times New Roman" w:hAnsi="Times New Roman"/>
          <w:sz w:val="28"/>
        </w:rPr>
        <w:t xml:space="preserve">:  </w:t>
      </w:r>
    </w:p>
    <w:p w:rsidR="008308AA" w:rsidRDefault="00BD6043" w:rsidP="0088207D">
      <w:pPr>
        <w:spacing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Бурмистров Павел Андреевич, </w:t>
      </w:r>
    </w:p>
    <w:p w:rsidR="008308AA" w:rsidRDefault="00BD6043" w:rsidP="0088207D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</w:t>
      </w:r>
      <w:r w:rsidR="00601B0E">
        <w:rPr>
          <w:rFonts w:ascii="Times New Roman" w:hAnsi="Times New Roman"/>
          <w:sz w:val="28"/>
        </w:rPr>
        <w:t>ченик 11</w:t>
      </w:r>
      <w:r>
        <w:rPr>
          <w:rFonts w:ascii="Times New Roman" w:hAnsi="Times New Roman"/>
          <w:sz w:val="28"/>
        </w:rPr>
        <w:t xml:space="preserve"> класса</w:t>
      </w:r>
      <w:r w:rsidR="00AE0E6B">
        <w:rPr>
          <w:rFonts w:ascii="Times New Roman" w:hAnsi="Times New Roman"/>
          <w:sz w:val="28"/>
        </w:rPr>
        <w:t xml:space="preserve"> (17 лет)</w:t>
      </w:r>
    </w:p>
    <w:p w:rsidR="008308AA" w:rsidRDefault="00BD6043" w:rsidP="0088207D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</w:t>
      </w:r>
      <w:r>
        <w:rPr>
          <w:rFonts w:ascii="Times New Roman" w:hAnsi="Times New Roman"/>
          <w:b/>
          <w:sz w:val="28"/>
        </w:rPr>
        <w:t xml:space="preserve"> Руководитель</w:t>
      </w:r>
      <w:r>
        <w:rPr>
          <w:rFonts w:ascii="Times New Roman" w:hAnsi="Times New Roman"/>
          <w:sz w:val="28"/>
        </w:rPr>
        <w:t xml:space="preserve">:   </w:t>
      </w:r>
    </w:p>
    <w:p w:rsidR="008308AA" w:rsidRDefault="00BD6043" w:rsidP="0088207D">
      <w:pPr>
        <w:spacing w:line="240" w:lineRule="auto"/>
        <w:jc w:val="right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Яценко</w:t>
      </w:r>
      <w:proofErr w:type="spellEnd"/>
      <w:r>
        <w:rPr>
          <w:rFonts w:ascii="Times New Roman" w:hAnsi="Times New Roman"/>
          <w:sz w:val="28"/>
        </w:rPr>
        <w:t xml:space="preserve"> Любовь Николаевна, </w:t>
      </w:r>
    </w:p>
    <w:p w:rsidR="008308AA" w:rsidRDefault="00BD6043" w:rsidP="0088207D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учитель химии и биологии, </w:t>
      </w:r>
    </w:p>
    <w:p w:rsidR="008308AA" w:rsidRDefault="00BD6043" w:rsidP="0088207D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высшей квалификационной категории</w:t>
      </w:r>
    </w:p>
    <w:p w:rsidR="001932A7" w:rsidRPr="00730C01" w:rsidRDefault="00B51D3A" w:rsidP="0076139C">
      <w:pPr>
        <w:spacing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</w:t>
      </w:r>
    </w:p>
    <w:p w:rsidR="00461504" w:rsidRDefault="00461504" w:rsidP="0088207D">
      <w:pPr>
        <w:spacing w:line="240" w:lineRule="auto"/>
        <w:rPr>
          <w:rFonts w:ascii="Times New Roman" w:hAnsi="Times New Roman"/>
          <w:sz w:val="28"/>
        </w:rPr>
      </w:pPr>
    </w:p>
    <w:p w:rsidR="0088207D" w:rsidRPr="00C3156A" w:rsidRDefault="0088207D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88207D" w:rsidRPr="00C3156A" w:rsidRDefault="0088207D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D3366B" w:rsidRDefault="00D3366B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C3156A" w:rsidRDefault="00C3156A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C3156A" w:rsidRDefault="00C3156A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76139C" w:rsidRPr="0076139C" w:rsidRDefault="0076139C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C3156A" w:rsidRDefault="00BD6043" w:rsidP="00C3156A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Семенов</w:t>
      </w:r>
      <w:r w:rsidR="00C3156A" w:rsidRPr="00C3156A">
        <w:rPr>
          <w:rFonts w:ascii="Times New Roman" w:hAnsi="Times New Roman"/>
          <w:sz w:val="28"/>
        </w:rPr>
        <w:t xml:space="preserve"> </w:t>
      </w:r>
      <w:r w:rsidR="00C3156A">
        <w:rPr>
          <w:rFonts w:ascii="Times New Roman" w:hAnsi="Times New Roman"/>
          <w:sz w:val="28"/>
        </w:rPr>
        <w:t xml:space="preserve">Нижегородской </w:t>
      </w:r>
      <w:proofErr w:type="spellStart"/>
      <w:proofErr w:type="gramStart"/>
      <w:r w:rsidR="00C3156A">
        <w:rPr>
          <w:rFonts w:ascii="Times New Roman" w:hAnsi="Times New Roman"/>
          <w:sz w:val="28"/>
        </w:rPr>
        <w:t>обл</w:t>
      </w:r>
      <w:proofErr w:type="spellEnd"/>
      <w:proofErr w:type="gramEnd"/>
    </w:p>
    <w:p w:rsidR="0088207D" w:rsidRPr="0088207D" w:rsidRDefault="0088207D" w:rsidP="00D3366B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</w:t>
      </w:r>
      <w:r w:rsidRPr="00D3366B">
        <w:rPr>
          <w:rFonts w:ascii="Times New Roman" w:hAnsi="Times New Roman"/>
          <w:sz w:val="28"/>
        </w:rPr>
        <w:t>6г</w:t>
      </w:r>
    </w:p>
    <w:p w:rsidR="008308AA" w:rsidRDefault="00BD6043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Введение………………………………………………</w:t>
      </w:r>
      <w:r w:rsidR="00E14849">
        <w:rPr>
          <w:rFonts w:ascii="Times New Roman" w:hAnsi="Times New Roman"/>
          <w:b/>
          <w:sz w:val="28"/>
        </w:rPr>
        <w:t>…………………</w:t>
      </w:r>
      <w:r w:rsidR="008A329E">
        <w:rPr>
          <w:rFonts w:ascii="Times New Roman" w:hAnsi="Times New Roman"/>
          <w:b/>
          <w:sz w:val="28"/>
        </w:rPr>
        <w:t>…</w:t>
      </w:r>
      <w:r w:rsidR="006B221A">
        <w:rPr>
          <w:rFonts w:ascii="Times New Roman" w:hAnsi="Times New Roman"/>
          <w:b/>
          <w:sz w:val="28"/>
        </w:rPr>
        <w:t>…</w:t>
      </w:r>
      <w:r w:rsidR="00AE0E6B">
        <w:rPr>
          <w:rFonts w:ascii="Times New Roman" w:hAnsi="Times New Roman"/>
          <w:b/>
          <w:sz w:val="28"/>
        </w:rPr>
        <w:t>……..</w:t>
      </w:r>
      <w:r w:rsidR="0076139C">
        <w:rPr>
          <w:rFonts w:ascii="Times New Roman" w:hAnsi="Times New Roman"/>
          <w:b/>
          <w:sz w:val="28"/>
        </w:rPr>
        <w:t>….3-4</w:t>
      </w:r>
      <w:r w:rsidR="00E14849">
        <w:rPr>
          <w:rFonts w:ascii="Times New Roman" w:hAnsi="Times New Roman"/>
          <w:b/>
          <w:sz w:val="28"/>
        </w:rPr>
        <w:t>.</w:t>
      </w:r>
    </w:p>
    <w:p w:rsidR="00D5727D" w:rsidRDefault="00D5727D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Основная часть</w:t>
      </w:r>
      <w:r w:rsidR="00446AD9">
        <w:rPr>
          <w:rFonts w:ascii="Times New Roman" w:hAnsi="Times New Roman"/>
          <w:b/>
          <w:sz w:val="28"/>
        </w:rPr>
        <w:t>………………………………………………………………</w:t>
      </w:r>
      <w:r w:rsidR="006B221A">
        <w:rPr>
          <w:rFonts w:ascii="Times New Roman" w:hAnsi="Times New Roman"/>
          <w:b/>
          <w:sz w:val="28"/>
        </w:rPr>
        <w:t>…</w:t>
      </w:r>
      <w:r w:rsidR="00AE0E6B">
        <w:rPr>
          <w:rFonts w:ascii="Times New Roman" w:hAnsi="Times New Roman"/>
          <w:b/>
          <w:sz w:val="28"/>
        </w:rPr>
        <w:t>..</w:t>
      </w:r>
      <w:r w:rsidR="003A0BB4">
        <w:rPr>
          <w:rFonts w:ascii="Times New Roman" w:hAnsi="Times New Roman"/>
          <w:b/>
          <w:sz w:val="28"/>
        </w:rPr>
        <w:t>..</w:t>
      </w:r>
      <w:r w:rsidR="00446AD9">
        <w:rPr>
          <w:rFonts w:ascii="Times New Roman" w:hAnsi="Times New Roman"/>
          <w:b/>
          <w:sz w:val="28"/>
        </w:rPr>
        <w:t>….</w:t>
      </w:r>
      <w:r w:rsidR="00D3366B">
        <w:rPr>
          <w:rFonts w:ascii="Times New Roman" w:hAnsi="Times New Roman"/>
          <w:b/>
          <w:sz w:val="28"/>
        </w:rPr>
        <w:t>5-9</w:t>
      </w:r>
      <w:r w:rsidR="003A0BB4">
        <w:rPr>
          <w:rFonts w:ascii="Times New Roman" w:hAnsi="Times New Roman"/>
          <w:b/>
          <w:sz w:val="28"/>
        </w:rPr>
        <w:t>.</w:t>
      </w:r>
    </w:p>
    <w:p w:rsidR="008308AA" w:rsidRPr="00E14849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 w:rsidRPr="00E14849">
        <w:rPr>
          <w:rFonts w:ascii="Times New Roman" w:hAnsi="Times New Roman"/>
          <w:b/>
          <w:sz w:val="28"/>
        </w:rPr>
        <w:t>1.Происхождение глины ………</w:t>
      </w:r>
      <w:r w:rsidR="00E14849">
        <w:rPr>
          <w:rFonts w:ascii="Times New Roman" w:hAnsi="Times New Roman"/>
          <w:b/>
          <w:sz w:val="28"/>
        </w:rPr>
        <w:t>………………………………………</w:t>
      </w:r>
      <w:r w:rsidR="008A329E">
        <w:rPr>
          <w:rFonts w:ascii="Times New Roman" w:hAnsi="Times New Roman"/>
          <w:b/>
          <w:sz w:val="28"/>
        </w:rPr>
        <w:t>……</w:t>
      </w:r>
      <w:r w:rsidR="006B221A">
        <w:rPr>
          <w:rFonts w:ascii="Times New Roman" w:hAnsi="Times New Roman"/>
          <w:b/>
          <w:sz w:val="28"/>
        </w:rPr>
        <w:t>..</w:t>
      </w:r>
      <w:r w:rsidR="008A329E">
        <w:rPr>
          <w:rFonts w:ascii="Times New Roman" w:hAnsi="Times New Roman"/>
          <w:b/>
          <w:sz w:val="28"/>
        </w:rPr>
        <w:t>…</w:t>
      </w:r>
      <w:r w:rsidR="00D3366B">
        <w:rPr>
          <w:rFonts w:ascii="Times New Roman" w:hAnsi="Times New Roman"/>
          <w:b/>
          <w:sz w:val="28"/>
        </w:rPr>
        <w:t>…….5</w:t>
      </w:r>
      <w:r w:rsidR="00E14849">
        <w:rPr>
          <w:rFonts w:ascii="Times New Roman" w:hAnsi="Times New Roman"/>
          <w:b/>
          <w:sz w:val="28"/>
        </w:rPr>
        <w:t>.</w:t>
      </w:r>
    </w:p>
    <w:p w:rsidR="008308AA" w:rsidRPr="00E14849" w:rsidRDefault="00E14849" w:rsidP="0088207D">
      <w:pPr>
        <w:pStyle w:val="a7"/>
        <w:tabs>
          <w:tab w:val="left" w:pos="709"/>
        </w:tabs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Ключевые аспекты гончарного дела</w:t>
      </w:r>
      <w:r w:rsidRPr="00E14849">
        <w:rPr>
          <w:rFonts w:ascii="Times New Roman" w:hAnsi="Times New Roman"/>
          <w:b/>
          <w:sz w:val="28"/>
        </w:rPr>
        <w:t>…………………………………</w:t>
      </w:r>
      <w:r w:rsidR="008A329E">
        <w:rPr>
          <w:rFonts w:ascii="Times New Roman" w:hAnsi="Times New Roman"/>
          <w:b/>
          <w:sz w:val="28"/>
        </w:rPr>
        <w:t>……</w:t>
      </w:r>
      <w:r w:rsidR="006B221A">
        <w:rPr>
          <w:rFonts w:ascii="Times New Roman" w:hAnsi="Times New Roman"/>
          <w:b/>
          <w:sz w:val="28"/>
        </w:rPr>
        <w:t>..</w:t>
      </w:r>
      <w:r w:rsidR="008A329E">
        <w:rPr>
          <w:rFonts w:ascii="Times New Roman" w:hAnsi="Times New Roman"/>
          <w:b/>
          <w:sz w:val="28"/>
        </w:rPr>
        <w:t>…</w:t>
      </w:r>
      <w:r w:rsidRPr="00E14849">
        <w:rPr>
          <w:rFonts w:ascii="Times New Roman" w:hAnsi="Times New Roman"/>
          <w:b/>
          <w:sz w:val="28"/>
        </w:rPr>
        <w:t>…</w:t>
      </w:r>
      <w:r w:rsidR="00D3366B">
        <w:rPr>
          <w:rFonts w:ascii="Times New Roman" w:hAnsi="Times New Roman"/>
          <w:b/>
          <w:sz w:val="28"/>
        </w:rPr>
        <w:t>5-6</w:t>
      </w:r>
      <w:r w:rsidRPr="00E14849">
        <w:rPr>
          <w:rFonts w:ascii="Times New Roman" w:hAnsi="Times New Roman"/>
          <w:b/>
          <w:sz w:val="28"/>
        </w:rPr>
        <w:t>.</w:t>
      </w:r>
    </w:p>
    <w:p w:rsidR="008308AA" w:rsidRPr="00E14849" w:rsidRDefault="00BD6043" w:rsidP="0088207D">
      <w:pPr>
        <w:pStyle w:val="a7"/>
        <w:tabs>
          <w:tab w:val="left" w:pos="14175"/>
        </w:tabs>
        <w:spacing w:line="240" w:lineRule="auto"/>
        <w:ind w:left="0"/>
        <w:rPr>
          <w:rFonts w:ascii="Times New Roman" w:hAnsi="Times New Roman"/>
          <w:b/>
          <w:sz w:val="28"/>
        </w:rPr>
      </w:pPr>
      <w:r w:rsidRPr="00E14849">
        <w:rPr>
          <w:rFonts w:ascii="Times New Roman" w:hAnsi="Times New Roman"/>
          <w:b/>
          <w:sz w:val="28"/>
        </w:rPr>
        <w:t>3.</w:t>
      </w:r>
      <w:r w:rsidR="00E14849" w:rsidRPr="00E14849">
        <w:rPr>
          <w:rFonts w:ascii="Times New Roman" w:hAnsi="Times New Roman"/>
          <w:b/>
          <w:color w:val="000000"/>
          <w:sz w:val="32"/>
          <w:shd w:val="clear" w:color="auto" w:fill="FFFFFF"/>
        </w:rPr>
        <w:t xml:space="preserve"> </w:t>
      </w:r>
      <w:r w:rsidR="00E14849" w:rsidRPr="00E1484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Процесс образование глины в природе</w:t>
      </w:r>
      <w:r w:rsidRPr="00E14849">
        <w:rPr>
          <w:rFonts w:ascii="Times New Roman" w:hAnsi="Times New Roman"/>
          <w:b/>
          <w:sz w:val="28"/>
        </w:rPr>
        <w:t>..........</w:t>
      </w:r>
      <w:r w:rsidR="00E14849">
        <w:rPr>
          <w:rFonts w:ascii="Times New Roman" w:hAnsi="Times New Roman"/>
          <w:b/>
          <w:sz w:val="28"/>
        </w:rPr>
        <w:t>..................................</w:t>
      </w:r>
      <w:r w:rsidR="008A329E">
        <w:rPr>
          <w:rFonts w:ascii="Times New Roman" w:hAnsi="Times New Roman"/>
          <w:b/>
          <w:sz w:val="28"/>
        </w:rPr>
        <w:t>.......</w:t>
      </w:r>
      <w:r w:rsidR="00AE0E6B">
        <w:rPr>
          <w:rFonts w:ascii="Times New Roman" w:hAnsi="Times New Roman"/>
          <w:b/>
          <w:sz w:val="28"/>
        </w:rPr>
        <w:t>...</w:t>
      </w:r>
      <w:r w:rsidR="006B221A">
        <w:rPr>
          <w:rFonts w:ascii="Times New Roman" w:hAnsi="Times New Roman"/>
          <w:b/>
          <w:sz w:val="28"/>
        </w:rPr>
        <w:t>.</w:t>
      </w:r>
      <w:r w:rsidR="008A329E">
        <w:rPr>
          <w:rFonts w:ascii="Times New Roman" w:hAnsi="Times New Roman"/>
          <w:b/>
          <w:sz w:val="28"/>
        </w:rPr>
        <w:t>...</w:t>
      </w:r>
      <w:r w:rsidR="00E14849">
        <w:rPr>
          <w:rFonts w:ascii="Times New Roman" w:hAnsi="Times New Roman"/>
          <w:b/>
          <w:sz w:val="28"/>
        </w:rPr>
        <w:t>.</w:t>
      </w:r>
      <w:r w:rsidR="008A329E">
        <w:rPr>
          <w:rFonts w:ascii="Times New Roman" w:hAnsi="Times New Roman"/>
          <w:b/>
          <w:sz w:val="28"/>
        </w:rPr>
        <w:t>..</w:t>
      </w:r>
      <w:r w:rsidR="00D3366B">
        <w:rPr>
          <w:rFonts w:ascii="Times New Roman" w:hAnsi="Times New Roman"/>
          <w:b/>
          <w:sz w:val="28"/>
        </w:rPr>
        <w:t>.......6-7</w:t>
      </w:r>
      <w:r w:rsidR="00E14849">
        <w:rPr>
          <w:rFonts w:ascii="Times New Roman" w:hAnsi="Times New Roman"/>
          <w:b/>
          <w:sz w:val="28"/>
        </w:rPr>
        <w:t>.</w:t>
      </w:r>
    </w:p>
    <w:p w:rsidR="008308AA" w:rsidRPr="00E14849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 w:rsidRPr="00E14849">
        <w:rPr>
          <w:rFonts w:ascii="Times New Roman" w:hAnsi="Times New Roman"/>
          <w:b/>
          <w:sz w:val="28"/>
        </w:rPr>
        <w:t>4</w:t>
      </w:r>
      <w:r w:rsidR="00E14849">
        <w:rPr>
          <w:rFonts w:ascii="Times New Roman" w:hAnsi="Times New Roman"/>
          <w:b/>
          <w:sz w:val="28"/>
        </w:rPr>
        <w:t>.</w:t>
      </w:r>
      <w:r w:rsidR="00E14849" w:rsidRPr="00E14849">
        <w:rPr>
          <w:rFonts w:ascii="Times New Roman" w:hAnsi="Times New Roman"/>
          <w:b/>
          <w:sz w:val="28"/>
        </w:rPr>
        <w:t xml:space="preserve"> Свойства глины</w:t>
      </w:r>
      <w:r w:rsidR="00E14849">
        <w:rPr>
          <w:rFonts w:ascii="Times New Roman" w:hAnsi="Times New Roman"/>
          <w:b/>
          <w:sz w:val="28"/>
        </w:rPr>
        <w:t>………………………………………………………</w:t>
      </w:r>
      <w:r w:rsidR="008A329E">
        <w:rPr>
          <w:rFonts w:ascii="Times New Roman" w:hAnsi="Times New Roman"/>
          <w:b/>
          <w:sz w:val="28"/>
        </w:rPr>
        <w:t>………</w:t>
      </w:r>
      <w:r w:rsidR="00AE0E6B">
        <w:rPr>
          <w:rFonts w:ascii="Times New Roman" w:hAnsi="Times New Roman"/>
          <w:b/>
          <w:sz w:val="28"/>
        </w:rPr>
        <w:t>.</w:t>
      </w:r>
      <w:r w:rsidR="008A329E">
        <w:rPr>
          <w:rFonts w:ascii="Times New Roman" w:hAnsi="Times New Roman"/>
          <w:b/>
          <w:sz w:val="28"/>
        </w:rPr>
        <w:t>...</w:t>
      </w:r>
      <w:r w:rsidR="006B221A">
        <w:rPr>
          <w:rFonts w:ascii="Times New Roman" w:hAnsi="Times New Roman"/>
          <w:b/>
          <w:sz w:val="28"/>
        </w:rPr>
        <w:t>.</w:t>
      </w:r>
      <w:r w:rsidR="00D3366B">
        <w:rPr>
          <w:rFonts w:ascii="Times New Roman" w:hAnsi="Times New Roman"/>
          <w:b/>
          <w:sz w:val="28"/>
        </w:rPr>
        <w:t>…….7</w:t>
      </w:r>
      <w:r w:rsidR="00E14849">
        <w:rPr>
          <w:rFonts w:ascii="Times New Roman" w:hAnsi="Times New Roman"/>
          <w:b/>
          <w:sz w:val="28"/>
        </w:rPr>
        <w:t>.</w:t>
      </w:r>
    </w:p>
    <w:p w:rsidR="008308AA" w:rsidRPr="00E14849" w:rsidRDefault="00E14849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</w:t>
      </w:r>
      <w:r w:rsidR="00BD6043" w:rsidRPr="00E14849">
        <w:rPr>
          <w:rFonts w:ascii="Times New Roman" w:hAnsi="Times New Roman"/>
          <w:b/>
          <w:sz w:val="28"/>
        </w:rPr>
        <w:t>.Обжиг глины……………………………………………………</w:t>
      </w:r>
      <w:r w:rsidR="006B221A">
        <w:rPr>
          <w:rFonts w:ascii="Times New Roman" w:hAnsi="Times New Roman"/>
          <w:b/>
          <w:sz w:val="28"/>
        </w:rPr>
        <w:t>….</w:t>
      </w:r>
      <w:r w:rsidR="00BD6043" w:rsidRPr="00E14849">
        <w:rPr>
          <w:rFonts w:ascii="Times New Roman" w:hAnsi="Times New Roman"/>
          <w:b/>
          <w:sz w:val="28"/>
        </w:rPr>
        <w:t>…</w:t>
      </w:r>
      <w:r w:rsidR="008A329E">
        <w:rPr>
          <w:rFonts w:ascii="Times New Roman" w:hAnsi="Times New Roman"/>
          <w:b/>
          <w:sz w:val="28"/>
        </w:rPr>
        <w:t>….</w:t>
      </w:r>
      <w:r w:rsidR="00AE0E6B">
        <w:rPr>
          <w:rFonts w:ascii="Times New Roman" w:hAnsi="Times New Roman"/>
          <w:b/>
          <w:sz w:val="28"/>
        </w:rPr>
        <w:t>.</w:t>
      </w:r>
      <w:r w:rsidR="008A329E">
        <w:rPr>
          <w:rFonts w:ascii="Times New Roman" w:hAnsi="Times New Roman"/>
          <w:b/>
          <w:sz w:val="28"/>
        </w:rPr>
        <w:t>……</w:t>
      </w:r>
      <w:r w:rsidR="00D3366B">
        <w:rPr>
          <w:rFonts w:ascii="Times New Roman" w:hAnsi="Times New Roman"/>
          <w:b/>
          <w:sz w:val="28"/>
        </w:rPr>
        <w:t>……….7</w:t>
      </w:r>
      <w:r w:rsidR="006B221A">
        <w:rPr>
          <w:rFonts w:ascii="Times New Roman" w:hAnsi="Times New Roman"/>
          <w:b/>
          <w:sz w:val="28"/>
        </w:rPr>
        <w:t>.</w:t>
      </w:r>
    </w:p>
    <w:p w:rsidR="008308AA" w:rsidRPr="00E14849" w:rsidRDefault="00E14849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</w:t>
      </w:r>
      <w:r w:rsidR="00BD6043" w:rsidRPr="00E14849">
        <w:rPr>
          <w:rFonts w:ascii="Times New Roman" w:hAnsi="Times New Roman"/>
          <w:b/>
          <w:sz w:val="28"/>
        </w:rPr>
        <w:t>.Почему глина меняет цвет при обжиге? ...........................</w:t>
      </w:r>
      <w:r w:rsidR="008A329E">
        <w:rPr>
          <w:rFonts w:ascii="Times New Roman" w:hAnsi="Times New Roman"/>
          <w:b/>
          <w:sz w:val="28"/>
        </w:rPr>
        <w:t>............</w:t>
      </w:r>
      <w:r>
        <w:rPr>
          <w:rFonts w:ascii="Times New Roman" w:hAnsi="Times New Roman"/>
          <w:b/>
          <w:sz w:val="28"/>
        </w:rPr>
        <w:t>.......</w:t>
      </w:r>
      <w:r w:rsidR="00AE0E6B">
        <w:rPr>
          <w:rFonts w:ascii="Times New Roman" w:hAnsi="Times New Roman"/>
          <w:b/>
          <w:sz w:val="28"/>
        </w:rPr>
        <w:t>.</w:t>
      </w:r>
      <w:r w:rsidR="00BD6043" w:rsidRPr="00E14849">
        <w:rPr>
          <w:rFonts w:ascii="Times New Roman" w:hAnsi="Times New Roman"/>
          <w:b/>
          <w:sz w:val="28"/>
        </w:rPr>
        <w:t>....</w:t>
      </w:r>
      <w:r w:rsidR="006B221A">
        <w:rPr>
          <w:rFonts w:ascii="Times New Roman" w:hAnsi="Times New Roman"/>
          <w:b/>
          <w:sz w:val="28"/>
        </w:rPr>
        <w:t>.....</w:t>
      </w:r>
      <w:r w:rsidR="00BD6043" w:rsidRPr="00E14849">
        <w:rPr>
          <w:rFonts w:ascii="Times New Roman" w:hAnsi="Times New Roman"/>
          <w:b/>
          <w:sz w:val="28"/>
        </w:rPr>
        <w:t>......</w:t>
      </w:r>
      <w:r w:rsidR="00D3366B">
        <w:rPr>
          <w:rFonts w:ascii="Times New Roman" w:hAnsi="Times New Roman"/>
          <w:b/>
          <w:sz w:val="28"/>
        </w:rPr>
        <w:t>7-8</w:t>
      </w:r>
      <w:r w:rsidR="006B221A">
        <w:rPr>
          <w:rFonts w:ascii="Times New Roman" w:hAnsi="Times New Roman"/>
          <w:b/>
          <w:sz w:val="28"/>
        </w:rPr>
        <w:t>.</w:t>
      </w:r>
    </w:p>
    <w:p w:rsidR="008308AA" w:rsidRPr="00E14849" w:rsidRDefault="006B221A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7. </w:t>
      </w:r>
      <w:r w:rsidR="00BD6043" w:rsidRPr="00E14849">
        <w:rPr>
          <w:rFonts w:ascii="Times New Roman" w:hAnsi="Times New Roman"/>
          <w:b/>
          <w:sz w:val="28"/>
        </w:rPr>
        <w:t>П</w:t>
      </w:r>
      <w:r w:rsidR="00E14849">
        <w:rPr>
          <w:rFonts w:ascii="Times New Roman" w:hAnsi="Times New Roman"/>
          <w:b/>
          <w:sz w:val="28"/>
        </w:rPr>
        <w:t>рименение ……………………………………………………</w:t>
      </w:r>
      <w:r w:rsidR="008A329E">
        <w:rPr>
          <w:rFonts w:ascii="Times New Roman" w:hAnsi="Times New Roman"/>
          <w:b/>
          <w:sz w:val="28"/>
        </w:rPr>
        <w:t>…………</w:t>
      </w:r>
      <w:r>
        <w:rPr>
          <w:rFonts w:ascii="Times New Roman" w:hAnsi="Times New Roman"/>
          <w:b/>
          <w:sz w:val="28"/>
        </w:rPr>
        <w:t>………..</w:t>
      </w:r>
      <w:r w:rsidR="00D3366B">
        <w:rPr>
          <w:rFonts w:ascii="Times New Roman" w:hAnsi="Times New Roman"/>
          <w:b/>
          <w:sz w:val="28"/>
        </w:rPr>
        <w:t>8-9</w:t>
      </w:r>
      <w:r w:rsidR="00E14849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Практическая часть</w:t>
      </w:r>
      <w:r w:rsidR="003A0BB4">
        <w:rPr>
          <w:rFonts w:ascii="Times New Roman" w:hAnsi="Times New Roman"/>
          <w:b/>
          <w:sz w:val="28"/>
        </w:rPr>
        <w:t>……………………………………………………</w:t>
      </w:r>
      <w:r w:rsidR="00AE0E6B">
        <w:rPr>
          <w:rFonts w:ascii="Times New Roman" w:hAnsi="Times New Roman"/>
          <w:b/>
          <w:sz w:val="28"/>
        </w:rPr>
        <w:t>.</w:t>
      </w:r>
      <w:r w:rsidR="00D3366B">
        <w:rPr>
          <w:rFonts w:ascii="Times New Roman" w:hAnsi="Times New Roman"/>
          <w:b/>
          <w:sz w:val="28"/>
        </w:rPr>
        <w:t>…………...10-19</w:t>
      </w:r>
      <w:r w:rsidR="003A0BB4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№1 Отбор образцов и определение места происхождения</w:t>
      </w:r>
      <w:r w:rsidR="00D3366B">
        <w:rPr>
          <w:rFonts w:ascii="Times New Roman" w:hAnsi="Times New Roman"/>
          <w:b/>
          <w:sz w:val="28"/>
        </w:rPr>
        <w:t>...…10-13</w:t>
      </w:r>
      <w:r w:rsidR="000C52C7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№2 Сравнение органолептических свойств образцов глин</w:t>
      </w:r>
      <w:r w:rsidR="00D3366B">
        <w:rPr>
          <w:rFonts w:ascii="Times New Roman" w:hAnsi="Times New Roman"/>
          <w:b/>
          <w:sz w:val="28"/>
        </w:rPr>
        <w:t>….13</w:t>
      </w:r>
      <w:r w:rsidR="006B221A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№3Сравнение растворимости образцов глин</w:t>
      </w:r>
      <w:r w:rsidR="00D3366B">
        <w:rPr>
          <w:rFonts w:ascii="Times New Roman" w:hAnsi="Times New Roman"/>
          <w:b/>
          <w:sz w:val="28"/>
        </w:rPr>
        <w:t>…………………..13-14</w:t>
      </w:r>
      <w:r w:rsidR="008A329E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№4 Тест на водопоглощение</w:t>
      </w:r>
      <w:r w:rsidR="00E77484">
        <w:rPr>
          <w:rFonts w:ascii="Times New Roman" w:hAnsi="Times New Roman"/>
          <w:b/>
          <w:sz w:val="28"/>
        </w:rPr>
        <w:t>…………………………………</w:t>
      </w:r>
      <w:r w:rsidR="000C52C7">
        <w:rPr>
          <w:rFonts w:ascii="Times New Roman" w:hAnsi="Times New Roman"/>
          <w:b/>
          <w:sz w:val="28"/>
        </w:rPr>
        <w:t>.</w:t>
      </w:r>
      <w:r w:rsidR="00E77484">
        <w:rPr>
          <w:rFonts w:ascii="Times New Roman" w:hAnsi="Times New Roman"/>
          <w:b/>
          <w:sz w:val="28"/>
        </w:rPr>
        <w:t>…</w:t>
      </w:r>
      <w:r w:rsidR="00AE0E6B">
        <w:rPr>
          <w:rFonts w:ascii="Times New Roman" w:hAnsi="Times New Roman"/>
          <w:b/>
          <w:sz w:val="28"/>
        </w:rPr>
        <w:t>…</w:t>
      </w:r>
      <w:r w:rsidR="00D3366B">
        <w:rPr>
          <w:rFonts w:ascii="Times New Roman" w:hAnsi="Times New Roman"/>
          <w:b/>
          <w:sz w:val="28"/>
        </w:rPr>
        <w:t>…14</w:t>
      </w:r>
      <w:r w:rsidR="00E77484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Исследование №5Определение </w:t>
      </w:r>
      <w:proofErr w:type="spellStart"/>
      <w:r>
        <w:rPr>
          <w:rFonts w:ascii="Times New Roman" w:hAnsi="Times New Roman"/>
          <w:b/>
          <w:sz w:val="28"/>
        </w:rPr>
        <w:t>рН</w:t>
      </w:r>
      <w:proofErr w:type="spellEnd"/>
      <w:r>
        <w:rPr>
          <w:rFonts w:ascii="Times New Roman" w:hAnsi="Times New Roman"/>
          <w:b/>
          <w:sz w:val="28"/>
        </w:rPr>
        <w:t xml:space="preserve"> глин</w:t>
      </w:r>
      <w:r w:rsidR="00D3366B">
        <w:rPr>
          <w:rFonts w:ascii="Times New Roman" w:hAnsi="Times New Roman"/>
          <w:b/>
          <w:sz w:val="28"/>
        </w:rPr>
        <w:t>…………………………….........……….14</w:t>
      </w:r>
      <w:r w:rsidR="008A329E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№6 Наличие примесей в образцах глин</w:t>
      </w:r>
      <w:r w:rsidR="00AE0E6B">
        <w:rPr>
          <w:rFonts w:ascii="Times New Roman" w:hAnsi="Times New Roman"/>
          <w:b/>
          <w:sz w:val="28"/>
        </w:rPr>
        <w:t>…………………</w:t>
      </w:r>
      <w:r w:rsidR="000C52C7">
        <w:rPr>
          <w:rFonts w:ascii="Times New Roman" w:hAnsi="Times New Roman"/>
          <w:b/>
          <w:sz w:val="28"/>
        </w:rPr>
        <w:t>…</w:t>
      </w:r>
      <w:r w:rsidR="00AE0E6B">
        <w:rPr>
          <w:rFonts w:ascii="Times New Roman" w:hAnsi="Times New Roman"/>
          <w:b/>
          <w:sz w:val="28"/>
        </w:rPr>
        <w:t>…</w:t>
      </w:r>
      <w:r w:rsidR="00613B4F">
        <w:rPr>
          <w:rFonts w:ascii="Times New Roman" w:hAnsi="Times New Roman"/>
          <w:b/>
          <w:sz w:val="28"/>
        </w:rPr>
        <w:t>….15-16</w:t>
      </w:r>
      <w:r w:rsidR="00E77484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№7 Обжиг образцов в условиях мастерской Семеновской</w:t>
      </w:r>
      <w:r w:rsidR="008A329E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художественной школы</w:t>
      </w:r>
      <w:r w:rsidR="00613B4F">
        <w:rPr>
          <w:rFonts w:ascii="Times New Roman" w:hAnsi="Times New Roman"/>
          <w:b/>
          <w:sz w:val="28"/>
        </w:rPr>
        <w:t>……………………………………………………………..16</w:t>
      </w:r>
      <w:r w:rsidR="008A329E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Заключение……………………………</w:t>
      </w:r>
      <w:r w:rsidR="00613B4F">
        <w:rPr>
          <w:rFonts w:ascii="Times New Roman" w:hAnsi="Times New Roman"/>
          <w:b/>
          <w:sz w:val="28"/>
        </w:rPr>
        <w:t>………………………………………………17-19</w:t>
      </w:r>
      <w:r w:rsidR="008A329E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использованной литературы………………………</w:t>
      </w:r>
      <w:r w:rsidR="00613B4F">
        <w:rPr>
          <w:rFonts w:ascii="Times New Roman" w:hAnsi="Times New Roman"/>
          <w:b/>
          <w:sz w:val="28"/>
        </w:rPr>
        <w:t>…………………………20</w:t>
      </w:r>
      <w:r w:rsidR="008A329E">
        <w:rPr>
          <w:rFonts w:ascii="Times New Roman" w:hAnsi="Times New Roman"/>
          <w:b/>
          <w:sz w:val="28"/>
        </w:rPr>
        <w:t>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Приложения………………………</w:t>
      </w:r>
      <w:r w:rsidR="00613B4F">
        <w:rPr>
          <w:rFonts w:ascii="Times New Roman" w:hAnsi="Times New Roman"/>
          <w:b/>
          <w:sz w:val="28"/>
        </w:rPr>
        <w:t>…………………………………………………..21-33</w:t>
      </w:r>
      <w:r w:rsidR="008A329E">
        <w:rPr>
          <w:rFonts w:ascii="Times New Roman" w:hAnsi="Times New Roman"/>
          <w:b/>
          <w:sz w:val="28"/>
        </w:rPr>
        <w:t>.</w:t>
      </w:r>
    </w:p>
    <w:p w:rsidR="008308AA" w:rsidRDefault="008308AA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D3366B" w:rsidRDefault="00D3366B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8207D" w:rsidRDefault="0088207D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A18F0" w:rsidRDefault="008A18F0" w:rsidP="0088207D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8308AA" w:rsidRDefault="00BD6043" w:rsidP="0088207D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Введение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         Гончарное ремесло – это искусство изготовления посуды и разных предметов из глины. </w:t>
      </w:r>
      <w:r>
        <w:rPr>
          <w:rFonts w:ascii="Times New Roman" w:hAnsi="Times New Roman"/>
          <w:color w:val="444444"/>
          <w:sz w:val="28"/>
          <w:shd w:val="clear" w:color="auto" w:fill="FFFFFF"/>
        </w:rPr>
        <w:t>Керамические сосуды изготавливались на протяжении примерно 18 000 лет. 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Глина является самым доступным и долговечным материалом. В наше время особенно важно то, что глина – экологически чистый материал. Предметы, изготовленные из глины и обожженные на огне, могут </w:t>
      </w:r>
      <w:r w:rsidR="00730C01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долго хранит</w:t>
      </w:r>
      <w:r w:rsidR="00730C01">
        <w:rPr>
          <w:rFonts w:ascii="Times New Roman" w:hAnsi="Times New Roman"/>
          <w:color w:val="000000"/>
          <w:sz w:val="28"/>
          <w:shd w:val="clear" w:color="auto" w:fill="FFFFFF"/>
        </w:rPr>
        <w:t>ь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ся, являются нужными в хозяйстве. Не многие знают, что еда, приготовленная в глиняной посуде, вкусная, ароматная и полезная.</w:t>
      </w:r>
    </w:p>
    <w:p w:rsidR="008308AA" w:rsidRPr="00921881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444444"/>
          <w:sz w:val="28"/>
          <w:shd w:val="clear" w:color="auto" w:fill="FFFFFF"/>
        </w:rPr>
        <w:t xml:space="preserve">         </w:t>
      </w:r>
      <w:r w:rsidRPr="00921881">
        <w:rPr>
          <w:rFonts w:ascii="Times New Roman" w:hAnsi="Times New Roman"/>
          <w:sz w:val="28"/>
          <w:shd w:val="clear" w:color="auto" w:fill="FFFFFF"/>
        </w:rPr>
        <w:t>Выбору темы нашего проекта способствовала случайная экскурсия с моими одноклассниками в Семеновскую художественную школу, а именно, в мастерскую по обжигу изделий из глины. В художественной школе мы познакомились с преподавателем Степановой Татьяной Николаевной. Она уже несколько лет преподает по программе «Живопись» и Скульптура». Татьяна Николаевна продемонстрировала нам много работ, выполненных из глины, показала образцы глин разных месторождений и производителей. Татьяна Николаевна рассказала нам, что при обжиге глиняные изделия меняют свой цвет. Почему из черной глины при обжиге получился белый продукт? И, вообще, как глина, добытая из земли, превращается в красочный горшок, какова химическая составляющая этого процесса?  Что происходит с глиной при обжиге? Эти вопросы стали причиной работы над проектом.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Актуальность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</w:t>
      </w:r>
    </w:p>
    <w:p w:rsidR="008308AA" w:rsidRPr="00921881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 w:rsidRPr="00921881">
        <w:rPr>
          <w:rFonts w:ascii="Times New Roman" w:hAnsi="Times New Roman"/>
          <w:sz w:val="28"/>
          <w:shd w:val="clear" w:color="auto" w:fill="FFFFFF"/>
        </w:rPr>
        <w:t>Гончарный промысел, в прошлом самый распространенный на территории России, часть быта русского народа, сегодня – наша история, наши корни. Три составные части народного искусства: национальности, красоты,  и пользы нашли свое отражение в традиционных крестьянских промыслах. В наше время многие секреты, которыми владели древние мастера, утрачены, остаются загадками технологии изготовления глиняных изделий декоративно – прикладного творчества, хранящихся во многих музеям мира. Сегодня молодые мастера пытаются восстанавливать забытые традиции, возрождают забытые технологии, пытаются развивать промыслы для наших детей и будущего России.</w:t>
      </w:r>
      <w:r w:rsidRPr="00921881">
        <w:rPr>
          <w:rFonts w:ascii="Times New Roman" w:hAnsi="Times New Roman"/>
          <w:sz w:val="28"/>
        </w:rPr>
        <w:t xml:space="preserve"> 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И,</w:t>
      </w:r>
      <w:r>
        <w:rPr>
          <w:rFonts w:ascii="Times New Roman" w:hAnsi="Times New Roman"/>
          <w:sz w:val="28"/>
          <w:shd w:val="clear" w:color="auto" w:fill="FFFFFF"/>
        </w:rPr>
        <w:t xml:space="preserve"> если ранее им могли заниматься только мастера, то теперь работа с глиной доступна каждому. Актуальность проекта заключается еще и в том,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что забываются древние обычаи и традиции родного края, которые в наше время следует возрождать, прививать любовь молодого поколения ко всему исконно русскому.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u w:val="single"/>
          <w:shd w:val="clear" w:color="auto" w:fill="FFFFFF"/>
        </w:rPr>
        <w:t>Цель: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изучение свойств гончарной глины различных  производителей</w:t>
      </w:r>
      <w:r w:rsidR="00730C01">
        <w:rPr>
          <w:rFonts w:ascii="Times New Roman" w:hAnsi="Times New Roman"/>
          <w:color w:val="000000"/>
          <w:sz w:val="28"/>
          <w:shd w:val="clear" w:color="auto" w:fill="FFFFFF"/>
        </w:rPr>
        <w:t xml:space="preserve"> для использования в гончарном деле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Мы выдвинули 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гипотезу: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  <w:shd w:val="clear" w:color="auto" w:fill="FFFFFF"/>
        </w:rPr>
        <w:t>использование глины в гончарном производстве зависит от состава и свойств.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Задачи: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1..Изучить имеющиеся литературные и интернет источники по данному вопросу (время и процесс образование глины в природе, ее состав и виды, свойства, применение для гончарного производства, процессы, происходящие при обжиге глины и др.)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2. Посетить Семеновскую художественную школу с целью отбора различных видов глин </w:t>
      </w:r>
      <w:r w:rsidR="00730C01">
        <w:rPr>
          <w:rFonts w:ascii="Times New Roman" w:hAnsi="Times New Roman"/>
          <w:color w:val="000000"/>
          <w:sz w:val="28"/>
          <w:shd w:val="clear" w:color="auto" w:fill="FFFFFF"/>
        </w:rPr>
        <w:t xml:space="preserve">под руководством преподавателя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школы Степановой Т.Н. 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3.</w:t>
      </w:r>
      <w:r>
        <w:rPr>
          <w:rFonts w:ascii="Times New Roman" w:hAnsi="Times New Roman"/>
          <w:color w:val="FF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Провести анализ и систематизировать отобранный материал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 xml:space="preserve"> 4. Провести исследования глины различных производителей с целью сравнения состава и свойств</w:t>
      </w:r>
      <w:r w:rsidR="00730C01">
        <w:rPr>
          <w:rFonts w:ascii="Times New Roman" w:hAnsi="Times New Roman"/>
          <w:color w:val="000000"/>
          <w:sz w:val="28"/>
          <w:shd w:val="clear" w:color="auto" w:fill="FFFFFF"/>
        </w:rPr>
        <w:t>, их применения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5. Изучить методики и определить с помощью качественных реакций наличие различных примесей в образцах глины.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6. Из отобранных образцов выполнить небольшие изделия, высушить и провести их обжиг, с целью сравнения цвета</w:t>
      </w:r>
      <w:r w:rsidR="0083229D">
        <w:rPr>
          <w:rFonts w:ascii="Times New Roman" w:hAnsi="Times New Roman"/>
          <w:color w:val="000000"/>
          <w:sz w:val="28"/>
          <w:shd w:val="clear" w:color="auto" w:fill="FFFFFF"/>
        </w:rPr>
        <w:t xml:space="preserve"> до обжига и после.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Предмет исследования:</w:t>
      </w:r>
      <w:r>
        <w:rPr>
          <w:rFonts w:ascii="Times New Roman" w:hAnsi="Times New Roman"/>
          <w:sz w:val="28"/>
        </w:rPr>
        <w:t xml:space="preserve">  </w:t>
      </w:r>
      <w:r w:rsidR="00D5727D">
        <w:rPr>
          <w:rFonts w:ascii="Times New Roman" w:hAnsi="Times New Roman"/>
          <w:sz w:val="28"/>
        </w:rPr>
        <w:t>изменения глины различных производителей при обжиге</w:t>
      </w:r>
    </w:p>
    <w:p w:rsidR="000019EB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Объект исследования: </w:t>
      </w:r>
      <w:r w:rsidR="0083229D">
        <w:rPr>
          <w:rFonts w:ascii="Times New Roman" w:hAnsi="Times New Roman"/>
          <w:sz w:val="28"/>
        </w:rPr>
        <w:t xml:space="preserve">образцы глины различных </w:t>
      </w:r>
      <w:r w:rsidR="00D5727D">
        <w:rPr>
          <w:rFonts w:ascii="Times New Roman" w:hAnsi="Times New Roman"/>
          <w:sz w:val="28"/>
        </w:rPr>
        <w:t>производителей</w:t>
      </w:r>
      <w:r>
        <w:rPr>
          <w:rFonts w:ascii="Times New Roman" w:hAnsi="Times New Roman"/>
          <w:sz w:val="28"/>
        </w:rPr>
        <w:t xml:space="preserve"> </w:t>
      </w:r>
    </w:p>
    <w:p w:rsidR="008308AA" w:rsidRPr="00D5727D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 w:rsidRPr="00D5727D">
        <w:rPr>
          <w:rFonts w:ascii="Times New Roman" w:hAnsi="Times New Roman"/>
          <w:b/>
          <w:sz w:val="28"/>
        </w:rPr>
        <w:t>Методы исследования:</w:t>
      </w:r>
    </w:p>
    <w:p w:rsidR="008308AA" w:rsidRPr="00D5727D" w:rsidRDefault="00BD6043" w:rsidP="0088207D">
      <w:pPr>
        <w:widowControl w:val="0"/>
        <w:numPr>
          <w:ilvl w:val="0"/>
          <w:numId w:val="12"/>
        </w:numPr>
        <w:spacing w:after="0" w:line="240" w:lineRule="auto"/>
        <w:ind w:left="0"/>
        <w:rPr>
          <w:rFonts w:ascii="Times New Roman" w:hAnsi="Times New Roman"/>
          <w:sz w:val="28"/>
        </w:rPr>
      </w:pPr>
      <w:r w:rsidRPr="00D5727D">
        <w:rPr>
          <w:rFonts w:ascii="Times New Roman" w:hAnsi="Times New Roman"/>
          <w:b/>
          <w:sz w:val="28"/>
          <w:shd w:val="clear" w:color="auto" w:fill="FFFFFF"/>
        </w:rPr>
        <w:t>Изучение литературы и других источников информации</w:t>
      </w:r>
      <w:r w:rsidRPr="00D5727D">
        <w:rPr>
          <w:rFonts w:ascii="Times New Roman" w:hAnsi="Times New Roman"/>
          <w:sz w:val="28"/>
          <w:shd w:val="clear" w:color="auto" w:fill="FFFFFF"/>
        </w:rPr>
        <w:t>. Сбор информации по теме исследования из книг, журналов, газет, дисков и сети Интернет.</w:t>
      </w:r>
    </w:p>
    <w:p w:rsidR="008308AA" w:rsidRPr="00D5727D" w:rsidRDefault="00BD6043" w:rsidP="0088207D">
      <w:pPr>
        <w:widowControl w:val="0"/>
        <w:numPr>
          <w:ilvl w:val="0"/>
          <w:numId w:val="13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D5727D">
        <w:rPr>
          <w:rFonts w:ascii="Times New Roman" w:hAnsi="Times New Roman"/>
          <w:b/>
          <w:sz w:val="28"/>
          <w:shd w:val="clear" w:color="auto" w:fill="FFFFFF"/>
        </w:rPr>
        <w:t>Наблюдение</w:t>
      </w:r>
      <w:r w:rsidRPr="00D5727D">
        <w:rPr>
          <w:rFonts w:ascii="Times New Roman" w:hAnsi="Times New Roman"/>
          <w:sz w:val="28"/>
          <w:shd w:val="clear" w:color="auto" w:fill="FFFFFF"/>
        </w:rPr>
        <w:t>. Изменения, происходящие с образцами глины при сушке и обжиге</w:t>
      </w:r>
    </w:p>
    <w:p w:rsidR="008308AA" w:rsidRPr="00730C01" w:rsidRDefault="00BD6043" w:rsidP="0088207D">
      <w:pPr>
        <w:widowControl w:val="0"/>
        <w:numPr>
          <w:ilvl w:val="0"/>
          <w:numId w:val="14"/>
        </w:numPr>
        <w:spacing w:after="0" w:line="240" w:lineRule="auto"/>
        <w:ind w:hanging="360"/>
        <w:rPr>
          <w:rFonts w:ascii="Times New Roman" w:hAnsi="Times New Roman"/>
          <w:sz w:val="28"/>
        </w:rPr>
      </w:pPr>
      <w:r w:rsidRPr="00D5727D">
        <w:rPr>
          <w:rFonts w:ascii="Times New Roman" w:hAnsi="Times New Roman"/>
          <w:b/>
          <w:sz w:val="28"/>
          <w:shd w:val="clear" w:color="auto" w:fill="FFFFFF"/>
        </w:rPr>
        <w:t>Опрос</w:t>
      </w:r>
      <w:r w:rsidRPr="00D5727D">
        <w:rPr>
          <w:rFonts w:ascii="Times New Roman" w:hAnsi="Times New Roman"/>
          <w:sz w:val="28"/>
          <w:shd w:val="clear" w:color="auto" w:fill="FFFFFF"/>
        </w:rPr>
        <w:t>. Беседа с преподавателем художественной школы Степановой Т.Н.</w:t>
      </w:r>
    </w:p>
    <w:p w:rsidR="008308AA" w:rsidRPr="00D5727D" w:rsidRDefault="00BD6043" w:rsidP="0088207D">
      <w:pPr>
        <w:pStyle w:val="a7"/>
        <w:widowControl w:val="0"/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/>
          <w:sz w:val="28"/>
        </w:rPr>
      </w:pPr>
      <w:r w:rsidRPr="00D5727D">
        <w:rPr>
          <w:rFonts w:ascii="Times New Roman" w:hAnsi="Times New Roman"/>
          <w:b/>
          <w:sz w:val="28"/>
          <w:shd w:val="clear" w:color="auto" w:fill="FFFFFF"/>
        </w:rPr>
        <w:t>Эксперимент</w:t>
      </w:r>
      <w:r w:rsidRPr="00D5727D">
        <w:rPr>
          <w:rFonts w:ascii="Times New Roman" w:hAnsi="Times New Roman"/>
          <w:sz w:val="28"/>
          <w:shd w:val="clear" w:color="auto" w:fill="FFFFFF"/>
        </w:rPr>
        <w:t>. Проведение серии опытов.</w:t>
      </w:r>
    </w:p>
    <w:p w:rsidR="008308AA" w:rsidRPr="00D5727D" w:rsidRDefault="00BD6043" w:rsidP="0088207D">
      <w:pPr>
        <w:pStyle w:val="a7"/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/>
          <w:b/>
          <w:sz w:val="28"/>
        </w:rPr>
      </w:pPr>
      <w:r w:rsidRPr="00D5727D">
        <w:rPr>
          <w:rFonts w:ascii="Times New Roman" w:hAnsi="Times New Roman"/>
          <w:b/>
          <w:sz w:val="28"/>
          <w:shd w:val="clear" w:color="auto" w:fill="FFFFFF"/>
        </w:rPr>
        <w:t>Анализ текста</w:t>
      </w:r>
      <w:r w:rsidRPr="00D5727D">
        <w:rPr>
          <w:rFonts w:ascii="Times New Roman" w:hAnsi="Times New Roman"/>
          <w:sz w:val="28"/>
          <w:shd w:val="clear" w:color="auto" w:fill="FFFFFF"/>
        </w:rPr>
        <w:t>. Получение информации через интерпретацию текста.</w:t>
      </w:r>
    </w:p>
    <w:p w:rsidR="008308AA" w:rsidRPr="00D5727D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 w:rsidRPr="00D5727D">
        <w:rPr>
          <w:rFonts w:ascii="Times New Roman" w:hAnsi="Times New Roman"/>
          <w:b/>
          <w:sz w:val="28"/>
          <w:shd w:val="clear" w:color="auto" w:fill="FFFFFF"/>
        </w:rPr>
        <w:t>Практическая значимость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Любой человек может создавать свои произведения, получая при этом положительный энергетический заряд. Например,</w:t>
      </w:r>
      <w:bookmarkStart w:id="0" w:name="_dx_frag_StartFragment"/>
      <w:bookmarkEnd w:id="0"/>
      <w:r>
        <w:rPr>
          <w:rFonts w:ascii="Times New Roman" w:hAnsi="Times New Roman"/>
          <w:sz w:val="28"/>
          <w:shd w:val="clear" w:color="auto" w:fill="FFFFFF"/>
        </w:rPr>
        <w:t xml:space="preserve"> для малышей 4-5 лет польза лепки состоит в основном в том, что она помогает развить мелкую моторику, причём занятия проходят в увлекательной форме: играючи, дети знакомятся со свойствами глины. В отличие от работы с пластилином, лепка из глины требует особой подготовки материала, что развивает у детей ответственность, логическое мышление.</w:t>
      </w:r>
    </w:p>
    <w:p w:rsidR="00B2683E" w:rsidRDefault="00BD6043" w:rsidP="0088207D">
      <w:pPr>
        <w:spacing w:before="90" w:after="30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Для детишек 6-7 лет глина даёт возможность активно развивать фантазию. Практические навыки взаимодействия с природным материалом быстро схватываются, в этом возрасте ребёнок может уже сам разрабатывать дизайн своей поделки, сюжет создаваемой композиции.</w:t>
      </w:r>
    </w:p>
    <w:p w:rsidR="008308AA" w:rsidRDefault="00BD6043" w:rsidP="0088207D">
      <w:pPr>
        <w:spacing w:before="90" w:after="30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Для взрослых работа с глиной тоже приносит пользу. Это очень сильно расслабляет, успокаивает. Увлечение запросто перерастает в серьёзное хобби. Кстати, существуют методики </w:t>
      </w:r>
      <w:proofErr w:type="spellStart"/>
      <w:r>
        <w:rPr>
          <w:rFonts w:ascii="Times New Roman" w:hAnsi="Times New Roman"/>
          <w:sz w:val="28"/>
          <w:shd w:val="clear" w:color="auto" w:fill="FFFFFF"/>
        </w:rPr>
        <w:t>глинотерапии</w:t>
      </w:r>
      <w:proofErr w:type="spellEnd"/>
      <w:r>
        <w:rPr>
          <w:rFonts w:ascii="Times New Roman" w:hAnsi="Times New Roman"/>
          <w:sz w:val="28"/>
          <w:shd w:val="clear" w:color="auto" w:fill="FFFFFF"/>
        </w:rPr>
        <w:t>, направленные на снижение агрессивности, устранения фобий, негативных эмоций у взрослых людей. Если для малышей работа с глиной является способом открытия чего-то нового в мире, то для взрослого человека это способ обрести личностную гармонию.</w:t>
      </w:r>
    </w:p>
    <w:p w:rsidR="008308AA" w:rsidRDefault="00BD6043" w:rsidP="0088207D">
      <w:pPr>
        <w:spacing w:before="90" w:after="30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Работая с живым материалом, извлечённым из недр земли, человек как бы соприкасается с природой, получая от неё заряд энергии. Когда взрослый опускает руки в глину, он абстрагируется от внешнего мира, сосредотачивается на своих внутренних ресурсах. Гончарство, по своему терапевтическому воздействию, можно сравнить с прогулкой по лесу, отдыхом на берегу моря. То, что конта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кт с пр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 xml:space="preserve">иродой спасает от усталости, эмоциональной истощённости, не нуждается в доказательствах, а глина – это природный материал. Поэтому наш проект будет полезен </w:t>
      </w:r>
      <w:proofErr w:type="gramStart"/>
      <w:r>
        <w:rPr>
          <w:rFonts w:ascii="Times New Roman" w:hAnsi="Times New Roman"/>
          <w:sz w:val="28"/>
          <w:shd w:val="clear" w:color="auto" w:fill="FFFFFF"/>
        </w:rPr>
        <w:t>большому кругу людей</w:t>
      </w:r>
      <w:proofErr w:type="gramEnd"/>
      <w:r>
        <w:rPr>
          <w:rFonts w:ascii="Times New Roman" w:hAnsi="Times New Roman"/>
          <w:sz w:val="28"/>
          <w:shd w:val="clear" w:color="auto" w:fill="FFFFFF"/>
        </w:rPr>
        <w:t>.</w:t>
      </w:r>
    </w:p>
    <w:p w:rsidR="008308AA" w:rsidRDefault="008308AA" w:rsidP="0088207D">
      <w:pPr>
        <w:spacing w:after="0" w:line="240" w:lineRule="auto"/>
        <w:rPr>
          <w:rFonts w:ascii="Times New Roman" w:hAnsi="Times New Roman"/>
          <w:sz w:val="28"/>
        </w:rPr>
      </w:pPr>
    </w:p>
    <w:p w:rsidR="00730C01" w:rsidRDefault="00730C01" w:rsidP="0088207D">
      <w:pPr>
        <w:spacing w:after="0" w:line="240" w:lineRule="auto"/>
        <w:rPr>
          <w:rFonts w:ascii="Times New Roman" w:hAnsi="Times New Roman"/>
          <w:sz w:val="28"/>
        </w:rPr>
      </w:pPr>
    </w:p>
    <w:p w:rsidR="008308AA" w:rsidRDefault="00BD6043" w:rsidP="0088207D">
      <w:pPr>
        <w:spacing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lastRenderedPageBreak/>
        <w:t>Основная часть</w:t>
      </w:r>
    </w:p>
    <w:p w:rsidR="008308AA" w:rsidRDefault="00BD6043" w:rsidP="0088207D">
      <w:pPr>
        <w:pStyle w:val="a7"/>
        <w:numPr>
          <w:ilvl w:val="1"/>
          <w:numId w:val="14"/>
        </w:numPr>
        <w:spacing w:line="240" w:lineRule="auto"/>
        <w:ind w:left="0"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Происхождение глины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Глина – это вторичный продукт земной коры, осадочная горная порода, образовавшаяся  в результате разрушения скальных горных пород в процессе выветривания</w:t>
      </w:r>
      <w:r w:rsidR="00B2683E">
        <w:rPr>
          <w:rFonts w:ascii="Arial" w:hAnsi="Arial"/>
          <w:color w:val="000000"/>
          <w:sz w:val="22"/>
        </w:rPr>
        <w:t xml:space="preserve">. </w:t>
      </w:r>
      <w:r>
        <w:rPr>
          <w:rStyle w:val="c0"/>
          <w:color w:val="000000"/>
          <w:sz w:val="28"/>
        </w:rPr>
        <w:t xml:space="preserve">В период долгой геологической жизни первичные породы подвергаются воздействию многообразных сил природы, которые перерабатывают их в новые породы, резко отличающиеся </w:t>
      </w:r>
      <w:proofErr w:type="gramStart"/>
      <w:r>
        <w:rPr>
          <w:rStyle w:val="c0"/>
          <w:color w:val="000000"/>
          <w:sz w:val="28"/>
        </w:rPr>
        <w:t>от</w:t>
      </w:r>
      <w:proofErr w:type="gramEnd"/>
      <w:r>
        <w:rPr>
          <w:rStyle w:val="c0"/>
          <w:color w:val="000000"/>
          <w:sz w:val="28"/>
        </w:rPr>
        <w:t xml:space="preserve"> материнских. Если такая переработка происходит на поверхности земли или «в непосредственной близости от нее», возникают новые породы - осадочные (пески, глины, известняки, гипс и др.). Если они перерабатываются в глубинных частях земных недр при высоких температурах и больших давлениях, образуются метаморфические породы (гнейсы, сланцы, и др.).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 Глины относятся к осадочным породам. Образование глин, как и других осадочных пород, связано с двумя процессами: химическим разложением исходных (материнских) пород и физическим их разрушением. В природе эти процессы происходят не обособленно, а совместно. Силы, разрушающие твердые породы и превращающие их в рыхлые осадочные породы, объединяются под общим геологическим названием «выветривание».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Различают три вида выветривания: физическое, химическое и органическое. Физическим выветриванием называется механическое разрушение (дробление) горных пород без изменений их химического и минерального состава.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 Химическое выветривание заключается в разложении горных пород с образованием новых химических и минеральных веществ. Интенсивность процесса химического выветривания находится в прямой зависимости не только от минерального состава разлагающейся породы и внешних условий, но и от степени ее механического разрушения. Химические реакции протекают быстрее, легче и полнее при малом размере частиц. Наряду с этим химическое разложение само ускоряет процесс механического разрушения.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 Химическое выветривание вызывают газы (и прежде всего атмосферный воздух), вода и растворенные в ней соли. Проникая по трещинам в горные породы, вода, насыщенная кислородом, углекислотой и другими веществами, разлагает встречающиеся ей по пути минералы, растворяет и уносит одни химические элементы и отлагает в породах другие.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 Из «глинистых» минералов наиболее изучен каолинит. Он представляет собой соединение окиси кремния, окиси алюминия и воды. Кристаллы его при рассмотрении под микроскопом имеют форму мелких пластинок или чешуек. Каолинит образуется в результате поверхностного химического выветривания в кислой среде как магматических, так и метаморфических и осадочных – пород, содержащих преимущественно слюду и полевой шпат. Особенно чистые каолиновые глины образуются при химическом выветривании гранитов, пегматитов, аплитов и др. Каолинитам сложены глины очень ценной белой разновидности – каолин и некоторые огнеупорные глины.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каолинит – образуется в природе  из ортоклаза под действием воды и углекисло</w:t>
      </w:r>
      <w:r w:rsidR="00C3156A">
        <w:rPr>
          <w:rStyle w:val="c0"/>
          <w:color w:val="000000"/>
          <w:sz w:val="28"/>
        </w:rPr>
        <w:t>го</w:t>
      </w:r>
      <w:r>
        <w:rPr>
          <w:rStyle w:val="c0"/>
          <w:color w:val="000000"/>
          <w:sz w:val="28"/>
        </w:rPr>
        <w:t xml:space="preserve"> газа:</w:t>
      </w:r>
    </w:p>
    <w:p w:rsidR="008308AA" w:rsidRDefault="00BD6043" w:rsidP="0088207D">
      <w:pPr>
        <w:pStyle w:val="c18"/>
        <w:spacing w:before="0" w:beforeAutospacing="0" w:after="0" w:afterAutospacing="0"/>
        <w:rPr>
          <w:rFonts w:ascii="Arial" w:hAnsi="Arial"/>
          <w:color w:val="000000"/>
          <w:sz w:val="22"/>
        </w:rPr>
      </w:pPr>
      <w:r>
        <w:rPr>
          <w:rStyle w:val="c0"/>
          <w:color w:val="000000"/>
          <w:sz w:val="28"/>
        </w:rPr>
        <w:t> К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О Аl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O</w:t>
      </w:r>
      <w:r>
        <w:rPr>
          <w:rStyle w:val="c2"/>
          <w:color w:val="000000"/>
          <w:sz w:val="16"/>
        </w:rPr>
        <w:t>3  </w:t>
      </w:r>
      <w:r>
        <w:rPr>
          <w:rStyle w:val="c0"/>
          <w:color w:val="000000"/>
          <w:sz w:val="28"/>
        </w:rPr>
        <w:t>6 SiO</w:t>
      </w:r>
      <w:r>
        <w:rPr>
          <w:rStyle w:val="c2"/>
          <w:color w:val="000000"/>
          <w:sz w:val="16"/>
        </w:rPr>
        <w:t>2  </w:t>
      </w:r>
      <w:r>
        <w:rPr>
          <w:rStyle w:val="c0"/>
          <w:color w:val="000000"/>
          <w:sz w:val="28"/>
        </w:rPr>
        <w:t>+CO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 +</w:t>
      </w:r>
      <w:r>
        <w:rPr>
          <w:rStyle w:val="c2"/>
          <w:color w:val="000000"/>
          <w:sz w:val="16"/>
        </w:rPr>
        <w:t>  </w:t>
      </w:r>
      <w:r>
        <w:rPr>
          <w:rStyle w:val="c0"/>
          <w:color w:val="000000"/>
          <w:sz w:val="28"/>
        </w:rPr>
        <w:t>хН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О = Аl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О</w:t>
      </w:r>
      <w:r>
        <w:rPr>
          <w:rStyle w:val="c2"/>
          <w:color w:val="000000"/>
          <w:sz w:val="16"/>
        </w:rPr>
        <w:t>3  </w:t>
      </w:r>
      <w:r>
        <w:rPr>
          <w:rStyle w:val="c0"/>
          <w:color w:val="000000"/>
          <w:sz w:val="28"/>
        </w:rPr>
        <w:t>2SiO</w:t>
      </w:r>
      <w:r>
        <w:rPr>
          <w:rStyle w:val="c2"/>
          <w:color w:val="000000"/>
          <w:sz w:val="16"/>
        </w:rPr>
        <w:t>2  </w:t>
      </w:r>
      <w:r>
        <w:rPr>
          <w:rStyle w:val="c0"/>
          <w:color w:val="000000"/>
          <w:sz w:val="28"/>
        </w:rPr>
        <w:t>2Н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О + 4SiO</w:t>
      </w:r>
      <w:r>
        <w:rPr>
          <w:rStyle w:val="c2"/>
          <w:color w:val="000000"/>
          <w:sz w:val="16"/>
        </w:rPr>
        <w:t>2 </w:t>
      </w:r>
      <w:r>
        <w:rPr>
          <w:rStyle w:val="c0"/>
          <w:color w:val="000000"/>
          <w:sz w:val="28"/>
        </w:rPr>
        <w:t>+уН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О + К</w:t>
      </w:r>
      <w:r>
        <w:rPr>
          <w:rStyle w:val="c2"/>
          <w:color w:val="000000"/>
          <w:sz w:val="16"/>
        </w:rPr>
        <w:t>2</w:t>
      </w:r>
      <w:r>
        <w:rPr>
          <w:rStyle w:val="c0"/>
          <w:color w:val="000000"/>
          <w:sz w:val="28"/>
        </w:rPr>
        <w:t>СО</w:t>
      </w:r>
      <w:r>
        <w:rPr>
          <w:rStyle w:val="c2"/>
          <w:color w:val="000000"/>
          <w:sz w:val="16"/>
        </w:rPr>
        <w:t>3.</w:t>
      </w:r>
    </w:p>
    <w:p w:rsidR="008308AA" w:rsidRDefault="00BD6043" w:rsidP="0088207D">
      <w:pPr>
        <w:pStyle w:val="c18"/>
        <w:spacing w:before="0" w:beforeAutospacing="0" w:after="0" w:afterAutospacing="0"/>
        <w:rPr>
          <w:b/>
          <w:sz w:val="36"/>
        </w:rPr>
      </w:pPr>
      <w:r>
        <w:rPr>
          <w:rStyle w:val="c0"/>
          <w:color w:val="000000"/>
          <w:sz w:val="28"/>
        </w:rPr>
        <w:t>При этом вместе с каолинитом образуется поташ и кварц.</w:t>
      </w:r>
      <w:r>
        <w:rPr>
          <w:rStyle w:val="c0"/>
          <w:b/>
          <w:color w:val="000000"/>
          <w:sz w:val="28"/>
        </w:rPr>
        <w:t>(5)</w:t>
      </w:r>
    </w:p>
    <w:p w:rsidR="008308AA" w:rsidRDefault="00BD6043" w:rsidP="0088207D">
      <w:pPr>
        <w:pStyle w:val="a7"/>
        <w:numPr>
          <w:ilvl w:val="1"/>
          <w:numId w:val="14"/>
        </w:numPr>
        <w:tabs>
          <w:tab w:val="left" w:pos="709"/>
        </w:tabs>
        <w:spacing w:line="240" w:lineRule="auto"/>
        <w:ind w:left="0"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Ключевые аспекты гончарного дела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Гончарное дело – древнее ремесло и искусство</w:t>
      </w:r>
      <w:r w:rsidR="00B2683E">
        <w:rPr>
          <w:rFonts w:ascii="Times New Roman" w:hAnsi="Times New Roman"/>
          <w:sz w:val="28"/>
        </w:rPr>
        <w:t xml:space="preserve"> создания</w:t>
      </w:r>
      <w:r>
        <w:rPr>
          <w:rFonts w:ascii="Times New Roman" w:hAnsi="Times New Roman"/>
          <w:sz w:val="28"/>
        </w:rPr>
        <w:t xml:space="preserve"> изделий из глины, которое существует уже тысячи лет. Оно включает в себя процессы формирования, обжига и отделки керамических предметов. Существует несколько ключевых аспектов гончарного дела:</w:t>
      </w:r>
    </w:p>
    <w:p w:rsidR="008308AA" w:rsidRPr="00B2683E" w:rsidRDefault="00BD6043" w:rsidP="0088207D">
      <w:pPr>
        <w:pStyle w:val="a7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Глина: </w:t>
      </w:r>
      <w:r>
        <w:rPr>
          <w:rFonts w:ascii="Times New Roman" w:hAnsi="Times New Roman"/>
          <w:sz w:val="28"/>
        </w:rPr>
        <w:t>Основной материал, используется в гончарном деле. Существует много разных видов глины, включая красную, белую и каменную, каждая из которых имеет свои характеристики и свойства.</w:t>
      </w:r>
      <w:r w:rsidR="00B2683E">
        <w:rPr>
          <w:rFonts w:ascii="Times New Roman" w:hAnsi="Times New Roman"/>
          <w:b/>
          <w:sz w:val="28"/>
        </w:rPr>
        <w:t xml:space="preserve"> </w:t>
      </w:r>
      <w:r w:rsidRPr="00B2683E">
        <w:rPr>
          <w:rFonts w:ascii="Times New Roman" w:hAnsi="Times New Roman"/>
          <w:sz w:val="28"/>
        </w:rPr>
        <w:t>Существуют ещё разные добавки, которые добавляют в глину, чтобы улучшить её свойства такие как: песок, шликер, песок или другие материалы.</w:t>
      </w:r>
    </w:p>
    <w:p w:rsidR="008308AA" w:rsidRDefault="00BD6043" w:rsidP="0088207D">
      <w:pPr>
        <w:pStyle w:val="a7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Формирование: </w:t>
      </w:r>
      <w:r>
        <w:rPr>
          <w:rFonts w:ascii="Times New Roman" w:hAnsi="Times New Roman"/>
          <w:sz w:val="28"/>
        </w:rPr>
        <w:t xml:space="preserve">глину можно формировать, как и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ручную, так и на гончарном круге. </w:t>
      </w:r>
      <w:proofErr w:type="gramStart"/>
      <w:r>
        <w:rPr>
          <w:rFonts w:ascii="Times New Roman" w:hAnsi="Times New Roman"/>
          <w:sz w:val="28"/>
        </w:rPr>
        <w:t>Если мы формируем глину в ручную</w:t>
      </w:r>
      <w:r w:rsidR="00C3156A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этот процесс называется лепкой, а на круге – методом вращения.</w:t>
      </w:r>
      <w:proofErr w:type="gramEnd"/>
    </w:p>
    <w:p w:rsidR="008308AA" w:rsidRDefault="00BD6043" w:rsidP="0088207D">
      <w:pPr>
        <w:pStyle w:val="a7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Сушка: </w:t>
      </w:r>
      <w:r>
        <w:rPr>
          <w:rFonts w:ascii="Times New Roman" w:hAnsi="Times New Roman"/>
          <w:sz w:val="28"/>
        </w:rPr>
        <w:t>После формования изделие должно высохнуть до состояния     ” кожаной ” твёрдости перед обжигом.</w:t>
      </w:r>
    </w:p>
    <w:p w:rsidR="008308AA" w:rsidRDefault="00BD6043" w:rsidP="0088207D">
      <w:pPr>
        <w:pStyle w:val="a7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Обжиг: </w:t>
      </w:r>
      <w:r>
        <w:rPr>
          <w:rFonts w:ascii="Times New Roman" w:hAnsi="Times New Roman"/>
          <w:sz w:val="28"/>
        </w:rPr>
        <w:t>Изделия помещаются в специальную печь для обжига, чтобы сделать их гораздо прочнее. Первый обжиг называется бисквитным, а второй – глазуревым, если используется глазурь.</w:t>
      </w:r>
    </w:p>
    <w:p w:rsidR="008308AA" w:rsidRDefault="00BD6043" w:rsidP="0088207D">
      <w:pPr>
        <w:pStyle w:val="a7"/>
        <w:numPr>
          <w:ilvl w:val="0"/>
          <w:numId w:val="5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Глазурь:</w:t>
      </w:r>
      <w:r>
        <w:rPr>
          <w:rFonts w:ascii="Times New Roman" w:hAnsi="Times New Roman"/>
          <w:sz w:val="28"/>
        </w:rPr>
        <w:t xml:space="preserve"> это стеклообразное покрытие,  которое наносится на поверхность керамических изделий для защиты и декоративного эффекта.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всех этих манипуляций с глиной изделие готово к своему предназначению.</w:t>
      </w:r>
      <w:r>
        <w:rPr>
          <w:rFonts w:ascii="Times New Roman" w:hAnsi="Times New Roman"/>
          <w:b/>
          <w:sz w:val="28"/>
        </w:rPr>
        <w:t>(3)</w:t>
      </w:r>
    </w:p>
    <w:p w:rsidR="008308AA" w:rsidRDefault="00BD6043" w:rsidP="0088207D">
      <w:pPr>
        <w:pStyle w:val="a7"/>
        <w:numPr>
          <w:ilvl w:val="1"/>
          <w:numId w:val="14"/>
        </w:numPr>
        <w:spacing w:line="240" w:lineRule="auto"/>
        <w:ind w:left="0" w:firstLine="0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000000"/>
          <w:sz w:val="32"/>
          <w:shd w:val="clear" w:color="auto" w:fill="FFFFFF"/>
        </w:rPr>
        <w:t>Процесс образование глины в природе.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Образование глины в природе — это сложный процесс, который включает несколько этапов и факторов. </w:t>
      </w:r>
    </w:p>
    <w:p w:rsidR="008308AA" w:rsidRDefault="00BD6043" w:rsidP="0088207D">
      <w:pPr>
        <w:spacing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Выветривание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Глина формируется в результате выветривания горных пород, особенно магматических и метаморфических, таких как гранит и сланец. Выветривание может быть физическим (разрушение породы под воздействием температуры, воды и ветра) и химическим (изменение минералов под воздействием химических реакций, например, в результате взаимодействия с водой и кислородом).</w:t>
      </w:r>
    </w:p>
    <w:p w:rsidR="008308AA" w:rsidRDefault="00BD6043" w:rsidP="0088207D">
      <w:pPr>
        <w:spacing w:line="240" w:lineRule="auto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Гидролиз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В ходе химического выветривания происходит гидролиз, при котором минералы, содержащиеся в породах (такие как полевой шпат), распадаются на более простые соединения. В результате этого процесса образуются алюмосиликаты, которые являются основными компонентами глины.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Транспортировка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Частицы глины могут быть перенесены водой или ветром на большие расстояния. Во время транспортировки они могут оседать в различных местах, образуя слои осадочных пород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Осаждение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Когда скорость воды уменьшается или прекращается движение воздуха, частицы глины оседают на дно водоемов или на поверхности земли, образуя осадочные отложения.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Литификация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: Со временем осадочные слои могут уплотняться и цементироваться под давлением верхних слоев, превращаясь в глину или другие осадочные породы.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Метаморфизм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: В некоторых случаях глина может подвергаться метаморфизму под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воздействием высоких температур и давления, что может привести к образованию новых минералов и изменению ее свойств.</w:t>
      </w:r>
    </w:p>
    <w:p w:rsidR="00B2683E" w:rsidRDefault="00B2683E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4.Свойства глины (См. Приложение №1)</w:t>
      </w:r>
    </w:p>
    <w:p w:rsidR="008308AA" w:rsidRPr="00B2683E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 w:rsidRPr="00B2683E">
        <w:rPr>
          <w:rFonts w:ascii="Times New Roman" w:hAnsi="Times New Roman"/>
          <w:b/>
          <w:sz w:val="28"/>
        </w:rPr>
        <w:t>5. Обжиг глины</w:t>
      </w:r>
    </w:p>
    <w:p w:rsidR="008308AA" w:rsidRPr="00921881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  <w:shd w:val="clear" w:color="auto" w:fill="FFFFFF"/>
        </w:rPr>
      </w:pPr>
      <w:r w:rsidRPr="00921881">
        <w:rPr>
          <w:rFonts w:ascii="Times New Roman" w:hAnsi="Times New Roman"/>
          <w:sz w:val="28"/>
          <w:shd w:val="clear" w:color="auto" w:fill="FFFFFF"/>
        </w:rPr>
        <w:t>Обработка изделия из глины огнем это завершающий этап изготовления глиняного сосуда или кувшина. В керамическом мире под понятием «обжиг» понимают любой тип обжига – обжиг предварительного типа (</w:t>
      </w:r>
      <w:proofErr w:type="spellStart"/>
      <w:r w:rsidRPr="00921881">
        <w:rPr>
          <w:rFonts w:ascii="Times New Roman" w:hAnsi="Times New Roman"/>
          <w:sz w:val="28"/>
          <w:shd w:val="clear" w:color="auto" w:fill="FFFFFF"/>
        </w:rPr>
        <w:t>утельного</w:t>
      </w:r>
      <w:proofErr w:type="spellEnd"/>
      <w:r w:rsidRPr="00921881">
        <w:rPr>
          <w:rFonts w:ascii="Times New Roman" w:hAnsi="Times New Roman"/>
          <w:sz w:val="28"/>
          <w:shd w:val="clear" w:color="auto" w:fill="FFFFFF"/>
        </w:rPr>
        <w:t xml:space="preserve"> или бисквитного), до обжига (политой или второй), а также декоративный обжиг или однократный.</w:t>
      </w:r>
      <w:r w:rsidRPr="00921881">
        <w:rPr>
          <w:rFonts w:ascii="Times New Roman" w:hAnsi="Times New Roman"/>
          <w:sz w:val="28"/>
        </w:rPr>
        <w:t xml:space="preserve"> Если вы выбрали </w:t>
      </w:r>
      <w:proofErr w:type="spellStart"/>
      <w:r w:rsidRPr="00921881">
        <w:rPr>
          <w:rFonts w:ascii="Times New Roman" w:hAnsi="Times New Roman"/>
          <w:sz w:val="28"/>
        </w:rPr>
        <w:t>утельный</w:t>
      </w:r>
      <w:proofErr w:type="spellEnd"/>
      <w:r w:rsidRPr="00921881">
        <w:rPr>
          <w:rFonts w:ascii="Times New Roman" w:hAnsi="Times New Roman"/>
          <w:sz w:val="28"/>
        </w:rPr>
        <w:t xml:space="preserve"> обжиг, изделие будет нагрето до температуры в 800 – 850 градусов для того, чтобы впоследствии, когда  мастер гончарного дела будет обливать его сверху глазурью, не произошло растрескивания изделия.</w:t>
      </w:r>
    </w:p>
    <w:p w:rsidR="008308AA" w:rsidRPr="00921881" w:rsidRDefault="00BD6043" w:rsidP="0088207D">
      <w:pPr>
        <w:pStyle w:val="aa"/>
        <w:shd w:val="clear" w:color="auto" w:fill="FFFFFF"/>
        <w:spacing w:before="0" w:beforeAutospacing="0" w:after="150" w:afterAutospacing="0"/>
        <w:ind w:hanging="851"/>
        <w:rPr>
          <w:b/>
          <w:sz w:val="28"/>
        </w:rPr>
      </w:pPr>
      <w:r w:rsidRPr="00921881">
        <w:rPr>
          <w:sz w:val="28"/>
        </w:rPr>
        <w:t xml:space="preserve">            Обжиг второй может производиться при более высоком температурном режиме – от 900 до 1150 градусов. Причем при этом виде обжига произойдет </w:t>
      </w:r>
      <w:proofErr w:type="gramStart"/>
      <w:r w:rsidRPr="00921881">
        <w:rPr>
          <w:sz w:val="28"/>
        </w:rPr>
        <w:t>окончательное</w:t>
      </w:r>
      <w:proofErr w:type="gramEnd"/>
      <w:r w:rsidRPr="00921881">
        <w:rPr>
          <w:sz w:val="28"/>
        </w:rPr>
        <w:t xml:space="preserve"> </w:t>
      </w:r>
      <w:proofErr w:type="spellStart"/>
      <w:r w:rsidRPr="00921881">
        <w:rPr>
          <w:sz w:val="28"/>
        </w:rPr>
        <w:t>испекание</w:t>
      </w:r>
      <w:proofErr w:type="spellEnd"/>
      <w:r w:rsidRPr="00921881">
        <w:rPr>
          <w:sz w:val="28"/>
        </w:rPr>
        <w:t xml:space="preserve"> черепков и </w:t>
      </w:r>
      <w:proofErr w:type="spellStart"/>
      <w:r w:rsidRPr="00921881">
        <w:rPr>
          <w:sz w:val="28"/>
        </w:rPr>
        <w:t>заплавиться</w:t>
      </w:r>
      <w:proofErr w:type="spellEnd"/>
      <w:r w:rsidRPr="00921881">
        <w:rPr>
          <w:sz w:val="28"/>
        </w:rPr>
        <w:t xml:space="preserve"> глазурь. Глазурь активно применяется мастерами в керамике, чтобы сосуд впоследствии не протек, а также по поверхности глазури можно после нанести определенное изображение. Обжиг политый может быть не один, а несколько. Это напрямую зависит от того, при какой температуре вы будете производить покрытие изделия глазурью. Высокотемпературная и низкотемпературная глазури должны обжигаться по отдельности.</w:t>
      </w:r>
      <w:r w:rsidRPr="00921881">
        <w:rPr>
          <w:b/>
          <w:sz w:val="28"/>
        </w:rPr>
        <w:t>(7)</w:t>
      </w:r>
    </w:p>
    <w:p w:rsidR="008308AA" w:rsidRPr="00921881" w:rsidRDefault="00BD6043" w:rsidP="0088207D">
      <w:pPr>
        <w:pStyle w:val="a7"/>
        <w:numPr>
          <w:ilvl w:val="0"/>
          <w:numId w:val="25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 w:rsidRPr="00921881">
        <w:rPr>
          <w:rFonts w:ascii="Times New Roman" w:hAnsi="Times New Roman"/>
          <w:b/>
          <w:sz w:val="28"/>
        </w:rPr>
        <w:t>Почему глина при обжиге меняет цвет?</w:t>
      </w:r>
    </w:p>
    <w:p w:rsidR="00F20148" w:rsidRPr="00921881" w:rsidRDefault="00BD6043" w:rsidP="0088207D">
      <w:pPr>
        <w:spacing w:line="240" w:lineRule="auto"/>
        <w:rPr>
          <w:rFonts w:ascii="Times New Roman" w:hAnsi="Times New Roman"/>
          <w:sz w:val="28"/>
        </w:rPr>
      </w:pPr>
      <w:r w:rsidRPr="00921881">
        <w:rPr>
          <w:rFonts w:ascii="Times New Roman" w:hAnsi="Times New Roman"/>
          <w:sz w:val="28"/>
        </w:rPr>
        <w:t xml:space="preserve">Глина меняет цвет при обжиге по нескольким причинам, </w:t>
      </w:r>
      <w:proofErr w:type="gramStart"/>
      <w:r w:rsidRPr="00921881">
        <w:rPr>
          <w:rFonts w:ascii="Times New Roman" w:hAnsi="Times New Roman"/>
          <w:sz w:val="28"/>
        </w:rPr>
        <w:t>связанных</w:t>
      </w:r>
      <w:proofErr w:type="gramEnd"/>
      <w:r w:rsidRPr="00921881">
        <w:rPr>
          <w:rFonts w:ascii="Times New Roman" w:hAnsi="Times New Roman"/>
          <w:sz w:val="28"/>
        </w:rPr>
        <w:t xml:space="preserve"> с её минералогическим составом и мимическими реакциями, происходящих при нагревании.</w:t>
      </w:r>
      <w:r w:rsidR="00D559F9" w:rsidRPr="00921881">
        <w:rPr>
          <w:rFonts w:ascii="Times New Roman" w:hAnsi="Times New Roman"/>
          <w:sz w:val="28"/>
        </w:rPr>
        <w:t xml:space="preserve"> </w:t>
      </w:r>
      <w:r w:rsidRPr="00921881">
        <w:rPr>
          <w:rFonts w:ascii="Times New Roman" w:hAnsi="Times New Roman"/>
          <w:sz w:val="28"/>
          <w:shd w:val="clear" w:color="auto" w:fill="FFFFFF"/>
        </w:rPr>
        <w:t>Когда глина подвергается нагреванию на определенной температуре, происходят химические реакции между ее компонентами, вызывающие изменение цвета. Эти реакции могут происходить при различных температурах, а также в разных окислительно-восстановительных условиях.</w:t>
      </w:r>
      <w:r w:rsidR="00C3156A">
        <w:rPr>
          <w:rFonts w:ascii="Times New Roman" w:hAnsi="Times New Roman"/>
          <w:sz w:val="28"/>
          <w:shd w:val="clear" w:color="auto" w:fill="FFFFFF"/>
        </w:rPr>
        <w:t xml:space="preserve"> </w:t>
      </w:r>
      <w:proofErr w:type="gramStart"/>
      <w:r w:rsidRPr="00921881">
        <w:rPr>
          <w:rFonts w:ascii="Times New Roman" w:hAnsi="Times New Roman"/>
          <w:sz w:val="28"/>
          <w:shd w:val="clear" w:color="auto" w:fill="FFFFFF"/>
        </w:rPr>
        <w:t>Н</w:t>
      </w:r>
      <w:proofErr w:type="gramEnd"/>
      <w:r w:rsidRPr="00921881">
        <w:rPr>
          <w:rFonts w:ascii="Times New Roman" w:hAnsi="Times New Roman"/>
          <w:sz w:val="28"/>
          <w:shd w:val="clear" w:color="auto" w:fill="FFFFFF"/>
        </w:rPr>
        <w:t>апример, при низкой температуре окрашивание глины может быть незначительным или отсутствовать вообще. При повышении температуры до определенного уровня происходит активация окислительно-восстановительных процессов, что приводит к появлению цвета. Дальнейшее повышение температуры может привести к изменению оттенка или даже блеклости окраски.</w:t>
      </w:r>
    </w:p>
    <w:p w:rsidR="008308AA" w:rsidRDefault="00BD6043" w:rsidP="0088207D">
      <w:pPr>
        <w:spacing w:before="375" w:after="375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Также стоит упомянуть, что разные типы глин требуют разных температурных режимов для достижения желаемого цветового эффекта. Некоторые глины, например, могут требовать более высоких температур, чтобы окраска была насыщенной и яркой, в то время как другие могут достигать этого эффекта при меньших температурах.</w:t>
      </w:r>
    </w:p>
    <w:p w:rsidR="008308AA" w:rsidRDefault="00BD6043" w:rsidP="0088207D">
      <w:pPr>
        <w:spacing w:before="375" w:after="375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>Температурные режимы обжига глины имеют решающее значение для окрашивания материала и заключают в себе множество возможностей для экспериментирования с цветами. Правильный выбор температуры и ее контроль влияют на изменение окраски глины и позволяют создавать уникальные и интересные результаты.</w:t>
      </w:r>
    </w:p>
    <w:p w:rsidR="008308AA" w:rsidRDefault="00BD6043" w:rsidP="0088207D">
      <w:pPr>
        <w:pStyle w:val="a7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При обжиге происходит испарение воды и сжигание органических веществ, что также может влиять на цвет. Например, если в глине</w:t>
      </w:r>
      <w:r w:rsidR="00F20148">
        <w:rPr>
          <w:rFonts w:ascii="Times New Roman" w:hAnsi="Times New Roman"/>
          <w:color w:val="000000"/>
          <w:sz w:val="28"/>
          <w:shd w:val="clear" w:color="auto" w:fill="FFFFFF"/>
        </w:rPr>
        <w:t xml:space="preserve"> присутствовали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органические примеси, их сжигание может привести к изменению цвета и текстуры.</w:t>
      </w:r>
    </w:p>
    <w:p w:rsidR="008308AA" w:rsidRDefault="00BD6043" w:rsidP="0088207D">
      <w:pPr>
        <w:pStyle w:val="a7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В зависимости от условий обжига (например, наличие кислорода в печи) могут происходить окислительно-восстановительные реакции. В окислительной среде железо обычно окрашивает глину в красные или коричневые тона, а в восстановительной — может придавать ей более тёмные оттенки.</w:t>
      </w:r>
    </w:p>
    <w:p w:rsidR="008308AA" w:rsidRDefault="00BD6043" w:rsidP="0088207D">
      <w:pPr>
        <w:pStyle w:val="a7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При обжиге глины происходит термическая обработка, которая может изменять кристаллическую структуру минералов. Например, некоторые глины содержат железо в форме оксидов, которые могут изменять своё состояние и цвет при нагревании.</w:t>
      </w:r>
    </w:p>
    <w:p w:rsidR="008308AA" w:rsidRDefault="00BD6043" w:rsidP="0088207D">
      <w:pPr>
        <w:pStyle w:val="a7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Иногда в глину добавляют различные пигменты для достижения определённого цвета, и обжиг может изменить их свойства или активировать их цвет.</w:t>
      </w:r>
    </w:p>
    <w:p w:rsidR="008308AA" w:rsidRDefault="00BD6043" w:rsidP="0088207D">
      <w:pPr>
        <w:pStyle w:val="a7"/>
        <w:numPr>
          <w:ilvl w:val="0"/>
          <w:numId w:val="4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Иногда в глину добавляют различные пигменты для достижения определённого цвета, и обжиг может изменить их свойства или активировать их цвет.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Дегидратация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При нагревании глина теряет воду, которая была связана в её структуре. Это происходит при температурах около 100-200°C.</w:t>
      </w:r>
    </w:p>
    <w:p w:rsidR="008308AA" w:rsidRDefault="00BD6043" w:rsidP="00882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Глина </w:t>
      </w:r>
      <w:r>
        <w:rPr>
          <w:rFonts w:ascii="Cambria Math" w:hAnsi="Cambria Math"/>
          <w:color w:val="000000"/>
          <w:sz w:val="28"/>
        </w:rPr>
        <w:t>⋅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nH</w:t>
      </w:r>
      <w:r>
        <w:rPr>
          <w:rFonts w:ascii="Cambria Math" w:hAnsi="Cambria Math"/>
          <w:color w:val="000000"/>
          <w:sz w:val="28"/>
        </w:rPr>
        <w:t>₂</w:t>
      </w:r>
      <w:r>
        <w:rPr>
          <w:rFonts w:ascii="Times New Roman" w:hAnsi="Times New Roman"/>
          <w:color w:val="000000"/>
          <w:sz w:val="28"/>
        </w:rPr>
        <w:t>O</w:t>
      </w:r>
      <w:proofErr w:type="spellEnd"/>
      <w:r>
        <w:rPr>
          <w:rFonts w:ascii="Times New Roman" w:hAnsi="Times New Roman"/>
          <w:color w:val="000000"/>
          <w:sz w:val="28"/>
        </w:rPr>
        <w:t xml:space="preserve"> → Глина + </w:t>
      </w:r>
      <w:proofErr w:type="spellStart"/>
      <w:r>
        <w:rPr>
          <w:rFonts w:ascii="Times New Roman" w:hAnsi="Times New Roman"/>
          <w:color w:val="000000"/>
          <w:sz w:val="28"/>
        </w:rPr>
        <w:t>nH</w:t>
      </w:r>
      <w:r>
        <w:rPr>
          <w:rFonts w:ascii="Cambria Math" w:hAnsi="Cambria Math"/>
          <w:color w:val="000000"/>
          <w:sz w:val="28"/>
        </w:rPr>
        <w:t>₂</w:t>
      </w:r>
      <w:r>
        <w:rPr>
          <w:rFonts w:ascii="Times New Roman" w:hAnsi="Times New Roman"/>
          <w:color w:val="000000"/>
          <w:sz w:val="28"/>
        </w:rPr>
        <w:t>O</w:t>
      </w:r>
      <w:proofErr w:type="spellEnd"/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g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>Декарбонизация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Если в глине содержится карбонат кальция (например, в виде известняка), то при обжиге он разлагается на оксид кальция и углекислый газ.</w:t>
      </w:r>
      <w:r w:rsidR="00D559F9">
        <w:rPr>
          <w:rFonts w:ascii="Times New Roman" w:hAnsi="Times New Roman"/>
          <w:sz w:val="28"/>
        </w:rPr>
        <w:t xml:space="preserve">       </w:t>
      </w:r>
      <w:proofErr w:type="spellStart"/>
      <w:r>
        <w:rPr>
          <w:rFonts w:ascii="Times New Roman" w:hAnsi="Times New Roman"/>
          <w:color w:val="000000"/>
          <w:sz w:val="28"/>
        </w:rPr>
        <w:t>CaCO</w:t>
      </w:r>
      <w:proofErr w:type="spellEnd"/>
      <w:r>
        <w:rPr>
          <w:rFonts w:ascii="Cambria Math" w:hAnsi="Cambria Math"/>
          <w:color w:val="000000"/>
          <w:sz w:val="28"/>
        </w:rPr>
        <w:t>₃</w:t>
      </w:r>
      <w:r>
        <w:rPr>
          <w:rFonts w:ascii="Times New Roman" w:hAnsi="Times New Roman"/>
          <w:color w:val="000000"/>
          <w:sz w:val="28"/>
        </w:rPr>
        <w:t xml:space="preserve"> → </w:t>
      </w:r>
      <w:proofErr w:type="spellStart"/>
      <w:r>
        <w:rPr>
          <w:rFonts w:ascii="Times New Roman" w:hAnsi="Times New Roman"/>
          <w:color w:val="000000"/>
          <w:sz w:val="28"/>
        </w:rPr>
        <w:t>CaO</w:t>
      </w:r>
      <w:proofErr w:type="spellEnd"/>
      <w:r>
        <w:rPr>
          <w:rFonts w:ascii="Times New Roman" w:hAnsi="Times New Roman"/>
          <w:color w:val="000000"/>
          <w:sz w:val="28"/>
        </w:rPr>
        <w:t xml:space="preserve"> + CO</w:t>
      </w:r>
      <w:r>
        <w:rPr>
          <w:rFonts w:ascii="Cambria Math" w:hAnsi="Cambria Math"/>
          <w:color w:val="000000"/>
          <w:sz w:val="28"/>
        </w:rPr>
        <w:t>₂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g</w:t>
      </w:r>
      <w:proofErr w:type="spellEnd"/>
      <w:r>
        <w:rPr>
          <w:rFonts w:ascii="Times New Roman" w:hAnsi="Times New Roman"/>
          <w:color w:val="000000"/>
          <w:sz w:val="28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Синтез новых фаз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: При высоких температурах (обычно выше 900°C) происходят реакции между компонентами глины (например, каолинита,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иллита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других минералов), что приводит к образованию новых керамических фаз, таких как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альуминаты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силикатные соединения.</w:t>
      </w:r>
    </w:p>
    <w:p w:rsidR="008308AA" w:rsidRDefault="00BD6043" w:rsidP="00882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2SiO</w:t>
      </w:r>
      <w:r>
        <w:rPr>
          <w:rFonts w:ascii="Cambria Math" w:hAnsi="Cambria Math"/>
          <w:color w:val="000000"/>
          <w:sz w:val="28"/>
        </w:rPr>
        <w:t>₂</w:t>
      </w:r>
      <w:r>
        <w:rPr>
          <w:rFonts w:ascii="Times New Roman" w:hAnsi="Times New Roman"/>
          <w:color w:val="000000"/>
          <w:sz w:val="28"/>
        </w:rPr>
        <w:t xml:space="preserve"> + 2Al</w:t>
      </w:r>
      <w:r>
        <w:rPr>
          <w:rFonts w:ascii="Cambria Math" w:hAnsi="Cambria Math"/>
          <w:color w:val="000000"/>
          <w:sz w:val="28"/>
        </w:rPr>
        <w:t>₂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Cambria Math" w:hAnsi="Cambria Math"/>
          <w:color w:val="000000"/>
          <w:sz w:val="28"/>
        </w:rPr>
        <w:t>₃</w:t>
      </w:r>
      <w:r>
        <w:rPr>
          <w:rFonts w:ascii="Times New Roman" w:hAnsi="Times New Roman"/>
          <w:color w:val="000000"/>
          <w:sz w:val="28"/>
        </w:rPr>
        <w:t xml:space="preserve"> + 4Na</w:t>
      </w:r>
      <w:r>
        <w:rPr>
          <w:rFonts w:ascii="Cambria Math" w:hAnsi="Cambria Math"/>
          <w:color w:val="000000"/>
          <w:sz w:val="28"/>
        </w:rPr>
        <w:t>₂</w:t>
      </w:r>
      <w:r>
        <w:rPr>
          <w:rFonts w:ascii="Times New Roman" w:hAnsi="Times New Roman"/>
          <w:color w:val="000000"/>
          <w:sz w:val="28"/>
        </w:rPr>
        <w:t>O → 4NaAlSi</w:t>
      </w:r>
      <w:r>
        <w:rPr>
          <w:rFonts w:ascii="Cambria Math" w:hAnsi="Cambria Math"/>
          <w:color w:val="000000"/>
          <w:sz w:val="28"/>
        </w:rPr>
        <w:t>₃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Cambria Math" w:hAnsi="Cambria Math"/>
          <w:color w:val="000000"/>
          <w:sz w:val="28"/>
        </w:rPr>
        <w:t>₈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(Это пример реакции, которая может происходить с добавлением натриевых солей.)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Силикатные реакции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: В зависимости от состава глины могут происходить реакции, приводящие к образованию различных силикатов, таких как мусковит,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фелдшпат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другие.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Образование стеклообразной фазы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При высоких температурах некоторые компоненты глины могут плавиться и образовывать стеклообразные структуры, что улучшает прочность и водонепроницаемость конечного продукта.</w:t>
      </w:r>
    </w:p>
    <w:p w:rsidR="008308AA" w:rsidRDefault="00BD6043" w:rsidP="0088207D">
      <w:pPr>
        <w:pStyle w:val="a7"/>
        <w:numPr>
          <w:ilvl w:val="0"/>
          <w:numId w:val="25"/>
        </w:numPr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Применение глины </w:t>
      </w:r>
    </w:p>
    <w:p w:rsidR="00D559F9" w:rsidRPr="00C3156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Глина — это универсальный материал, который находит широкое применение в различных областях. Вот некоторые из основных применений глины: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1.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Керамика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Глина используется для производства керамических изделий, таких как посуда, плитка, сантехника и декоративные элементы. После обжига глина становится прочной и долговечной.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2.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Строительство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Глина применяется в строительстве для изготовления кирпичей, черепицы и других строительных материалов. Она также используется в качестве связующего материала в некоторых строительных смесях.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3.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Терапия и косметология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Глину используют в лечебных целях (например, в грязелечении) и в косметических процедурах (маски для лица, обертывания), благодаря её абсорбирующим свойствам и способности улучшать состояние кожи.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4.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Промышленность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: Глина находит применение в производстве стекла, бумаги,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красок и других материалов. Она может использоваться как наполнитель или модификатор.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5.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Садоводство и агрономия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Глина используется для улучшения структуры почвы, увеличивая её водоудерживающую способность и обеспечивая необходимую аэрацию.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6.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Изоляционные материалы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Некоторые виды глины (например, бентонит) используются в качестве изоляторов или барьеров для предотвращения утечек в земле.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7.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Технические применения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Глина используется в производстве катализаторов, адсорбентов и других химических продуктов.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8.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Искусство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Глина является популярным материалом среди художников и скульпторов для создания произведений искусства, таких как статуи и фигурки.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9.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Экологические технологии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Глину используют для создания фильтров для очистки воды и почвы от загрязняющих веществ.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Эти примеры показывают, насколько разнообразно применение глины в различных сферах жизни и промышленности.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(4)</w:t>
      </w:r>
    </w:p>
    <w:p w:rsidR="00D559F9" w:rsidRDefault="00D559F9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8207D" w:rsidRDefault="0088207D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308AA" w:rsidRDefault="00BD6043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32"/>
        </w:rPr>
        <w:lastRenderedPageBreak/>
        <w:t>Практическая часть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Мы сходили в Семёновскую художественную школу и познакомились со Степановой Татьяной Николаевной </w:t>
      </w:r>
      <w:r>
        <w:rPr>
          <w:rFonts w:ascii="Times New Roman" w:hAnsi="Times New Roman"/>
          <w:b/>
          <w:sz w:val="28"/>
        </w:rPr>
        <w:t>(</w:t>
      </w:r>
      <w:proofErr w:type="gramStart"/>
      <w:r>
        <w:rPr>
          <w:rFonts w:ascii="Times New Roman" w:hAnsi="Times New Roman"/>
          <w:b/>
          <w:sz w:val="28"/>
        </w:rPr>
        <w:t>См</w:t>
      </w:r>
      <w:proofErr w:type="gramEnd"/>
      <w:r>
        <w:rPr>
          <w:rFonts w:ascii="Times New Roman" w:hAnsi="Times New Roman"/>
          <w:b/>
          <w:sz w:val="28"/>
        </w:rPr>
        <w:t>. Пр</w:t>
      </w:r>
      <w:r w:rsidR="00AE227A">
        <w:rPr>
          <w:rFonts w:ascii="Times New Roman" w:hAnsi="Times New Roman"/>
          <w:b/>
          <w:sz w:val="28"/>
        </w:rPr>
        <w:t>иложение 2</w:t>
      </w:r>
      <w:r>
        <w:rPr>
          <w:rFonts w:ascii="Times New Roman" w:hAnsi="Times New Roman"/>
          <w:b/>
          <w:sz w:val="28"/>
        </w:rPr>
        <w:t>)</w:t>
      </w:r>
      <w:r>
        <w:rPr>
          <w:rFonts w:ascii="Times New Roman" w:hAnsi="Times New Roman"/>
          <w:sz w:val="28"/>
        </w:rPr>
        <w:t xml:space="preserve"> . Она нам рассказала, как правильно работать с глиной, как её сушить, обжигать и про все её особенности. </w:t>
      </w:r>
      <w:r w:rsidR="00D559F9">
        <w:rPr>
          <w:rFonts w:ascii="Times New Roman" w:hAnsi="Times New Roman"/>
          <w:sz w:val="28"/>
        </w:rPr>
        <w:t>В частности, то, что г</w:t>
      </w:r>
      <w:r>
        <w:rPr>
          <w:rFonts w:ascii="Times New Roman" w:hAnsi="Times New Roman"/>
          <w:sz w:val="28"/>
        </w:rPr>
        <w:t>лина может быть “тощей” и “жирной”. Тощая - это свойство глины, когда при изделии каких либо тонких украшений она ломается. Жирная –</w:t>
      </w:r>
      <w:r w:rsidR="004C2FF0" w:rsidRPr="0088207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когда она легко принимает форму и не ломается. Мы решили сделать несколько исследований. Проверить состав глины на всякие примеси и добавки, изучить её свойства. В результате этих исследований мы узнаем, почему глина меняет цвет при обжиге.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Исследование №1 отбор образцов и определение состава 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  <w:u w:val="single"/>
        </w:rPr>
        <w:t>Цель</w:t>
      </w:r>
      <w:r>
        <w:rPr>
          <w:rFonts w:ascii="Times New Roman" w:hAnsi="Times New Roman"/>
          <w:i/>
          <w:sz w:val="28"/>
        </w:rPr>
        <w:t>: определить состав каждого образца глины и его применение.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Мы взяли образцы глины, каждому образцу п</w:t>
      </w:r>
      <w:r w:rsidR="00F20148">
        <w:rPr>
          <w:rFonts w:ascii="Times New Roman" w:hAnsi="Times New Roman"/>
          <w:sz w:val="28"/>
        </w:rPr>
        <w:t>рисвоили соответствующий номер</w:t>
      </w:r>
      <w:r>
        <w:rPr>
          <w:rFonts w:ascii="Times New Roman" w:hAnsi="Times New Roman"/>
          <w:sz w:val="28"/>
        </w:rPr>
        <w:t>, выяснили, где каждый вид глины применяется, и какие примеси содержатся.</w:t>
      </w:r>
      <w:r w:rsidR="00F20148">
        <w:rPr>
          <w:rFonts w:ascii="Times New Roman" w:hAnsi="Times New Roman"/>
          <w:sz w:val="28"/>
        </w:rPr>
        <w:t xml:space="preserve"> В этом нам помогла Татьяна Николаевна Степанова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b/>
          <w:sz w:val="28"/>
        </w:rPr>
        <w:t>(</w:t>
      </w:r>
      <w:proofErr w:type="gramStart"/>
      <w:r>
        <w:rPr>
          <w:rFonts w:ascii="Times New Roman" w:hAnsi="Times New Roman"/>
          <w:b/>
          <w:sz w:val="28"/>
        </w:rPr>
        <w:t>См</w:t>
      </w:r>
      <w:proofErr w:type="gramEnd"/>
      <w:r>
        <w:rPr>
          <w:rFonts w:ascii="Times New Roman" w:hAnsi="Times New Roman"/>
          <w:b/>
          <w:sz w:val="28"/>
        </w:rPr>
        <w:t>. приложение</w:t>
      </w:r>
      <w:r w:rsidR="00AE227A">
        <w:rPr>
          <w:rFonts w:ascii="Times New Roman" w:hAnsi="Times New Roman"/>
          <w:b/>
          <w:sz w:val="28"/>
        </w:rPr>
        <w:t xml:space="preserve"> 3</w:t>
      </w:r>
      <w:r>
        <w:rPr>
          <w:rFonts w:ascii="Times New Roman" w:hAnsi="Times New Roman"/>
          <w:b/>
          <w:sz w:val="28"/>
        </w:rPr>
        <w:t>)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№1. </w:t>
      </w:r>
      <w:r>
        <w:rPr>
          <w:rFonts w:ascii="Times New Roman" w:hAnsi="Times New Roman"/>
          <w:sz w:val="28"/>
        </w:rPr>
        <w:t xml:space="preserve">Дивеевская                                        </w:t>
      </w:r>
      <w:r>
        <w:rPr>
          <w:rFonts w:ascii="Times New Roman" w:hAnsi="Times New Roman"/>
          <w:b/>
          <w:sz w:val="28"/>
        </w:rPr>
        <w:t>№4.</w:t>
      </w:r>
      <w:r>
        <w:rPr>
          <w:rFonts w:ascii="Times New Roman" w:hAnsi="Times New Roman"/>
          <w:sz w:val="28"/>
        </w:rPr>
        <w:t xml:space="preserve"> Брауни блэк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№2. </w:t>
      </w:r>
      <w:r>
        <w:rPr>
          <w:rFonts w:ascii="Times New Roman" w:hAnsi="Times New Roman"/>
          <w:sz w:val="28"/>
        </w:rPr>
        <w:t xml:space="preserve">Городецкая                                      </w:t>
      </w:r>
      <w:r>
        <w:rPr>
          <w:rFonts w:ascii="Times New Roman" w:hAnsi="Times New Roman"/>
          <w:b/>
          <w:sz w:val="28"/>
        </w:rPr>
        <w:t xml:space="preserve"> №5. </w:t>
      </w:r>
      <w:r>
        <w:rPr>
          <w:rFonts w:ascii="Times New Roman" w:hAnsi="Times New Roman"/>
          <w:sz w:val="28"/>
        </w:rPr>
        <w:t>Никодил брауни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№3. </w:t>
      </w:r>
      <w:r>
        <w:rPr>
          <w:rFonts w:ascii="Times New Roman" w:hAnsi="Times New Roman"/>
          <w:sz w:val="28"/>
        </w:rPr>
        <w:t xml:space="preserve">Гамма для детского творчества      </w:t>
      </w:r>
      <w:r>
        <w:rPr>
          <w:rFonts w:ascii="Times New Roman" w:hAnsi="Times New Roman"/>
          <w:b/>
          <w:sz w:val="28"/>
        </w:rPr>
        <w:t xml:space="preserve">№6. </w:t>
      </w:r>
      <w:r>
        <w:rPr>
          <w:rFonts w:ascii="Times New Roman" w:hAnsi="Times New Roman"/>
          <w:sz w:val="28"/>
        </w:rPr>
        <w:t>Шамот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  Дивеевская глина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Дивеевская глина, известна своими лечебными свойствами и использованием в народной медицине, добывается в районе Дивеева, Нижегородской области России.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1.Дивеевская глина может быть такого цвета разным причинам: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Первая: </w:t>
      </w:r>
      <w:r>
        <w:rPr>
          <w:rFonts w:ascii="Times New Roman" w:hAnsi="Times New Roman"/>
          <w:sz w:val="28"/>
        </w:rPr>
        <w:t>Глина состоит из различных материалов, таких как каолинит, иллит, монтмориллонит и другие. Каждый из этих минералов имеет свои характеристики и придаёт глине определённый оттенок.</w:t>
      </w:r>
    </w:p>
    <w:p w:rsidR="008308AA" w:rsidRDefault="00BD6043" w:rsidP="0088207D">
      <w:pPr>
        <w:spacing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>Вторая: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Оксиды железа, марганца и других металлов могут значительно влиять на цвет глины. Например, оксиды железа придают глине красноватый или коричневый оттенок, в то время как наличие серы или других элементов может создавать желтоватые или серые оттенки.</w:t>
      </w:r>
    </w:p>
    <w:p w:rsidR="008308AA" w:rsidRDefault="00BD6043" w:rsidP="0088207D">
      <w:pPr>
        <w:spacing w:line="240" w:lineRule="auto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</w:rPr>
        <w:t>Третья: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Процессы окисления и восстановление также могут изменять цвет глины. Например, при высоком содержании кислорода в среде глина может приобретать более яркие оттенки.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 Городецкая глина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Городецкая глина -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это натуральный материал, используемый в строительстве и керамике, имеет тёмно-серый цвет.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Глина может иметь такой цвет по разным причинам: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 xml:space="preserve">Первая: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Присутствие различных минералов, таких как каолинит, иллит и другие, может изменять цвет и текстуру глины.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Вторая: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Наличие органических компонентов может также влиять на цвет, придавая ему более тёмные или землистые оттенки.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 xml:space="preserve">Третья: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Оксиды железа (Fe2O3) придают глине красноватые, коричневые или желтоватые оттенки. Чем больше содержание железа, тем более насыщенным будет цвет.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3 Гаммы для детского творчества.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Гамма для детского творчества -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имеет яркие и разнообразные цвета благодаря использованию пигментов и красителей, добавляемых в её состав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.(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у нас она без красителей)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Она может иметь такой цвет по разным причинам: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Первая:</w:t>
      </w:r>
      <w:r>
        <w:rPr>
          <w:rFonts w:ascii="Segoe UI" w:hAnsi="Segoe UI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Основной компонент глины — это каолин, который может быть дополнен другими минералами, влияющими на текстуру и цвет.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Вторая:</w:t>
      </w:r>
      <w:r>
        <w:rPr>
          <w:rFonts w:ascii="Segoe UI" w:hAnsi="Segoe UI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Глина проходит через специальные процессы смешивания и обработки, что позволяет равномерно распределить цветовые добавки и достичь желаемого результата.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Третья:</w:t>
      </w:r>
      <w:r>
        <w:rPr>
          <w:rFonts w:ascii="Segoe UI" w:hAnsi="Segoe UI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Глина Гамма разрабатывается с учетом безопасности для детей, поэтому используются только безопасные для здоровья материалы.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4</w:t>
      </w:r>
      <w:r w:rsidR="00B654A8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 xml:space="preserve"> Брауни блэк 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Глина брауни блэк - это тёмная глина, часто используется в художественной работе и керамике. Состав у разных производителей может варьироваться.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Глина брауни блэк может быть как тёмно-коричневого</w:t>
      </w:r>
      <w:r w:rsidR="00C3156A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так и шоколадного цвета по нескольким причинам: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Первая:</w:t>
      </w:r>
      <w:r>
        <w:rPr>
          <w:rFonts w:ascii="Times New Roman" w:hAnsi="Times New Roman"/>
          <w:sz w:val="28"/>
        </w:rPr>
        <w:t xml:space="preserve"> Одним из основных пигментов брауни блэк являются оксиды железа, именно они предают ей этот коричневый оттенок. В зависимости от его концентрации </w:t>
      </w:r>
      <w:proofErr w:type="gramStart"/>
      <w:r>
        <w:rPr>
          <w:rFonts w:ascii="Times New Roman" w:hAnsi="Times New Roman"/>
          <w:sz w:val="28"/>
        </w:rPr>
        <w:t xml:space="preserve">( </w:t>
      </w:r>
      <w:proofErr w:type="gramEnd"/>
      <w:r>
        <w:rPr>
          <w:rFonts w:ascii="Times New Roman" w:hAnsi="Times New Roman"/>
          <w:sz w:val="28"/>
        </w:rPr>
        <w:t>например, окислённый или восстановлённый) цвет глины может варьироваться от коричневого до чёрного.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Вторая:</w:t>
      </w:r>
      <w:r>
        <w:rPr>
          <w:rFonts w:ascii="Times New Roman" w:hAnsi="Times New Roman"/>
          <w:sz w:val="28"/>
        </w:rPr>
        <w:t xml:space="preserve"> В некоторых случаях в состав глины могут  добавляться оксиды марганца, которые также способствуют получению тёмных оттенков.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</w:t>
      </w:r>
      <w:r w:rsidR="00F20148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 xml:space="preserve"> Никодил брауни</w:t>
      </w:r>
    </w:p>
    <w:p w:rsidR="008308AA" w:rsidRDefault="00BD6043" w:rsidP="0088207D">
      <w:pPr>
        <w:spacing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Никодил брауни - то вид полимерной глины, часто используемой для художественного творчества и моделирования. Хотя точный состав может варьироваться в зависимости от производителя.</w:t>
      </w:r>
    </w:p>
    <w:p w:rsidR="008308AA" w:rsidRDefault="00BD6043" w:rsidP="0088207D">
      <w:pPr>
        <w:spacing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Первая:</w:t>
      </w:r>
      <w:r>
        <w:rPr>
          <w:rFonts w:ascii="Segoe UI" w:hAnsi="Segoe UI"/>
          <w:color w:val="000000"/>
          <w:shd w:val="clear" w:color="auto" w:fill="FFFFFF"/>
        </w:rPr>
        <w:t xml:space="preserve"> </w:t>
      </w:r>
      <w:r>
        <w:rPr>
          <w:rStyle w:val="ad"/>
          <w:rFonts w:ascii="Times New Roman" w:hAnsi="Times New Roman"/>
          <w:b w:val="0"/>
          <w:color w:val="000000"/>
          <w:sz w:val="28"/>
          <w:shd w:val="clear" w:color="auto" w:fill="FFFFFF"/>
        </w:rPr>
        <w:t>Поливинилхлорид (ПВХ)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Это основной полимер, который придаёт глине пластичность и возможность формования.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Вторая:</w:t>
      </w:r>
      <w:r>
        <w:rPr>
          <w:rFonts w:ascii="Segoe UI" w:hAnsi="Segoe UI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Эти добавки делают глину более гибкой и удобной для работы. Они помогают предотвратить растрескивание и обеспечивают долговечность готовых изделий.</w:t>
      </w:r>
    </w:p>
    <w:p w:rsidR="008308AA" w:rsidRDefault="00BD6043" w:rsidP="0088207D">
      <w:pPr>
        <w:spacing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lastRenderedPageBreak/>
        <w:t>Третья:</w:t>
      </w:r>
      <w:r>
        <w:rPr>
          <w:rFonts w:ascii="Segoe UI" w:hAnsi="Segoe UI"/>
          <w:color w:val="000000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Некоторые виды глины могут содержать наполнители, которые улучшают текстуру и свойства материала.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</w:t>
      </w:r>
      <w:r w:rsidR="00F20148">
        <w:rPr>
          <w:rFonts w:ascii="Times New Roman" w:hAnsi="Times New Roman"/>
          <w:b/>
          <w:sz w:val="28"/>
        </w:rPr>
        <w:t>.</w:t>
      </w:r>
      <w:r>
        <w:rPr>
          <w:rFonts w:ascii="Times New Roman" w:hAnsi="Times New Roman"/>
          <w:b/>
          <w:sz w:val="28"/>
        </w:rPr>
        <w:t xml:space="preserve"> Шамотная глина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Шамот – огнеупорный материал </w:t>
      </w:r>
      <w:r w:rsidR="00C3156A">
        <w:rPr>
          <w:rFonts w:ascii="Times New Roman" w:hAnsi="Times New Roman"/>
          <w:sz w:val="28"/>
        </w:rPr>
        <w:t>сырьем,</w:t>
      </w:r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для</w:t>
      </w:r>
      <w:proofErr w:type="gramEnd"/>
      <w:r>
        <w:rPr>
          <w:rFonts w:ascii="Times New Roman" w:hAnsi="Times New Roman"/>
          <w:sz w:val="28"/>
        </w:rPr>
        <w:t xml:space="preserve"> которой является белая каолиновая глина (</w:t>
      </w:r>
      <w:r>
        <w:rPr>
          <w:rFonts w:ascii="Times New Roman" w:hAnsi="Times New Roman"/>
          <w:color w:val="202122"/>
          <w:sz w:val="28"/>
          <w:shd w:val="clear" w:color="auto" w:fill="FFFFFF"/>
        </w:rPr>
        <w:t>Al</w:t>
      </w:r>
      <w:r>
        <w:rPr>
          <w:rFonts w:ascii="Times New Roman" w:hAnsi="Times New Roman"/>
          <w:color w:val="202122"/>
          <w:sz w:val="28"/>
          <w:shd w:val="clear" w:color="auto" w:fill="FFFFFF"/>
          <w:vertAlign w:val="subscript"/>
        </w:rPr>
        <w:t>2</w:t>
      </w:r>
      <w:r>
        <w:rPr>
          <w:rFonts w:ascii="Times New Roman" w:hAnsi="Times New Roman"/>
          <w:color w:val="202122"/>
          <w:sz w:val="28"/>
          <w:shd w:val="clear" w:color="auto" w:fill="FFFFFF"/>
        </w:rPr>
        <w:t>O</w:t>
      </w:r>
      <w:r>
        <w:rPr>
          <w:rFonts w:ascii="Times New Roman" w:hAnsi="Times New Roman"/>
          <w:color w:val="202122"/>
          <w:sz w:val="28"/>
          <w:shd w:val="clear" w:color="auto" w:fill="FFFFFF"/>
          <w:vertAlign w:val="subscript"/>
        </w:rPr>
        <w:t>3</w:t>
      </w:r>
      <w:r>
        <w:rPr>
          <w:rFonts w:ascii="Times New Roman" w:hAnsi="Times New Roman"/>
          <w:color w:val="202122"/>
          <w:sz w:val="28"/>
          <w:shd w:val="clear" w:color="auto" w:fill="FFFFFF"/>
        </w:rPr>
        <w:t>·2SiO</w:t>
      </w:r>
      <w:r>
        <w:rPr>
          <w:rFonts w:ascii="Times New Roman" w:hAnsi="Times New Roman"/>
          <w:color w:val="202122"/>
          <w:sz w:val="28"/>
          <w:shd w:val="clear" w:color="auto" w:fill="FFFFFF"/>
          <w:vertAlign w:val="subscript"/>
        </w:rPr>
        <w:t>2</w:t>
      </w:r>
      <w:r>
        <w:rPr>
          <w:rFonts w:ascii="Times New Roman" w:hAnsi="Times New Roman"/>
          <w:color w:val="202122"/>
          <w:sz w:val="28"/>
          <w:shd w:val="clear" w:color="auto" w:fill="FFFFFF"/>
        </w:rPr>
        <w:t>·2H</w:t>
      </w:r>
      <w:r>
        <w:rPr>
          <w:rFonts w:ascii="Times New Roman" w:hAnsi="Times New Roman"/>
          <w:color w:val="202122"/>
          <w:sz w:val="28"/>
          <w:shd w:val="clear" w:color="auto" w:fill="FFFFFF"/>
          <w:vertAlign w:val="subscript"/>
        </w:rPr>
        <w:t>2</w:t>
      </w:r>
      <w:r>
        <w:rPr>
          <w:rFonts w:ascii="Times New Roman" w:hAnsi="Times New Roman"/>
          <w:color w:val="202122"/>
          <w:sz w:val="28"/>
          <w:shd w:val="clear" w:color="auto" w:fill="FFFFFF"/>
        </w:rPr>
        <w:t>O</w:t>
      </w:r>
      <w:r>
        <w:rPr>
          <w:rFonts w:ascii="Arial" w:hAnsi="Arial"/>
          <w:color w:val="202122"/>
          <w:shd w:val="clear" w:color="auto" w:fill="FFFFFF"/>
        </w:rPr>
        <w:t>)</w:t>
      </w:r>
      <w:r>
        <w:rPr>
          <w:rFonts w:ascii="Times New Roman" w:hAnsi="Times New Roman"/>
          <w:sz w:val="28"/>
        </w:rPr>
        <w:t>, её подвергают огромным температурам. Поэтому она становится огнеупорная и прочная.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Глина шамот может быть тёмного цвета по нескольким причинам: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Первая: </w:t>
      </w:r>
      <w:r>
        <w:rPr>
          <w:rFonts w:ascii="Times New Roman" w:hAnsi="Times New Roman"/>
          <w:sz w:val="28"/>
        </w:rPr>
        <w:t xml:space="preserve">Шамот содержит определённые минералы, такие как оксиды железа. Из-за этого цвет может варьироваться от красного </w:t>
      </w:r>
      <w:proofErr w:type="gramStart"/>
      <w:r>
        <w:rPr>
          <w:rFonts w:ascii="Times New Roman" w:hAnsi="Times New Roman"/>
          <w:sz w:val="28"/>
        </w:rPr>
        <w:t>до</w:t>
      </w:r>
      <w:proofErr w:type="gramEnd"/>
      <w:r>
        <w:rPr>
          <w:rFonts w:ascii="Times New Roman" w:hAnsi="Times New Roman"/>
          <w:sz w:val="28"/>
        </w:rPr>
        <w:t xml:space="preserve"> чёрного.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Вторая:</w:t>
      </w:r>
      <w:r>
        <w:rPr>
          <w:rFonts w:ascii="Times New Roman" w:hAnsi="Times New Roman"/>
          <w:sz w:val="28"/>
        </w:rPr>
        <w:t xml:space="preserve"> В процессе  производства шамотной глины могут добавлять различные добавки, такие как уголь или другие органические вещества, которые при обжиге также могут предавать материалу чёрный цвет.</w:t>
      </w:r>
    </w:p>
    <w:p w:rsidR="008308AA" w:rsidRDefault="00BD6043" w:rsidP="0088207D">
      <w:pPr>
        <w:pStyle w:val="a7"/>
        <w:tabs>
          <w:tab w:val="left" w:pos="0"/>
        </w:tabs>
        <w:spacing w:line="240" w:lineRule="auto"/>
        <w:ind w:left="0" w:firstLine="371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Третья:</w:t>
      </w:r>
      <w:r>
        <w:rPr>
          <w:rFonts w:ascii="Times New Roman" w:hAnsi="Times New Roman"/>
          <w:sz w:val="28"/>
        </w:rPr>
        <w:t xml:space="preserve"> Условия, при которых добывается и обрабатывается глина, могут также влиять на её цвет.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в зависимости от местоположения, в котором добывается глина, она может содержать различные примеси, которые также влияют на цвет.</w:t>
      </w:r>
    </w:p>
    <w:tbl>
      <w:tblPr>
        <w:tblStyle w:val="ae"/>
        <w:tblW w:w="0" w:type="auto"/>
        <w:tblInd w:w="534" w:type="dxa"/>
        <w:tblLayout w:type="fixed"/>
        <w:tblLook w:val="04A0"/>
      </w:tblPr>
      <w:tblGrid>
        <w:gridCol w:w="1984"/>
        <w:gridCol w:w="3260"/>
        <w:gridCol w:w="4395"/>
      </w:tblGrid>
      <w:tr w:rsidR="008308AA" w:rsidTr="00C3156A">
        <w:tc>
          <w:tcPr>
            <w:tcW w:w="1984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Название</w:t>
            </w:r>
          </w:p>
        </w:tc>
        <w:tc>
          <w:tcPr>
            <w:tcW w:w="326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Применение</w:t>
            </w:r>
          </w:p>
        </w:tc>
        <w:tc>
          <w:tcPr>
            <w:tcW w:w="4395" w:type="dxa"/>
          </w:tcPr>
          <w:p w:rsidR="008308AA" w:rsidRDefault="009C3D5F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Состав</w:t>
            </w:r>
          </w:p>
        </w:tc>
      </w:tr>
      <w:tr w:rsidR="008308AA" w:rsidTr="00C3156A">
        <w:tc>
          <w:tcPr>
            <w:tcW w:w="1984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1.Дивеевская</w:t>
            </w:r>
          </w:p>
        </w:tc>
        <w:tc>
          <w:tcPr>
            <w:tcW w:w="326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Изготовление посуды, </w:t>
            </w:r>
          </w:p>
          <w:p w:rsidR="008308AA" w:rsidRDefault="00C3156A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Поделки, строй</w:t>
            </w:r>
            <w:r w:rsidR="00BD6043">
              <w:rPr>
                <w:rFonts w:ascii="Times New Roman" w:hAnsi="Times New Roman"/>
                <w:sz w:val="28"/>
              </w:rPr>
              <w:t>материалы, маски для ухода за кожей.</w:t>
            </w:r>
          </w:p>
        </w:tc>
        <w:tc>
          <w:tcPr>
            <w:tcW w:w="4395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Тонкодисперсные частицы кварца (SiO</w:t>
            </w:r>
            <w:r>
              <w:rPr>
                <w:rFonts w:ascii="Times New Roman" w:hAnsi="Times New Roman"/>
                <w:sz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</w:rPr>
              <w:t>), мелкие прослойки мелкозернистого песка.</w:t>
            </w:r>
          </w:p>
        </w:tc>
      </w:tr>
      <w:tr w:rsidR="008308AA" w:rsidTr="00C3156A">
        <w:tc>
          <w:tcPr>
            <w:tcW w:w="1984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2.Городецкая</w:t>
            </w:r>
          </w:p>
        </w:tc>
        <w:tc>
          <w:tcPr>
            <w:tcW w:w="326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Гончарное производство, изготовление мелких фигурок, свистульки.</w:t>
            </w:r>
          </w:p>
        </w:tc>
        <w:tc>
          <w:tcPr>
            <w:tcW w:w="4395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Дресва (смесь при сжигании древесины основными компонентами которой я</w:t>
            </w:r>
            <w:r w:rsidR="004C2FF0">
              <w:rPr>
                <w:rFonts w:ascii="Times New Roman" w:hAnsi="Times New Roman"/>
                <w:color w:val="000000"/>
                <w:sz w:val="28"/>
              </w:rPr>
              <w:t>вляются оксиды (</w:t>
            </w:r>
            <w:proofErr w:type="spellStart"/>
            <w:r w:rsidR="004C2FF0">
              <w:rPr>
                <w:rFonts w:ascii="Times New Roman" w:hAnsi="Times New Roman"/>
                <w:color w:val="000000"/>
                <w:sz w:val="28"/>
              </w:rPr>
              <w:t>CaO</w:t>
            </w:r>
            <w:proofErr w:type="spellEnd"/>
            <w:r w:rsidR="004C2FF0"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K</w:t>
            </w:r>
            <w:r>
              <w:rPr>
                <w:rFonts w:ascii="Times New Roman" w:hAnsi="Times New Roman"/>
                <w:color w:val="000000"/>
                <w:sz w:val="28"/>
                <w:vertAlign w:val="subscript"/>
              </w:rPr>
              <w:t>2</w:t>
            </w:r>
            <w:r w:rsidR="004C2FF0">
              <w:rPr>
                <w:rFonts w:ascii="Times New Roman" w:hAnsi="Times New Roman"/>
                <w:color w:val="000000"/>
                <w:sz w:val="28"/>
              </w:rPr>
              <w:t>O</w:t>
            </w:r>
            <w:r>
              <w:rPr>
                <w:rFonts w:ascii="Times New Roman" w:hAnsi="Times New Roman"/>
                <w:color w:val="000000"/>
                <w:sz w:val="28"/>
              </w:rPr>
              <w:t>,</w:t>
            </w:r>
            <w:r w:rsidR="004C2FF0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Na</w:t>
            </w:r>
            <w:r>
              <w:rPr>
                <w:rFonts w:ascii="Times New Roman" w:hAnsi="Times New Roman"/>
                <w:color w:val="000000"/>
                <w:sz w:val="28"/>
                <w:vertAlign w:val="subscript"/>
              </w:rPr>
              <w:t>2</w:t>
            </w:r>
            <w:r w:rsidR="004C2FF0">
              <w:rPr>
                <w:rFonts w:ascii="Times New Roman" w:hAnsi="Times New Roman"/>
                <w:color w:val="000000"/>
                <w:sz w:val="28"/>
              </w:rPr>
              <w:t>O</w:t>
            </w:r>
            <w:r>
              <w:rPr>
                <w:rFonts w:ascii="Times New Roman" w:hAnsi="Times New Roman"/>
                <w:color w:val="000000"/>
                <w:sz w:val="28"/>
              </w:rPr>
              <w:t>,</w:t>
            </w:r>
            <w:r w:rsidR="004C2FF0" w:rsidRPr="004C2FF0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proofErr w:type="spellStart"/>
            <w:r w:rsidR="004C2FF0">
              <w:rPr>
                <w:rFonts w:ascii="Times New Roman" w:hAnsi="Times New Roman"/>
                <w:color w:val="000000"/>
                <w:sz w:val="28"/>
              </w:rPr>
              <w:t>MgO</w:t>
            </w:r>
            <w:proofErr w:type="spellEnd"/>
            <w:r w:rsidR="004C2FF0" w:rsidRPr="004C2FF0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="004C2FF0">
              <w:rPr>
                <w:rFonts w:ascii="Times New Roman" w:hAnsi="Times New Roman"/>
                <w:color w:val="000000"/>
                <w:sz w:val="28"/>
              </w:rPr>
              <w:t xml:space="preserve">и </w:t>
            </w:r>
            <w:r>
              <w:rPr>
                <w:rFonts w:ascii="Times New Roman" w:hAnsi="Times New Roman"/>
                <w:color w:val="000000"/>
                <w:sz w:val="28"/>
              </w:rPr>
              <w:t>P</w:t>
            </w:r>
            <w:r>
              <w:rPr>
                <w:rFonts w:ascii="Times New Roman" w:hAnsi="Times New Roman"/>
                <w:color w:val="000000"/>
                <w:sz w:val="28"/>
                <w:vertAlign w:val="subscript"/>
              </w:rPr>
              <w:t xml:space="preserve">2 </w:t>
            </w:r>
            <w:r>
              <w:rPr>
                <w:rFonts w:ascii="Times New Roman" w:hAnsi="Times New Roman"/>
                <w:color w:val="000000"/>
                <w:sz w:val="28"/>
              </w:rPr>
              <w:t>O</w:t>
            </w:r>
            <w:r>
              <w:rPr>
                <w:rFonts w:ascii="Times New Roman" w:hAnsi="Times New Roman"/>
                <w:color w:val="000000"/>
                <w:sz w:val="28"/>
                <w:vertAlign w:val="subscript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</w:rPr>
              <w:t>)</w:t>
            </w:r>
            <w:r w:rsidR="004C2FF0" w:rsidRPr="004C2FF0">
              <w:rPr>
                <w:rFonts w:ascii="Times New Roman" w:hAnsi="Times New Roman"/>
                <w:color w:val="000000"/>
                <w:sz w:val="28"/>
              </w:rPr>
              <w:t>)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</w:tc>
      </w:tr>
      <w:tr w:rsidR="008308AA" w:rsidRPr="004C2FF0" w:rsidTr="00C3156A">
        <w:tc>
          <w:tcPr>
            <w:tcW w:w="1984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  <w:t>3.</w:t>
            </w:r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Гамма для детского творчества</w:t>
            </w:r>
          </w:p>
        </w:tc>
        <w:tc>
          <w:tcPr>
            <w:tcW w:w="3260" w:type="dxa"/>
          </w:tcPr>
          <w:p w:rsidR="008308AA" w:rsidRPr="004C2FF0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Различные поделки, детская лепка.</w:t>
            </w:r>
          </w:p>
        </w:tc>
        <w:tc>
          <w:tcPr>
            <w:tcW w:w="4395" w:type="dxa"/>
          </w:tcPr>
          <w:p w:rsidR="008308AA" w:rsidRPr="004C2FF0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ПВХ,  [−CH2−CHCl−]</w:t>
            </w:r>
            <w:proofErr w:type="spellStart"/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n</w:t>
            </w:r>
            <w:proofErr w:type="spellEnd"/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 xml:space="preserve"> слюда </w:t>
            </w:r>
            <w:proofErr w:type="gramStart"/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( </w:t>
            </w:r>
            <w:proofErr w:type="gramEnd"/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KAl2[AISi3O10](OH)2).</w:t>
            </w:r>
          </w:p>
        </w:tc>
      </w:tr>
      <w:tr w:rsidR="008308AA" w:rsidRPr="004C2FF0" w:rsidTr="00C3156A">
        <w:tc>
          <w:tcPr>
            <w:tcW w:w="1984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  <w:r w:rsidR="00963524">
              <w:rPr>
                <w:rFonts w:ascii="Times New Roman" w:hAnsi="Times New Roman"/>
                <w:sz w:val="28"/>
              </w:rPr>
              <w:t>Б</w:t>
            </w:r>
            <w:r>
              <w:rPr>
                <w:rFonts w:ascii="Times New Roman" w:hAnsi="Times New Roman"/>
                <w:sz w:val="28"/>
              </w:rPr>
              <w:t xml:space="preserve">рауни </w:t>
            </w:r>
            <w:r w:rsidR="00963524">
              <w:rPr>
                <w:rFonts w:ascii="Times New Roman" w:hAnsi="Times New Roman"/>
                <w:sz w:val="28"/>
              </w:rPr>
              <w:t>блэк</w:t>
            </w:r>
          </w:p>
        </w:tc>
        <w:tc>
          <w:tcPr>
            <w:tcW w:w="3260" w:type="dxa"/>
          </w:tcPr>
          <w:p w:rsidR="008308AA" w:rsidRPr="004C2FF0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 w:rsidRPr="004C2FF0">
              <w:rPr>
                <w:rFonts w:ascii="Times New Roman" w:hAnsi="Times New Roman"/>
                <w:sz w:val="28"/>
              </w:rPr>
              <w:t>Глиняная посуда и поделки.</w:t>
            </w:r>
          </w:p>
        </w:tc>
        <w:tc>
          <w:tcPr>
            <w:tcW w:w="4395" w:type="dxa"/>
          </w:tcPr>
          <w:p w:rsidR="00963524" w:rsidRPr="004C2FF0" w:rsidRDefault="00963524" w:rsidP="0088207D">
            <w:pPr>
              <w:pStyle w:val="a7"/>
              <w:ind w:left="0"/>
              <w:rPr>
                <w:rFonts w:ascii="Arial" w:hAnsi="Arial"/>
                <w:sz w:val="19"/>
                <w:shd w:val="clear" w:color="auto" w:fill="F8F9FA"/>
              </w:rPr>
            </w:pPr>
            <w:r w:rsidRPr="004C2FF0">
              <w:rPr>
                <w:rFonts w:ascii="Times New Roman" w:hAnsi="Times New Roman"/>
                <w:sz w:val="28"/>
              </w:rPr>
              <w:t xml:space="preserve">Клинохлор </w:t>
            </w:r>
            <w:r w:rsidRPr="004C2FF0">
              <w:rPr>
                <w:rFonts w:ascii="Arial" w:hAnsi="Arial"/>
                <w:sz w:val="19"/>
                <w:shd w:val="clear" w:color="auto" w:fill="F8F9FA"/>
              </w:rPr>
              <w:t xml:space="preserve"> </w:t>
            </w:r>
          </w:p>
          <w:p w:rsidR="00963524" w:rsidRPr="004C2FF0" w:rsidRDefault="00963524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proofErr w:type="gramStart"/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(</w:t>
            </w:r>
            <w:proofErr w:type="spellStart"/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Mg,Al</w:t>
            </w:r>
            <w:proofErr w:type="spellEnd"/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)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  <w:vertAlign w:val="subscript"/>
              </w:rPr>
              <w:t>6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[Si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  <w:vertAlign w:val="subscript"/>
              </w:rPr>
              <w:t>3, 1–2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 xml:space="preserve">, </w:t>
            </w:r>
            <w:proofErr w:type="spellStart"/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Al</w:t>
            </w:r>
            <w:proofErr w:type="spellEnd"/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)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  <w:vertAlign w:val="subscript"/>
              </w:rPr>
              <w:t>0,9 –1,2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O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  <w:vertAlign w:val="subscript"/>
              </w:rPr>
              <w:t>10</w:t>
            </w:r>
            <w:r w:rsidR="00C3156A">
              <w:rPr>
                <w:rFonts w:ascii="Times New Roman" w:hAnsi="Times New Roman"/>
                <w:sz w:val="28"/>
                <w:shd w:val="clear" w:color="auto" w:fill="F8F9FA"/>
              </w:rPr>
              <w:t>]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</w:rPr>
              <w:t>(OH)</w:t>
            </w:r>
            <w:r w:rsidRPr="004C2FF0">
              <w:rPr>
                <w:rFonts w:ascii="Times New Roman" w:hAnsi="Times New Roman"/>
                <w:sz w:val="28"/>
                <w:shd w:val="clear" w:color="auto" w:fill="F8F9FA"/>
                <w:vertAlign w:val="subscript"/>
              </w:rPr>
              <w:t>8</w:t>
            </w:r>
            <w:r w:rsidRPr="004C2FF0">
              <w:rPr>
                <w:rFonts w:ascii="Times New Roman" w:hAnsi="Times New Roman"/>
                <w:sz w:val="28"/>
              </w:rPr>
              <w:t xml:space="preserve">,  гематит </w:t>
            </w:r>
            <w:r w:rsidRPr="004C2FF0">
              <w:rPr>
                <w:rFonts w:ascii="Arial" w:hAnsi="Arial"/>
                <w:sz w:val="21"/>
                <w:shd w:val="clear" w:color="auto" w:fill="FFFFFF"/>
              </w:rPr>
              <w:t> </w:t>
            </w:r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Fe</w:t>
            </w:r>
            <w:r w:rsidRPr="004C2FF0">
              <w:rPr>
                <w:rFonts w:ascii="Times New Roman" w:hAnsi="Times New Roman"/>
                <w:sz w:val="28"/>
                <w:shd w:val="clear" w:color="auto" w:fill="FFFFFF"/>
                <w:vertAlign w:val="subscript"/>
              </w:rPr>
              <w:t>2</w:t>
            </w:r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O</w:t>
            </w:r>
            <w:r w:rsidRPr="004C2FF0">
              <w:rPr>
                <w:rFonts w:ascii="Times New Roman" w:hAnsi="Times New Roman"/>
                <w:sz w:val="28"/>
                <w:shd w:val="clear" w:color="auto" w:fill="FFFFFF"/>
                <w:vertAlign w:val="subscript"/>
              </w:rPr>
              <w:t>3</w:t>
            </w:r>
            <w:r w:rsidRPr="004C2FF0">
              <w:rPr>
                <w:rFonts w:ascii="Times New Roman" w:hAnsi="Times New Roman"/>
                <w:sz w:val="28"/>
              </w:rPr>
              <w:t xml:space="preserve"> и гётит</w:t>
            </w:r>
            <w:r w:rsidRPr="004C2FF0">
              <w:rPr>
                <w:rFonts w:ascii="Arial" w:hAnsi="Arial"/>
                <w:shd w:val="clear" w:color="auto" w:fill="FFFFFF"/>
              </w:rPr>
              <w:t xml:space="preserve"> </w:t>
            </w:r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(</w:t>
            </w:r>
            <w:proofErr w:type="spellStart"/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>FeO</w:t>
            </w:r>
            <w:proofErr w:type="spellEnd"/>
            <w:r w:rsidRPr="004C2FF0">
              <w:rPr>
                <w:rFonts w:ascii="Times New Roman" w:hAnsi="Times New Roman"/>
                <w:sz w:val="28"/>
                <w:shd w:val="clear" w:color="auto" w:fill="FFFFFF"/>
              </w:rPr>
              <w:t xml:space="preserve"> (OH))</w:t>
            </w:r>
            <w:r w:rsidRPr="004C2FF0">
              <w:rPr>
                <w:rFonts w:ascii="Times New Roman" w:hAnsi="Times New Roman"/>
                <w:sz w:val="28"/>
              </w:rPr>
              <w:t>.</w:t>
            </w:r>
            <w:proofErr w:type="gramEnd"/>
          </w:p>
        </w:tc>
      </w:tr>
      <w:tr w:rsidR="008308AA" w:rsidTr="00C3156A">
        <w:tc>
          <w:tcPr>
            <w:tcW w:w="1984" w:type="dxa"/>
          </w:tcPr>
          <w:p w:rsidR="008308AA" w:rsidRDefault="00963524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5.Никодил б</w:t>
            </w:r>
            <w:r w:rsidR="00BD6043">
              <w:rPr>
                <w:rFonts w:ascii="Times New Roman" w:hAnsi="Times New Roman"/>
                <w:sz w:val="28"/>
              </w:rPr>
              <w:t xml:space="preserve">рауни </w:t>
            </w:r>
          </w:p>
        </w:tc>
        <w:tc>
          <w:tcPr>
            <w:tcW w:w="326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Лепка, глиняная посуда.</w:t>
            </w:r>
          </w:p>
        </w:tc>
        <w:tc>
          <w:tcPr>
            <w:tcW w:w="4395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Экологический пигмент (Fe</w:t>
            </w:r>
            <w:r>
              <w:rPr>
                <w:rFonts w:ascii="Times New Roman" w:hAnsi="Times New Roman"/>
                <w:sz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</w:rPr>
              <w:t>O</w:t>
            </w:r>
            <w:r>
              <w:rPr>
                <w:rFonts w:ascii="Times New Roman" w:hAnsi="Times New Roman"/>
                <w:sz w:val="28"/>
                <w:vertAlign w:val="subscript"/>
              </w:rPr>
              <w:t>3</w:t>
            </w:r>
            <w:r>
              <w:rPr>
                <w:rFonts w:ascii="Times New Roman" w:hAnsi="Times New Roman"/>
                <w:sz w:val="28"/>
              </w:rPr>
              <w:t>).</w:t>
            </w:r>
          </w:p>
        </w:tc>
      </w:tr>
      <w:tr w:rsidR="008308AA" w:rsidTr="00C3156A">
        <w:trPr>
          <w:trHeight w:val="1748"/>
        </w:trPr>
        <w:tc>
          <w:tcPr>
            <w:tcW w:w="1984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6.Шамот</w:t>
            </w:r>
          </w:p>
        </w:tc>
        <w:tc>
          <w:tcPr>
            <w:tcW w:w="326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Облицовке печей, дымоходов, огнеупорных крепких кирпичей и керамической плитки</w:t>
            </w:r>
            <w:r w:rsidR="00B654A8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4395" w:type="dxa"/>
          </w:tcPr>
          <w:p w:rsidR="008308AA" w:rsidRDefault="00BD6043" w:rsidP="0088207D">
            <w:pPr>
              <w:pStyle w:val="a7"/>
              <w:ind w:left="0"/>
              <w:rPr>
                <w:rFonts w:ascii="Arial" w:hAnsi="Arial"/>
                <w:b/>
                <w:color w:val="333333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</w:rPr>
              <w:t>Каолин</w:t>
            </w:r>
            <w:r>
              <w:rPr>
                <w:rFonts w:ascii="Arial" w:hAnsi="Arial"/>
                <w:b/>
                <w:color w:val="333333"/>
                <w:shd w:val="clear" w:color="auto" w:fill="FFFFFF"/>
              </w:rPr>
              <w:t xml:space="preserve"> </w:t>
            </w:r>
          </w:p>
          <w:p w:rsidR="008308AA" w:rsidRDefault="00BD6043" w:rsidP="0088207D">
            <w:pPr>
              <w:pStyle w:val="a7"/>
              <w:ind w:left="0"/>
              <w:rPr>
                <w:rFonts w:ascii="Arial" w:hAnsi="Arial"/>
                <w:color w:val="333333"/>
                <w:shd w:val="clear" w:color="auto" w:fill="FFFFFF"/>
              </w:rPr>
            </w:pPr>
            <w:r>
              <w:rPr>
                <w:rFonts w:ascii="Arial" w:hAnsi="Arial"/>
                <w:b/>
                <w:color w:val="333333"/>
                <w:shd w:val="clear" w:color="auto" w:fill="FFFFFF"/>
              </w:rPr>
              <w:t>(</w:t>
            </w:r>
            <w:proofErr w:type="spellStart"/>
            <w:r>
              <w:rPr>
                <w:rStyle w:val="ad"/>
                <w:rFonts w:ascii="Times New Roman" w:hAnsi="Times New Roman"/>
                <w:b w:val="0"/>
                <w:color w:val="333333"/>
                <w:sz w:val="28"/>
                <w:shd w:val="clear" w:color="auto" w:fill="FFFFFF"/>
              </w:rPr>
              <w:t>Al</w:t>
            </w:r>
            <w:r>
              <w:rPr>
                <w:rStyle w:val="ad"/>
                <w:rFonts w:ascii="Cambria Math" w:hAnsi="Cambria Math"/>
                <w:b w:val="0"/>
                <w:color w:val="333333"/>
                <w:sz w:val="28"/>
                <w:shd w:val="clear" w:color="auto" w:fill="FFFFFF"/>
              </w:rPr>
              <w:t>₂</w:t>
            </w:r>
            <w:r>
              <w:rPr>
                <w:rStyle w:val="ad"/>
                <w:rFonts w:ascii="Times New Roman" w:hAnsi="Times New Roman"/>
                <w:b w:val="0"/>
                <w:color w:val="333333"/>
                <w:sz w:val="28"/>
                <w:shd w:val="clear" w:color="auto" w:fill="FFFFFF"/>
              </w:rPr>
              <w:t>O</w:t>
            </w:r>
            <w:proofErr w:type="spellEnd"/>
            <w:r>
              <w:rPr>
                <w:rStyle w:val="ad"/>
                <w:rFonts w:ascii="Cambria Math" w:hAnsi="Cambria Math"/>
                <w:b w:val="0"/>
                <w:color w:val="333333"/>
                <w:sz w:val="28"/>
                <w:shd w:val="clear" w:color="auto" w:fill="FFFFFF"/>
              </w:rPr>
              <w:t>₃</w:t>
            </w:r>
            <w:r>
              <w:rPr>
                <w:rStyle w:val="ad"/>
                <w:rFonts w:ascii="Times New Roman" w:hAnsi="Times New Roman"/>
                <w:b w:val="0"/>
                <w:color w:val="333333"/>
                <w:sz w:val="28"/>
                <w:shd w:val="clear" w:color="auto" w:fill="FFFFFF"/>
              </w:rPr>
              <w:t xml:space="preserve"> · 2SiO</w:t>
            </w:r>
            <w:r>
              <w:rPr>
                <w:rStyle w:val="ad"/>
                <w:rFonts w:ascii="Cambria Math" w:hAnsi="Cambria Math"/>
                <w:b w:val="0"/>
                <w:color w:val="333333"/>
                <w:sz w:val="28"/>
                <w:shd w:val="clear" w:color="auto" w:fill="FFFFFF"/>
              </w:rPr>
              <w:t>₂</w:t>
            </w:r>
            <w:r>
              <w:rPr>
                <w:rStyle w:val="ad"/>
                <w:rFonts w:ascii="Times New Roman" w:hAnsi="Times New Roman"/>
                <w:b w:val="0"/>
                <w:color w:val="333333"/>
                <w:sz w:val="28"/>
                <w:shd w:val="clear" w:color="auto" w:fill="FFFFFF"/>
              </w:rPr>
              <w:t xml:space="preserve"> · 2H</w:t>
            </w:r>
            <w:r>
              <w:rPr>
                <w:rStyle w:val="ad"/>
                <w:rFonts w:ascii="Cambria Math" w:hAnsi="Cambria Math"/>
                <w:b w:val="0"/>
                <w:color w:val="333333"/>
                <w:sz w:val="28"/>
                <w:shd w:val="clear" w:color="auto" w:fill="FFFFFF"/>
              </w:rPr>
              <w:t>₂</w:t>
            </w:r>
            <w:r>
              <w:rPr>
                <w:rStyle w:val="ad"/>
                <w:rFonts w:ascii="Times New Roman" w:hAnsi="Times New Roman"/>
                <w:b w:val="0"/>
                <w:color w:val="333333"/>
                <w:sz w:val="28"/>
                <w:shd w:val="clear" w:color="auto" w:fill="FFFFFF"/>
              </w:rPr>
              <w:t>O</w:t>
            </w:r>
            <w:r>
              <w:rPr>
                <w:rFonts w:ascii="Arial" w:hAnsi="Arial"/>
                <w:color w:val="333333"/>
                <w:shd w:val="clear" w:color="auto" w:fill="FFFFFF"/>
              </w:rPr>
              <w:t xml:space="preserve">), </w:t>
            </w:r>
          </w:p>
          <w:p w:rsidR="008308AA" w:rsidRPr="00B654A8" w:rsidRDefault="00BD6043" w:rsidP="0088207D">
            <w:pPr>
              <w:pStyle w:val="a7"/>
              <w:ind w:left="0"/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  <w:t>Много разных органических соединений.</w:t>
            </w:r>
          </w:p>
        </w:tc>
      </w:tr>
    </w:tbl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8308AA" w:rsidRPr="00921881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 w:rsidRPr="00921881">
        <w:rPr>
          <w:rFonts w:ascii="Times New Roman" w:hAnsi="Times New Roman"/>
          <w:b/>
          <w:color w:val="000000"/>
          <w:sz w:val="28"/>
        </w:rPr>
        <w:t>Мы выяснили, что в разных образцах глины находятся разные примеси, которые придают им уникальные свойства.</w:t>
      </w:r>
      <w:r w:rsidR="00921881" w:rsidRPr="00921881">
        <w:rPr>
          <w:rFonts w:ascii="Times New Roman" w:hAnsi="Times New Roman"/>
          <w:b/>
          <w:color w:val="000000"/>
          <w:sz w:val="28"/>
        </w:rPr>
        <w:t xml:space="preserve"> </w:t>
      </w:r>
      <w:r w:rsidRPr="00921881">
        <w:rPr>
          <w:rFonts w:ascii="Times New Roman" w:hAnsi="Times New Roman"/>
          <w:b/>
          <w:color w:val="000000"/>
          <w:sz w:val="28"/>
        </w:rPr>
        <w:t xml:space="preserve">Применяются они тоже по-разному, например образцы 1,2,4,5 применятся в изготовлении посуды, образцы 1,2,3,4,5 </w:t>
      </w:r>
      <w:r w:rsidRPr="00921881">
        <w:rPr>
          <w:rFonts w:ascii="Times New Roman" w:hAnsi="Times New Roman"/>
          <w:b/>
          <w:color w:val="000000"/>
          <w:sz w:val="28"/>
        </w:rPr>
        <w:lastRenderedPageBreak/>
        <w:t>используют для лепки поделок, а образцы 1,6 могут применяться для изготовления стройматериалов, образец 1 используют в косметических целях, как маска для лица.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№2 Сравнение органолептических свойств образцов глин</w:t>
      </w:r>
    </w:p>
    <w:p w:rsidR="008308AA" w:rsidRDefault="00BD6043" w:rsidP="0088207D">
      <w:pPr>
        <w:spacing w:line="240" w:lineRule="auto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цель:</w:t>
      </w:r>
      <w:r>
        <w:rPr>
          <w:rFonts w:ascii="Times New Roman" w:hAnsi="Times New Roman"/>
          <w:i/>
          <w:sz w:val="28"/>
        </w:rPr>
        <w:t xml:space="preserve"> сравнение внешнего вида</w:t>
      </w:r>
    </w:p>
    <w:p w:rsidR="004C2FF0" w:rsidRPr="004C2FF0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 взяли образцы глины и сравнили их органолептические свойства: цвет, пластичность и записали результаты в таблицу.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Глина может быть тощей и жирной. Тощая глина –</w:t>
      </w:r>
      <w:r w:rsidR="004C2FF0" w:rsidRPr="004C2FF0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малопластичная</w:t>
      </w:r>
      <w:proofErr w:type="spellEnd"/>
      <w:r>
        <w:rPr>
          <w:rFonts w:ascii="Times New Roman" w:hAnsi="Times New Roman"/>
          <w:sz w:val="28"/>
        </w:rPr>
        <w:t xml:space="preserve"> </w:t>
      </w:r>
      <w:r w:rsidR="004C2FF0">
        <w:rPr>
          <w:rFonts w:ascii="Times New Roman" w:hAnsi="Times New Roman"/>
          <w:sz w:val="28"/>
        </w:rPr>
        <w:t>или не пластичная. Жирная</w:t>
      </w:r>
      <w:r w:rsidR="004C2FF0" w:rsidRPr="004C2FF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 это глина, которая имеет большую пластичность, с ней легко и удобно работать.</w:t>
      </w:r>
    </w:p>
    <w:tbl>
      <w:tblPr>
        <w:tblStyle w:val="ae"/>
        <w:tblW w:w="9762" w:type="dxa"/>
        <w:tblInd w:w="534" w:type="dxa"/>
        <w:tblLook w:val="04A0"/>
      </w:tblPr>
      <w:tblGrid>
        <w:gridCol w:w="3338"/>
        <w:gridCol w:w="2899"/>
        <w:gridCol w:w="3525"/>
      </w:tblGrid>
      <w:tr w:rsidR="008308AA">
        <w:trPr>
          <w:trHeight w:val="974"/>
        </w:trPr>
        <w:tc>
          <w:tcPr>
            <w:tcW w:w="3338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глины</w:t>
            </w:r>
          </w:p>
        </w:tc>
        <w:tc>
          <w:tcPr>
            <w:tcW w:w="2899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Цвет сырой глины</w:t>
            </w:r>
          </w:p>
        </w:tc>
        <w:tc>
          <w:tcPr>
            <w:tcW w:w="3525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Пластичность</w:t>
            </w:r>
          </w:p>
        </w:tc>
      </w:tr>
      <w:tr w:rsidR="008308AA">
        <w:trPr>
          <w:trHeight w:val="657"/>
        </w:trPr>
        <w:tc>
          <w:tcPr>
            <w:tcW w:w="3338" w:type="dxa"/>
          </w:tcPr>
          <w:p w:rsidR="008308AA" w:rsidRDefault="00BD6043" w:rsidP="0088207D">
            <w:pPr>
              <w:pStyle w:val="a7"/>
              <w:numPr>
                <w:ilvl w:val="1"/>
                <w:numId w:val="13"/>
              </w:numPr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Дивеевская</w:t>
            </w:r>
          </w:p>
        </w:tc>
        <w:tc>
          <w:tcPr>
            <w:tcW w:w="2899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Бежевая</w:t>
            </w:r>
          </w:p>
        </w:tc>
        <w:tc>
          <w:tcPr>
            <w:tcW w:w="3525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Тощая</w:t>
            </w:r>
          </w:p>
        </w:tc>
      </w:tr>
      <w:tr w:rsidR="008308AA">
        <w:trPr>
          <w:trHeight w:val="568"/>
        </w:trPr>
        <w:tc>
          <w:tcPr>
            <w:tcW w:w="3338" w:type="dxa"/>
          </w:tcPr>
          <w:p w:rsidR="008308AA" w:rsidRDefault="00BD6043" w:rsidP="0088207D">
            <w:pPr>
              <w:pStyle w:val="a7"/>
              <w:numPr>
                <w:ilvl w:val="1"/>
                <w:numId w:val="13"/>
              </w:numPr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Городецкая</w:t>
            </w:r>
          </w:p>
        </w:tc>
        <w:tc>
          <w:tcPr>
            <w:tcW w:w="2899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Красная</w:t>
            </w:r>
          </w:p>
        </w:tc>
        <w:tc>
          <w:tcPr>
            <w:tcW w:w="3525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Жирная</w:t>
            </w:r>
          </w:p>
        </w:tc>
      </w:tr>
      <w:tr w:rsidR="008308AA">
        <w:trPr>
          <w:trHeight w:val="528"/>
        </w:trPr>
        <w:tc>
          <w:tcPr>
            <w:tcW w:w="3338" w:type="dxa"/>
          </w:tcPr>
          <w:p w:rsidR="008308AA" w:rsidRDefault="00BD6043" w:rsidP="0088207D">
            <w:pPr>
              <w:pStyle w:val="a7"/>
              <w:numPr>
                <w:ilvl w:val="0"/>
                <w:numId w:val="13"/>
              </w:numPr>
              <w:ind w:left="0" w:hanging="3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Гамма для детского творчества</w:t>
            </w:r>
          </w:p>
        </w:tc>
        <w:tc>
          <w:tcPr>
            <w:tcW w:w="2899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Серая</w:t>
            </w:r>
          </w:p>
        </w:tc>
        <w:tc>
          <w:tcPr>
            <w:tcW w:w="3525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 жирная</w:t>
            </w:r>
          </w:p>
        </w:tc>
      </w:tr>
      <w:tr w:rsidR="008308AA">
        <w:trPr>
          <w:trHeight w:val="528"/>
        </w:trPr>
        <w:tc>
          <w:tcPr>
            <w:tcW w:w="3338" w:type="dxa"/>
          </w:tcPr>
          <w:p w:rsidR="008308AA" w:rsidRDefault="00BD6043" w:rsidP="0088207D">
            <w:pPr>
              <w:pStyle w:val="a7"/>
              <w:numPr>
                <w:ilvl w:val="0"/>
                <w:numId w:val="13"/>
              </w:numPr>
              <w:ind w:left="0" w:hanging="3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4. </w:t>
            </w:r>
            <w:r w:rsidR="00963524">
              <w:rPr>
                <w:rFonts w:ascii="Times New Roman" w:hAnsi="Times New Roman"/>
                <w:sz w:val="28"/>
              </w:rPr>
              <w:t>Брауни блэк</w:t>
            </w:r>
          </w:p>
        </w:tc>
        <w:tc>
          <w:tcPr>
            <w:tcW w:w="2899" w:type="dxa"/>
          </w:tcPr>
          <w:p w:rsidR="00963524" w:rsidRPr="00963524" w:rsidRDefault="00963524" w:rsidP="0088207D">
            <w:pPr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Тёмно коричневая</w:t>
            </w:r>
          </w:p>
        </w:tc>
        <w:tc>
          <w:tcPr>
            <w:tcW w:w="3525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Жирная</w:t>
            </w:r>
          </w:p>
        </w:tc>
      </w:tr>
      <w:tr w:rsidR="008308AA">
        <w:trPr>
          <w:trHeight w:val="528"/>
        </w:trPr>
        <w:tc>
          <w:tcPr>
            <w:tcW w:w="3338" w:type="dxa"/>
          </w:tcPr>
          <w:p w:rsidR="00963524" w:rsidRPr="00963524" w:rsidRDefault="00BD6043" w:rsidP="0088207D">
            <w:pPr>
              <w:pStyle w:val="a7"/>
              <w:numPr>
                <w:ilvl w:val="0"/>
                <w:numId w:val="13"/>
              </w:numPr>
              <w:ind w:left="0" w:hanging="3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  <w:r w:rsidR="00963524" w:rsidRPr="00963524">
              <w:rPr>
                <w:rFonts w:ascii="Times New Roman" w:hAnsi="Times New Roman"/>
                <w:sz w:val="28"/>
              </w:rPr>
              <w:t>Никодил брауни</w:t>
            </w:r>
          </w:p>
        </w:tc>
        <w:tc>
          <w:tcPr>
            <w:tcW w:w="2899" w:type="dxa"/>
          </w:tcPr>
          <w:p w:rsidR="008308AA" w:rsidRPr="00963524" w:rsidRDefault="00963524" w:rsidP="0088207D">
            <w:pPr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Красная</w:t>
            </w:r>
          </w:p>
        </w:tc>
        <w:tc>
          <w:tcPr>
            <w:tcW w:w="3525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Жирная</w:t>
            </w:r>
          </w:p>
        </w:tc>
      </w:tr>
      <w:tr w:rsidR="008308AA">
        <w:trPr>
          <w:trHeight w:val="528"/>
        </w:trPr>
        <w:tc>
          <w:tcPr>
            <w:tcW w:w="3338" w:type="dxa"/>
          </w:tcPr>
          <w:p w:rsidR="008308AA" w:rsidRDefault="00BD6043" w:rsidP="0088207D">
            <w:pPr>
              <w:pStyle w:val="a7"/>
              <w:numPr>
                <w:ilvl w:val="0"/>
                <w:numId w:val="13"/>
              </w:numPr>
              <w:ind w:left="0" w:hanging="36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 Шамот</w:t>
            </w:r>
          </w:p>
        </w:tc>
        <w:tc>
          <w:tcPr>
            <w:tcW w:w="2899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Чёрная</w:t>
            </w:r>
          </w:p>
        </w:tc>
        <w:tc>
          <w:tcPr>
            <w:tcW w:w="3525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Тощая</w:t>
            </w:r>
          </w:p>
        </w:tc>
      </w:tr>
    </w:tbl>
    <w:p w:rsidR="004C2FF0" w:rsidRPr="00921881" w:rsidRDefault="00921881" w:rsidP="0088207D">
      <w:pPr>
        <w:spacing w:line="240" w:lineRule="auto"/>
        <w:rPr>
          <w:rFonts w:ascii="Times New Roman" w:hAnsi="Times New Roman"/>
          <w:b/>
          <w:sz w:val="28"/>
        </w:rPr>
      </w:pPr>
      <w:r w:rsidRPr="00921881">
        <w:rPr>
          <w:rFonts w:ascii="Times New Roman" w:hAnsi="Times New Roman"/>
          <w:b/>
          <w:sz w:val="28"/>
        </w:rPr>
        <w:t xml:space="preserve">Вывод: </w:t>
      </w:r>
      <w:r w:rsidR="00BD6043" w:rsidRPr="00921881">
        <w:rPr>
          <w:rFonts w:ascii="Times New Roman" w:hAnsi="Times New Roman"/>
          <w:b/>
          <w:sz w:val="28"/>
        </w:rPr>
        <w:t>Мы выяснили, что глина имеет разные цвета. Она может быть тощей и жирной это влияет на её структуру и определяет работу с ней. Образцы 1,3 – тощие, образцы 2,4,5 – жирные, а образец 3 – средне жирный. Всё это из-за того, что в глине находятся разные примеси.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№3 Сравнение растворимости образцов глин</w:t>
      </w:r>
    </w:p>
    <w:p w:rsidR="00B5484C" w:rsidRPr="00B5484C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Цель:</w:t>
      </w:r>
      <w:r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Определить, как разные виды глины</w:t>
      </w:r>
      <w:r>
        <w:rPr>
          <w:rFonts w:ascii="Times New Roman" w:hAnsi="Times New Roman"/>
          <w:i/>
          <w:color w:val="FF000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ведут себя при </w:t>
      </w:r>
      <w:r w:rsidR="00D559F9">
        <w:rPr>
          <w:rFonts w:ascii="Times New Roman" w:hAnsi="Times New Roman"/>
          <w:i/>
          <w:sz w:val="28"/>
        </w:rPr>
        <w:t xml:space="preserve">их растворении </w:t>
      </w:r>
      <w:r>
        <w:rPr>
          <w:rFonts w:ascii="Times New Roman" w:hAnsi="Times New Roman"/>
          <w:i/>
          <w:sz w:val="28"/>
        </w:rPr>
        <w:t>в воде.</w:t>
      </w:r>
      <w:r w:rsidR="00B5484C" w:rsidRPr="00B5484C">
        <w:rPr>
          <w:rFonts w:ascii="Times New Roman" w:hAnsi="Times New Roman"/>
          <w:b/>
          <w:sz w:val="28"/>
        </w:rPr>
        <w:t xml:space="preserve"> </w:t>
      </w:r>
      <w:r w:rsidR="00B5484C">
        <w:rPr>
          <w:rFonts w:ascii="Times New Roman" w:hAnsi="Times New Roman"/>
          <w:b/>
          <w:sz w:val="28"/>
        </w:rPr>
        <w:t xml:space="preserve">Оборудование и материалы: </w:t>
      </w:r>
      <w:r w:rsidR="00B5484C">
        <w:rPr>
          <w:rFonts w:ascii="Times New Roman" w:hAnsi="Times New Roman"/>
          <w:sz w:val="28"/>
        </w:rPr>
        <w:t>Образцы глины, вода, стаканы.</w:t>
      </w:r>
      <w:r w:rsidR="00B5484C" w:rsidRPr="00B5484C">
        <w:rPr>
          <w:rFonts w:ascii="Times New Roman" w:hAnsi="Times New Roman"/>
          <w:b/>
          <w:sz w:val="28"/>
        </w:rPr>
        <w:t xml:space="preserve"> </w:t>
      </w:r>
    </w:p>
    <w:tbl>
      <w:tblPr>
        <w:tblStyle w:val="ae"/>
        <w:tblW w:w="0" w:type="auto"/>
        <w:tblLook w:val="04A0"/>
      </w:tblPr>
      <w:tblGrid>
        <w:gridCol w:w="3560"/>
        <w:gridCol w:w="3561"/>
        <w:gridCol w:w="3561"/>
      </w:tblGrid>
      <w:tr w:rsidR="00B5484C" w:rsidTr="00B5484C">
        <w:tc>
          <w:tcPr>
            <w:tcW w:w="3560" w:type="dxa"/>
          </w:tcPr>
          <w:p w:rsidR="00B5484C" w:rsidRPr="00D559F9" w:rsidRDefault="00B5484C" w:rsidP="00B5484C">
            <w:pPr>
              <w:rPr>
                <w:rFonts w:ascii="Times New Roman" w:hAnsi="Times New Roman"/>
                <w:sz w:val="24"/>
                <w:szCs w:val="24"/>
              </w:rPr>
            </w:pPr>
            <w:r w:rsidRPr="00D559F9">
              <w:rPr>
                <w:rFonts w:ascii="Times New Roman" w:hAnsi="Times New Roman"/>
                <w:sz w:val="24"/>
                <w:szCs w:val="24"/>
              </w:rPr>
              <w:t>Название глины</w:t>
            </w:r>
          </w:p>
        </w:tc>
        <w:tc>
          <w:tcPr>
            <w:tcW w:w="3561" w:type="dxa"/>
          </w:tcPr>
          <w:p w:rsidR="00B5484C" w:rsidRPr="00D559F9" w:rsidRDefault="00B5484C" w:rsidP="00B5484C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59F9">
              <w:rPr>
                <w:rFonts w:ascii="Times New Roman" w:hAnsi="Times New Roman"/>
                <w:sz w:val="24"/>
                <w:szCs w:val="24"/>
              </w:rPr>
              <w:t>Степень растворимости</w:t>
            </w:r>
          </w:p>
        </w:tc>
        <w:tc>
          <w:tcPr>
            <w:tcW w:w="3561" w:type="dxa"/>
          </w:tcPr>
          <w:p w:rsidR="00B5484C" w:rsidRPr="00D559F9" w:rsidRDefault="00B5484C" w:rsidP="00B5484C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559F9">
              <w:rPr>
                <w:rFonts w:ascii="Times New Roman" w:hAnsi="Times New Roman"/>
                <w:sz w:val="24"/>
                <w:szCs w:val="24"/>
              </w:rPr>
              <w:t>Осадок</w:t>
            </w:r>
          </w:p>
        </w:tc>
      </w:tr>
      <w:tr w:rsidR="00B5484C" w:rsidTr="00B5484C">
        <w:tc>
          <w:tcPr>
            <w:tcW w:w="3560" w:type="dxa"/>
          </w:tcPr>
          <w:p w:rsidR="00B5484C" w:rsidRPr="00B5484C" w:rsidRDefault="00B5484C" w:rsidP="00B5484C">
            <w:pPr>
              <w:pStyle w:val="a7"/>
              <w:numPr>
                <w:ilvl w:val="0"/>
                <w:numId w:val="10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1.Дивеевская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Плохо растворима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Грязно-серый</w:t>
            </w:r>
          </w:p>
        </w:tc>
      </w:tr>
      <w:tr w:rsidR="00B5484C" w:rsidTr="00B5484C">
        <w:tc>
          <w:tcPr>
            <w:tcW w:w="3560" w:type="dxa"/>
          </w:tcPr>
          <w:p w:rsidR="00B5484C" w:rsidRPr="00B5484C" w:rsidRDefault="00B5484C" w:rsidP="00B5484C">
            <w:pPr>
              <w:pStyle w:val="a7"/>
              <w:numPr>
                <w:ilvl w:val="0"/>
                <w:numId w:val="10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2.Городецкая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Плохо растворима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серый</w:t>
            </w:r>
          </w:p>
        </w:tc>
      </w:tr>
      <w:tr w:rsidR="00B5484C" w:rsidTr="00B5484C">
        <w:tc>
          <w:tcPr>
            <w:tcW w:w="3560" w:type="dxa"/>
          </w:tcPr>
          <w:p w:rsidR="00B5484C" w:rsidRPr="00B5484C" w:rsidRDefault="00B5484C" w:rsidP="00B5484C">
            <w:pPr>
              <w:pStyle w:val="a7"/>
              <w:numPr>
                <w:ilvl w:val="0"/>
                <w:numId w:val="10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3.Гамма для детского творчества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Хорошо растворима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Светло – серый</w:t>
            </w:r>
          </w:p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484C" w:rsidTr="00B5484C">
        <w:trPr>
          <w:trHeight w:val="424"/>
        </w:trPr>
        <w:tc>
          <w:tcPr>
            <w:tcW w:w="3560" w:type="dxa"/>
          </w:tcPr>
          <w:p w:rsidR="00B5484C" w:rsidRPr="00B5484C" w:rsidRDefault="00B5484C" w:rsidP="00B5484C">
            <w:pPr>
              <w:pStyle w:val="a7"/>
              <w:numPr>
                <w:ilvl w:val="0"/>
                <w:numId w:val="10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4.Брауни блэк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Очень быстро растворяется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Тёмно коричневый</w:t>
            </w:r>
          </w:p>
        </w:tc>
      </w:tr>
      <w:tr w:rsidR="00B5484C" w:rsidTr="00B5484C">
        <w:tc>
          <w:tcPr>
            <w:tcW w:w="3560" w:type="dxa"/>
          </w:tcPr>
          <w:p w:rsidR="00B5484C" w:rsidRPr="00B5484C" w:rsidRDefault="00B5484C" w:rsidP="00B5484C">
            <w:pPr>
              <w:pStyle w:val="a7"/>
              <w:numPr>
                <w:ilvl w:val="0"/>
                <w:numId w:val="10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5.Никодил брауни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Практически не растворяется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Тёмно коричневый</w:t>
            </w:r>
          </w:p>
        </w:tc>
      </w:tr>
      <w:tr w:rsidR="00B5484C" w:rsidTr="00B5484C">
        <w:tc>
          <w:tcPr>
            <w:tcW w:w="3560" w:type="dxa"/>
          </w:tcPr>
          <w:p w:rsidR="00B5484C" w:rsidRPr="00B5484C" w:rsidRDefault="00B5484C" w:rsidP="00B5484C">
            <w:pPr>
              <w:pStyle w:val="a7"/>
              <w:numPr>
                <w:ilvl w:val="0"/>
                <w:numId w:val="10"/>
              </w:numPr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6.Шамот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Хорошо растворим</w:t>
            </w:r>
          </w:p>
        </w:tc>
        <w:tc>
          <w:tcPr>
            <w:tcW w:w="3561" w:type="dxa"/>
          </w:tcPr>
          <w:p w:rsidR="00B5484C" w:rsidRPr="00B5484C" w:rsidRDefault="00B5484C" w:rsidP="00B5484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5484C">
              <w:rPr>
                <w:rFonts w:ascii="Times New Roman" w:hAnsi="Times New Roman"/>
                <w:sz w:val="28"/>
                <w:szCs w:val="28"/>
              </w:rPr>
              <w:t>чёрныё</w:t>
            </w:r>
          </w:p>
        </w:tc>
      </w:tr>
    </w:tbl>
    <w:p w:rsidR="0088207D" w:rsidRPr="00B5484C" w:rsidRDefault="0088207D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D559F9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Поместили небольшое количество глины каждого образца в отдельные стаканы с водой. Перемешиваем и наблюдаем за поведением глины. Запишем результаты в таблицу.</w:t>
      </w:r>
    </w:p>
    <w:p w:rsidR="00B654A8" w:rsidRDefault="00B654A8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Pr="00CD2BA5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 w:rsidRPr="00CD2BA5">
        <w:rPr>
          <w:rFonts w:ascii="Times New Roman" w:hAnsi="Times New Roman"/>
          <w:b/>
          <w:sz w:val="28"/>
        </w:rPr>
        <w:t xml:space="preserve">Мы выяснили, что разные виды глины растворяются по-разному, так например образцы 1,2 плохо растворимы, образцы 3,6 хорошо растворимы, </w:t>
      </w:r>
      <w:r w:rsidR="00963524" w:rsidRPr="00CD2BA5">
        <w:rPr>
          <w:rFonts w:ascii="Times New Roman" w:hAnsi="Times New Roman"/>
          <w:b/>
          <w:sz w:val="28"/>
        </w:rPr>
        <w:t>образец 5</w:t>
      </w:r>
      <w:r w:rsidRPr="00CD2BA5">
        <w:rPr>
          <w:rFonts w:ascii="Times New Roman" w:hAnsi="Times New Roman"/>
          <w:b/>
          <w:sz w:val="28"/>
        </w:rPr>
        <w:t xml:space="preserve"> практ</w:t>
      </w:r>
      <w:r w:rsidR="00963524" w:rsidRPr="00CD2BA5">
        <w:rPr>
          <w:rFonts w:ascii="Times New Roman" w:hAnsi="Times New Roman"/>
          <w:b/>
          <w:sz w:val="28"/>
        </w:rPr>
        <w:t>ически не растворим, а образец 4</w:t>
      </w:r>
      <w:r w:rsidRPr="00CD2BA5">
        <w:rPr>
          <w:rFonts w:ascii="Times New Roman" w:hAnsi="Times New Roman"/>
          <w:b/>
          <w:sz w:val="28"/>
        </w:rPr>
        <w:t xml:space="preserve"> очень хорошо растворяется. </w:t>
      </w:r>
      <w:r w:rsidRPr="00CD2BA5">
        <w:rPr>
          <w:rFonts w:ascii="Times New Roman" w:hAnsi="Times New Roman"/>
          <w:sz w:val="28"/>
        </w:rPr>
        <w:t xml:space="preserve"> </w:t>
      </w:r>
      <w:r w:rsidR="00AE227A">
        <w:rPr>
          <w:rFonts w:ascii="Times New Roman" w:hAnsi="Times New Roman"/>
          <w:b/>
          <w:sz w:val="28"/>
        </w:rPr>
        <w:t>(</w:t>
      </w:r>
      <w:proofErr w:type="gramStart"/>
      <w:r w:rsidR="00AE227A">
        <w:rPr>
          <w:rFonts w:ascii="Times New Roman" w:hAnsi="Times New Roman"/>
          <w:b/>
          <w:sz w:val="28"/>
        </w:rPr>
        <w:t>См</w:t>
      </w:r>
      <w:proofErr w:type="gramEnd"/>
      <w:r w:rsidR="00AE227A">
        <w:rPr>
          <w:rFonts w:ascii="Times New Roman" w:hAnsi="Times New Roman"/>
          <w:b/>
          <w:sz w:val="28"/>
        </w:rPr>
        <w:t>. приложение 4</w:t>
      </w:r>
      <w:r w:rsidRPr="00CD2BA5">
        <w:rPr>
          <w:rFonts w:ascii="Times New Roman" w:hAnsi="Times New Roman"/>
          <w:b/>
          <w:sz w:val="28"/>
        </w:rPr>
        <w:t>)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№4 Тест на водопоглощение</w:t>
      </w:r>
    </w:p>
    <w:p w:rsidR="008308AA" w:rsidRPr="00CD2BA5" w:rsidRDefault="00BD6043" w:rsidP="0088207D">
      <w:pPr>
        <w:pStyle w:val="a7"/>
        <w:spacing w:line="240" w:lineRule="auto"/>
        <w:ind w:left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Цель: </w:t>
      </w:r>
      <w:r w:rsidRPr="00CD2BA5">
        <w:rPr>
          <w:rFonts w:ascii="Times New Roman" w:hAnsi="Times New Roman"/>
          <w:i/>
          <w:sz w:val="28"/>
        </w:rPr>
        <w:t>Определить сколько воды глина может поглотить.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Оборудование и материалы:</w:t>
      </w:r>
      <w:r>
        <w:rPr>
          <w:rFonts w:ascii="Times New Roman" w:hAnsi="Times New Roman"/>
          <w:sz w:val="28"/>
        </w:rPr>
        <w:t xml:space="preserve"> Образцы глины, весы, стаканы, вода.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Взвесим  массу сухого образца глины и замочим образцы глину на 24 часа.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После замачивания глины даем излишкам воды стечь и снова измеряем массу. 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Рассчитаем процесс </w:t>
      </w:r>
      <w:proofErr w:type="spellStart"/>
      <w:r>
        <w:rPr>
          <w:rFonts w:ascii="Times New Roman" w:hAnsi="Times New Roman"/>
          <w:sz w:val="28"/>
        </w:rPr>
        <w:t>водопоглощения</w:t>
      </w:r>
      <w:proofErr w:type="spellEnd"/>
      <w:r>
        <w:rPr>
          <w:rFonts w:ascii="Times New Roman" w:hAnsi="Times New Roman"/>
          <w:sz w:val="28"/>
        </w:rPr>
        <w:t xml:space="preserve"> по формуле: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Водопоглощение</w:t>
      </w:r>
      <w:proofErr w:type="gramStart"/>
      <w:r>
        <w:rPr>
          <w:rFonts w:ascii="Times New Roman" w:hAnsi="Times New Roman"/>
          <w:sz w:val="28"/>
        </w:rPr>
        <w:t xml:space="preserve"> (%)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w:proofErr w:type="gramEnd"/>
                <m:r>
                  <w:rPr>
                    <w:rFonts w:ascii="Cambria Math" w:hAnsi="Cambria Math"/>
                    <w:sz w:val="28"/>
                  </w:rPr>
                  <m:t>влаж</m:t>
                </m:r>
              </m:e>
            </m:d>
            <m:r>
              <w:rPr>
                <w:rFonts w:ascii="Cambria Math" w:hAnsi="Cambria Math"/>
                <w:sz w:val="28"/>
              </w:rPr>
              <m:t>-</m:t>
            </m:r>
            <m:r>
              <w:rPr>
                <w:rFonts w:ascii="Cambria Math" w:hAnsi="Cambria Math"/>
                <w:sz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</w:rPr>
              <m:t>(сух)</m:t>
            </m:r>
          </m:num>
          <m:den>
            <m:r>
              <w:rPr>
                <w:rFonts w:ascii="Cambria Math" w:hAnsi="Cambria Math"/>
                <w:sz w:val="28"/>
              </w:rPr>
              <m:t>m(влаж)</m:t>
            </m:r>
          </m:den>
        </m:f>
      </m:oMath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Запишем результаты в таблицу</w:t>
      </w:r>
    </w:p>
    <w:tbl>
      <w:tblPr>
        <w:tblStyle w:val="ae"/>
        <w:tblW w:w="8967" w:type="dxa"/>
        <w:tblInd w:w="720" w:type="dxa"/>
        <w:tblLook w:val="04A0"/>
      </w:tblPr>
      <w:tblGrid>
        <w:gridCol w:w="2684"/>
        <w:gridCol w:w="1999"/>
        <w:gridCol w:w="2010"/>
        <w:gridCol w:w="2274"/>
      </w:tblGrid>
      <w:tr w:rsidR="008308AA">
        <w:tc>
          <w:tcPr>
            <w:tcW w:w="2684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глины</w:t>
            </w:r>
          </w:p>
        </w:tc>
        <w:tc>
          <w:tcPr>
            <w:tcW w:w="1999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Масса сухой глины (грамм)</w:t>
            </w:r>
          </w:p>
        </w:tc>
        <w:tc>
          <w:tcPr>
            <w:tcW w:w="201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Масса влажной глины (грамм)</w:t>
            </w:r>
          </w:p>
        </w:tc>
        <w:tc>
          <w:tcPr>
            <w:tcW w:w="2274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Водопоглощение</w:t>
            </w:r>
          </w:p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(%)</w:t>
            </w:r>
          </w:p>
        </w:tc>
      </w:tr>
      <w:tr w:rsidR="008308AA">
        <w:tc>
          <w:tcPr>
            <w:tcW w:w="2684" w:type="dxa"/>
          </w:tcPr>
          <w:p w:rsidR="008308AA" w:rsidRDefault="00963524" w:rsidP="0088207D">
            <w:pPr>
              <w:pStyle w:val="a7"/>
              <w:numPr>
                <w:ilvl w:val="0"/>
                <w:numId w:val="11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 w:rsidR="00BD6043">
              <w:rPr>
                <w:rFonts w:ascii="Times New Roman" w:hAnsi="Times New Roman"/>
                <w:sz w:val="28"/>
              </w:rPr>
              <w:t>Дивеевская</w:t>
            </w:r>
          </w:p>
        </w:tc>
        <w:tc>
          <w:tcPr>
            <w:tcW w:w="1999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01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274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33,3%</w:t>
            </w:r>
          </w:p>
        </w:tc>
      </w:tr>
      <w:tr w:rsidR="008308AA">
        <w:tc>
          <w:tcPr>
            <w:tcW w:w="2684" w:type="dxa"/>
          </w:tcPr>
          <w:p w:rsidR="008308AA" w:rsidRDefault="00963524" w:rsidP="0088207D">
            <w:pPr>
              <w:pStyle w:val="a7"/>
              <w:numPr>
                <w:ilvl w:val="0"/>
                <w:numId w:val="11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  <w:r w:rsidR="00BD6043">
              <w:rPr>
                <w:rFonts w:ascii="Times New Roman" w:hAnsi="Times New Roman"/>
                <w:sz w:val="28"/>
              </w:rPr>
              <w:t>Городецкая</w:t>
            </w:r>
          </w:p>
        </w:tc>
        <w:tc>
          <w:tcPr>
            <w:tcW w:w="1999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010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2274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33,3%</w:t>
            </w:r>
          </w:p>
        </w:tc>
      </w:tr>
      <w:tr w:rsidR="008308AA">
        <w:tc>
          <w:tcPr>
            <w:tcW w:w="2684" w:type="dxa"/>
          </w:tcPr>
          <w:p w:rsidR="008308AA" w:rsidRDefault="00963524" w:rsidP="0088207D">
            <w:pPr>
              <w:pStyle w:val="a7"/>
              <w:numPr>
                <w:ilvl w:val="0"/>
                <w:numId w:val="11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  <w:r w:rsidR="00BD6043">
              <w:rPr>
                <w:rFonts w:ascii="Times New Roman" w:hAnsi="Times New Roman"/>
                <w:sz w:val="28"/>
              </w:rPr>
              <w:t>Гамма для детского творчества</w:t>
            </w:r>
          </w:p>
        </w:tc>
        <w:tc>
          <w:tcPr>
            <w:tcW w:w="1999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284" w:type="dxa"/>
            <w:gridSpan w:val="2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Распалась</w:t>
            </w:r>
          </w:p>
        </w:tc>
      </w:tr>
      <w:tr w:rsidR="008308AA">
        <w:tc>
          <w:tcPr>
            <w:tcW w:w="2684" w:type="dxa"/>
          </w:tcPr>
          <w:p w:rsidR="008308AA" w:rsidRPr="00963524" w:rsidRDefault="00963524" w:rsidP="0088207D">
            <w:pPr>
              <w:pStyle w:val="a7"/>
              <w:numPr>
                <w:ilvl w:val="0"/>
                <w:numId w:val="11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4.Брауни блэк</w:t>
            </w:r>
          </w:p>
        </w:tc>
        <w:tc>
          <w:tcPr>
            <w:tcW w:w="1999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010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2274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66,6</w:t>
            </w:r>
            <w:r w:rsidR="00BD6043">
              <w:rPr>
                <w:rFonts w:ascii="Times New Roman" w:hAnsi="Times New Roman"/>
                <w:sz w:val="28"/>
              </w:rPr>
              <w:t>%</w:t>
            </w:r>
          </w:p>
        </w:tc>
      </w:tr>
      <w:tr w:rsidR="008308AA">
        <w:tc>
          <w:tcPr>
            <w:tcW w:w="2684" w:type="dxa"/>
          </w:tcPr>
          <w:p w:rsidR="00963524" w:rsidRDefault="00963524" w:rsidP="0088207D">
            <w:pPr>
              <w:pStyle w:val="a7"/>
              <w:numPr>
                <w:ilvl w:val="0"/>
                <w:numId w:val="11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5.Никодил брауни</w:t>
            </w:r>
          </w:p>
        </w:tc>
        <w:tc>
          <w:tcPr>
            <w:tcW w:w="1999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010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74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  <w:r w:rsidR="00BD6043">
              <w:rPr>
                <w:rFonts w:ascii="Times New Roman" w:hAnsi="Times New Roman"/>
                <w:sz w:val="28"/>
              </w:rPr>
              <w:t>%</w:t>
            </w:r>
          </w:p>
        </w:tc>
      </w:tr>
      <w:tr w:rsidR="008308AA">
        <w:tc>
          <w:tcPr>
            <w:tcW w:w="2684" w:type="dxa"/>
          </w:tcPr>
          <w:p w:rsidR="008308AA" w:rsidRDefault="00963524" w:rsidP="0088207D">
            <w:pPr>
              <w:pStyle w:val="a7"/>
              <w:numPr>
                <w:ilvl w:val="0"/>
                <w:numId w:val="11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  <w:r w:rsidR="00BD6043">
              <w:rPr>
                <w:rFonts w:ascii="Times New Roman" w:hAnsi="Times New Roman"/>
                <w:sz w:val="28"/>
              </w:rPr>
              <w:t>Шамот</w:t>
            </w:r>
          </w:p>
        </w:tc>
        <w:tc>
          <w:tcPr>
            <w:tcW w:w="1999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284" w:type="dxa"/>
            <w:gridSpan w:val="2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Распалась</w:t>
            </w:r>
          </w:p>
        </w:tc>
      </w:tr>
    </w:tbl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8308AA" w:rsidRPr="00921881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 w:rsidRPr="00921881">
        <w:rPr>
          <w:rFonts w:ascii="Times New Roman" w:hAnsi="Times New Roman"/>
          <w:b/>
          <w:sz w:val="28"/>
        </w:rPr>
        <w:t>Мы выяснили, что у разного вида глины разное водопоглощение, так образцы 1</w:t>
      </w:r>
      <w:r w:rsidR="00963524" w:rsidRPr="00921881">
        <w:rPr>
          <w:rFonts w:ascii="Times New Roman" w:hAnsi="Times New Roman"/>
          <w:b/>
          <w:sz w:val="28"/>
        </w:rPr>
        <w:t xml:space="preserve"> </w:t>
      </w:r>
      <w:r w:rsidRPr="00921881">
        <w:rPr>
          <w:rFonts w:ascii="Times New Roman" w:hAnsi="Times New Roman"/>
          <w:b/>
          <w:sz w:val="28"/>
        </w:rPr>
        <w:t>и 2 имеют с</w:t>
      </w:r>
      <w:r w:rsidR="00963524" w:rsidRPr="00921881">
        <w:rPr>
          <w:rFonts w:ascii="Times New Roman" w:hAnsi="Times New Roman"/>
          <w:b/>
          <w:sz w:val="28"/>
        </w:rPr>
        <w:t>реднее водопоглощение, образец 4</w:t>
      </w:r>
      <w:r w:rsidRPr="00921881">
        <w:rPr>
          <w:rFonts w:ascii="Times New Roman" w:hAnsi="Times New Roman"/>
          <w:b/>
          <w:sz w:val="28"/>
        </w:rPr>
        <w:t xml:space="preserve"> имеет б</w:t>
      </w:r>
      <w:r w:rsidR="00963524" w:rsidRPr="00921881">
        <w:rPr>
          <w:rFonts w:ascii="Times New Roman" w:hAnsi="Times New Roman"/>
          <w:b/>
          <w:sz w:val="28"/>
        </w:rPr>
        <w:t>ольшое водопоглощение, образец 5</w:t>
      </w:r>
      <w:r w:rsidRPr="00921881">
        <w:rPr>
          <w:rFonts w:ascii="Times New Roman" w:hAnsi="Times New Roman"/>
          <w:b/>
          <w:sz w:val="28"/>
        </w:rPr>
        <w:t xml:space="preserve"> не поглотил воду, а образцы 3 и 6 вообще распались и не сохранили форму пос</w:t>
      </w:r>
      <w:r w:rsidR="00AE227A" w:rsidRPr="00921881">
        <w:rPr>
          <w:rFonts w:ascii="Times New Roman" w:hAnsi="Times New Roman"/>
          <w:b/>
          <w:sz w:val="28"/>
        </w:rPr>
        <w:t xml:space="preserve">ле 24 часов.  ( </w:t>
      </w:r>
      <w:proofErr w:type="gramStart"/>
      <w:r w:rsidR="00AE227A" w:rsidRPr="00921881">
        <w:rPr>
          <w:rFonts w:ascii="Times New Roman" w:hAnsi="Times New Roman"/>
          <w:b/>
          <w:sz w:val="28"/>
        </w:rPr>
        <w:t>См</w:t>
      </w:r>
      <w:proofErr w:type="gramEnd"/>
      <w:r w:rsidR="00AE227A" w:rsidRPr="00921881">
        <w:rPr>
          <w:rFonts w:ascii="Times New Roman" w:hAnsi="Times New Roman"/>
          <w:b/>
          <w:sz w:val="28"/>
        </w:rPr>
        <w:t>. приложение 5</w:t>
      </w:r>
      <w:r w:rsidRPr="00921881">
        <w:rPr>
          <w:rFonts w:ascii="Times New Roman" w:hAnsi="Times New Roman"/>
          <w:b/>
          <w:sz w:val="28"/>
        </w:rPr>
        <w:t>)</w:t>
      </w: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Исследование №5 Определение </w:t>
      </w:r>
      <w:proofErr w:type="spellStart"/>
      <w:r>
        <w:rPr>
          <w:rFonts w:ascii="Times New Roman" w:hAnsi="Times New Roman"/>
          <w:b/>
          <w:sz w:val="28"/>
        </w:rPr>
        <w:t>рН</w:t>
      </w:r>
      <w:proofErr w:type="spellEnd"/>
      <w:r>
        <w:rPr>
          <w:rFonts w:ascii="Times New Roman" w:hAnsi="Times New Roman"/>
          <w:b/>
          <w:sz w:val="28"/>
        </w:rPr>
        <w:t xml:space="preserve"> глин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Мы взяли универсальный индикатор, опустили его в раствор глины и подождали 2 минуты.        </w:t>
      </w:r>
    </w:p>
    <w:p w:rsidR="00921881" w:rsidRPr="0088207D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Вывод: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Мы установили, что у всех образцов одинаковый уровень </w:t>
      </w:r>
      <w:proofErr w:type="spellStart"/>
      <w:r w:rsidR="00921881">
        <w:rPr>
          <w:rFonts w:ascii="Times New Roman" w:hAnsi="Times New Roman"/>
          <w:b/>
          <w:sz w:val="28"/>
        </w:rPr>
        <w:t>pH</w:t>
      </w:r>
      <w:proofErr w:type="spellEnd"/>
      <w:r w:rsidR="00921881">
        <w:rPr>
          <w:rFonts w:ascii="Times New Roman" w:hAnsi="Times New Roman"/>
          <w:b/>
          <w:sz w:val="28"/>
        </w:rPr>
        <w:t>, а именно 7. Это нам говорит</w:t>
      </w:r>
      <w:r>
        <w:rPr>
          <w:rFonts w:ascii="Times New Roman" w:hAnsi="Times New Roman"/>
          <w:b/>
          <w:sz w:val="28"/>
        </w:rPr>
        <w:t>, что глина  экологически чистая и безопасная.</w:t>
      </w:r>
      <w:r w:rsidR="00921881">
        <w:rPr>
          <w:rFonts w:ascii="Times New Roman" w:hAnsi="Times New Roman"/>
          <w:b/>
          <w:sz w:val="28"/>
        </w:rPr>
        <w:t xml:space="preserve"> </w:t>
      </w:r>
    </w:p>
    <w:p w:rsidR="00921881" w:rsidRPr="0088207D" w:rsidRDefault="00921881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 w:rsidRPr="00921881">
        <w:rPr>
          <w:rFonts w:ascii="Times New Roman" w:hAnsi="Times New Roman"/>
          <w:b/>
          <w:sz w:val="28"/>
        </w:rPr>
        <w:t>(</w:t>
      </w:r>
      <w:proofErr w:type="gramStart"/>
      <w:r w:rsidRPr="00921881">
        <w:rPr>
          <w:rFonts w:ascii="Times New Roman" w:hAnsi="Times New Roman"/>
          <w:b/>
          <w:sz w:val="28"/>
        </w:rPr>
        <w:t>См</w:t>
      </w:r>
      <w:proofErr w:type="gramEnd"/>
      <w:r w:rsidRPr="00921881">
        <w:rPr>
          <w:rFonts w:ascii="Times New Roman" w:hAnsi="Times New Roman"/>
          <w:b/>
          <w:sz w:val="28"/>
        </w:rPr>
        <w:t>. приложение 6)</w:t>
      </w:r>
    </w:p>
    <w:p w:rsidR="00921881" w:rsidRPr="0088207D" w:rsidRDefault="00921881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921881" w:rsidRDefault="00921881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Pr="0088207D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8308AA" w:rsidRDefault="00BD6043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    Исследование №6 Наличие примесей в образцах глин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Чтобы проверить глину на смеси такие как сульфаты(SO</w:t>
      </w:r>
      <w:r>
        <w:rPr>
          <w:rFonts w:ascii="Times New Roman" w:hAnsi="Times New Roman"/>
          <w:color w:val="000000"/>
          <w:sz w:val="28"/>
          <w:vertAlign w:val="subscript"/>
        </w:rPr>
        <w:t>4</w:t>
      </w:r>
      <w:r>
        <w:rPr>
          <w:rFonts w:ascii="Times New Roman" w:hAnsi="Times New Roman"/>
          <w:color w:val="000000"/>
          <w:sz w:val="28"/>
          <w:vertAlign w:val="superscript"/>
        </w:rPr>
        <w:t>2-</w:t>
      </w:r>
      <w:r>
        <w:rPr>
          <w:rFonts w:ascii="Times New Roman" w:hAnsi="Times New Roman"/>
          <w:color w:val="000000"/>
          <w:sz w:val="28"/>
        </w:rPr>
        <w:t>), хлориды (Cl</w:t>
      </w:r>
      <w:r>
        <w:rPr>
          <w:rFonts w:ascii="Times New Roman" w:hAnsi="Times New Roman"/>
          <w:color w:val="000000"/>
          <w:sz w:val="28"/>
          <w:vertAlign w:val="superscript"/>
        </w:rPr>
        <w:t>-</w:t>
      </w:r>
      <w:r>
        <w:rPr>
          <w:rFonts w:ascii="Times New Roman" w:hAnsi="Times New Roman"/>
          <w:color w:val="000000"/>
          <w:sz w:val="28"/>
        </w:rPr>
        <w:t>), карбонаты (CO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  <w:vertAlign w:val="superscript"/>
        </w:rPr>
        <w:t>2-</w:t>
      </w:r>
      <w:r>
        <w:rPr>
          <w:rFonts w:ascii="Times New Roman" w:hAnsi="Times New Roman"/>
          <w:color w:val="000000"/>
          <w:sz w:val="28"/>
        </w:rPr>
        <w:t>) и оксиды железа(III) (Fe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), меди(II) (</w:t>
      </w:r>
      <w:proofErr w:type="spellStart"/>
      <w:r>
        <w:rPr>
          <w:rFonts w:ascii="Times New Roman" w:hAnsi="Times New Roman"/>
          <w:color w:val="000000"/>
          <w:sz w:val="28"/>
        </w:rPr>
        <w:t>CuO</w:t>
      </w:r>
      <w:proofErr w:type="spellEnd"/>
      <w:r>
        <w:rPr>
          <w:rFonts w:ascii="Times New Roman" w:hAnsi="Times New Roman"/>
          <w:color w:val="000000"/>
          <w:sz w:val="28"/>
        </w:rPr>
        <w:t>) и алюминия (Al</w:t>
      </w:r>
      <w:r>
        <w:rPr>
          <w:rFonts w:ascii="Times New Roman" w:hAnsi="Times New Roman"/>
          <w:color w:val="000000"/>
          <w:sz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  <w:vertAlign w:val="subscript"/>
        </w:rPr>
        <w:t>3</w:t>
      </w:r>
      <w:r>
        <w:rPr>
          <w:rFonts w:ascii="Times New Roman" w:hAnsi="Times New Roman"/>
          <w:color w:val="000000"/>
          <w:sz w:val="28"/>
        </w:rPr>
        <w:t>), мы проведём несколько экспериментов на определение катионов и анионов.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1.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Определение наличия сульфатов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>Реактив: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Барий хлорид (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BaCl</w:t>
      </w:r>
      <w:proofErr w:type="spellEnd"/>
      <w:r>
        <w:rPr>
          <w:rFonts w:ascii="Segoe UI" w:hAnsi="Segoe UI"/>
          <w:color w:val="000000"/>
          <w:sz w:val="28"/>
          <w:shd w:val="clear" w:color="auto" w:fill="FFFFFF"/>
        </w:rPr>
        <w:t>₂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1. Возьмите небольшое количество глины и растворите его в воде.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2. Добавьте несколько капель раствора барий хлорида.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3. Наблюдайте за образованием белого осадка барий сульфата (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BaSO</w:t>
      </w:r>
      <w:proofErr w:type="spellEnd"/>
      <w:r>
        <w:rPr>
          <w:rFonts w:ascii="Segoe UI" w:hAnsi="Segoe UI"/>
          <w:color w:val="000000"/>
          <w:sz w:val="28"/>
          <w:shd w:val="clear" w:color="auto" w:fill="FFFFFF"/>
        </w:rPr>
        <w:t>₄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), если сульфаты присутствуют. </w:t>
      </w:r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(</w:t>
      </w:r>
      <w:proofErr w:type="gramStart"/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См</w:t>
      </w:r>
      <w:proofErr w:type="gramEnd"/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. приложение 7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 xml:space="preserve">Химическая реакция:  </w:t>
      </w:r>
      <w:proofErr w:type="spellStart"/>
      <w:r>
        <w:rPr>
          <w:rFonts w:ascii="Times New Roman" w:hAnsi="Times New Roman"/>
          <w:color w:val="000000"/>
          <w:sz w:val="28"/>
        </w:rPr>
        <w:t>Ba</w:t>
      </w:r>
      <w:proofErr w:type="spellEnd"/>
      <w:r>
        <w:rPr>
          <w:rFonts w:ascii="Times New Roman" w:hAnsi="Times New Roman"/>
          <w:color w:val="000000"/>
          <w:sz w:val="28"/>
        </w:rPr>
        <w:t>²</w:t>
      </w:r>
      <w:r>
        <w:rPr>
          <w:rFonts w:ascii="Cambria Math" w:hAnsi="Cambria Math"/>
          <w:color w:val="000000"/>
          <w:sz w:val="28"/>
        </w:rPr>
        <w:t>⁺</w:t>
      </w:r>
      <w:r>
        <w:rPr>
          <w:rFonts w:ascii="Times New Roman" w:hAnsi="Times New Roman"/>
          <w:color w:val="000000"/>
          <w:sz w:val="28"/>
        </w:rPr>
        <w:t xml:space="preserve"> + SO</w:t>
      </w:r>
      <w:r>
        <w:rPr>
          <w:rFonts w:ascii="Cambria Math" w:hAnsi="Cambria Math"/>
          <w:color w:val="000000"/>
          <w:sz w:val="28"/>
        </w:rPr>
        <w:t>₄</w:t>
      </w:r>
      <w:r>
        <w:rPr>
          <w:rFonts w:ascii="Times New Roman" w:hAnsi="Times New Roman"/>
          <w:color w:val="000000"/>
          <w:sz w:val="28"/>
        </w:rPr>
        <w:t>²</w:t>
      </w:r>
      <w:r>
        <w:rPr>
          <w:rFonts w:ascii="Cambria Math" w:hAnsi="Cambria Math"/>
          <w:color w:val="000000"/>
          <w:sz w:val="28"/>
        </w:rPr>
        <w:t>⁻</w:t>
      </w:r>
      <w:r>
        <w:rPr>
          <w:rFonts w:ascii="Times New Roman" w:hAnsi="Times New Roman"/>
          <w:color w:val="000000"/>
          <w:sz w:val="28"/>
        </w:rPr>
        <w:t xml:space="preserve"> → </w:t>
      </w:r>
      <w:proofErr w:type="spellStart"/>
      <w:r>
        <w:rPr>
          <w:rFonts w:ascii="Times New Roman" w:hAnsi="Times New Roman"/>
          <w:color w:val="000000"/>
          <w:sz w:val="28"/>
        </w:rPr>
        <w:t>BaSO</w:t>
      </w:r>
      <w:proofErr w:type="spellEnd"/>
      <w:r>
        <w:rPr>
          <w:rFonts w:ascii="Cambria Math" w:hAnsi="Cambria Math"/>
          <w:color w:val="000000"/>
          <w:sz w:val="28"/>
        </w:rPr>
        <w:t>₄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2.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Определение наличия хлоридов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Реактив: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Серебряный нитрат (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AgNO</w:t>
      </w:r>
      <w:proofErr w:type="spellEnd"/>
      <w:r>
        <w:rPr>
          <w:rFonts w:ascii="Segoe UI" w:hAnsi="Segoe UI"/>
          <w:color w:val="000000"/>
          <w:sz w:val="28"/>
          <w:shd w:val="clear" w:color="auto" w:fill="FFFFFF"/>
        </w:rPr>
        <w:t>₃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1. Растворите образец глины в воде.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2. Добавьте несколько капель раствора серебряного нитрата.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3. Если присутствуют хлориды, образуется белый осадок серебряного хлорида (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AgCl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). </w:t>
      </w:r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(</w:t>
      </w:r>
      <w:proofErr w:type="gramStart"/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См</w:t>
      </w:r>
      <w:proofErr w:type="gramEnd"/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. приложение 8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 xml:space="preserve">Химическая реакция: </w:t>
      </w:r>
      <w:proofErr w:type="spellStart"/>
      <w:r>
        <w:rPr>
          <w:rFonts w:ascii="Times New Roman" w:hAnsi="Times New Roman"/>
          <w:color w:val="000000"/>
          <w:sz w:val="28"/>
        </w:rPr>
        <w:t>Ag</w:t>
      </w:r>
      <w:proofErr w:type="spellEnd"/>
      <w:r>
        <w:rPr>
          <w:rFonts w:ascii="Cambria Math" w:hAnsi="Cambria Math"/>
          <w:color w:val="000000"/>
          <w:sz w:val="28"/>
        </w:rPr>
        <w:t>⁺</w:t>
      </w:r>
      <w:r>
        <w:rPr>
          <w:rFonts w:ascii="Times New Roman" w:hAnsi="Times New Roman"/>
          <w:color w:val="000000"/>
          <w:sz w:val="28"/>
        </w:rPr>
        <w:t xml:space="preserve"> + </w:t>
      </w:r>
      <w:proofErr w:type="spellStart"/>
      <w:r>
        <w:rPr>
          <w:rFonts w:ascii="Times New Roman" w:hAnsi="Times New Roman"/>
          <w:color w:val="000000"/>
          <w:sz w:val="28"/>
        </w:rPr>
        <w:t>Cl</w:t>
      </w:r>
      <w:proofErr w:type="spellEnd"/>
      <w:r>
        <w:rPr>
          <w:rFonts w:ascii="Cambria Math" w:hAnsi="Cambria Math"/>
          <w:color w:val="000000"/>
          <w:sz w:val="28"/>
        </w:rPr>
        <w:t>⁻</w:t>
      </w:r>
      <w:r>
        <w:rPr>
          <w:rFonts w:ascii="Times New Roman" w:hAnsi="Times New Roman"/>
          <w:color w:val="000000"/>
          <w:sz w:val="28"/>
        </w:rPr>
        <w:t xml:space="preserve"> → </w:t>
      </w:r>
      <w:proofErr w:type="spellStart"/>
      <w:r>
        <w:rPr>
          <w:rFonts w:ascii="Times New Roman" w:hAnsi="Times New Roman"/>
          <w:color w:val="000000"/>
          <w:sz w:val="28"/>
        </w:rPr>
        <w:t>AgCl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↓</w:t>
      </w:r>
      <w:proofErr w:type="spellEnd"/>
    </w:p>
    <w:p w:rsidR="00BD6043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3. </w:t>
      </w:r>
      <w:r>
        <w:rPr>
          <w:rFonts w:ascii="Times New Roman" w:hAnsi="Times New Roman"/>
          <w:color w:val="000000"/>
          <w:sz w:val="28"/>
        </w:rPr>
        <w:t>Определения наличия карбонатов</w:t>
      </w:r>
    </w:p>
    <w:p w:rsidR="00BD6043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Реактив: </w:t>
      </w:r>
      <w:r>
        <w:rPr>
          <w:rFonts w:ascii="Times New Roman" w:hAnsi="Times New Roman"/>
          <w:sz w:val="28"/>
        </w:rPr>
        <w:t>Соляная кислота (</w:t>
      </w:r>
      <w:proofErr w:type="spellStart"/>
      <w:r>
        <w:rPr>
          <w:rFonts w:ascii="Times New Roman" w:hAnsi="Times New Roman"/>
          <w:sz w:val="28"/>
        </w:rPr>
        <w:t>HCl</w:t>
      </w:r>
      <w:proofErr w:type="spellEnd"/>
      <w:r>
        <w:rPr>
          <w:rFonts w:ascii="Times New Roman" w:hAnsi="Times New Roman"/>
          <w:sz w:val="28"/>
        </w:rPr>
        <w:t>).</w:t>
      </w:r>
    </w:p>
    <w:p w:rsidR="00BD6043" w:rsidRDefault="00BD6043" w:rsidP="0088207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</w:t>
      </w:r>
      <w:r>
        <w:rPr>
          <w:rFonts w:ascii="Times New Roman" w:hAnsi="Times New Roman"/>
          <w:sz w:val="28"/>
        </w:rPr>
        <w:t>Добавить немного глины в пробирку.</w:t>
      </w:r>
    </w:p>
    <w:p w:rsidR="00BD6043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2. Добавим соляную кислоту, и мы увидим выделение газа</w:t>
      </w:r>
      <w:proofErr w:type="gramStart"/>
      <w:r>
        <w:rPr>
          <w:rFonts w:ascii="Times New Roman" w:hAnsi="Times New Roman"/>
          <w:sz w:val="28"/>
        </w:rPr>
        <w:t>.</w:t>
      </w:r>
      <w:r w:rsidR="00AE227A">
        <w:rPr>
          <w:rFonts w:ascii="Times New Roman" w:hAnsi="Times New Roman"/>
          <w:b/>
          <w:sz w:val="28"/>
        </w:rPr>
        <w:t>(</w:t>
      </w:r>
      <w:proofErr w:type="gramEnd"/>
      <w:r w:rsidR="00AE227A">
        <w:rPr>
          <w:rFonts w:ascii="Times New Roman" w:hAnsi="Times New Roman"/>
          <w:b/>
          <w:sz w:val="28"/>
        </w:rPr>
        <w:t>См. приложение 9</w:t>
      </w:r>
      <w:r>
        <w:rPr>
          <w:rFonts w:ascii="Times New Roman" w:hAnsi="Times New Roman"/>
          <w:b/>
          <w:sz w:val="28"/>
        </w:rPr>
        <w:t>)</w:t>
      </w:r>
    </w:p>
    <w:p w:rsidR="00BD6043" w:rsidRDefault="00BD6043" w:rsidP="0088207D">
      <w:pPr>
        <w:spacing w:after="0" w:line="240" w:lineRule="auto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sz w:val="28"/>
        </w:rPr>
        <w:t xml:space="preserve">Химическая реакция: </w:t>
      </w:r>
    </w:p>
    <w:p w:rsidR="00BD6043" w:rsidRPr="00BD6043" w:rsidRDefault="00BD6043" w:rsidP="0088207D">
      <w:pPr>
        <w:spacing w:after="0" w:line="240" w:lineRule="auto"/>
        <w:rPr>
          <w:rFonts w:ascii="Arial" w:hAnsi="Arial"/>
          <w:color w:val="000000"/>
          <w:sz w:val="28"/>
        </w:rPr>
      </w:pPr>
      <w:r>
        <w:rPr>
          <w:rFonts w:ascii="Times New Roman" w:hAnsi="Times New Roman"/>
          <w:color w:val="000000"/>
          <w:sz w:val="32"/>
        </w:rPr>
        <w:t>СаСО</w:t>
      </w:r>
      <w:r>
        <w:rPr>
          <w:rFonts w:ascii="Times New Roman" w:hAnsi="Times New Roman"/>
          <w:color w:val="000000"/>
          <w:sz w:val="20"/>
        </w:rPr>
        <w:t>3</w:t>
      </w:r>
      <w:r>
        <w:rPr>
          <w:rFonts w:ascii="Times New Roman" w:hAnsi="Times New Roman"/>
          <w:color w:val="000000"/>
          <w:sz w:val="32"/>
        </w:rPr>
        <w:t> + 2НСl = CaCl</w:t>
      </w:r>
      <w:r>
        <w:rPr>
          <w:rFonts w:ascii="Times New Roman" w:hAnsi="Times New Roman"/>
          <w:color w:val="000000"/>
          <w:sz w:val="20"/>
        </w:rPr>
        <w:t>2 </w:t>
      </w:r>
      <w:r>
        <w:rPr>
          <w:rFonts w:ascii="Times New Roman" w:hAnsi="Times New Roman"/>
          <w:color w:val="000000"/>
          <w:sz w:val="32"/>
        </w:rPr>
        <w:t> +CO</w:t>
      </w:r>
      <w:r>
        <w:rPr>
          <w:rFonts w:ascii="Times New Roman" w:hAnsi="Times New Roman"/>
          <w:color w:val="000000"/>
          <w:sz w:val="20"/>
        </w:rPr>
        <w:t>2</w:t>
      </w:r>
      <w:r>
        <w:rPr>
          <w:rFonts w:ascii="Times New Roman" w:hAnsi="Times New Roman"/>
          <w:color w:val="000000"/>
          <w:sz w:val="32"/>
        </w:rPr>
        <w:t> + H</w:t>
      </w:r>
      <w:r>
        <w:rPr>
          <w:rFonts w:ascii="Times New Roman" w:hAnsi="Times New Roman"/>
          <w:color w:val="000000"/>
          <w:sz w:val="20"/>
        </w:rPr>
        <w:t>2</w:t>
      </w:r>
      <w:r>
        <w:rPr>
          <w:rFonts w:ascii="Times New Roman" w:hAnsi="Times New Roman"/>
          <w:color w:val="000000"/>
          <w:sz w:val="32"/>
        </w:rPr>
        <w:t>O </w:t>
      </w:r>
      <w:r>
        <w:rPr>
          <w:rFonts w:ascii="Times New Roman" w:hAnsi="Times New Roman"/>
          <w:color w:val="000000"/>
          <w:sz w:val="28"/>
        </w:rPr>
        <w:t>(слабое вскипание раствора)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 w:rsidRPr="00BD6043">
        <w:rPr>
          <w:rFonts w:ascii="Times New Roman" w:hAnsi="Times New Roman"/>
          <w:b/>
          <w:color w:val="000000"/>
          <w:sz w:val="28"/>
          <w:shd w:val="clear" w:color="auto" w:fill="FFFFFF"/>
        </w:rPr>
        <w:t>4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.Определение наличия меди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>Реактив: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Аммиак (NH</w:t>
      </w:r>
      <w:r>
        <w:rPr>
          <w:rFonts w:ascii="Segoe UI" w:hAnsi="Segoe UI"/>
          <w:color w:val="000000"/>
          <w:sz w:val="28"/>
          <w:shd w:val="clear" w:color="auto" w:fill="FFFFFF"/>
        </w:rPr>
        <w:t>₃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) или натрий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гидроксид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NaOH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1. Растворите образец глины в воде.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2. Добавьте несколько капель аммиака или натрия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гидроксида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3. Если присутствует медь, образуется синий раствор меди(II)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гидроксида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Cu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(OH)</w:t>
      </w:r>
      <w:r>
        <w:rPr>
          <w:rFonts w:ascii="Segoe UI" w:hAnsi="Segoe UI"/>
          <w:color w:val="000000"/>
          <w:sz w:val="28"/>
          <w:shd w:val="clear" w:color="auto" w:fill="FFFFFF"/>
        </w:rPr>
        <w:t>₂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). </w:t>
      </w:r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(</w:t>
      </w:r>
      <w:proofErr w:type="gramStart"/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См</w:t>
      </w:r>
      <w:proofErr w:type="gramEnd"/>
      <w:r w:rsidR="00AE227A">
        <w:rPr>
          <w:rFonts w:ascii="Times New Roman" w:hAnsi="Times New Roman"/>
          <w:b/>
          <w:color w:val="000000"/>
          <w:sz w:val="28"/>
          <w:shd w:val="clear" w:color="auto" w:fill="FFFFFF"/>
        </w:rPr>
        <w:t>. приложение 10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 xml:space="preserve">Химическая реакция:   </w:t>
      </w:r>
      <w:proofErr w:type="spellStart"/>
      <w:r>
        <w:rPr>
          <w:rFonts w:ascii="Times New Roman" w:hAnsi="Times New Roman"/>
          <w:color w:val="000000"/>
          <w:sz w:val="28"/>
        </w:rPr>
        <w:t>Cu</w:t>
      </w:r>
      <w:proofErr w:type="spellEnd"/>
      <w:r>
        <w:rPr>
          <w:rFonts w:ascii="Times New Roman" w:hAnsi="Times New Roman"/>
          <w:color w:val="000000"/>
          <w:sz w:val="28"/>
        </w:rPr>
        <w:t>²</w:t>
      </w:r>
      <w:r>
        <w:rPr>
          <w:rFonts w:ascii="Cambria Math" w:hAnsi="Cambria Math"/>
          <w:color w:val="000000"/>
          <w:sz w:val="28"/>
        </w:rPr>
        <w:t>⁺</w:t>
      </w:r>
      <w:r>
        <w:rPr>
          <w:rFonts w:ascii="Times New Roman" w:hAnsi="Times New Roman"/>
          <w:color w:val="000000"/>
          <w:sz w:val="28"/>
        </w:rPr>
        <w:t xml:space="preserve"> + 2 </w:t>
      </w:r>
      <w:r w:rsidR="00F22020">
        <w:rPr>
          <w:rFonts w:ascii="Times New Roman" w:hAnsi="Times New Roman"/>
          <w:color w:val="000000"/>
          <w:sz w:val="28"/>
          <w:lang w:val="en-US"/>
        </w:rPr>
        <w:t>OH</w:t>
      </w:r>
      <w:r>
        <w:rPr>
          <w:rFonts w:ascii="Cambria Math" w:hAnsi="Cambria Math"/>
          <w:color w:val="000000"/>
          <w:sz w:val="28"/>
        </w:rPr>
        <w:t>⁻</w:t>
      </w:r>
      <w:r w:rsidR="00F22020">
        <w:rPr>
          <w:rFonts w:ascii="Times New Roman" w:hAnsi="Times New Roman"/>
          <w:color w:val="000000"/>
          <w:sz w:val="28"/>
        </w:rPr>
        <w:t xml:space="preserve"> → </w:t>
      </w:r>
      <w:proofErr w:type="spellStart"/>
      <w:r w:rsidR="00F22020">
        <w:rPr>
          <w:rFonts w:ascii="Times New Roman" w:hAnsi="Times New Roman"/>
          <w:color w:val="000000"/>
          <w:sz w:val="28"/>
        </w:rPr>
        <w:t>Cu</w:t>
      </w:r>
      <w:proofErr w:type="spellEnd"/>
      <w:r w:rsidR="00F22020">
        <w:rPr>
          <w:rFonts w:ascii="Times New Roman" w:hAnsi="Times New Roman"/>
          <w:color w:val="000000"/>
          <w:sz w:val="28"/>
        </w:rPr>
        <w:t>(</w:t>
      </w:r>
      <w:r w:rsidR="00F22020">
        <w:rPr>
          <w:rFonts w:ascii="Times New Roman" w:hAnsi="Times New Roman"/>
          <w:color w:val="000000"/>
          <w:sz w:val="28"/>
          <w:lang w:val="en-US"/>
        </w:rPr>
        <w:t>OH</w:t>
      </w:r>
      <w:r>
        <w:rPr>
          <w:rFonts w:ascii="Times New Roman" w:hAnsi="Times New Roman"/>
          <w:color w:val="000000"/>
          <w:sz w:val="28"/>
        </w:rPr>
        <w:t>)</w:t>
      </w:r>
      <w:r>
        <w:rPr>
          <w:rFonts w:ascii="Cambria Math" w:hAnsi="Cambria Math"/>
          <w:color w:val="000000"/>
          <w:sz w:val="28"/>
        </w:rPr>
        <w:t>₂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↓</w:t>
      </w:r>
      <w:proofErr w:type="spellEnd"/>
    </w:p>
    <w:p w:rsidR="008308AA" w:rsidRDefault="00BD6043" w:rsidP="00882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5.</w:t>
      </w:r>
      <w:r>
        <w:rPr>
          <w:rFonts w:ascii="Times New Roman" w:hAnsi="Times New Roman"/>
          <w:color w:val="000000"/>
          <w:sz w:val="28"/>
        </w:rPr>
        <w:t xml:space="preserve"> Определение наличия железа (Fe</w:t>
      </w:r>
      <w:r>
        <w:rPr>
          <w:rFonts w:ascii="Times New Roman" w:hAnsi="Times New Roman"/>
          <w:color w:val="000000"/>
          <w:sz w:val="28"/>
          <w:vertAlign w:val="superscript"/>
        </w:rPr>
        <w:t>3+</w:t>
      </w:r>
      <w:r>
        <w:rPr>
          <w:rFonts w:ascii="Times New Roman" w:hAnsi="Times New Roman"/>
          <w:color w:val="000000"/>
          <w:sz w:val="28"/>
        </w:rPr>
        <w:t>)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Реактив: </w:t>
      </w:r>
      <w:r w:rsidR="00C3156A">
        <w:rPr>
          <w:rFonts w:ascii="Times New Roman" w:hAnsi="Times New Roman"/>
          <w:sz w:val="28"/>
        </w:rPr>
        <w:t>Соляная кислота (</w:t>
      </w:r>
      <w:proofErr w:type="spellStart"/>
      <w:r w:rsidR="00C3156A">
        <w:rPr>
          <w:rFonts w:ascii="Times New Roman" w:hAnsi="Times New Roman"/>
          <w:sz w:val="28"/>
        </w:rPr>
        <w:t>HCl</w:t>
      </w:r>
      <w:proofErr w:type="spellEnd"/>
      <w:r w:rsidR="00C3156A">
        <w:rPr>
          <w:rFonts w:ascii="Times New Roman" w:hAnsi="Times New Roman"/>
          <w:sz w:val="28"/>
        </w:rPr>
        <w:t xml:space="preserve">), </w:t>
      </w:r>
      <w:proofErr w:type="spellStart"/>
      <w:r w:rsidR="00C3156A">
        <w:rPr>
          <w:rFonts w:ascii="Times New Roman" w:hAnsi="Times New Roman"/>
          <w:sz w:val="28"/>
        </w:rPr>
        <w:t>гекса</w:t>
      </w:r>
      <w:r>
        <w:rPr>
          <w:rFonts w:ascii="Times New Roman" w:hAnsi="Times New Roman"/>
          <w:sz w:val="28"/>
        </w:rPr>
        <w:t>цианоферрат</w:t>
      </w:r>
      <w:proofErr w:type="spellEnd"/>
      <w:r>
        <w:rPr>
          <w:rFonts w:ascii="Times New Roman" w:hAnsi="Times New Roman"/>
          <w:sz w:val="28"/>
        </w:rPr>
        <w:t xml:space="preserve"> калия K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Fe</w:t>
      </w:r>
      <w:proofErr w:type="spellEnd"/>
      <w:r>
        <w:rPr>
          <w:rFonts w:ascii="Times New Roman" w:hAnsi="Times New Roman"/>
          <w:sz w:val="28"/>
        </w:rPr>
        <w:t>(CN)</w:t>
      </w:r>
      <w:r>
        <w:rPr>
          <w:rFonts w:ascii="Times New Roman" w:hAnsi="Times New Roman"/>
          <w:sz w:val="28"/>
          <w:vertAlign w:val="subscript"/>
        </w:rPr>
        <w:t>6</w:t>
      </w:r>
      <w:r>
        <w:rPr>
          <w:rFonts w:ascii="Times New Roman" w:hAnsi="Times New Roman"/>
          <w:sz w:val="28"/>
        </w:rPr>
        <w:t>].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Добавить немного глины в пробирку.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Сначала добавить в пробирку с глиной соляную кислоту.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Потом в раств</w:t>
      </w:r>
      <w:r w:rsidR="00C3156A">
        <w:rPr>
          <w:rFonts w:ascii="Times New Roman" w:hAnsi="Times New Roman"/>
          <w:sz w:val="28"/>
        </w:rPr>
        <w:t xml:space="preserve">ор глины и соляной добавим </w:t>
      </w:r>
      <w:proofErr w:type="spellStart"/>
      <w:r w:rsidR="00C3156A">
        <w:rPr>
          <w:rFonts w:ascii="Times New Roman" w:hAnsi="Times New Roman"/>
          <w:sz w:val="28"/>
        </w:rPr>
        <w:t>гекса</w:t>
      </w:r>
      <w:r>
        <w:rPr>
          <w:rFonts w:ascii="Times New Roman" w:hAnsi="Times New Roman"/>
          <w:sz w:val="28"/>
        </w:rPr>
        <w:t>цианоферрат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калия</w:t>
      </w:r>
      <w:proofErr w:type="gramEnd"/>
      <w:r>
        <w:rPr>
          <w:rFonts w:ascii="Times New Roman" w:hAnsi="Times New Roman"/>
          <w:sz w:val="28"/>
        </w:rPr>
        <w:t xml:space="preserve"> и мы увидит тёмно-зелёный цвет раствора (Fe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Fe</w:t>
      </w:r>
      <w:proofErr w:type="spellEnd"/>
      <w:r>
        <w:rPr>
          <w:rFonts w:ascii="Times New Roman" w:hAnsi="Times New Roman"/>
          <w:sz w:val="28"/>
        </w:rPr>
        <w:t>(CN)</w:t>
      </w:r>
      <w:r>
        <w:rPr>
          <w:rFonts w:ascii="Times New Roman" w:hAnsi="Times New Roman"/>
          <w:sz w:val="28"/>
          <w:vertAlign w:val="subscript"/>
        </w:rPr>
        <w:t>6</w:t>
      </w:r>
      <w:r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  <w:vertAlign w:val="subscript"/>
        </w:rPr>
        <w:t>3</w:t>
      </w:r>
      <w:r>
        <w:rPr>
          <w:rFonts w:ascii="Times New Roman" w:hAnsi="Times New Roman"/>
          <w:sz w:val="28"/>
        </w:rPr>
        <w:t xml:space="preserve">). </w:t>
      </w:r>
      <w:r w:rsidR="00AE227A">
        <w:rPr>
          <w:rFonts w:ascii="Times New Roman" w:hAnsi="Times New Roman"/>
          <w:b/>
          <w:sz w:val="28"/>
        </w:rPr>
        <w:t>(</w:t>
      </w:r>
      <w:proofErr w:type="gramStart"/>
      <w:r w:rsidR="00AE227A">
        <w:rPr>
          <w:rFonts w:ascii="Times New Roman" w:hAnsi="Times New Roman"/>
          <w:b/>
          <w:sz w:val="28"/>
        </w:rPr>
        <w:t>См</w:t>
      </w:r>
      <w:proofErr w:type="gramEnd"/>
      <w:r w:rsidR="00AE227A">
        <w:rPr>
          <w:rFonts w:ascii="Times New Roman" w:hAnsi="Times New Roman"/>
          <w:b/>
          <w:sz w:val="28"/>
        </w:rPr>
        <w:t>. приложение 11</w:t>
      </w:r>
      <w:r>
        <w:rPr>
          <w:rFonts w:ascii="Times New Roman" w:hAnsi="Times New Roman"/>
          <w:b/>
          <w:sz w:val="28"/>
        </w:rPr>
        <w:t>)</w:t>
      </w:r>
    </w:p>
    <w:p w:rsidR="008308AA" w:rsidRDefault="00BD6043" w:rsidP="0088207D">
      <w:pPr>
        <w:pStyle w:val="HTML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Химическая реакция: </w:t>
      </w:r>
      <w:r>
        <w:rPr>
          <w:rFonts w:ascii="Times New Roman" w:hAnsi="Times New Roman"/>
          <w:color w:val="000000"/>
          <w:sz w:val="28"/>
        </w:rPr>
        <w:t>4FeCl</w:t>
      </w:r>
      <w:r>
        <w:rPr>
          <w:rFonts w:ascii="Times New Roman" w:hAnsi="Times New Roman"/>
          <w:color w:val="000000"/>
          <w:sz w:val="28"/>
          <w:vertAlign w:val="subscript"/>
        </w:rPr>
        <w:t xml:space="preserve">3 </w:t>
      </w:r>
      <w:r>
        <w:rPr>
          <w:rFonts w:ascii="Times New Roman" w:hAnsi="Times New Roman"/>
          <w:color w:val="000000"/>
          <w:sz w:val="28"/>
        </w:rPr>
        <w:t>+ 3</w:t>
      </w:r>
      <w:r>
        <w:rPr>
          <w:rFonts w:ascii="Times New Roman" w:hAnsi="Times New Roman"/>
          <w:sz w:val="28"/>
        </w:rPr>
        <w:t>K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Fe</w:t>
      </w:r>
      <w:proofErr w:type="spellEnd"/>
      <w:r>
        <w:rPr>
          <w:rFonts w:ascii="Times New Roman" w:hAnsi="Times New Roman"/>
          <w:sz w:val="28"/>
        </w:rPr>
        <w:t>(CN)</w:t>
      </w:r>
      <w:r>
        <w:rPr>
          <w:rFonts w:ascii="Times New Roman" w:hAnsi="Times New Roman"/>
          <w:sz w:val="28"/>
          <w:vertAlign w:val="subscript"/>
        </w:rPr>
        <w:t>6</w:t>
      </w:r>
      <w:r>
        <w:rPr>
          <w:rFonts w:ascii="Times New Roman" w:hAnsi="Times New Roman"/>
          <w:sz w:val="28"/>
        </w:rPr>
        <w:t>] = 2Fe</w:t>
      </w:r>
      <w:r>
        <w:rPr>
          <w:rFonts w:ascii="Times New Roman" w:hAnsi="Times New Roman"/>
          <w:sz w:val="28"/>
          <w:vertAlign w:val="subscript"/>
        </w:rPr>
        <w:t>4</w:t>
      </w:r>
      <w:r>
        <w:rPr>
          <w:rFonts w:ascii="Times New Roman" w:hAnsi="Times New Roman"/>
          <w:sz w:val="28"/>
        </w:rPr>
        <w:t>[</w:t>
      </w:r>
      <w:proofErr w:type="spellStart"/>
      <w:r>
        <w:rPr>
          <w:rFonts w:ascii="Times New Roman" w:hAnsi="Times New Roman"/>
          <w:sz w:val="28"/>
        </w:rPr>
        <w:t>Fe</w:t>
      </w:r>
      <w:proofErr w:type="spellEnd"/>
      <w:r>
        <w:rPr>
          <w:rFonts w:ascii="Times New Roman" w:hAnsi="Times New Roman"/>
          <w:sz w:val="28"/>
        </w:rPr>
        <w:t>(CN)</w:t>
      </w:r>
      <w:r>
        <w:rPr>
          <w:rFonts w:ascii="Times New Roman" w:hAnsi="Times New Roman"/>
          <w:sz w:val="28"/>
          <w:vertAlign w:val="subscript"/>
        </w:rPr>
        <w:t>6</w:t>
      </w:r>
      <w:r>
        <w:rPr>
          <w:rFonts w:ascii="Times New Roman" w:hAnsi="Times New Roman"/>
          <w:sz w:val="28"/>
        </w:rPr>
        <w:t>]</w:t>
      </w:r>
      <w:r>
        <w:rPr>
          <w:rFonts w:ascii="Times New Roman" w:hAnsi="Times New Roman"/>
          <w:sz w:val="28"/>
          <w:vertAlign w:val="subscript"/>
        </w:rPr>
        <w:t xml:space="preserve">3 </w:t>
      </w:r>
      <w:r>
        <w:rPr>
          <w:rFonts w:ascii="Times New Roman" w:hAnsi="Times New Roman"/>
          <w:sz w:val="28"/>
        </w:rPr>
        <w:t>+ 12KCl</w:t>
      </w:r>
      <w:r>
        <w:rPr>
          <w:rFonts w:ascii="Times New Roman" w:hAnsi="Times New Roman"/>
          <w:color w:val="FF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t>6.</w:t>
      </w:r>
      <w:r>
        <w:rPr>
          <w:rFonts w:ascii="Times New Roman" w:hAnsi="Times New Roman"/>
          <w:color w:val="000000"/>
          <w:sz w:val="28"/>
        </w:rPr>
        <w:t xml:space="preserve"> Определение наличия алюминия</w:t>
      </w:r>
    </w:p>
    <w:p w:rsidR="008308AA" w:rsidRDefault="00BD6043" w:rsidP="0088207D">
      <w:pPr>
        <w:pStyle w:val="HTML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Реактив: </w:t>
      </w:r>
      <w:r>
        <w:rPr>
          <w:rFonts w:ascii="Times New Roman" w:hAnsi="Times New Roman"/>
          <w:sz w:val="28"/>
        </w:rPr>
        <w:t>Соляная кислота (</w:t>
      </w:r>
      <w:proofErr w:type="spellStart"/>
      <w:r>
        <w:rPr>
          <w:rFonts w:ascii="Times New Roman" w:hAnsi="Times New Roman"/>
          <w:sz w:val="28"/>
        </w:rPr>
        <w:t>HCl</w:t>
      </w:r>
      <w:proofErr w:type="spellEnd"/>
      <w:r>
        <w:rPr>
          <w:rFonts w:ascii="Times New Roman" w:hAnsi="Times New Roman"/>
          <w:sz w:val="28"/>
        </w:rPr>
        <w:t xml:space="preserve">), </w:t>
      </w:r>
      <w:proofErr w:type="spellStart"/>
      <w:r>
        <w:rPr>
          <w:rFonts w:ascii="Times New Roman" w:hAnsi="Times New Roman"/>
          <w:sz w:val="28"/>
        </w:rPr>
        <w:t>гидроксид</w:t>
      </w:r>
      <w:proofErr w:type="spellEnd"/>
      <w:r>
        <w:rPr>
          <w:rFonts w:ascii="Times New Roman" w:hAnsi="Times New Roman"/>
          <w:sz w:val="28"/>
        </w:rPr>
        <w:t xml:space="preserve"> натрия (</w:t>
      </w:r>
      <w:proofErr w:type="spellStart"/>
      <w:r>
        <w:rPr>
          <w:rFonts w:ascii="Times New Roman" w:hAnsi="Times New Roman"/>
          <w:sz w:val="28"/>
        </w:rPr>
        <w:t>NaOH</w:t>
      </w:r>
      <w:proofErr w:type="spellEnd"/>
      <w:r>
        <w:rPr>
          <w:rFonts w:ascii="Times New Roman" w:hAnsi="Times New Roman"/>
          <w:sz w:val="28"/>
        </w:rPr>
        <w:t>).</w:t>
      </w:r>
    </w:p>
    <w:p w:rsidR="00B654A8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Добавить немного глины в пробирку.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2. Сначала добавить в пробирку с глиной соляную кислоту.</w:t>
      </w:r>
    </w:p>
    <w:p w:rsidR="008308AA" w:rsidRDefault="00BD6043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Аl2O3 + 6HCl = 2AlCl3 +3H2O</w:t>
      </w:r>
    </w:p>
    <w:p w:rsidR="008308AA" w:rsidRDefault="00BD6043" w:rsidP="0088207D">
      <w:pPr>
        <w:pStyle w:val="HTML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3. Потом в раствор глины и соляной добавим </w:t>
      </w:r>
      <w:proofErr w:type="spellStart"/>
      <w:r>
        <w:rPr>
          <w:rFonts w:ascii="Times New Roman" w:hAnsi="Times New Roman"/>
          <w:sz w:val="28"/>
        </w:rPr>
        <w:t>гидроксид</w:t>
      </w:r>
      <w:proofErr w:type="spellEnd"/>
      <w:r>
        <w:rPr>
          <w:rFonts w:ascii="Times New Roman" w:hAnsi="Times New Roman"/>
          <w:sz w:val="28"/>
        </w:rPr>
        <w:t xml:space="preserve"> натрия</w:t>
      </w:r>
      <w:r w:rsidR="00C3156A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и мы увидели, что осадок помутнел. </w:t>
      </w:r>
      <w:r w:rsidR="00AE227A">
        <w:rPr>
          <w:rFonts w:ascii="Times New Roman" w:hAnsi="Times New Roman"/>
          <w:b/>
          <w:sz w:val="28"/>
        </w:rPr>
        <w:t>(</w:t>
      </w:r>
      <w:proofErr w:type="gramStart"/>
      <w:r w:rsidR="00AE227A">
        <w:rPr>
          <w:rFonts w:ascii="Times New Roman" w:hAnsi="Times New Roman"/>
          <w:b/>
          <w:sz w:val="28"/>
        </w:rPr>
        <w:t>См</w:t>
      </w:r>
      <w:proofErr w:type="gramEnd"/>
      <w:r w:rsidR="00AE227A">
        <w:rPr>
          <w:rFonts w:ascii="Times New Roman" w:hAnsi="Times New Roman"/>
          <w:b/>
          <w:sz w:val="28"/>
        </w:rPr>
        <w:t>. приложение 12</w:t>
      </w:r>
      <w:r>
        <w:rPr>
          <w:rFonts w:ascii="Times New Roman" w:hAnsi="Times New Roman"/>
          <w:b/>
          <w:sz w:val="28"/>
        </w:rPr>
        <w:t>)</w:t>
      </w:r>
    </w:p>
    <w:p w:rsidR="008308AA" w:rsidRDefault="00BD6043" w:rsidP="0088207D">
      <w:pPr>
        <w:pStyle w:val="HTML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Химическая реакция: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AlCl3 +3NaOH = </w:t>
      </w:r>
      <w:proofErr w:type="spellStart"/>
      <w:r>
        <w:rPr>
          <w:rFonts w:ascii="Times New Roman" w:hAnsi="Times New Roman"/>
          <w:color w:val="000000"/>
          <w:sz w:val="28"/>
        </w:rPr>
        <w:t>Al</w:t>
      </w:r>
      <w:proofErr w:type="spellEnd"/>
      <w:r>
        <w:rPr>
          <w:rFonts w:ascii="Times New Roman" w:hAnsi="Times New Roman"/>
          <w:color w:val="000000"/>
          <w:sz w:val="28"/>
        </w:rPr>
        <w:t>(OH)3 + 3NaCl (помутнение раствора)</w:t>
      </w:r>
    </w:p>
    <w:p w:rsidR="008308AA" w:rsidRDefault="00BD6043" w:rsidP="00882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000000"/>
          <w:sz w:val="28"/>
        </w:rPr>
        <w:t>Результаты занесли в таблицу:</w:t>
      </w:r>
    </w:p>
    <w:tbl>
      <w:tblPr>
        <w:tblStyle w:val="ae"/>
        <w:tblW w:w="0" w:type="auto"/>
        <w:tblInd w:w="720" w:type="dxa"/>
        <w:tblLook w:val="04A0"/>
      </w:tblPr>
      <w:tblGrid>
        <w:gridCol w:w="2652"/>
        <w:gridCol w:w="1042"/>
        <w:gridCol w:w="955"/>
        <w:gridCol w:w="881"/>
        <w:gridCol w:w="996"/>
        <w:gridCol w:w="1023"/>
        <w:gridCol w:w="871"/>
      </w:tblGrid>
      <w:tr w:rsidR="008308AA">
        <w:tc>
          <w:tcPr>
            <w:tcW w:w="265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Название</w:t>
            </w:r>
          </w:p>
        </w:tc>
        <w:tc>
          <w:tcPr>
            <w:tcW w:w="104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  <w:vertAlign w:val="subscript"/>
              </w:rPr>
            </w:pPr>
            <w:r>
              <w:rPr>
                <w:rFonts w:ascii="Times New Roman" w:hAnsi="Times New Roman"/>
                <w:b/>
                <w:sz w:val="28"/>
              </w:rPr>
              <w:t>SO</w:t>
            </w:r>
            <w:r>
              <w:rPr>
                <w:rFonts w:ascii="Times New Roman" w:hAnsi="Times New Roman"/>
                <w:b/>
                <w:sz w:val="28"/>
                <w:vertAlign w:val="subscript"/>
              </w:rPr>
              <w:t>4</w:t>
            </w:r>
            <w:r>
              <w:rPr>
                <w:rFonts w:ascii="Times New Roman" w:hAnsi="Times New Roman"/>
                <w:b/>
                <w:sz w:val="28"/>
                <w:vertAlign w:val="superscript"/>
              </w:rPr>
              <w:t>2-</w:t>
            </w:r>
          </w:p>
        </w:tc>
        <w:tc>
          <w:tcPr>
            <w:tcW w:w="955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  <w:vertAlign w:val="subscript"/>
              </w:rPr>
            </w:pPr>
            <w:r>
              <w:rPr>
                <w:rFonts w:ascii="Times New Roman" w:hAnsi="Times New Roman"/>
                <w:b/>
                <w:sz w:val="28"/>
              </w:rPr>
              <w:t>Cl</w:t>
            </w:r>
            <w:r>
              <w:rPr>
                <w:rFonts w:ascii="Times New Roman" w:hAnsi="Times New Roman"/>
                <w:b/>
                <w:sz w:val="28"/>
                <w:vertAlign w:val="superscript"/>
              </w:rPr>
              <w:t>-</w:t>
            </w:r>
          </w:p>
        </w:tc>
        <w:tc>
          <w:tcPr>
            <w:tcW w:w="88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  <w:vertAlign w:val="superscript"/>
              </w:rPr>
            </w:pPr>
            <w:r>
              <w:rPr>
                <w:rFonts w:ascii="Times New Roman" w:hAnsi="Times New Roman"/>
                <w:b/>
                <w:sz w:val="28"/>
              </w:rPr>
              <w:t>CO</w:t>
            </w:r>
            <w:r>
              <w:rPr>
                <w:rFonts w:ascii="Times New Roman" w:hAnsi="Times New Roman"/>
                <w:b/>
                <w:sz w:val="28"/>
                <w:vertAlign w:val="subscript"/>
              </w:rPr>
              <w:t>3</w:t>
            </w:r>
            <w:r>
              <w:rPr>
                <w:rFonts w:ascii="Times New Roman" w:hAnsi="Times New Roman"/>
                <w:b/>
                <w:sz w:val="28"/>
                <w:vertAlign w:val="superscript"/>
              </w:rPr>
              <w:t>2-</w:t>
            </w:r>
          </w:p>
        </w:tc>
        <w:tc>
          <w:tcPr>
            <w:tcW w:w="996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Cu</w:t>
            </w:r>
            <w:r>
              <w:rPr>
                <w:rFonts w:ascii="Times New Roman" w:hAnsi="Times New Roman"/>
                <w:b/>
                <w:sz w:val="28"/>
                <w:vertAlign w:val="superscript"/>
              </w:rPr>
              <w:t>2+</w:t>
            </w:r>
          </w:p>
        </w:tc>
        <w:tc>
          <w:tcPr>
            <w:tcW w:w="1023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  <w:vertAlign w:val="superscript"/>
              </w:rPr>
            </w:pPr>
            <w:r>
              <w:rPr>
                <w:rFonts w:ascii="Times New Roman" w:hAnsi="Times New Roman"/>
                <w:b/>
                <w:sz w:val="28"/>
              </w:rPr>
              <w:t>Fe</w:t>
            </w:r>
            <w:r>
              <w:rPr>
                <w:rFonts w:ascii="Times New Roman" w:hAnsi="Times New Roman"/>
                <w:b/>
                <w:sz w:val="28"/>
                <w:vertAlign w:val="superscript"/>
              </w:rPr>
              <w:t>3+</w:t>
            </w:r>
          </w:p>
        </w:tc>
        <w:tc>
          <w:tcPr>
            <w:tcW w:w="87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Al</w:t>
            </w:r>
            <w:r>
              <w:rPr>
                <w:rFonts w:ascii="Times New Roman" w:hAnsi="Times New Roman"/>
                <w:b/>
                <w:sz w:val="28"/>
                <w:vertAlign w:val="superscript"/>
              </w:rPr>
              <w:t>3+</w:t>
            </w:r>
          </w:p>
        </w:tc>
      </w:tr>
      <w:tr w:rsidR="008308AA">
        <w:tc>
          <w:tcPr>
            <w:tcW w:w="2652" w:type="dxa"/>
          </w:tcPr>
          <w:p w:rsidR="008308AA" w:rsidRDefault="00963524" w:rsidP="0088207D">
            <w:pPr>
              <w:pStyle w:val="a7"/>
              <w:numPr>
                <w:ilvl w:val="0"/>
                <w:numId w:val="16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 w:rsidR="00BD6043">
              <w:rPr>
                <w:rFonts w:ascii="Times New Roman" w:hAnsi="Times New Roman"/>
                <w:sz w:val="28"/>
              </w:rPr>
              <w:t>Дивеевская</w:t>
            </w:r>
          </w:p>
        </w:tc>
        <w:tc>
          <w:tcPr>
            <w:tcW w:w="104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55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88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996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1023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87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</w:tr>
      <w:tr w:rsidR="008308AA">
        <w:tc>
          <w:tcPr>
            <w:tcW w:w="2652" w:type="dxa"/>
          </w:tcPr>
          <w:p w:rsidR="008308AA" w:rsidRDefault="00963524" w:rsidP="0088207D">
            <w:pPr>
              <w:pStyle w:val="a7"/>
              <w:numPr>
                <w:ilvl w:val="0"/>
                <w:numId w:val="16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  <w:r w:rsidR="00BD6043">
              <w:rPr>
                <w:rFonts w:ascii="Times New Roman" w:hAnsi="Times New Roman"/>
                <w:sz w:val="28"/>
              </w:rPr>
              <w:t>Городецкая</w:t>
            </w:r>
          </w:p>
        </w:tc>
        <w:tc>
          <w:tcPr>
            <w:tcW w:w="104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55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88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96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1023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87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</w:tr>
      <w:tr w:rsidR="008308AA">
        <w:tc>
          <w:tcPr>
            <w:tcW w:w="2652" w:type="dxa"/>
          </w:tcPr>
          <w:p w:rsidR="008308AA" w:rsidRDefault="00963524" w:rsidP="0088207D">
            <w:pPr>
              <w:pStyle w:val="a7"/>
              <w:numPr>
                <w:ilvl w:val="0"/>
                <w:numId w:val="16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  <w:r w:rsidR="00BD6043">
              <w:rPr>
                <w:rFonts w:ascii="Times New Roman" w:hAnsi="Times New Roman"/>
                <w:sz w:val="28"/>
              </w:rPr>
              <w:t>Гамма для детского творчества</w:t>
            </w:r>
          </w:p>
        </w:tc>
        <w:tc>
          <w:tcPr>
            <w:tcW w:w="104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55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88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96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1023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87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</w:tr>
      <w:tr w:rsidR="008308AA">
        <w:tc>
          <w:tcPr>
            <w:tcW w:w="2652" w:type="dxa"/>
          </w:tcPr>
          <w:p w:rsidR="008308AA" w:rsidRDefault="00963524" w:rsidP="0088207D">
            <w:pPr>
              <w:pStyle w:val="a7"/>
              <w:numPr>
                <w:ilvl w:val="0"/>
                <w:numId w:val="16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  <w:r w:rsidR="00BD604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Брауни блэк</w:t>
            </w:r>
          </w:p>
        </w:tc>
        <w:tc>
          <w:tcPr>
            <w:tcW w:w="104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55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881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96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1023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87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</w:tr>
      <w:tr w:rsidR="008308AA">
        <w:tc>
          <w:tcPr>
            <w:tcW w:w="2652" w:type="dxa"/>
          </w:tcPr>
          <w:p w:rsidR="00963524" w:rsidRPr="00963524" w:rsidRDefault="00963524" w:rsidP="0088207D">
            <w:pPr>
              <w:pStyle w:val="a7"/>
              <w:numPr>
                <w:ilvl w:val="0"/>
                <w:numId w:val="16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  <w:r w:rsidRPr="00963524">
              <w:rPr>
                <w:rFonts w:ascii="Times New Roman" w:hAnsi="Times New Roman"/>
                <w:sz w:val="28"/>
              </w:rPr>
              <w:t>Никодил брауни</w:t>
            </w:r>
          </w:p>
        </w:tc>
        <w:tc>
          <w:tcPr>
            <w:tcW w:w="104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55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881" w:type="dxa"/>
          </w:tcPr>
          <w:p w:rsidR="008308AA" w:rsidRDefault="00963524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996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1023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87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</w:tr>
      <w:tr w:rsidR="008308AA">
        <w:tc>
          <w:tcPr>
            <w:tcW w:w="2652" w:type="dxa"/>
          </w:tcPr>
          <w:p w:rsidR="008308AA" w:rsidRDefault="00963524" w:rsidP="0088207D">
            <w:pPr>
              <w:pStyle w:val="a7"/>
              <w:numPr>
                <w:ilvl w:val="0"/>
                <w:numId w:val="16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  <w:r w:rsidR="00BD6043">
              <w:rPr>
                <w:rFonts w:ascii="Times New Roman" w:hAnsi="Times New Roman"/>
                <w:sz w:val="28"/>
              </w:rPr>
              <w:t>Шамот</w:t>
            </w:r>
          </w:p>
        </w:tc>
        <w:tc>
          <w:tcPr>
            <w:tcW w:w="1042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55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88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996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1023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  <w:tc>
          <w:tcPr>
            <w:tcW w:w="87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+</w:t>
            </w:r>
          </w:p>
        </w:tc>
      </w:tr>
    </w:tbl>
    <w:p w:rsidR="008308AA" w:rsidRPr="00921881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Вывод: </w:t>
      </w:r>
      <w:r w:rsidRPr="00921881">
        <w:rPr>
          <w:rFonts w:ascii="Times New Roman" w:hAnsi="Times New Roman"/>
          <w:b/>
          <w:color w:val="000000"/>
          <w:sz w:val="28"/>
        </w:rPr>
        <w:t>Мы выяснили, что в разных образцах глины присутствуют разные катионы и анионы, например сульфаты (</w:t>
      </w:r>
      <w:r w:rsidRPr="00921881">
        <w:rPr>
          <w:rFonts w:ascii="Times New Roman" w:hAnsi="Times New Roman"/>
          <w:b/>
          <w:sz w:val="28"/>
        </w:rPr>
        <w:t>SO</w:t>
      </w:r>
      <w:r w:rsidRPr="00921881">
        <w:rPr>
          <w:rFonts w:ascii="Times New Roman" w:hAnsi="Times New Roman"/>
          <w:b/>
          <w:sz w:val="28"/>
          <w:vertAlign w:val="subscript"/>
        </w:rPr>
        <w:t>4</w:t>
      </w:r>
      <w:r w:rsidRPr="00921881">
        <w:rPr>
          <w:rFonts w:ascii="Times New Roman" w:hAnsi="Times New Roman"/>
          <w:b/>
          <w:sz w:val="28"/>
          <w:vertAlign w:val="superscript"/>
        </w:rPr>
        <w:t>2</w:t>
      </w:r>
      <w:r w:rsidRPr="00921881">
        <w:rPr>
          <w:rFonts w:ascii="Times New Roman" w:hAnsi="Times New Roman"/>
          <w:b/>
          <w:color w:val="000000"/>
          <w:sz w:val="28"/>
        </w:rPr>
        <w:t>) есть в образцах 1,2,3,4,5,6, но в разных концентрациях, хлориды(</w:t>
      </w:r>
      <w:r w:rsidRPr="00921881">
        <w:rPr>
          <w:rFonts w:ascii="Times New Roman" w:hAnsi="Times New Roman"/>
          <w:b/>
          <w:sz w:val="28"/>
        </w:rPr>
        <w:t>Cl</w:t>
      </w:r>
      <w:r w:rsidRPr="00921881">
        <w:rPr>
          <w:rFonts w:ascii="Times New Roman" w:hAnsi="Times New Roman"/>
          <w:b/>
          <w:sz w:val="28"/>
          <w:vertAlign w:val="superscript"/>
        </w:rPr>
        <w:t>-</w:t>
      </w:r>
      <w:r w:rsidR="00963524" w:rsidRPr="00921881">
        <w:rPr>
          <w:rFonts w:ascii="Times New Roman" w:hAnsi="Times New Roman"/>
          <w:b/>
          <w:color w:val="000000"/>
          <w:sz w:val="28"/>
        </w:rPr>
        <w:t xml:space="preserve">) наблюдаются в образцах  1,3,4, </w:t>
      </w:r>
      <w:r w:rsidRPr="00921881">
        <w:rPr>
          <w:rFonts w:ascii="Times New Roman" w:hAnsi="Times New Roman"/>
          <w:b/>
          <w:color w:val="000000"/>
          <w:sz w:val="28"/>
        </w:rPr>
        <w:t xml:space="preserve"> карбонаты (</w:t>
      </w:r>
      <w:r w:rsidRPr="00921881">
        <w:rPr>
          <w:rFonts w:ascii="Times New Roman" w:hAnsi="Times New Roman"/>
          <w:b/>
          <w:sz w:val="28"/>
        </w:rPr>
        <w:t>CO</w:t>
      </w:r>
      <w:r w:rsidRPr="00921881">
        <w:rPr>
          <w:rFonts w:ascii="Times New Roman" w:hAnsi="Times New Roman"/>
          <w:b/>
          <w:sz w:val="28"/>
          <w:vertAlign w:val="subscript"/>
        </w:rPr>
        <w:t>3</w:t>
      </w:r>
      <w:r w:rsidRPr="00921881">
        <w:rPr>
          <w:rFonts w:ascii="Times New Roman" w:hAnsi="Times New Roman"/>
          <w:b/>
          <w:sz w:val="28"/>
          <w:vertAlign w:val="superscript"/>
        </w:rPr>
        <w:t>2-</w:t>
      </w:r>
      <w:r w:rsidR="00963524" w:rsidRPr="00921881">
        <w:rPr>
          <w:rFonts w:ascii="Times New Roman" w:hAnsi="Times New Roman"/>
          <w:b/>
          <w:color w:val="000000"/>
          <w:sz w:val="28"/>
        </w:rPr>
        <w:t>) наблюдались в образцах 2,3,4</w:t>
      </w:r>
      <w:r w:rsidRPr="00921881">
        <w:rPr>
          <w:rFonts w:ascii="Times New Roman" w:hAnsi="Times New Roman"/>
          <w:b/>
          <w:color w:val="000000"/>
          <w:sz w:val="28"/>
        </w:rPr>
        <w:t>,6, катионы меди (</w:t>
      </w:r>
      <w:r w:rsidRPr="00921881">
        <w:rPr>
          <w:rFonts w:ascii="Times New Roman" w:hAnsi="Times New Roman"/>
          <w:b/>
          <w:sz w:val="28"/>
        </w:rPr>
        <w:t>Cu</w:t>
      </w:r>
      <w:r w:rsidRPr="00921881">
        <w:rPr>
          <w:rFonts w:ascii="Times New Roman" w:hAnsi="Times New Roman"/>
          <w:b/>
          <w:sz w:val="28"/>
          <w:vertAlign w:val="superscript"/>
        </w:rPr>
        <w:t>2+</w:t>
      </w:r>
      <w:r w:rsidRPr="00921881">
        <w:rPr>
          <w:rFonts w:ascii="Times New Roman" w:hAnsi="Times New Roman"/>
          <w:b/>
          <w:color w:val="000000"/>
          <w:sz w:val="28"/>
        </w:rPr>
        <w:t>) нет ни в каком образце, катионы железа (</w:t>
      </w:r>
      <w:r w:rsidRPr="00921881">
        <w:rPr>
          <w:rFonts w:ascii="Times New Roman" w:hAnsi="Times New Roman"/>
          <w:b/>
          <w:sz w:val="28"/>
        </w:rPr>
        <w:t>Fe</w:t>
      </w:r>
      <w:r w:rsidRPr="00921881">
        <w:rPr>
          <w:rFonts w:ascii="Times New Roman" w:hAnsi="Times New Roman"/>
          <w:b/>
          <w:sz w:val="28"/>
          <w:vertAlign w:val="superscript"/>
        </w:rPr>
        <w:t>3+</w:t>
      </w:r>
      <w:r w:rsidRPr="00921881">
        <w:rPr>
          <w:rFonts w:ascii="Times New Roman" w:hAnsi="Times New Roman"/>
          <w:b/>
          <w:color w:val="000000"/>
          <w:sz w:val="28"/>
        </w:rPr>
        <w:t>)  есть в образцах 2,3,6.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>Исследование №7 Обжиг образцов в условиях мастерской Семеновской художественной школы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Мы сделали небольшие изделия из глины и поместили их в специальную печь для обжига</w:t>
      </w:r>
      <w:proofErr w:type="gramStart"/>
      <w:r>
        <w:rPr>
          <w:rFonts w:ascii="Times New Roman" w:hAnsi="Times New Roman"/>
          <w:sz w:val="28"/>
        </w:rPr>
        <w:t>.</w:t>
      </w:r>
      <w:r w:rsidR="00AE227A">
        <w:rPr>
          <w:rFonts w:ascii="Times New Roman" w:hAnsi="Times New Roman"/>
          <w:b/>
          <w:sz w:val="28"/>
        </w:rPr>
        <w:t>(</w:t>
      </w:r>
      <w:proofErr w:type="gramEnd"/>
      <w:r w:rsidR="00AE227A">
        <w:rPr>
          <w:rFonts w:ascii="Times New Roman" w:hAnsi="Times New Roman"/>
          <w:b/>
          <w:sz w:val="28"/>
        </w:rPr>
        <w:t>См. приложение 13</w:t>
      </w:r>
      <w:r>
        <w:rPr>
          <w:rFonts w:ascii="Times New Roman" w:hAnsi="Times New Roman"/>
          <w:b/>
          <w:sz w:val="28"/>
        </w:rPr>
        <w:t>)</w:t>
      </w:r>
    </w:p>
    <w:tbl>
      <w:tblPr>
        <w:tblStyle w:val="ae"/>
        <w:tblW w:w="0" w:type="auto"/>
        <w:tblInd w:w="720" w:type="dxa"/>
        <w:tblLook w:val="04A0"/>
      </w:tblPr>
      <w:tblGrid>
        <w:gridCol w:w="2531"/>
        <w:gridCol w:w="2201"/>
        <w:gridCol w:w="2201"/>
        <w:gridCol w:w="1917"/>
      </w:tblGrid>
      <w:tr w:rsidR="008308AA">
        <w:tc>
          <w:tcPr>
            <w:tcW w:w="253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Название</w:t>
            </w:r>
          </w:p>
        </w:tc>
        <w:tc>
          <w:tcPr>
            <w:tcW w:w="220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Цвет сырой глины </w:t>
            </w:r>
          </w:p>
        </w:tc>
        <w:tc>
          <w:tcPr>
            <w:tcW w:w="220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Цвет после сушки</w:t>
            </w:r>
          </w:p>
        </w:tc>
        <w:tc>
          <w:tcPr>
            <w:tcW w:w="1917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Цвет после обжига</w:t>
            </w:r>
          </w:p>
        </w:tc>
      </w:tr>
      <w:tr w:rsidR="008308AA">
        <w:tc>
          <w:tcPr>
            <w:tcW w:w="2531" w:type="dxa"/>
          </w:tcPr>
          <w:p w:rsidR="008308AA" w:rsidRDefault="00963524" w:rsidP="0088207D">
            <w:pPr>
              <w:pStyle w:val="a7"/>
              <w:numPr>
                <w:ilvl w:val="0"/>
                <w:numId w:val="17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 w:rsidR="00BD6043">
              <w:rPr>
                <w:rFonts w:ascii="Times New Roman" w:hAnsi="Times New Roman"/>
                <w:sz w:val="28"/>
              </w:rPr>
              <w:t>Дивеевская</w:t>
            </w:r>
          </w:p>
        </w:tc>
        <w:tc>
          <w:tcPr>
            <w:tcW w:w="2201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Бежевая</w:t>
            </w:r>
          </w:p>
        </w:tc>
        <w:tc>
          <w:tcPr>
            <w:tcW w:w="220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Грязно-белая</w:t>
            </w:r>
          </w:p>
        </w:tc>
        <w:tc>
          <w:tcPr>
            <w:tcW w:w="1917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Белая</w:t>
            </w:r>
          </w:p>
        </w:tc>
      </w:tr>
      <w:tr w:rsidR="008308AA">
        <w:tc>
          <w:tcPr>
            <w:tcW w:w="2531" w:type="dxa"/>
          </w:tcPr>
          <w:p w:rsidR="008308AA" w:rsidRDefault="00963524" w:rsidP="0088207D">
            <w:pPr>
              <w:pStyle w:val="a7"/>
              <w:numPr>
                <w:ilvl w:val="0"/>
                <w:numId w:val="17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  <w:r w:rsidR="00BD6043">
              <w:rPr>
                <w:rFonts w:ascii="Times New Roman" w:hAnsi="Times New Roman"/>
                <w:sz w:val="28"/>
              </w:rPr>
              <w:t>Городецкая</w:t>
            </w:r>
          </w:p>
        </w:tc>
        <w:tc>
          <w:tcPr>
            <w:tcW w:w="2201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Красная</w:t>
            </w:r>
          </w:p>
        </w:tc>
        <w:tc>
          <w:tcPr>
            <w:tcW w:w="220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Серая</w:t>
            </w:r>
          </w:p>
        </w:tc>
        <w:tc>
          <w:tcPr>
            <w:tcW w:w="1917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Светло </w:t>
            </w:r>
            <w:proofErr w:type="gramStart"/>
            <w:r w:rsidR="00B654A8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</w:rPr>
              <w:t>оричневая</w:t>
            </w:r>
          </w:p>
        </w:tc>
      </w:tr>
      <w:tr w:rsidR="008308AA" w:rsidTr="00B654A8">
        <w:trPr>
          <w:trHeight w:val="1256"/>
        </w:trPr>
        <w:tc>
          <w:tcPr>
            <w:tcW w:w="2531" w:type="dxa"/>
          </w:tcPr>
          <w:p w:rsidR="008308AA" w:rsidRDefault="00963524" w:rsidP="0088207D">
            <w:pPr>
              <w:pStyle w:val="a7"/>
              <w:numPr>
                <w:ilvl w:val="0"/>
                <w:numId w:val="17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  <w:r w:rsidR="00BD6043">
              <w:rPr>
                <w:rFonts w:ascii="Times New Roman" w:hAnsi="Times New Roman"/>
                <w:sz w:val="28"/>
              </w:rPr>
              <w:t>Гамма для детского творчества</w:t>
            </w:r>
          </w:p>
        </w:tc>
        <w:tc>
          <w:tcPr>
            <w:tcW w:w="2201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Серая</w:t>
            </w:r>
          </w:p>
        </w:tc>
        <w:tc>
          <w:tcPr>
            <w:tcW w:w="220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Светло серая</w:t>
            </w:r>
          </w:p>
        </w:tc>
        <w:tc>
          <w:tcPr>
            <w:tcW w:w="1917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Коричневая</w:t>
            </w:r>
          </w:p>
        </w:tc>
      </w:tr>
      <w:tr w:rsidR="008308AA">
        <w:tc>
          <w:tcPr>
            <w:tcW w:w="2531" w:type="dxa"/>
          </w:tcPr>
          <w:p w:rsidR="00902090" w:rsidRDefault="00902090" w:rsidP="0088207D">
            <w:pPr>
              <w:pStyle w:val="a7"/>
              <w:numPr>
                <w:ilvl w:val="0"/>
                <w:numId w:val="17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4.Брауни блэк</w:t>
            </w:r>
          </w:p>
          <w:p w:rsidR="008308AA" w:rsidRDefault="008308AA" w:rsidP="0088207D">
            <w:pPr>
              <w:pStyle w:val="a7"/>
              <w:numPr>
                <w:ilvl w:val="0"/>
                <w:numId w:val="17"/>
              </w:numPr>
              <w:ind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w="2201" w:type="dxa"/>
          </w:tcPr>
          <w:p w:rsidR="00902090" w:rsidRDefault="00902090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Тёмно коричневая</w:t>
            </w:r>
          </w:p>
        </w:tc>
        <w:tc>
          <w:tcPr>
            <w:tcW w:w="2201" w:type="dxa"/>
          </w:tcPr>
          <w:p w:rsidR="00902090" w:rsidRDefault="00902090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Коричневая</w:t>
            </w:r>
          </w:p>
          <w:p w:rsidR="008308AA" w:rsidRDefault="008308AA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17" w:type="dxa"/>
          </w:tcPr>
          <w:p w:rsidR="00902090" w:rsidRDefault="00902090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Терракотовая</w:t>
            </w:r>
          </w:p>
          <w:p w:rsidR="008308AA" w:rsidRDefault="008308AA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</w:p>
        </w:tc>
      </w:tr>
      <w:tr w:rsidR="008308AA">
        <w:tc>
          <w:tcPr>
            <w:tcW w:w="2531" w:type="dxa"/>
          </w:tcPr>
          <w:p w:rsidR="00902090" w:rsidRDefault="00902090" w:rsidP="0088207D">
            <w:pPr>
              <w:pStyle w:val="a7"/>
              <w:numPr>
                <w:ilvl w:val="0"/>
                <w:numId w:val="17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5.Никодил брауни</w:t>
            </w:r>
          </w:p>
        </w:tc>
        <w:tc>
          <w:tcPr>
            <w:tcW w:w="2201" w:type="dxa"/>
          </w:tcPr>
          <w:p w:rsidR="008308AA" w:rsidRDefault="00902090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Красная</w:t>
            </w:r>
          </w:p>
        </w:tc>
        <w:tc>
          <w:tcPr>
            <w:tcW w:w="2201" w:type="dxa"/>
          </w:tcPr>
          <w:p w:rsidR="00902090" w:rsidRDefault="00902090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Тёмно-коричневая</w:t>
            </w:r>
          </w:p>
        </w:tc>
        <w:tc>
          <w:tcPr>
            <w:tcW w:w="1917" w:type="dxa"/>
          </w:tcPr>
          <w:p w:rsidR="00902090" w:rsidRDefault="00902090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чёрная</w:t>
            </w:r>
          </w:p>
        </w:tc>
      </w:tr>
      <w:tr w:rsidR="008308AA">
        <w:tc>
          <w:tcPr>
            <w:tcW w:w="2531" w:type="dxa"/>
          </w:tcPr>
          <w:p w:rsidR="008308AA" w:rsidRDefault="00902090" w:rsidP="0088207D">
            <w:pPr>
              <w:pStyle w:val="a7"/>
              <w:numPr>
                <w:ilvl w:val="0"/>
                <w:numId w:val="17"/>
              </w:numPr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  <w:r w:rsidR="00BD6043">
              <w:rPr>
                <w:rFonts w:ascii="Times New Roman" w:hAnsi="Times New Roman"/>
                <w:sz w:val="28"/>
              </w:rPr>
              <w:t>Шамот</w:t>
            </w:r>
          </w:p>
        </w:tc>
        <w:tc>
          <w:tcPr>
            <w:tcW w:w="2201" w:type="dxa"/>
          </w:tcPr>
          <w:p w:rsidR="008308AA" w:rsidRDefault="00BD6043" w:rsidP="0088207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Чёрная</w:t>
            </w:r>
          </w:p>
        </w:tc>
        <w:tc>
          <w:tcPr>
            <w:tcW w:w="2201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Чёрная</w:t>
            </w:r>
          </w:p>
        </w:tc>
        <w:tc>
          <w:tcPr>
            <w:tcW w:w="1917" w:type="dxa"/>
          </w:tcPr>
          <w:p w:rsidR="008308AA" w:rsidRDefault="00BD6043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Белая</w:t>
            </w:r>
          </w:p>
        </w:tc>
      </w:tr>
    </w:tbl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color w:val="FF0000"/>
          <w:sz w:val="28"/>
        </w:rPr>
      </w:pPr>
    </w:p>
    <w:p w:rsidR="008308AA" w:rsidRPr="00921881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Вывод: </w:t>
      </w:r>
      <w:r w:rsidRPr="00921881">
        <w:rPr>
          <w:rFonts w:ascii="Times New Roman" w:hAnsi="Times New Roman"/>
          <w:b/>
          <w:color w:val="000000"/>
          <w:sz w:val="28"/>
        </w:rPr>
        <w:t>Мы выяснили, что некоторые образцы глины, такие как  2,3,6 поменяли свой цвет полностью, а образцы 1,4,5 почни, остались такого же цве</w:t>
      </w:r>
      <w:r w:rsidR="00716E0A" w:rsidRPr="00921881">
        <w:rPr>
          <w:rFonts w:ascii="Times New Roman" w:hAnsi="Times New Roman"/>
          <w:b/>
          <w:color w:val="000000"/>
          <w:sz w:val="28"/>
        </w:rPr>
        <w:t>та, но с небольшими изменениями</w:t>
      </w:r>
      <w:r w:rsidRPr="00921881">
        <w:rPr>
          <w:rFonts w:ascii="Times New Roman" w:hAnsi="Times New Roman"/>
          <w:b/>
          <w:color w:val="000000"/>
          <w:sz w:val="28"/>
        </w:rPr>
        <w:t>.</w:t>
      </w:r>
    </w:p>
    <w:p w:rsidR="00921881" w:rsidRPr="0088207D" w:rsidRDefault="00921881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921881" w:rsidRPr="0088207D" w:rsidRDefault="00921881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8308AA" w:rsidRDefault="00BD6043" w:rsidP="0088207D">
      <w:pPr>
        <w:spacing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Заключение</w:t>
      </w:r>
    </w:p>
    <w:p w:rsidR="00072684" w:rsidRDefault="00BD6043" w:rsidP="0088207D">
      <w:pPr>
        <w:spacing w:line="24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Главной нашей задач</w:t>
      </w:r>
      <w:r w:rsidR="00716E0A">
        <w:rPr>
          <w:rFonts w:ascii="Times New Roman" w:hAnsi="Times New Roman"/>
          <w:sz w:val="28"/>
        </w:rPr>
        <w:t>ей было выяснить состав глины, какие примеси в ней содержатся, и какая глина</w:t>
      </w:r>
      <w:r w:rsidR="00072684">
        <w:rPr>
          <w:rFonts w:ascii="Times New Roman" w:hAnsi="Times New Roman"/>
          <w:sz w:val="28"/>
        </w:rPr>
        <w:t xml:space="preserve"> из исследуемых образцов </w:t>
      </w:r>
      <w:r w:rsidR="00716E0A">
        <w:rPr>
          <w:rFonts w:ascii="Times New Roman" w:hAnsi="Times New Roman"/>
          <w:sz w:val="28"/>
        </w:rPr>
        <w:t xml:space="preserve"> больше подходит для гончарного дела</w:t>
      </w:r>
      <w:r>
        <w:rPr>
          <w:rFonts w:ascii="Times New Roman" w:hAnsi="Times New Roman"/>
          <w:sz w:val="28"/>
        </w:rPr>
        <w:t xml:space="preserve">. </w:t>
      </w:r>
      <w:r w:rsidR="00072684">
        <w:rPr>
          <w:rFonts w:ascii="Times New Roman" w:hAnsi="Times New Roman"/>
          <w:sz w:val="28"/>
        </w:rPr>
        <w:t xml:space="preserve">Что происходит с глиной при обжиге. </w:t>
      </w:r>
    </w:p>
    <w:p w:rsidR="008308AA" w:rsidRDefault="00BD6043" w:rsidP="0088207D">
      <w:pPr>
        <w:spacing w:line="240" w:lineRule="auto"/>
        <w:ind w:firstLine="85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всех исследований мы выяснили, что образцы глины обладают индивидуальным составом и свойствами.</w:t>
      </w:r>
      <w:r w:rsidR="00072684" w:rsidRPr="00072684">
        <w:rPr>
          <w:rFonts w:ascii="Times New Roman" w:hAnsi="Times New Roman"/>
          <w:sz w:val="28"/>
        </w:rPr>
        <w:t xml:space="preserve"> </w:t>
      </w:r>
      <w:r w:rsidR="00072684">
        <w:rPr>
          <w:rFonts w:ascii="Times New Roman" w:hAnsi="Times New Roman"/>
          <w:sz w:val="28"/>
        </w:rPr>
        <w:t>Из источников мы установили, что в некоторых в образцах глины находятся оксиды (Fe</w:t>
      </w:r>
      <w:r w:rsidR="00072684">
        <w:rPr>
          <w:rFonts w:ascii="Times New Roman" w:hAnsi="Times New Roman"/>
          <w:sz w:val="28"/>
          <w:vertAlign w:val="subscript"/>
        </w:rPr>
        <w:t>2</w:t>
      </w:r>
      <w:r w:rsidR="00072684">
        <w:rPr>
          <w:rFonts w:ascii="Times New Roman" w:hAnsi="Times New Roman"/>
          <w:sz w:val="28"/>
        </w:rPr>
        <w:t>O</w:t>
      </w:r>
      <w:r w:rsidR="00072684">
        <w:rPr>
          <w:rFonts w:ascii="Times New Roman" w:hAnsi="Times New Roman"/>
          <w:sz w:val="28"/>
          <w:vertAlign w:val="subscript"/>
        </w:rPr>
        <w:t>3</w:t>
      </w:r>
      <w:r w:rsidR="00072684">
        <w:rPr>
          <w:rFonts w:ascii="Times New Roman" w:hAnsi="Times New Roman"/>
          <w:sz w:val="28"/>
        </w:rPr>
        <w:t xml:space="preserve">, </w:t>
      </w:r>
      <w:proofErr w:type="spellStart"/>
      <w:r w:rsidR="00072684">
        <w:rPr>
          <w:rFonts w:ascii="Times New Roman" w:hAnsi="Times New Roman"/>
          <w:sz w:val="28"/>
        </w:rPr>
        <w:t>CuO</w:t>
      </w:r>
      <w:proofErr w:type="spellEnd"/>
      <w:r w:rsidR="00072684">
        <w:rPr>
          <w:rFonts w:ascii="Times New Roman" w:hAnsi="Times New Roman"/>
          <w:sz w:val="28"/>
        </w:rPr>
        <w:t>, Al</w:t>
      </w:r>
      <w:r w:rsidR="00072684">
        <w:rPr>
          <w:rFonts w:ascii="Times New Roman" w:hAnsi="Times New Roman"/>
          <w:sz w:val="28"/>
          <w:vertAlign w:val="subscript"/>
        </w:rPr>
        <w:t>2</w:t>
      </w:r>
      <w:r w:rsidR="00072684">
        <w:rPr>
          <w:rFonts w:ascii="Times New Roman" w:hAnsi="Times New Roman"/>
          <w:sz w:val="28"/>
        </w:rPr>
        <w:t>O</w:t>
      </w:r>
      <w:r w:rsidR="00072684">
        <w:rPr>
          <w:rFonts w:ascii="Times New Roman" w:hAnsi="Times New Roman"/>
          <w:sz w:val="28"/>
          <w:vertAlign w:val="subscript"/>
        </w:rPr>
        <w:t>3</w:t>
      </w:r>
      <w:r w:rsidR="00072684">
        <w:rPr>
          <w:rFonts w:ascii="Times New Roman" w:hAnsi="Times New Roman"/>
          <w:sz w:val="28"/>
        </w:rPr>
        <w:t>), катионы и анионы разных элементов (SO</w:t>
      </w:r>
      <w:r w:rsidR="00072684">
        <w:rPr>
          <w:rFonts w:ascii="Times New Roman" w:hAnsi="Times New Roman"/>
          <w:sz w:val="28"/>
          <w:vertAlign w:val="subscript"/>
        </w:rPr>
        <w:t>4</w:t>
      </w:r>
      <w:r w:rsidR="00072684">
        <w:rPr>
          <w:rFonts w:ascii="Times New Roman" w:hAnsi="Times New Roman"/>
          <w:sz w:val="28"/>
          <w:vertAlign w:val="superscript"/>
        </w:rPr>
        <w:t>2-</w:t>
      </w:r>
      <w:r w:rsidR="00072684">
        <w:rPr>
          <w:rFonts w:ascii="Times New Roman" w:hAnsi="Times New Roman"/>
          <w:sz w:val="28"/>
        </w:rPr>
        <w:t>, Cl</w:t>
      </w:r>
      <w:r w:rsidR="00072684">
        <w:rPr>
          <w:rFonts w:ascii="Times New Roman" w:hAnsi="Times New Roman"/>
          <w:sz w:val="28"/>
          <w:vertAlign w:val="superscript"/>
        </w:rPr>
        <w:t>-</w:t>
      </w:r>
      <w:r w:rsidR="00072684">
        <w:rPr>
          <w:rFonts w:ascii="Times New Roman" w:hAnsi="Times New Roman"/>
          <w:sz w:val="28"/>
        </w:rPr>
        <w:t>, CO</w:t>
      </w:r>
      <w:r w:rsidR="00072684">
        <w:rPr>
          <w:rFonts w:ascii="Times New Roman" w:hAnsi="Times New Roman"/>
          <w:sz w:val="28"/>
          <w:vertAlign w:val="subscript"/>
        </w:rPr>
        <w:t>3</w:t>
      </w:r>
      <w:r w:rsidR="00072684">
        <w:rPr>
          <w:rFonts w:ascii="Times New Roman" w:hAnsi="Times New Roman"/>
          <w:sz w:val="28"/>
          <w:vertAlign w:val="superscript"/>
        </w:rPr>
        <w:t>2-</w:t>
      </w:r>
      <w:r w:rsidR="00072684">
        <w:rPr>
          <w:rFonts w:ascii="Times New Roman" w:hAnsi="Times New Roman"/>
          <w:sz w:val="28"/>
        </w:rPr>
        <w:t>). Применение образцов глины в разных направлениях (для лепки, гончарного дела, изготовления стройматериалов, косметика, керамика). Исходя из исследований</w:t>
      </w:r>
      <w:r w:rsidR="008A18F0">
        <w:rPr>
          <w:rFonts w:ascii="Times New Roman" w:hAnsi="Times New Roman"/>
          <w:sz w:val="28"/>
        </w:rPr>
        <w:t>,</w:t>
      </w:r>
      <w:r w:rsidR="00072684">
        <w:rPr>
          <w:rFonts w:ascii="Times New Roman" w:hAnsi="Times New Roman"/>
          <w:sz w:val="28"/>
        </w:rPr>
        <w:t xml:space="preserve"> можно сделать следующие выводы</w:t>
      </w:r>
      <w:r w:rsidR="00072684" w:rsidRPr="00072684">
        <w:rPr>
          <w:rFonts w:ascii="Times New Roman" w:hAnsi="Times New Roman"/>
          <w:sz w:val="28"/>
        </w:rPr>
        <w:t>:</w:t>
      </w:r>
    </w:p>
    <w:p w:rsidR="0062758C" w:rsidRPr="0062758C" w:rsidRDefault="00BD6043" w:rsidP="0088207D">
      <w:pPr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/>
          <w:sz w:val="28"/>
        </w:rPr>
        <w:t>1.</w:t>
      </w:r>
      <w:r w:rsidR="0062758C" w:rsidRPr="006275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глине размножаются, живут и умирают разные организмы. Так и получается красная, желтая, голубая, зеленая, розовая и другие цветные глины. Черный цвет глины указывает на большую примесь в ней органических веществ. Все цвета, кроме черного, коричневого и красного, говорят о глубинном происхождении глины.</w:t>
      </w:r>
      <w:r w:rsidR="006275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Таким образом</w:t>
      </w:r>
      <w:r w:rsidR="007F28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62758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образец №6 имеет большую примесь органических веществ и </w:t>
      </w:r>
      <w:r w:rsidR="007F289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образовалась на небольшой глубине, а образцы 4,5 (коричневого цвета) – глубинного происхождения.</w:t>
      </w:r>
    </w:p>
    <w:p w:rsidR="008308AA" w:rsidRDefault="00072684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</w:t>
      </w:r>
      <w:r w:rsidR="00BD6043">
        <w:rPr>
          <w:rFonts w:ascii="Times New Roman" w:hAnsi="Times New Roman"/>
          <w:sz w:val="28"/>
        </w:rPr>
        <w:t xml:space="preserve"> разных образцах глины содержани</w:t>
      </w:r>
      <w:r>
        <w:rPr>
          <w:rFonts w:ascii="Times New Roman" w:hAnsi="Times New Roman"/>
          <w:sz w:val="28"/>
        </w:rPr>
        <w:t>е сульфатов, карбонатов</w:t>
      </w:r>
      <w:r w:rsidR="00BD6043">
        <w:rPr>
          <w:rFonts w:ascii="Times New Roman" w:hAnsi="Times New Roman"/>
          <w:sz w:val="28"/>
        </w:rPr>
        <w:t>, хлоридов, оксидов железа(III), алюминия и меди(II). Это в свою очередь, определяет цвет, прочность и другие технологические свойства наших образцов.</w:t>
      </w:r>
    </w:p>
    <w:p w:rsidR="00D5727D" w:rsidRPr="008A18F0" w:rsidRDefault="00D5727D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="0062758C">
        <w:rPr>
          <w:rFonts w:ascii="Times New Roman" w:hAnsi="Times New Roman"/>
          <w:sz w:val="28"/>
        </w:rPr>
        <w:t xml:space="preserve">Глины разных производителей отличается </w:t>
      </w:r>
      <w:proofErr w:type="spellStart"/>
      <w:proofErr w:type="gramStart"/>
      <w:r w:rsidR="0062758C">
        <w:rPr>
          <w:rFonts w:ascii="Times New Roman" w:hAnsi="Times New Roman"/>
          <w:sz w:val="28"/>
        </w:rPr>
        <w:t>водопоглащением</w:t>
      </w:r>
      <w:proofErr w:type="spellEnd"/>
      <w:proofErr w:type="gramEnd"/>
      <w:r w:rsidR="0062758C">
        <w:rPr>
          <w:rFonts w:ascii="Times New Roman" w:hAnsi="Times New Roman"/>
          <w:sz w:val="28"/>
        </w:rPr>
        <w:t xml:space="preserve"> к примеру образцы 1,2 имеют среднее водопоглощение, образец 4 имеет большое водопоглощение, образец 5 вообще не погладил воды, а образцы 3,6 не удержали свою форму на 24 часа и распались, пластичностью и гранулометрическим составом. Эти факторы влияют на их применение в строительстве, гончарном деле и других отраслях.</w:t>
      </w:r>
    </w:p>
    <w:p w:rsidR="009C3D5F" w:rsidRDefault="00BD6043" w:rsidP="0088207D">
      <w:pPr>
        <w:spacing w:before="240" w:after="240" w:line="240" w:lineRule="auto"/>
        <w:rPr>
          <w:rFonts w:ascii="Times New Roman" w:hAnsi="Times New Roman"/>
          <w:sz w:val="28"/>
          <w:shd w:val="clear" w:color="auto" w:fill="FFFFFF"/>
        </w:rPr>
      </w:pPr>
      <w:r w:rsidRPr="00D5727D">
        <w:rPr>
          <w:rFonts w:ascii="Times New Roman" w:hAnsi="Times New Roman"/>
          <w:sz w:val="28"/>
          <w:shd w:val="clear" w:color="auto" w:fill="FFFFFF"/>
        </w:rPr>
        <w:t xml:space="preserve">Второй задачей у нас было выяснить, почему глина при обжиге меняет цвет при обжиге. </w:t>
      </w:r>
    </w:p>
    <w:p w:rsidR="009C3D5F" w:rsidRPr="009C3D5F" w:rsidRDefault="009C3D5F" w:rsidP="0088207D">
      <w:pPr>
        <w:spacing w:before="240" w:after="2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3D5F">
        <w:rPr>
          <w:rFonts w:ascii="Times New Roman" w:hAnsi="Times New Roman"/>
          <w:color w:val="000000"/>
          <w:sz w:val="28"/>
          <w:szCs w:val="28"/>
        </w:rPr>
        <w:t>Обжиг изделий из глины необходим для того что бы изделия сохраняли свойства длительное время. Обжиг производится до полного удаления кристаллизованной воды. Изменение глин при обжиге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3D5F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3D5F">
        <w:rPr>
          <w:rFonts w:ascii="Times New Roman" w:hAnsi="Times New Roman"/>
          <w:color w:val="000000"/>
          <w:sz w:val="28"/>
          <w:szCs w:val="28"/>
        </w:rPr>
        <w:t>это комплекс физико-химических процессов.</w:t>
      </w:r>
    </w:p>
    <w:p w:rsidR="009C3D5F" w:rsidRPr="00941018" w:rsidRDefault="009C3D5F" w:rsidP="0088207D">
      <w:pPr>
        <w:spacing w:before="240" w:after="24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941018">
        <w:rPr>
          <w:rFonts w:ascii="Times New Roman" w:hAnsi="Times New Roman"/>
          <w:color w:val="000000"/>
          <w:sz w:val="28"/>
          <w:szCs w:val="28"/>
          <w:u w:val="single"/>
        </w:rPr>
        <w:t>Этапы обжига глины:</w:t>
      </w:r>
    </w:p>
    <w:p w:rsidR="009C3D5F" w:rsidRPr="009C3D5F" w:rsidRDefault="009C3D5F" w:rsidP="0088207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3D5F">
        <w:rPr>
          <w:rFonts w:ascii="Times New Roman" w:hAnsi="Times New Roman"/>
          <w:color w:val="000000"/>
          <w:sz w:val="28"/>
          <w:szCs w:val="28"/>
        </w:rPr>
        <w:t>Нагревание до 300, глина теряет свободную воду</w:t>
      </w:r>
    </w:p>
    <w:p w:rsidR="009C3D5F" w:rsidRPr="009C3D5F" w:rsidRDefault="009C3D5F" w:rsidP="0088207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3D5F">
        <w:rPr>
          <w:rFonts w:ascii="Times New Roman" w:hAnsi="Times New Roman"/>
          <w:color w:val="000000"/>
          <w:sz w:val="28"/>
          <w:szCs w:val="28"/>
        </w:rPr>
        <w:t>До 550, начинает разлагаться кристал</w:t>
      </w:r>
      <w:r w:rsidR="00941018">
        <w:rPr>
          <w:rFonts w:ascii="Times New Roman" w:hAnsi="Times New Roman"/>
          <w:color w:val="000000"/>
          <w:sz w:val="28"/>
          <w:szCs w:val="28"/>
        </w:rPr>
        <w:t>л</w:t>
      </w:r>
      <w:r w:rsidRPr="009C3D5F">
        <w:rPr>
          <w:rFonts w:ascii="Times New Roman" w:hAnsi="Times New Roman"/>
          <w:color w:val="000000"/>
          <w:sz w:val="28"/>
          <w:szCs w:val="28"/>
        </w:rPr>
        <w:t xml:space="preserve"> и наблюдается удаление кристаллизованной воды, гидраты переходят в ангидриты</w:t>
      </w:r>
    </w:p>
    <w:p w:rsidR="009C3D5F" w:rsidRPr="009C3D5F" w:rsidRDefault="009C3D5F" w:rsidP="0088207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3D5F">
        <w:rPr>
          <w:rFonts w:ascii="Times New Roman" w:hAnsi="Times New Roman"/>
          <w:color w:val="000000"/>
          <w:sz w:val="28"/>
          <w:szCs w:val="28"/>
        </w:rPr>
        <w:t xml:space="preserve">До 700, вода удаляется полностью, идет </w:t>
      </w:r>
      <w:proofErr w:type="spellStart"/>
      <w:r w:rsidRPr="009C3D5F">
        <w:rPr>
          <w:rFonts w:ascii="Times New Roman" w:hAnsi="Times New Roman"/>
          <w:color w:val="000000"/>
          <w:sz w:val="28"/>
          <w:szCs w:val="28"/>
        </w:rPr>
        <w:t>дигранизация</w:t>
      </w:r>
      <w:proofErr w:type="spellEnd"/>
      <w:r w:rsidR="009410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3D5F">
        <w:rPr>
          <w:rFonts w:ascii="Times New Roman" w:hAnsi="Times New Roman"/>
          <w:color w:val="000000"/>
          <w:sz w:val="28"/>
          <w:szCs w:val="28"/>
        </w:rPr>
        <w:t>-</w:t>
      </w:r>
      <w:r w:rsidR="009410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3D5F">
        <w:rPr>
          <w:rFonts w:ascii="Times New Roman" w:hAnsi="Times New Roman"/>
          <w:color w:val="000000"/>
          <w:sz w:val="28"/>
          <w:szCs w:val="28"/>
        </w:rPr>
        <w:t>удаление углекислого газа</w:t>
      </w:r>
    </w:p>
    <w:p w:rsidR="009C3D5F" w:rsidRPr="009C3D5F" w:rsidRDefault="009C3D5F" w:rsidP="0088207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3D5F">
        <w:rPr>
          <w:rFonts w:ascii="Times New Roman" w:hAnsi="Times New Roman"/>
          <w:color w:val="000000"/>
          <w:sz w:val="28"/>
          <w:szCs w:val="28"/>
        </w:rPr>
        <w:t xml:space="preserve">До 900, происходит образование новых минералов: муллит и силлиманит, </w:t>
      </w:r>
      <w:r w:rsidRPr="009C3D5F">
        <w:rPr>
          <w:rFonts w:ascii="Times New Roman" w:hAnsi="Times New Roman"/>
          <w:color w:val="000000"/>
          <w:sz w:val="28"/>
          <w:szCs w:val="28"/>
        </w:rPr>
        <w:lastRenderedPageBreak/>
        <w:t>наблюдается уменьшение объема</w:t>
      </w:r>
      <w:r w:rsidR="009410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3D5F">
        <w:rPr>
          <w:rFonts w:ascii="Times New Roman" w:hAnsi="Times New Roman"/>
          <w:color w:val="000000"/>
          <w:sz w:val="28"/>
          <w:szCs w:val="28"/>
        </w:rPr>
        <w:t>-</w:t>
      </w:r>
      <w:r w:rsidR="009410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C3D5F">
        <w:rPr>
          <w:rFonts w:ascii="Times New Roman" w:hAnsi="Times New Roman"/>
          <w:color w:val="000000"/>
          <w:sz w:val="28"/>
          <w:szCs w:val="28"/>
        </w:rPr>
        <w:t>огневая усадка.</w:t>
      </w:r>
    </w:p>
    <w:p w:rsidR="009C3D5F" w:rsidRPr="009C3D5F" w:rsidRDefault="009C3D5F" w:rsidP="0088207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3D5F">
        <w:rPr>
          <w:rFonts w:ascii="Times New Roman" w:hAnsi="Times New Roman"/>
          <w:color w:val="000000"/>
          <w:sz w:val="28"/>
          <w:szCs w:val="28"/>
        </w:rPr>
        <w:t>Спекание&gt;1000, твердыми остаются SiO2 и Al2O3. Происходит усадка, уплотнение, упрочнение глины.</w:t>
      </w:r>
    </w:p>
    <w:p w:rsidR="009C3D5F" w:rsidRPr="00941018" w:rsidRDefault="009C3D5F" w:rsidP="0088207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240" w:after="24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3D5F">
        <w:rPr>
          <w:rFonts w:ascii="Times New Roman" w:hAnsi="Times New Roman"/>
          <w:color w:val="000000"/>
          <w:sz w:val="28"/>
          <w:szCs w:val="28"/>
        </w:rPr>
        <w:t>Глина доводится до расплава</w:t>
      </w:r>
      <w:r w:rsidR="00941018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9C3D5F">
        <w:rPr>
          <w:rFonts w:ascii="Times New Roman" w:hAnsi="Times New Roman"/>
          <w:color w:val="000000"/>
          <w:sz w:val="28"/>
          <w:szCs w:val="28"/>
        </w:rPr>
        <w:t>присуще не всем изделиям)</w:t>
      </w:r>
      <w:r w:rsidR="00941018">
        <w:rPr>
          <w:rFonts w:ascii="Times New Roman" w:hAnsi="Times New Roman"/>
          <w:color w:val="000000"/>
          <w:sz w:val="28"/>
          <w:szCs w:val="28"/>
        </w:rPr>
        <w:t>.</w:t>
      </w:r>
    </w:p>
    <w:p w:rsidR="009C3D5F" w:rsidRPr="00941018" w:rsidRDefault="00BD6043" w:rsidP="0088207D">
      <w:pPr>
        <w:spacing w:before="240" w:after="240" w:line="240" w:lineRule="auto"/>
        <w:rPr>
          <w:rFonts w:ascii="Times New Roman" w:hAnsi="Times New Roman"/>
          <w:color w:val="000000"/>
          <w:sz w:val="28"/>
          <w:shd w:val="clear" w:color="auto" w:fill="FFFFFF"/>
        </w:rPr>
      </w:pPr>
      <w:r w:rsidRPr="00D5727D">
        <w:rPr>
          <w:rFonts w:ascii="Times New Roman" w:hAnsi="Times New Roman"/>
          <w:sz w:val="28"/>
          <w:shd w:val="clear" w:color="auto" w:fill="FFFFFF"/>
        </w:rPr>
        <w:t>В</w:t>
      </w:r>
      <w:r>
        <w:rPr>
          <w:rFonts w:ascii="Times New Roman" w:hAnsi="Times New Roman"/>
          <w:color w:val="444444"/>
          <w:sz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ходе исследования причин изменения цвета глины при обжиге были выявлены ключевые факторы, влияющие на этот процесс. Обжиг глины представляет собой сложный термический процесс, в котором происходят физико-химические изменения, определяющие её конечный цвет.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1.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Химический состав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Цвет глины до и после обжига во многом зависит от её химического состава, включая содержание оксидов железа, марганца, титана и других минералов. Например, глины с высоким содержанием железа могут менять цвет от красного до черного в зависимости от условий обжига и температуры.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2.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Температура обжига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Разные температуры обжига приводят к различным термическим реакциям. При низких температурах цвет может оставаться более светлым, тогда как при высоких температурах происходит окисление или восстановление железа, что приводит к изменению цвета.</w:t>
      </w:r>
      <w:r w:rsidR="009C3D5F" w:rsidRPr="009C3D5F">
        <w:rPr>
          <w:rFonts w:ascii="Arial" w:hAnsi="Arial" w:cs="Arial"/>
          <w:color w:val="000000"/>
        </w:rPr>
        <w:t xml:space="preserve"> </w:t>
      </w:r>
    </w:p>
    <w:p w:rsidR="008308AA" w:rsidRPr="00941018" w:rsidRDefault="00BD6043" w:rsidP="0088207D">
      <w:pPr>
        <w:spacing w:after="0" w:line="240" w:lineRule="auto"/>
        <w:rPr>
          <w:rFonts w:ascii="Times New Roman" w:hAnsi="Times New Roman"/>
          <w:color w:val="444444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3.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Окислительно-восстановительные процессы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: Условия обжига (окислительная или восстановительная атмосфера) существенно влияют на цвет. В окислительных условиях глина может приобретать яркие оттенки, тогда как в восстановительных условиях цвет становится более темным и насыщенным.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4. </w:t>
      </w:r>
      <w:r>
        <w:rPr>
          <w:rStyle w:val="ad"/>
          <w:rFonts w:ascii="Times New Roman" w:hAnsi="Times New Roman"/>
          <w:color w:val="000000"/>
          <w:sz w:val="28"/>
          <w:shd w:val="clear" w:color="auto" w:fill="FFFFFF"/>
        </w:rPr>
        <w:t>Структурные изменения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: При обжиге происходит изменение структуры глины, что также может влиять на её цвет. Образование стекловидной фазы и кристаллов минералов может приводить к изменению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светопоглощения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отражения, что изменяет восприятие цвета.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№1. </w:t>
      </w:r>
      <w:r>
        <w:rPr>
          <w:rFonts w:ascii="Times New Roman" w:hAnsi="Times New Roman"/>
          <w:sz w:val="28"/>
        </w:rPr>
        <w:t xml:space="preserve">Дивеевская                                        </w:t>
      </w:r>
      <w:r>
        <w:rPr>
          <w:rFonts w:ascii="Times New Roman" w:hAnsi="Times New Roman"/>
          <w:b/>
          <w:sz w:val="28"/>
        </w:rPr>
        <w:t>№4.</w:t>
      </w:r>
      <w:r>
        <w:rPr>
          <w:rFonts w:ascii="Times New Roman" w:hAnsi="Times New Roman"/>
          <w:sz w:val="28"/>
        </w:rPr>
        <w:t xml:space="preserve"> Брауни блэк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№2. </w:t>
      </w:r>
      <w:r>
        <w:rPr>
          <w:rFonts w:ascii="Times New Roman" w:hAnsi="Times New Roman"/>
          <w:sz w:val="28"/>
        </w:rPr>
        <w:t xml:space="preserve">Городецкая                                      </w:t>
      </w:r>
      <w:r>
        <w:rPr>
          <w:rFonts w:ascii="Times New Roman" w:hAnsi="Times New Roman"/>
          <w:b/>
          <w:sz w:val="28"/>
        </w:rPr>
        <w:t xml:space="preserve"> №5. </w:t>
      </w:r>
      <w:r>
        <w:rPr>
          <w:rFonts w:ascii="Times New Roman" w:hAnsi="Times New Roman"/>
          <w:sz w:val="28"/>
        </w:rPr>
        <w:t>Никодил брауни</w:t>
      </w:r>
    </w:p>
    <w:p w:rsidR="008308AA" w:rsidRDefault="00BD6043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№3. </w:t>
      </w:r>
      <w:r>
        <w:rPr>
          <w:rFonts w:ascii="Times New Roman" w:hAnsi="Times New Roman"/>
          <w:sz w:val="28"/>
        </w:rPr>
        <w:t xml:space="preserve">Гамма для детского творчества      </w:t>
      </w:r>
      <w:r>
        <w:rPr>
          <w:rFonts w:ascii="Times New Roman" w:hAnsi="Times New Roman"/>
          <w:b/>
          <w:sz w:val="28"/>
        </w:rPr>
        <w:t xml:space="preserve">№6. </w:t>
      </w:r>
      <w:r>
        <w:rPr>
          <w:rFonts w:ascii="Times New Roman" w:hAnsi="Times New Roman"/>
          <w:sz w:val="28"/>
        </w:rPr>
        <w:t>Шамот</w:t>
      </w: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Default="00C3156A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</w:p>
    <w:p w:rsidR="00C3156A" w:rsidRPr="00884542" w:rsidRDefault="00C3156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lang w:val="en-US"/>
        </w:rPr>
      </w:pPr>
    </w:p>
    <w:tbl>
      <w:tblPr>
        <w:tblStyle w:val="ae"/>
        <w:tblW w:w="10348" w:type="dxa"/>
        <w:tblInd w:w="250" w:type="dxa"/>
        <w:tblLayout w:type="fixed"/>
        <w:tblLook w:val="04A0"/>
      </w:tblPr>
      <w:tblGrid>
        <w:gridCol w:w="284"/>
        <w:gridCol w:w="1417"/>
        <w:gridCol w:w="1134"/>
        <w:gridCol w:w="142"/>
        <w:gridCol w:w="1276"/>
        <w:gridCol w:w="1559"/>
        <w:gridCol w:w="1559"/>
        <w:gridCol w:w="21"/>
        <w:gridCol w:w="1255"/>
        <w:gridCol w:w="1701"/>
      </w:tblGrid>
      <w:tr w:rsidR="008308AA" w:rsidRPr="008A18F0" w:rsidTr="00921881">
        <w:tc>
          <w:tcPr>
            <w:tcW w:w="284" w:type="dxa"/>
            <w:vMerge w:val="restart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lastRenderedPageBreak/>
              <w:t>№</w:t>
            </w:r>
          </w:p>
        </w:tc>
        <w:tc>
          <w:tcPr>
            <w:tcW w:w="1417" w:type="dxa"/>
            <w:vMerge w:val="restart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Название исследования</w:t>
            </w:r>
          </w:p>
        </w:tc>
        <w:tc>
          <w:tcPr>
            <w:tcW w:w="8647" w:type="dxa"/>
            <w:gridSpan w:val="8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Виды глины №</w:t>
            </w:r>
          </w:p>
        </w:tc>
      </w:tr>
      <w:tr w:rsidR="008308AA" w:rsidRPr="008A18F0" w:rsidTr="006C011A">
        <w:tc>
          <w:tcPr>
            <w:tcW w:w="284" w:type="dxa"/>
            <w:vMerge/>
          </w:tcPr>
          <w:p w:rsidR="008308AA" w:rsidRPr="008A18F0" w:rsidRDefault="008308AA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1417" w:type="dxa"/>
            <w:vMerge/>
          </w:tcPr>
          <w:p w:rsidR="008308AA" w:rsidRPr="008A18F0" w:rsidRDefault="008308AA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113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№1</w:t>
            </w:r>
          </w:p>
        </w:tc>
        <w:tc>
          <w:tcPr>
            <w:tcW w:w="1418" w:type="dxa"/>
            <w:gridSpan w:val="2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№2</w:t>
            </w:r>
          </w:p>
        </w:tc>
        <w:tc>
          <w:tcPr>
            <w:tcW w:w="1559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№3</w:t>
            </w:r>
          </w:p>
        </w:tc>
        <w:tc>
          <w:tcPr>
            <w:tcW w:w="1559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№4</w:t>
            </w:r>
          </w:p>
        </w:tc>
        <w:tc>
          <w:tcPr>
            <w:tcW w:w="1276" w:type="dxa"/>
            <w:gridSpan w:val="2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№5</w:t>
            </w:r>
          </w:p>
        </w:tc>
        <w:tc>
          <w:tcPr>
            <w:tcW w:w="1701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№6</w:t>
            </w:r>
          </w:p>
        </w:tc>
      </w:tr>
      <w:tr w:rsidR="008308AA" w:rsidRPr="008A18F0" w:rsidTr="006C011A">
        <w:tc>
          <w:tcPr>
            <w:tcW w:w="28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1</w:t>
            </w:r>
          </w:p>
        </w:tc>
        <w:tc>
          <w:tcPr>
            <w:tcW w:w="1417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Отбор образцов и определение состава</w:t>
            </w:r>
          </w:p>
        </w:tc>
        <w:tc>
          <w:tcPr>
            <w:tcW w:w="113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Кварц, песок</w:t>
            </w:r>
          </w:p>
        </w:tc>
        <w:tc>
          <w:tcPr>
            <w:tcW w:w="1418" w:type="dxa"/>
            <w:gridSpan w:val="2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Дресва</w:t>
            </w:r>
          </w:p>
        </w:tc>
        <w:tc>
          <w:tcPr>
            <w:tcW w:w="1559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color w:val="333333"/>
                <w:szCs w:val="22"/>
                <w:shd w:val="clear" w:color="auto" w:fill="FFFFFF"/>
              </w:rPr>
              <w:t xml:space="preserve">ПВХ, слюда </w:t>
            </w:r>
          </w:p>
        </w:tc>
        <w:tc>
          <w:tcPr>
            <w:tcW w:w="1559" w:type="dxa"/>
          </w:tcPr>
          <w:p w:rsidR="0090209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Клинохлор, гематит, гётит</w:t>
            </w:r>
          </w:p>
          <w:p w:rsidR="008308AA" w:rsidRPr="008A18F0" w:rsidRDefault="008308AA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gridSpan w:val="2"/>
          </w:tcPr>
          <w:p w:rsidR="00902090" w:rsidRPr="008A18F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Экологический пигмент</w:t>
            </w:r>
          </w:p>
        </w:tc>
        <w:tc>
          <w:tcPr>
            <w:tcW w:w="1701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Arial" w:hAnsi="Arial"/>
                <w:b/>
                <w:color w:val="333333"/>
                <w:szCs w:val="22"/>
                <w:shd w:val="clear" w:color="auto" w:fill="FFFFFF"/>
              </w:rPr>
            </w:pPr>
            <w:r w:rsidRPr="008A18F0">
              <w:rPr>
                <w:rFonts w:ascii="Times New Roman" w:hAnsi="Times New Roman"/>
                <w:szCs w:val="22"/>
              </w:rPr>
              <w:t>Каолин</w:t>
            </w:r>
            <w:r w:rsidRPr="008A18F0">
              <w:rPr>
                <w:rFonts w:ascii="Arial" w:hAnsi="Arial"/>
                <w:b/>
                <w:color w:val="333333"/>
                <w:szCs w:val="22"/>
                <w:shd w:val="clear" w:color="auto" w:fill="FFFFFF"/>
              </w:rPr>
              <w:t xml:space="preserve"> </w:t>
            </w:r>
          </w:p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color w:val="333333"/>
                <w:szCs w:val="22"/>
                <w:shd w:val="clear" w:color="auto" w:fill="FFFFFF"/>
              </w:rPr>
            </w:pPr>
            <w:r w:rsidRPr="008A18F0">
              <w:rPr>
                <w:rFonts w:ascii="Times New Roman" w:hAnsi="Times New Roman"/>
                <w:color w:val="333333"/>
                <w:szCs w:val="22"/>
                <w:shd w:val="clear" w:color="auto" w:fill="FFFFFF"/>
              </w:rPr>
              <w:t>Много разных органических соединений.</w:t>
            </w:r>
          </w:p>
          <w:p w:rsidR="008308AA" w:rsidRPr="008A18F0" w:rsidRDefault="008308AA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</w:p>
        </w:tc>
      </w:tr>
      <w:tr w:rsidR="008308AA" w:rsidRPr="008A18F0" w:rsidTr="006C011A">
        <w:tc>
          <w:tcPr>
            <w:tcW w:w="28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2</w:t>
            </w:r>
          </w:p>
        </w:tc>
        <w:tc>
          <w:tcPr>
            <w:tcW w:w="1417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Пластичность</w:t>
            </w:r>
          </w:p>
        </w:tc>
        <w:tc>
          <w:tcPr>
            <w:tcW w:w="113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Тощая</w:t>
            </w:r>
          </w:p>
        </w:tc>
        <w:tc>
          <w:tcPr>
            <w:tcW w:w="1418" w:type="dxa"/>
            <w:gridSpan w:val="2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Жирная</w:t>
            </w:r>
          </w:p>
        </w:tc>
        <w:tc>
          <w:tcPr>
            <w:tcW w:w="1559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Средне жирная</w:t>
            </w:r>
          </w:p>
        </w:tc>
        <w:tc>
          <w:tcPr>
            <w:tcW w:w="1559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Жирная</w:t>
            </w:r>
          </w:p>
        </w:tc>
        <w:tc>
          <w:tcPr>
            <w:tcW w:w="1276" w:type="dxa"/>
            <w:gridSpan w:val="2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Жирная</w:t>
            </w:r>
          </w:p>
        </w:tc>
        <w:tc>
          <w:tcPr>
            <w:tcW w:w="1701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Тощая</w:t>
            </w:r>
          </w:p>
        </w:tc>
      </w:tr>
      <w:tr w:rsidR="008308AA" w:rsidRPr="008A18F0" w:rsidTr="006C011A">
        <w:tc>
          <w:tcPr>
            <w:tcW w:w="28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3</w:t>
            </w:r>
          </w:p>
        </w:tc>
        <w:tc>
          <w:tcPr>
            <w:tcW w:w="1417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Растворимость</w:t>
            </w:r>
          </w:p>
        </w:tc>
        <w:tc>
          <w:tcPr>
            <w:tcW w:w="113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Плохо растворима</w:t>
            </w:r>
          </w:p>
        </w:tc>
        <w:tc>
          <w:tcPr>
            <w:tcW w:w="1418" w:type="dxa"/>
            <w:gridSpan w:val="2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Плохо растворима</w:t>
            </w:r>
          </w:p>
        </w:tc>
        <w:tc>
          <w:tcPr>
            <w:tcW w:w="1559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Хорошо растворима</w:t>
            </w:r>
          </w:p>
        </w:tc>
        <w:tc>
          <w:tcPr>
            <w:tcW w:w="1559" w:type="dxa"/>
          </w:tcPr>
          <w:p w:rsidR="0090209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Очень быстро растворяется</w:t>
            </w:r>
          </w:p>
          <w:p w:rsidR="008308AA" w:rsidRPr="008A18F0" w:rsidRDefault="008308AA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1276" w:type="dxa"/>
            <w:gridSpan w:val="2"/>
          </w:tcPr>
          <w:p w:rsidR="00902090" w:rsidRPr="008A18F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Практически не растворима</w:t>
            </w:r>
          </w:p>
        </w:tc>
        <w:tc>
          <w:tcPr>
            <w:tcW w:w="1701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 xml:space="preserve">Хорошо </w:t>
            </w:r>
            <w:r w:rsidR="008A18F0" w:rsidRPr="008A18F0">
              <w:rPr>
                <w:rFonts w:ascii="Times New Roman" w:hAnsi="Times New Roman"/>
                <w:szCs w:val="22"/>
              </w:rPr>
              <w:t>растворяется</w:t>
            </w:r>
          </w:p>
        </w:tc>
      </w:tr>
      <w:tr w:rsidR="008308AA" w:rsidRPr="008A18F0" w:rsidTr="006C011A">
        <w:tc>
          <w:tcPr>
            <w:tcW w:w="28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4</w:t>
            </w:r>
          </w:p>
        </w:tc>
        <w:tc>
          <w:tcPr>
            <w:tcW w:w="1417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Водопоглощение</w:t>
            </w:r>
          </w:p>
        </w:tc>
        <w:tc>
          <w:tcPr>
            <w:tcW w:w="113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33,3%</w:t>
            </w:r>
          </w:p>
        </w:tc>
        <w:tc>
          <w:tcPr>
            <w:tcW w:w="1418" w:type="dxa"/>
            <w:gridSpan w:val="2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33,3%</w:t>
            </w:r>
          </w:p>
        </w:tc>
        <w:tc>
          <w:tcPr>
            <w:tcW w:w="1559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Распалась</w:t>
            </w:r>
          </w:p>
        </w:tc>
        <w:tc>
          <w:tcPr>
            <w:tcW w:w="1559" w:type="dxa"/>
          </w:tcPr>
          <w:p w:rsidR="008308AA" w:rsidRPr="008A18F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66,6</w:t>
            </w:r>
            <w:r w:rsidR="00BD6043" w:rsidRPr="008A18F0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1276" w:type="dxa"/>
            <w:gridSpan w:val="2"/>
          </w:tcPr>
          <w:p w:rsidR="008308AA" w:rsidRPr="008A18F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</w:t>
            </w:r>
            <w:r w:rsidR="00BD6043" w:rsidRPr="008A18F0">
              <w:rPr>
                <w:rFonts w:ascii="Times New Roman" w:hAnsi="Times New Roman"/>
                <w:szCs w:val="22"/>
              </w:rPr>
              <w:t>%</w:t>
            </w:r>
          </w:p>
        </w:tc>
        <w:tc>
          <w:tcPr>
            <w:tcW w:w="1701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Распалась</w:t>
            </w:r>
          </w:p>
        </w:tc>
      </w:tr>
      <w:tr w:rsidR="008308AA" w:rsidRPr="008A18F0" w:rsidTr="00921881">
        <w:tc>
          <w:tcPr>
            <w:tcW w:w="284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5</w:t>
            </w:r>
          </w:p>
        </w:tc>
        <w:tc>
          <w:tcPr>
            <w:tcW w:w="1417" w:type="dxa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proofErr w:type="spellStart"/>
            <w:r w:rsidRPr="008A18F0">
              <w:rPr>
                <w:rFonts w:ascii="Times New Roman" w:hAnsi="Times New Roman"/>
                <w:szCs w:val="22"/>
              </w:rPr>
              <w:t>pH</w:t>
            </w:r>
            <w:proofErr w:type="spellEnd"/>
          </w:p>
        </w:tc>
        <w:tc>
          <w:tcPr>
            <w:tcW w:w="8647" w:type="dxa"/>
            <w:gridSpan w:val="8"/>
          </w:tcPr>
          <w:p w:rsidR="008308AA" w:rsidRPr="008A18F0" w:rsidRDefault="00BD6043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7</w:t>
            </w:r>
          </w:p>
        </w:tc>
      </w:tr>
      <w:tr w:rsidR="00E66DCC" w:rsidRPr="008A18F0" w:rsidTr="006C011A">
        <w:trPr>
          <w:trHeight w:val="1130"/>
        </w:trPr>
        <w:tc>
          <w:tcPr>
            <w:tcW w:w="284" w:type="dxa"/>
          </w:tcPr>
          <w:p w:rsidR="00E66DCC" w:rsidRPr="008A18F0" w:rsidRDefault="00E66DCC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 w:rsidRPr="008A18F0">
              <w:rPr>
                <w:rFonts w:ascii="Times New Roman" w:hAnsi="Times New Roman"/>
                <w:b/>
                <w:szCs w:val="22"/>
              </w:rPr>
              <w:t>6</w:t>
            </w:r>
          </w:p>
        </w:tc>
        <w:tc>
          <w:tcPr>
            <w:tcW w:w="1417" w:type="dxa"/>
          </w:tcPr>
          <w:p w:rsidR="00E66DCC" w:rsidRPr="008A18F0" w:rsidRDefault="00E66DCC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Примеси</w:t>
            </w:r>
          </w:p>
        </w:tc>
        <w:tc>
          <w:tcPr>
            <w:tcW w:w="1276" w:type="dxa"/>
            <w:gridSpan w:val="2"/>
          </w:tcPr>
          <w:p w:rsidR="00E66DCC" w:rsidRPr="008A18F0" w:rsidRDefault="0039263C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Сульфаты, хлориды, железо, алюминий</w:t>
            </w:r>
          </w:p>
        </w:tc>
        <w:tc>
          <w:tcPr>
            <w:tcW w:w="1276" w:type="dxa"/>
          </w:tcPr>
          <w:p w:rsidR="00E66DCC" w:rsidRPr="008A18F0" w:rsidRDefault="0039263C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 xml:space="preserve">Сульфаты, </w:t>
            </w:r>
            <w:proofErr w:type="spellStart"/>
            <w:r w:rsidRPr="008A18F0">
              <w:rPr>
                <w:rFonts w:ascii="Times New Roman" w:hAnsi="Times New Roman"/>
                <w:szCs w:val="22"/>
              </w:rPr>
              <w:t>корбанаты</w:t>
            </w:r>
            <w:proofErr w:type="spellEnd"/>
            <w:r w:rsidRPr="008A18F0">
              <w:rPr>
                <w:rFonts w:ascii="Times New Roman" w:hAnsi="Times New Roman"/>
                <w:szCs w:val="22"/>
              </w:rPr>
              <w:t>, железо, алюминий</w:t>
            </w:r>
          </w:p>
        </w:tc>
        <w:tc>
          <w:tcPr>
            <w:tcW w:w="1559" w:type="dxa"/>
          </w:tcPr>
          <w:p w:rsidR="00E66DCC" w:rsidRPr="008A18F0" w:rsidRDefault="00B654A8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Суль</w:t>
            </w:r>
            <w:r w:rsidR="0039263C" w:rsidRPr="008A18F0">
              <w:rPr>
                <w:rFonts w:ascii="Times New Roman" w:hAnsi="Times New Roman"/>
                <w:szCs w:val="22"/>
              </w:rPr>
              <w:t>фаты, хлориды. Карбонаты, железо, алюминий.</w:t>
            </w:r>
          </w:p>
        </w:tc>
        <w:tc>
          <w:tcPr>
            <w:tcW w:w="1580" w:type="dxa"/>
            <w:gridSpan w:val="2"/>
          </w:tcPr>
          <w:p w:rsidR="00902090" w:rsidRDefault="0039263C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Сульфаты</w:t>
            </w:r>
            <w:r w:rsidR="00902090">
              <w:rPr>
                <w:rFonts w:ascii="Times New Roman" w:hAnsi="Times New Roman"/>
                <w:szCs w:val="22"/>
              </w:rPr>
              <w:t>,</w:t>
            </w:r>
          </w:p>
          <w:p w:rsidR="00E66DCC" w:rsidRPr="008A18F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хлориды, карбонаты.</w:t>
            </w:r>
          </w:p>
        </w:tc>
        <w:tc>
          <w:tcPr>
            <w:tcW w:w="1255" w:type="dxa"/>
          </w:tcPr>
          <w:p w:rsidR="00E66DCC" w:rsidRPr="008A18F0" w:rsidRDefault="00902090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Сульфаты.</w:t>
            </w:r>
            <w:r w:rsidR="0039263C" w:rsidRPr="008A18F0">
              <w:rPr>
                <w:rFonts w:ascii="Times New Roman" w:hAnsi="Times New Roman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E66DCC" w:rsidRPr="008A18F0" w:rsidRDefault="0039263C" w:rsidP="0088207D">
            <w:pPr>
              <w:pStyle w:val="a7"/>
              <w:ind w:left="0"/>
              <w:rPr>
                <w:rFonts w:ascii="Times New Roman" w:hAnsi="Times New Roman"/>
                <w:szCs w:val="22"/>
              </w:rPr>
            </w:pPr>
            <w:r w:rsidRPr="008A18F0">
              <w:rPr>
                <w:rFonts w:ascii="Times New Roman" w:hAnsi="Times New Roman"/>
                <w:szCs w:val="22"/>
              </w:rPr>
              <w:t>Сульфаты, карбонаты, железо, алюминий.</w:t>
            </w:r>
          </w:p>
        </w:tc>
      </w:tr>
      <w:tr w:rsidR="007F289E" w:rsidRPr="008A18F0" w:rsidTr="006C011A">
        <w:trPr>
          <w:trHeight w:val="1130"/>
        </w:trPr>
        <w:tc>
          <w:tcPr>
            <w:tcW w:w="284" w:type="dxa"/>
          </w:tcPr>
          <w:p w:rsidR="007F289E" w:rsidRPr="008A18F0" w:rsidRDefault="007F289E" w:rsidP="0088207D">
            <w:pPr>
              <w:pStyle w:val="a7"/>
              <w:ind w:left="0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7</w:t>
            </w:r>
          </w:p>
        </w:tc>
        <w:tc>
          <w:tcPr>
            <w:tcW w:w="1417" w:type="dxa"/>
          </w:tcPr>
          <w:p w:rsidR="007F289E" w:rsidRPr="007F289E" w:rsidRDefault="007F289E" w:rsidP="0088207D">
            <w:pPr>
              <w:pStyle w:val="a7"/>
              <w:ind w:left="0"/>
              <w:rPr>
                <w:rFonts w:ascii="Times New Roman" w:hAnsi="Times New Roman"/>
                <w:sz w:val="20"/>
              </w:rPr>
            </w:pPr>
            <w:r w:rsidRPr="007F289E">
              <w:rPr>
                <w:rFonts w:ascii="Times New Roman" w:hAnsi="Times New Roman"/>
                <w:sz w:val="20"/>
              </w:rPr>
              <w:t>Происхождение</w:t>
            </w:r>
          </w:p>
        </w:tc>
        <w:tc>
          <w:tcPr>
            <w:tcW w:w="1276" w:type="dxa"/>
            <w:gridSpan w:val="2"/>
          </w:tcPr>
          <w:p w:rsidR="007F289E" w:rsidRPr="007F289E" w:rsidRDefault="007F289E" w:rsidP="0088207D">
            <w:pPr>
              <w:pStyle w:val="a7"/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</w:tcPr>
          <w:p w:rsidR="007F289E" w:rsidRPr="007F289E" w:rsidRDefault="007F289E" w:rsidP="0088207D">
            <w:pPr>
              <w:pStyle w:val="a7"/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</w:tcPr>
          <w:p w:rsidR="007F289E" w:rsidRPr="007F289E" w:rsidRDefault="007F289E" w:rsidP="0088207D">
            <w:pPr>
              <w:pStyle w:val="a7"/>
              <w:ind w:left="0"/>
              <w:rPr>
                <w:rFonts w:ascii="Times New Roman" w:hAnsi="Times New Roman"/>
                <w:sz w:val="20"/>
              </w:rPr>
            </w:pPr>
          </w:p>
        </w:tc>
        <w:tc>
          <w:tcPr>
            <w:tcW w:w="1580" w:type="dxa"/>
            <w:gridSpan w:val="2"/>
          </w:tcPr>
          <w:p w:rsidR="007F289E" w:rsidRPr="007F289E" w:rsidRDefault="007F289E" w:rsidP="0088207D">
            <w:pPr>
              <w:pStyle w:val="a7"/>
              <w:ind w:left="0"/>
              <w:rPr>
                <w:rFonts w:ascii="Times New Roman" w:hAnsi="Times New Roman"/>
                <w:sz w:val="20"/>
              </w:rPr>
            </w:pPr>
            <w:r w:rsidRPr="007F289E">
              <w:rPr>
                <w:rFonts w:ascii="Times New Roman" w:hAnsi="Times New Roman"/>
                <w:sz w:val="20"/>
              </w:rPr>
              <w:t>Глубинного происхождения</w:t>
            </w:r>
          </w:p>
        </w:tc>
        <w:tc>
          <w:tcPr>
            <w:tcW w:w="1255" w:type="dxa"/>
          </w:tcPr>
          <w:p w:rsidR="007F289E" w:rsidRPr="007F289E" w:rsidRDefault="007F289E" w:rsidP="0088207D">
            <w:pPr>
              <w:pStyle w:val="a7"/>
              <w:ind w:left="0"/>
              <w:rPr>
                <w:rFonts w:ascii="Times New Roman" w:hAnsi="Times New Roman"/>
                <w:sz w:val="20"/>
              </w:rPr>
            </w:pPr>
            <w:r w:rsidRPr="007F289E">
              <w:rPr>
                <w:rFonts w:ascii="Times New Roman" w:hAnsi="Times New Roman"/>
                <w:sz w:val="20"/>
              </w:rPr>
              <w:t>Глубинного происхождения</w:t>
            </w:r>
          </w:p>
        </w:tc>
        <w:tc>
          <w:tcPr>
            <w:tcW w:w="1701" w:type="dxa"/>
          </w:tcPr>
          <w:p w:rsidR="007F289E" w:rsidRPr="007F289E" w:rsidRDefault="007F289E" w:rsidP="0088207D">
            <w:pPr>
              <w:pStyle w:val="a7"/>
              <w:ind w:left="0"/>
              <w:rPr>
                <w:rFonts w:ascii="Times New Roman" w:hAnsi="Times New Roman"/>
                <w:sz w:val="20"/>
              </w:rPr>
            </w:pPr>
            <w:r w:rsidRPr="007F289E">
              <w:rPr>
                <w:rFonts w:ascii="Times New Roman" w:hAnsi="Times New Roman"/>
                <w:sz w:val="20"/>
              </w:rPr>
              <w:t>Глубинного происхождения</w:t>
            </w:r>
          </w:p>
        </w:tc>
      </w:tr>
    </w:tbl>
    <w:p w:rsidR="008A18F0" w:rsidRDefault="008A18F0" w:rsidP="0088207D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Таким образом, результаты данного исследования подчеркивают важность комплексного подхода к анализу свой</w:t>
      </w:r>
      <w:proofErr w:type="gramStart"/>
      <w:r>
        <w:rPr>
          <w:rFonts w:ascii="Times New Roman" w:hAnsi="Times New Roman"/>
          <w:color w:val="000000"/>
          <w:sz w:val="28"/>
          <w:shd w:val="clear" w:color="auto" w:fill="FFFFFF"/>
        </w:rPr>
        <w:t>ств гл</w:t>
      </w:r>
      <w:proofErr w:type="gramEnd"/>
      <w:r>
        <w:rPr>
          <w:rFonts w:ascii="Times New Roman" w:hAnsi="Times New Roman"/>
          <w:color w:val="000000"/>
          <w:sz w:val="28"/>
          <w:shd w:val="clear" w:color="auto" w:fill="FFFFFF"/>
        </w:rPr>
        <w:t>ин с целью их эффективного использования в различных отраслях. Рекомендуется продолжить исследование с целью более глубокого понимания влияния различных факторов на свойства глин и их потенциал для применения в современных технологиях.</w:t>
      </w:r>
    </w:p>
    <w:p w:rsidR="008308AA" w:rsidRPr="008A18F0" w:rsidRDefault="008A18F0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8A18F0">
        <w:rPr>
          <w:rFonts w:ascii="Times New Roman" w:hAnsi="Times New Roman"/>
          <w:b/>
          <w:sz w:val="28"/>
          <w:szCs w:val="28"/>
        </w:rPr>
        <w:t>Гипотеза подтвердилась полностью</w:t>
      </w:r>
    </w:p>
    <w:p w:rsidR="008308AA" w:rsidRPr="008A18F0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308AA" w:rsidRPr="008A18F0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3C33A7" w:rsidRDefault="003C33A7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941018" w:rsidRDefault="00941018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lang w:val="en-US"/>
        </w:rPr>
      </w:pPr>
    </w:p>
    <w:p w:rsidR="00884542" w:rsidRDefault="00884542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lang w:val="en-US"/>
        </w:rPr>
      </w:pPr>
    </w:p>
    <w:p w:rsidR="00884542" w:rsidRDefault="00884542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lang w:val="en-US"/>
        </w:rPr>
      </w:pPr>
    </w:p>
    <w:p w:rsidR="00884542" w:rsidRDefault="00884542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  <w:lang w:val="en-US"/>
        </w:rPr>
      </w:pPr>
    </w:p>
    <w:p w:rsidR="00884542" w:rsidRPr="00C3156A" w:rsidRDefault="00884542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8308AA" w:rsidRDefault="00BD6043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Список литературы</w:t>
      </w:r>
    </w:p>
    <w:p w:rsidR="008308AA" w:rsidRDefault="00BD6043" w:rsidP="0088207D">
      <w:pPr>
        <w:widowControl w:val="0"/>
        <w:spacing w:after="120" w:line="240" w:lineRule="auto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</w:rPr>
        <w:t xml:space="preserve">1. </w:t>
      </w:r>
      <w:proofErr w:type="spellStart"/>
      <w:r w:rsidR="00EA6525">
        <w:rPr>
          <w:rFonts w:ascii="Times New Roman" w:hAnsi="Times New Roman"/>
          <w:b/>
          <w:sz w:val="28"/>
          <w:shd w:val="clear" w:color="auto" w:fill="FFFFFF"/>
        </w:rPr>
        <w:t>Родс</w:t>
      </w:r>
      <w:proofErr w:type="spellEnd"/>
      <w:proofErr w:type="gramStart"/>
      <w:r w:rsidR="00EA6525">
        <w:rPr>
          <w:rFonts w:ascii="Times New Roman" w:hAnsi="Times New Roman"/>
          <w:b/>
          <w:sz w:val="28"/>
          <w:shd w:val="clear" w:color="auto" w:fill="FFFFFF"/>
        </w:rPr>
        <w:t xml:space="preserve"> Д</w:t>
      </w:r>
      <w:proofErr w:type="gramEnd"/>
      <w:r w:rsidR="00EA6525">
        <w:rPr>
          <w:rFonts w:ascii="Times New Roman" w:hAnsi="Times New Roman"/>
          <w:b/>
          <w:sz w:val="28"/>
          <w:shd w:val="clear" w:color="auto" w:fill="FFFFFF"/>
        </w:rPr>
        <w:t>, </w:t>
      </w:r>
      <w:r w:rsidR="00EA6525">
        <w:rPr>
          <w:rFonts w:ascii="Times New Roman" w:hAnsi="Times New Roman"/>
          <w:b/>
          <w:i/>
          <w:sz w:val="28"/>
          <w:shd w:val="clear" w:color="auto" w:fill="FFFFFF"/>
        </w:rPr>
        <w:t>«Глина и глазури для гончара»,</w:t>
      </w:r>
      <w:r w:rsidR="00EA6525">
        <w:rPr>
          <w:rFonts w:ascii="Times New Roman" w:hAnsi="Times New Roman"/>
          <w:b/>
          <w:sz w:val="28"/>
          <w:shd w:val="clear" w:color="auto" w:fill="FFFFFF"/>
        </w:rPr>
        <w:t xml:space="preserve"> 2-е изд., Лондон, Великобритания: A &amp; C </w:t>
      </w:r>
      <w:proofErr w:type="spellStart"/>
      <w:r w:rsidR="00EA6525">
        <w:rPr>
          <w:rFonts w:ascii="Times New Roman" w:hAnsi="Times New Roman"/>
          <w:b/>
          <w:sz w:val="28"/>
          <w:shd w:val="clear" w:color="auto" w:fill="FFFFFF"/>
        </w:rPr>
        <w:t>Black</w:t>
      </w:r>
      <w:proofErr w:type="spellEnd"/>
      <w:r w:rsidR="00EA6525">
        <w:rPr>
          <w:rFonts w:ascii="Times New Roman" w:hAnsi="Times New Roman"/>
          <w:b/>
          <w:sz w:val="28"/>
          <w:shd w:val="clear" w:color="auto" w:fill="FFFFFF"/>
        </w:rPr>
        <w:t>, 1973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shd w:val="clear" w:color="auto" w:fill="FFFFFF"/>
        </w:rPr>
        <w:t xml:space="preserve">2. </w:t>
      </w:r>
      <w:r>
        <w:rPr>
          <w:rFonts w:ascii="Times New Roman" w:hAnsi="Times New Roman"/>
          <w:b/>
          <w:sz w:val="28"/>
        </w:rPr>
        <w:t>Чертков</w:t>
      </w:r>
      <w:r w:rsidR="00EA6525">
        <w:rPr>
          <w:rFonts w:ascii="Times New Roman" w:hAnsi="Times New Roman"/>
          <w:b/>
          <w:sz w:val="28"/>
        </w:rPr>
        <w:t xml:space="preserve"> И.Н.</w:t>
      </w:r>
      <w:r>
        <w:rPr>
          <w:rFonts w:ascii="Times New Roman" w:hAnsi="Times New Roman"/>
          <w:b/>
          <w:sz w:val="28"/>
        </w:rPr>
        <w:t>, «Химические эксперименты», Москва, «Просвещение»,1989г.</w:t>
      </w:r>
    </w:p>
    <w:p w:rsidR="00EA6525" w:rsidRDefault="00BD6043" w:rsidP="0088207D">
      <w:pPr>
        <w:widowControl w:val="0"/>
        <w:spacing w:after="120" w:line="240" w:lineRule="auto"/>
        <w:rPr>
          <w:rFonts w:ascii="Times New Roman" w:hAnsi="Times New Roman"/>
          <w:b/>
          <w:color w:val="888888"/>
          <w:sz w:val="28"/>
        </w:rPr>
      </w:pPr>
      <w:r>
        <w:rPr>
          <w:rFonts w:ascii="Times New Roman" w:hAnsi="Times New Roman"/>
          <w:b/>
          <w:sz w:val="28"/>
        </w:rPr>
        <w:t>3.</w:t>
      </w:r>
      <w:r>
        <w:rPr>
          <w:rFonts w:ascii="Times New Roman" w:hAnsi="Times New Roman"/>
          <w:b/>
          <w:sz w:val="28"/>
          <w:shd w:val="clear" w:color="auto" w:fill="FFFFFF"/>
        </w:rPr>
        <w:t xml:space="preserve"> </w:t>
      </w:r>
      <w:r w:rsidR="00EA6525">
        <w:rPr>
          <w:rFonts w:ascii="Times New Roman" w:hAnsi="Times New Roman"/>
          <w:b/>
          <w:sz w:val="28"/>
          <w:shd w:val="clear" w:color="auto" w:fill="FFFFFF"/>
        </w:rPr>
        <w:t>ru.wikipedia.org</w:t>
      </w:r>
      <w:r w:rsidR="00EA6525">
        <w:rPr>
          <w:rStyle w:val="path-separator"/>
          <w:rFonts w:ascii="Times New Roman" w:hAnsi="Times New Roman"/>
          <w:b/>
          <w:color w:val="0000FF"/>
          <w:sz w:val="28"/>
          <w:shd w:val="clear" w:color="auto" w:fill="FFFFFF"/>
        </w:rPr>
        <w:t>›</w:t>
      </w:r>
      <w:r w:rsidR="00EA6525">
        <w:rPr>
          <w:rFonts w:ascii="Times New Roman" w:hAnsi="Times New Roman"/>
          <w:b/>
          <w:sz w:val="28"/>
          <w:shd w:val="clear" w:color="auto" w:fill="FFFFFF"/>
        </w:rPr>
        <w:t>wiki/Каолин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https://studfile.net/preview/7435145/page:22/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https://aftershock.news/?q=node/925552&amp;full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https://ru.wikipedia.org/wiki/Глина</w:t>
      </w:r>
    </w:p>
    <w:p w:rsidR="008308AA" w:rsidRDefault="00BD6043" w:rsidP="0088207D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7. </w:t>
      </w:r>
      <w:hyperlink r:id="rId8" w:history="1">
        <w:r w:rsidR="006C549B" w:rsidRPr="00A370FB">
          <w:rPr>
            <w:rStyle w:val="ab"/>
            <w:rFonts w:ascii="Times New Roman" w:hAnsi="Times New Roman"/>
            <w:b/>
            <w:sz w:val="28"/>
          </w:rPr>
          <w:t>https://goncharnoedelo.ru/stati/kak-proiskhodit-protsess-obzhiga-izdeliya-iz-gliny</w:t>
        </w:r>
      </w:hyperlink>
    </w:p>
    <w:p w:rsidR="006C549B" w:rsidRDefault="006C549B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3229D" w:rsidRDefault="00413624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</w:t>
      </w:r>
      <w:r w:rsidR="0083229D">
        <w:rPr>
          <w:rFonts w:ascii="Times New Roman" w:hAnsi="Times New Roman"/>
          <w:b/>
          <w:sz w:val="28"/>
        </w:rPr>
        <w:t>риложени</w:t>
      </w:r>
      <w:r>
        <w:rPr>
          <w:rFonts w:ascii="Times New Roman" w:hAnsi="Times New Roman"/>
          <w:b/>
          <w:sz w:val="28"/>
        </w:rPr>
        <w:t>е</w:t>
      </w:r>
      <w:r w:rsidR="0083229D">
        <w:rPr>
          <w:rFonts w:ascii="Times New Roman" w:hAnsi="Times New Roman"/>
          <w:b/>
          <w:sz w:val="28"/>
        </w:rPr>
        <w:t xml:space="preserve"> №1 (по результатам собеседования со Степановой Т.Н.)</w:t>
      </w:r>
    </w:p>
    <w:p w:rsidR="00413624" w:rsidRDefault="00413624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Свойства гончарной глины</w:t>
      </w:r>
    </w:p>
    <w:tbl>
      <w:tblPr>
        <w:tblStyle w:val="ae"/>
        <w:tblW w:w="0" w:type="auto"/>
        <w:tblLook w:val="04A0"/>
      </w:tblPr>
      <w:tblGrid>
        <w:gridCol w:w="2802"/>
        <w:gridCol w:w="7880"/>
      </w:tblGrid>
      <w:tr w:rsidR="00413624" w:rsidTr="00413624">
        <w:tc>
          <w:tcPr>
            <w:tcW w:w="2802" w:type="dxa"/>
          </w:tcPr>
          <w:p w:rsidR="00413624" w:rsidRDefault="00413624" w:rsidP="0088207D">
            <w:pP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1.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Пластичность.</w:t>
            </w:r>
          </w:p>
          <w:p w:rsidR="00413624" w:rsidRDefault="00413624" w:rsidP="0088207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880" w:type="dxa"/>
          </w:tcPr>
          <w:p w:rsidR="00413624" w:rsidRDefault="00413624" w:rsidP="0088207D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Пластичность глины – это способность образовывать с водой тестообразные массы, принимающие под давлением любую форму и сохранять её после высыхания.</w:t>
            </w:r>
          </w:p>
        </w:tc>
      </w:tr>
      <w:tr w:rsidR="00413624" w:rsidTr="00413624">
        <w:tc>
          <w:tcPr>
            <w:tcW w:w="2802" w:type="dxa"/>
          </w:tcPr>
          <w:p w:rsidR="00413624" w:rsidRDefault="00413624" w:rsidP="0088207D">
            <w:pP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2.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Водопоглощение.</w:t>
            </w:r>
          </w:p>
          <w:p w:rsidR="00413624" w:rsidRDefault="00413624" w:rsidP="0088207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880" w:type="dxa"/>
          </w:tcPr>
          <w:p w:rsidR="00413624" w:rsidRPr="00413624" w:rsidRDefault="00413624" w:rsidP="0088207D">
            <w:pP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Водопоглощение – свойство обожженной керамической массы поглощать   и удерживать воду при непосредственном соприкосновении с водой.</w:t>
            </w:r>
          </w:p>
        </w:tc>
      </w:tr>
      <w:tr w:rsidR="00413624" w:rsidTr="00413624">
        <w:tc>
          <w:tcPr>
            <w:tcW w:w="2802" w:type="dxa"/>
          </w:tcPr>
          <w:p w:rsidR="00413624" w:rsidRDefault="00413624" w:rsidP="0088207D">
            <w:pP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3.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Связывание.</w:t>
            </w:r>
          </w:p>
          <w:p w:rsidR="00413624" w:rsidRDefault="00413624" w:rsidP="0088207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880" w:type="dxa"/>
          </w:tcPr>
          <w:p w:rsidR="00413624" w:rsidRDefault="00413624" w:rsidP="0088207D">
            <w:pP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Связанность - </w:t>
            </w:r>
            <w:r>
              <w:rPr>
                <w:rFonts w:ascii="Times New Roman" w:hAnsi="Times New Roman"/>
                <w:color w:val="333333"/>
                <w:sz w:val="28"/>
              </w:rPr>
              <w:t xml:space="preserve">способность связывать частицы непластичных материалов и образовывать при </w:t>
            </w:r>
            <w:proofErr w:type="spellStart"/>
            <w:r>
              <w:rPr>
                <w:rFonts w:ascii="Times New Roman" w:hAnsi="Times New Roman"/>
                <w:color w:val="333333"/>
                <w:sz w:val="28"/>
              </w:rPr>
              <w:t>затворении</w:t>
            </w:r>
            <w:proofErr w:type="spellEnd"/>
            <w:r>
              <w:rPr>
                <w:rFonts w:ascii="Times New Roman" w:hAnsi="Times New Roman"/>
                <w:color w:val="333333"/>
                <w:sz w:val="28"/>
              </w:rPr>
              <w:t xml:space="preserve"> водой хорошо формующуюся массу без значительной потери прочности сформованного сырца.</w:t>
            </w:r>
            <w:r>
              <w:rPr>
                <w:rFonts w:ascii="Georgia" w:hAnsi="Georgia"/>
                <w:color w:val="333333"/>
              </w:rPr>
              <w:t> </w:t>
            </w:r>
          </w:p>
          <w:p w:rsidR="00413624" w:rsidRDefault="00413624" w:rsidP="0088207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413624" w:rsidTr="00413624">
        <w:tc>
          <w:tcPr>
            <w:tcW w:w="2802" w:type="dxa"/>
          </w:tcPr>
          <w:p w:rsidR="00413624" w:rsidRDefault="00413624" w:rsidP="0088207D">
            <w:pPr>
              <w:pStyle w:val="a7"/>
              <w:ind w:left="0"/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333333"/>
                <w:sz w:val="28"/>
                <w:shd w:val="clear" w:color="auto" w:fill="FFFFFF"/>
              </w:rPr>
              <w:t>4.</w:t>
            </w:r>
            <w: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  <w:t>Сохранение формы и структуры после высыхания.</w:t>
            </w:r>
          </w:p>
          <w:p w:rsidR="00413624" w:rsidRDefault="00413624" w:rsidP="0088207D">
            <w:pPr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7880" w:type="dxa"/>
          </w:tcPr>
          <w:p w:rsidR="00413624" w:rsidRDefault="00413624" w:rsidP="0088207D">
            <w:pP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  <w:t>Сохранения формы после высыхание – свойство глины сохранять заданную форму после высыхания.</w:t>
            </w:r>
          </w:p>
          <w:p w:rsidR="00413624" w:rsidRDefault="00413624" w:rsidP="0088207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413624" w:rsidTr="00413624">
        <w:tc>
          <w:tcPr>
            <w:tcW w:w="2802" w:type="dxa"/>
          </w:tcPr>
          <w:p w:rsidR="00413624" w:rsidRDefault="00413624" w:rsidP="0088207D">
            <w:pPr>
              <w:pStyle w:val="a7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5.</w:t>
            </w:r>
            <w:r>
              <w:rPr>
                <w:rFonts w:ascii="Times New Roman" w:hAnsi="Times New Roman"/>
                <w:sz w:val="28"/>
              </w:rPr>
              <w:t>Клейкость.</w:t>
            </w:r>
          </w:p>
          <w:p w:rsidR="00413624" w:rsidRDefault="00413624" w:rsidP="0088207D">
            <w:pPr>
              <w:pStyle w:val="a7"/>
              <w:ind w:left="0"/>
              <w:rPr>
                <w:rFonts w:ascii="Times New Roman" w:hAnsi="Times New Roman"/>
                <w:b/>
                <w:color w:val="333333"/>
                <w:sz w:val="28"/>
                <w:shd w:val="clear" w:color="auto" w:fill="FFFFFF"/>
              </w:rPr>
            </w:pPr>
          </w:p>
        </w:tc>
        <w:tc>
          <w:tcPr>
            <w:tcW w:w="7880" w:type="dxa"/>
          </w:tcPr>
          <w:p w:rsidR="00413624" w:rsidRDefault="00413624" w:rsidP="0088207D">
            <w:pP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</w:rPr>
              <w:t>Клейкость – способность глины прочно прикрепляться к поверхности</w:t>
            </w:r>
            <w:r>
              <w:rPr>
                <w:rFonts w:ascii="Times New Roman" w:hAnsi="Times New Roman"/>
                <w:b/>
                <w:sz w:val="28"/>
              </w:rPr>
              <w:t>.</w:t>
            </w:r>
          </w:p>
        </w:tc>
      </w:tr>
    </w:tbl>
    <w:p w:rsidR="00413624" w:rsidRDefault="00413624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3229D" w:rsidRDefault="0083229D" w:rsidP="0088207D">
      <w:pPr>
        <w:spacing w:line="240" w:lineRule="auto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83229D" w:rsidRDefault="00413624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 w:rsidR="006C549B" w:rsidRDefault="006C549B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413624" w:rsidRDefault="00413624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F20148" w:rsidRDefault="006C549B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Приложение </w:t>
      </w:r>
      <w:r w:rsidR="00413624">
        <w:rPr>
          <w:rFonts w:ascii="Times New Roman" w:hAnsi="Times New Roman"/>
          <w:b/>
          <w:sz w:val="28"/>
        </w:rPr>
        <w:t xml:space="preserve">2 </w:t>
      </w:r>
      <w:r w:rsidR="00F20148">
        <w:rPr>
          <w:rFonts w:ascii="Times New Roman" w:hAnsi="Times New Roman"/>
          <w:b/>
          <w:sz w:val="28"/>
        </w:rPr>
        <w:t xml:space="preserve">к исследованию №1 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529004</wp:posOffset>
            </wp:positionH>
            <wp:positionV relativeFrom="paragraph">
              <wp:posOffset>253512</wp:posOffset>
            </wp:positionV>
            <wp:extent cx="4317365" cy="2655276"/>
            <wp:effectExtent l="19050" t="0" r="6985" b="0"/>
            <wp:wrapTight wrapText="bothSides">
              <wp:wrapPolygon edited="0">
                <wp:start x="-95" y="0"/>
                <wp:lineTo x="-95" y="21385"/>
                <wp:lineTo x="21635" y="21385"/>
                <wp:lineTo x="21635" y="0"/>
                <wp:lineTo x="-95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365" cy="265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148">
        <w:rPr>
          <w:rFonts w:ascii="Times New Roman" w:hAnsi="Times New Roman"/>
          <w:b/>
          <w:sz w:val="28"/>
        </w:rPr>
        <w:t>Семеновская художественная школа. Преподаватель Степанова Т.Н.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124558</wp:posOffset>
            </wp:positionH>
            <wp:positionV relativeFrom="paragraph">
              <wp:posOffset>326341</wp:posOffset>
            </wp:positionV>
            <wp:extent cx="3231564" cy="1732085"/>
            <wp:effectExtent l="19050" t="0" r="6936" b="0"/>
            <wp:wrapTight wrapText="bothSides">
              <wp:wrapPolygon edited="0">
                <wp:start x="-127" y="0"/>
                <wp:lineTo x="-127" y="21381"/>
                <wp:lineTo x="21646" y="21381"/>
                <wp:lineTo x="21646" y="0"/>
                <wp:lineTo x="-127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64" cy="173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49B" w:rsidRDefault="00713FDA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58420</wp:posOffset>
            </wp:positionV>
            <wp:extent cx="2552700" cy="3409950"/>
            <wp:effectExtent l="19050" t="0" r="0" b="0"/>
            <wp:wrapTight wrapText="bothSides">
              <wp:wrapPolygon edited="0">
                <wp:start x="-161" y="0"/>
                <wp:lineTo x="-161" y="21479"/>
                <wp:lineTo x="21600" y="21479"/>
                <wp:lineTo x="21600" y="0"/>
                <wp:lineTo x="-161" y="0"/>
              </wp:wrapPolygon>
            </wp:wrapTight>
            <wp:docPr id="13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95239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71.05pt;margin-top:101.85pt;width:22.85pt;height:22.8pt;z-index:251674624">
            <v:textbox style="mso-next-textbox:#_x0000_s1030">
              <w:txbxContent>
                <w:p w:rsidR="0088207D" w:rsidRDefault="0088207D" w:rsidP="006C549B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31" type="#_x0000_t202" style="position:absolute;left:0;text-align:left;margin-left:441.7pt;margin-top:108.1pt;width:24.2pt;height:18.65pt;z-index:251675648">
            <v:textbox style="mso-next-textbox:#_x0000_s1031">
              <w:txbxContent>
                <w:p w:rsidR="0088207D" w:rsidRDefault="0088207D" w:rsidP="006C549B">
                  <w:r>
                    <w:t>6</w:t>
                  </w:r>
                </w:p>
              </w:txbxContent>
            </v:textbox>
          </v:shape>
        </w:pict>
      </w:r>
      <w:r w:rsidR="006C549B"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298450</wp:posOffset>
            </wp:positionV>
            <wp:extent cx="6258560" cy="4044315"/>
            <wp:effectExtent l="19050" t="0" r="8890" b="0"/>
            <wp:wrapTight wrapText="bothSides">
              <wp:wrapPolygon edited="0">
                <wp:start x="-66" y="0"/>
                <wp:lineTo x="-66" y="21468"/>
                <wp:lineTo x="21631" y="21468"/>
                <wp:lineTo x="21631" y="0"/>
                <wp:lineTo x="-66" y="0"/>
              </wp:wrapPolygon>
            </wp:wrapTight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pict>
          <v:shape id="_x0000_s1029" type="#_x0000_t202" style="position:absolute;left:0;text-align:left;margin-left:295.6pt;margin-top:103.2pt;width:22.85pt;height:21.45pt;z-index:251673600;mso-position-horizontal-relative:text;mso-position-vertical-relative:text">
            <v:textbox style="mso-next-textbox:#_x0000_s1029">
              <w:txbxContent>
                <w:p w:rsidR="0088207D" w:rsidRDefault="0088207D" w:rsidP="006C549B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28" type="#_x0000_t202" style="position:absolute;left:0;text-align:left;margin-left:210.45pt;margin-top:103.2pt;width:20.8pt;height:23.55pt;z-index:251672576;mso-position-horizontal-relative:text;mso-position-vertical-relative:text">
            <v:textbox style="mso-next-textbox:#_x0000_s1028">
              <w:txbxContent>
                <w:p w:rsidR="0088207D" w:rsidRDefault="0088207D" w:rsidP="006C549B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27" type="#_x0000_t202" style="position:absolute;left:0;text-align:left;margin-left:114.2pt;margin-top:111.5pt;width:27.7pt;height:18.65pt;z-index:251671552;mso-position-horizontal-relative:text;mso-position-vertical-relative:text">
            <v:textbox style="mso-next-textbox:#_x0000_s1027">
              <w:txbxContent>
                <w:p w:rsidR="0088207D" w:rsidRDefault="0088207D" w:rsidP="006C549B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26" type="#_x0000_t202" style="position:absolute;left:0;text-align:left;margin-left:41.55pt;margin-top:111.5pt;width:22.85pt;height:18.65pt;z-index:251670528;mso-position-horizontal-relative:text;mso-position-vertical-relative:text">
            <v:textbox style="mso-next-textbox:#_x0000_s1026">
              <w:txbxContent>
                <w:p w:rsidR="0088207D" w:rsidRDefault="0088207D" w:rsidP="006C549B">
                  <w:r>
                    <w:t>1</w:t>
                  </w:r>
                </w:p>
              </w:txbxContent>
            </v:textbox>
          </v:shape>
        </w:pict>
      </w:r>
      <w:r w:rsidR="00413624">
        <w:rPr>
          <w:rFonts w:ascii="Times New Roman" w:hAnsi="Times New Roman"/>
          <w:b/>
          <w:sz w:val="28"/>
        </w:rPr>
        <w:t>Приложение № 3 к исследованию № 2</w:t>
      </w:r>
    </w:p>
    <w:p w:rsidR="00A10466" w:rsidRDefault="00A10466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Образцы гончарной глины, отобранные для исследования и присвоение им индивидуального номера</w:t>
      </w:r>
    </w:p>
    <w:p w:rsidR="00A10466" w:rsidRDefault="00A10466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A10466" w:rsidRDefault="00A10466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pStyle w:val="a7"/>
        <w:spacing w:line="240" w:lineRule="auto"/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№1. </w:t>
      </w:r>
      <w:r>
        <w:rPr>
          <w:rFonts w:ascii="Times New Roman" w:hAnsi="Times New Roman"/>
          <w:sz w:val="28"/>
        </w:rPr>
        <w:t xml:space="preserve">Дивеевская                                        </w:t>
      </w:r>
      <w:r>
        <w:rPr>
          <w:rFonts w:ascii="Times New Roman" w:hAnsi="Times New Roman"/>
          <w:b/>
          <w:sz w:val="28"/>
        </w:rPr>
        <w:t>№4.</w:t>
      </w:r>
      <w:r>
        <w:rPr>
          <w:rFonts w:ascii="Times New Roman" w:hAnsi="Times New Roman"/>
          <w:sz w:val="28"/>
        </w:rPr>
        <w:t xml:space="preserve"> Брауни блэк</w:t>
      </w:r>
    </w:p>
    <w:p w:rsidR="006C549B" w:rsidRDefault="006C549B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№2. </w:t>
      </w:r>
      <w:r>
        <w:rPr>
          <w:rFonts w:ascii="Times New Roman" w:hAnsi="Times New Roman"/>
          <w:sz w:val="28"/>
        </w:rPr>
        <w:t xml:space="preserve">Городецкая                                      </w:t>
      </w:r>
      <w:r>
        <w:rPr>
          <w:rFonts w:ascii="Times New Roman" w:hAnsi="Times New Roman"/>
          <w:b/>
          <w:sz w:val="28"/>
        </w:rPr>
        <w:t xml:space="preserve"> №5. </w:t>
      </w:r>
      <w:r>
        <w:rPr>
          <w:rFonts w:ascii="Times New Roman" w:hAnsi="Times New Roman"/>
          <w:sz w:val="28"/>
        </w:rPr>
        <w:t>Никодил брауни</w:t>
      </w:r>
    </w:p>
    <w:p w:rsidR="006C549B" w:rsidRDefault="006C549B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№3. </w:t>
      </w:r>
      <w:r>
        <w:rPr>
          <w:rFonts w:ascii="Times New Roman" w:hAnsi="Times New Roman"/>
          <w:sz w:val="28"/>
        </w:rPr>
        <w:t xml:space="preserve">Гамма для детского творчества      </w:t>
      </w:r>
      <w:r>
        <w:rPr>
          <w:rFonts w:ascii="Times New Roman" w:hAnsi="Times New Roman"/>
          <w:b/>
          <w:sz w:val="28"/>
        </w:rPr>
        <w:t xml:space="preserve">№6. </w:t>
      </w:r>
      <w:r>
        <w:rPr>
          <w:rFonts w:ascii="Times New Roman" w:hAnsi="Times New Roman"/>
          <w:sz w:val="28"/>
        </w:rPr>
        <w:t>Шамот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413624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№4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-586</wp:posOffset>
            </wp:positionV>
            <wp:extent cx="5942134" cy="4457700"/>
            <wp:effectExtent l="19050" t="0" r="1466" b="0"/>
            <wp:wrapTight wrapText="bothSides">
              <wp:wrapPolygon edited="0">
                <wp:start x="-69" y="0"/>
                <wp:lineTo x="-69" y="21508"/>
                <wp:lineTo x="21605" y="21508"/>
                <wp:lineTo x="21605" y="0"/>
                <wp:lineTo x="-69" y="0"/>
              </wp:wrapPolygon>
            </wp:wrapTight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13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49B" w:rsidRDefault="00A10466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Результаты исследования образцов гончарной глины </w:t>
      </w:r>
      <w:r w:rsidR="006C549B">
        <w:rPr>
          <w:rFonts w:ascii="Times New Roman" w:hAnsi="Times New Roman"/>
          <w:sz w:val="28"/>
        </w:rPr>
        <w:t xml:space="preserve"> на растворимость.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044F1E" w:rsidRDefault="00044F1E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044F1E" w:rsidRDefault="00044F1E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90417B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№5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-1465</wp:posOffset>
            </wp:positionV>
            <wp:extent cx="5933342" cy="4457700"/>
            <wp:effectExtent l="19050" t="0" r="0" b="0"/>
            <wp:wrapTight wrapText="bothSides">
              <wp:wrapPolygon edited="0">
                <wp:start x="-69" y="0"/>
                <wp:lineTo x="-69" y="21508"/>
                <wp:lineTo x="21568" y="21508"/>
                <wp:lineTo x="21568" y="0"/>
                <wp:lineTo x="-69" y="0"/>
              </wp:wrapPolygon>
            </wp:wrapTight>
            <wp:docPr id="23" name="Рисунок 22" descr="водопогла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опоглащени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42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49B" w:rsidRDefault="00A10466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Результат исследования образцов гончарной глины</w:t>
      </w:r>
      <w:r w:rsidR="006C549B">
        <w:rPr>
          <w:rFonts w:ascii="Times New Roman" w:hAnsi="Times New Roman"/>
          <w:sz w:val="28"/>
        </w:rPr>
        <w:t xml:space="preserve"> на водопоглощение.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044F1E" w:rsidRDefault="00044F1E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044F1E" w:rsidRDefault="00044F1E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-434975</wp:posOffset>
            </wp:positionV>
            <wp:extent cx="3502660" cy="5299710"/>
            <wp:effectExtent l="914400" t="0" r="897890" b="0"/>
            <wp:wrapTight wrapText="bothSides">
              <wp:wrapPolygon edited="0">
                <wp:start x="21620" y="-65"/>
                <wp:lineTo x="121" y="-65"/>
                <wp:lineTo x="121" y="21597"/>
                <wp:lineTo x="21620" y="21597"/>
                <wp:lineTo x="21620" y="-65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266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17B">
        <w:rPr>
          <w:rFonts w:ascii="Times New Roman" w:hAnsi="Times New Roman"/>
          <w:b/>
          <w:sz w:val="28"/>
        </w:rPr>
        <w:t>Приложение №6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044F1E" w:rsidRDefault="00044F1E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B5484C" w:rsidRDefault="00B5484C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6C549B" w:rsidRPr="008D288A" w:rsidRDefault="00A10466" w:rsidP="0088207D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 определения</w:t>
      </w:r>
      <w:r w:rsidR="006C549B">
        <w:rPr>
          <w:rFonts w:ascii="Times New Roman" w:hAnsi="Times New Roman"/>
          <w:sz w:val="28"/>
        </w:rPr>
        <w:t xml:space="preserve"> </w:t>
      </w:r>
      <w:proofErr w:type="spellStart"/>
      <w:r w:rsidR="006C549B">
        <w:rPr>
          <w:rFonts w:ascii="Times New Roman" w:hAnsi="Times New Roman"/>
          <w:sz w:val="28"/>
        </w:rPr>
        <w:t>pH</w:t>
      </w:r>
      <w:proofErr w:type="spellEnd"/>
      <w:r w:rsidR="006C549B">
        <w:rPr>
          <w:rFonts w:ascii="Times New Roman" w:hAnsi="Times New Roman"/>
          <w:sz w:val="28"/>
        </w:rPr>
        <w:t xml:space="preserve"> глины с помощью уникального индикатора.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95239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pict>
          <v:shape id="_x0000_s1037" type="#_x0000_t202" style="position:absolute;left:0;text-align:left;margin-left:333.1pt;margin-top:68.9pt;width:23.55pt;height:22.8pt;z-index:251682816">
            <v:textbox>
              <w:txbxContent>
                <w:p w:rsidR="0088207D" w:rsidRDefault="0088207D" w:rsidP="006C549B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36" type="#_x0000_t202" style="position:absolute;left:0;text-align:left;margin-left:282.55pt;margin-top:68.9pt;width:23.55pt;height:22.8pt;z-index:251681792">
            <v:textbox>
              <w:txbxContent>
                <w:p w:rsidR="0088207D" w:rsidRDefault="0088207D" w:rsidP="006C549B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35" type="#_x0000_t202" style="position:absolute;left:0;text-align:left;margin-left:129.8pt;margin-top:62.4pt;width:23.55pt;height:22.8pt;z-index:251680768">
            <v:textbox>
              <w:txbxContent>
                <w:p w:rsidR="0088207D" w:rsidRDefault="0088207D" w:rsidP="006C549B">
                  <w:r>
                    <w:t>2</w:t>
                  </w:r>
                </w:p>
              </w:txbxContent>
            </v:textbox>
          </v:shape>
        </w:pict>
      </w:r>
      <w:r w:rsidR="006C549B"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369277</wp:posOffset>
            </wp:positionV>
            <wp:extent cx="5937690" cy="4457700"/>
            <wp:effectExtent l="19050" t="0" r="5910" b="0"/>
            <wp:wrapTight wrapText="bothSides">
              <wp:wrapPolygon edited="0">
                <wp:start x="-69" y="0"/>
                <wp:lineTo x="-69" y="21508"/>
                <wp:lineTo x="21621" y="21508"/>
                <wp:lineTo x="21621" y="0"/>
                <wp:lineTo x="-69" y="0"/>
              </wp:wrapPolygon>
            </wp:wrapTight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9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pict>
          <v:shape id="_x0000_s1034" type="#_x0000_t202" style="position:absolute;left:0;text-align:left;margin-left:230.65pt;margin-top:62.4pt;width:23.55pt;height:22.8pt;z-index:251679744;mso-position-horizontal-relative:text;mso-position-vertical-relative:text">
            <v:textbox style="mso-next-textbox:#_x0000_s1034">
              <w:txbxContent>
                <w:p w:rsidR="0088207D" w:rsidRDefault="0088207D" w:rsidP="006C549B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33" type="#_x0000_t202" style="position:absolute;left:0;text-align:left;margin-left:182.15pt;margin-top:62.4pt;width:23.55pt;height:22.8pt;z-index:251678720;mso-position-horizontal-relative:text;mso-position-vertical-relative:text">
            <v:textbox style="mso-next-textbox:#_x0000_s1033">
              <w:txbxContent>
                <w:p w:rsidR="0088207D" w:rsidRDefault="0088207D" w:rsidP="006C549B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32" type="#_x0000_t202" style="position:absolute;left:0;text-align:left;margin-left:81.1pt;margin-top:58.9pt;width:18pt;height:20.1pt;z-index:251677696;mso-position-horizontal-relative:text;mso-position-vertical-relative:text">
            <v:textbox style="mso-next-textbox:#_x0000_s1032">
              <w:txbxContent>
                <w:p w:rsidR="0088207D" w:rsidRDefault="0088207D" w:rsidP="006C549B">
                  <w:r>
                    <w:t>1</w:t>
                  </w:r>
                </w:p>
              </w:txbxContent>
            </v:textbox>
          </v:shape>
        </w:pict>
      </w:r>
      <w:r w:rsidR="0090417B">
        <w:rPr>
          <w:rFonts w:ascii="Times New Roman" w:hAnsi="Times New Roman"/>
          <w:b/>
          <w:sz w:val="28"/>
        </w:rPr>
        <w:t>Приложение №7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</w:t>
      </w: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6C549B" w:rsidRDefault="00A10466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Результат пробы образцов гончарной глины</w:t>
      </w:r>
      <w:r w:rsidR="006C549B">
        <w:rPr>
          <w:rFonts w:ascii="Times New Roman" w:hAnsi="Times New Roman"/>
          <w:sz w:val="28"/>
        </w:rPr>
        <w:t xml:space="preserve"> на сульфат ионы.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noProof/>
          <w:sz w:val="28"/>
        </w:rPr>
      </w:pPr>
    </w:p>
    <w:p w:rsidR="006C549B" w:rsidRDefault="0095239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pict>
          <v:shape id="_x0000_s1043" type="#_x0000_t202" style="position:absolute;left:0;text-align:left;margin-left:356.9pt;margin-top:114.5pt;width:23.55pt;height:22.8pt;z-index:251688960">
            <v:textbox>
              <w:txbxContent>
                <w:p w:rsidR="0088207D" w:rsidRDefault="0088207D" w:rsidP="006C549B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42" type="#_x0000_t202" style="position:absolute;left:0;text-align:left;margin-left:309.05pt;margin-top:111.8pt;width:23.55pt;height:22.8pt;z-index:251687936">
            <v:textbox>
              <w:txbxContent>
                <w:p w:rsidR="0088207D" w:rsidRDefault="0088207D" w:rsidP="006C549B">
                  <w:r>
                    <w:t>5</w:t>
                  </w:r>
                </w:p>
              </w:txbxContent>
            </v:textbox>
          </v:shape>
        </w:pict>
      </w:r>
      <w:r w:rsidR="006C549B"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55538</wp:posOffset>
            </wp:positionH>
            <wp:positionV relativeFrom="paragraph">
              <wp:posOffset>484456</wp:posOffset>
            </wp:positionV>
            <wp:extent cx="5938325" cy="4457700"/>
            <wp:effectExtent l="19050" t="0" r="5275" b="0"/>
            <wp:wrapTight wrapText="bothSides">
              <wp:wrapPolygon edited="0">
                <wp:start x="-69" y="0"/>
                <wp:lineTo x="-69" y="21508"/>
                <wp:lineTo x="21619" y="21508"/>
                <wp:lineTo x="21619" y="0"/>
                <wp:lineTo x="-69" y="0"/>
              </wp:wrapPolygon>
            </wp:wrapTight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3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</w:rPr>
        <w:pict>
          <v:shape id="_x0000_s1041" type="#_x0000_t202" style="position:absolute;left:0;text-align:left;margin-left:269.65pt;margin-top:111.8pt;width:23.55pt;height:22.8pt;z-index:251686912;mso-position-horizontal-relative:text;mso-position-vertical-relative:text">
            <v:textbox>
              <w:txbxContent>
                <w:p w:rsidR="0088207D" w:rsidRDefault="0088207D" w:rsidP="006C549B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40" type="#_x0000_t202" style="position:absolute;left:0;text-align:left;margin-left:225.1pt;margin-top:111.8pt;width:23.55pt;height:22.8pt;z-index:251685888;mso-position-horizontal-relative:text;mso-position-vertical-relative:text">
            <v:textbox>
              <w:txbxContent>
                <w:p w:rsidR="0088207D" w:rsidRDefault="0088207D" w:rsidP="006C549B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39" type="#_x0000_t202" style="position:absolute;left:0;text-align:left;margin-left:184.05pt;margin-top:118.7pt;width:23.55pt;height:22.8pt;z-index:251684864;mso-position-horizontal-relative:text;mso-position-vertical-relative:text">
            <v:textbox>
              <w:txbxContent>
                <w:p w:rsidR="0088207D" w:rsidRDefault="0088207D" w:rsidP="006C549B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38" type="#_x0000_t202" style="position:absolute;left:0;text-align:left;margin-left:142.7pt;margin-top:114.5pt;width:18pt;height:20.1pt;z-index:251683840;mso-position-horizontal-relative:text;mso-position-vertical-relative:text">
            <v:textbox>
              <w:txbxContent>
                <w:p w:rsidR="0088207D" w:rsidRDefault="0088207D" w:rsidP="006C549B">
                  <w:r>
                    <w:t>1</w:t>
                  </w:r>
                </w:p>
              </w:txbxContent>
            </v:textbox>
          </v:shape>
        </w:pict>
      </w:r>
      <w:r w:rsidR="0090417B">
        <w:rPr>
          <w:rFonts w:ascii="Times New Roman" w:hAnsi="Times New Roman"/>
          <w:b/>
          <w:sz w:val="28"/>
        </w:rPr>
        <w:t>Приложение №8</w:t>
      </w: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6C549B" w:rsidRDefault="00A10466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Результат пробы образцов гончарной глины</w:t>
      </w:r>
      <w:r w:rsidR="006C549B">
        <w:rPr>
          <w:rFonts w:ascii="Times New Roman" w:hAnsi="Times New Roman"/>
          <w:sz w:val="28"/>
        </w:rPr>
        <w:t xml:space="preserve"> на хлорид ионы.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6C549B" w:rsidRDefault="0090417B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№9</w:t>
      </w:r>
    </w:p>
    <w:p w:rsidR="006C549B" w:rsidRDefault="00044F1E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1337310</wp:posOffset>
            </wp:positionH>
            <wp:positionV relativeFrom="paragraph">
              <wp:posOffset>186690</wp:posOffset>
            </wp:positionV>
            <wp:extent cx="3162300" cy="4202430"/>
            <wp:effectExtent l="19050" t="0" r="0" b="0"/>
            <wp:wrapTight wrapText="bothSides">
              <wp:wrapPolygon edited="0">
                <wp:start x="-130" y="0"/>
                <wp:lineTo x="-130" y="21541"/>
                <wp:lineTo x="21600" y="21541"/>
                <wp:lineTo x="21600" y="0"/>
                <wp:lineTo x="-130" y="0"/>
              </wp:wrapPolygon>
            </wp:wrapTight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6C549B" w:rsidRPr="00242EF2" w:rsidRDefault="00B5484C" w:rsidP="0088207D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Результат </w:t>
      </w:r>
      <w:r w:rsidR="00A10466">
        <w:rPr>
          <w:rFonts w:ascii="Times New Roman" w:hAnsi="Times New Roman"/>
          <w:sz w:val="28"/>
        </w:rPr>
        <w:t>пробы образцов гончарной глины</w:t>
      </w:r>
      <w:r w:rsidR="006C549B">
        <w:rPr>
          <w:rFonts w:ascii="Times New Roman" w:hAnsi="Times New Roman"/>
          <w:sz w:val="28"/>
        </w:rPr>
        <w:t xml:space="preserve"> на карбонат ионы</w:t>
      </w:r>
      <w:r w:rsidR="006C549B" w:rsidRPr="00242EF2">
        <w:rPr>
          <w:rFonts w:ascii="Times New Roman" w:hAnsi="Times New Roman"/>
          <w:sz w:val="28"/>
        </w:rPr>
        <w:t>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044F1E" w:rsidRDefault="0090417B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Приложение </w:t>
      </w:r>
      <w:r w:rsidR="00952397">
        <w:rPr>
          <w:rFonts w:ascii="Times New Roman" w:hAnsi="Times New Roman"/>
          <w:b/>
          <w:noProof/>
          <w:sz w:val="28"/>
        </w:rPr>
        <w:pict>
          <v:shape id="_x0000_s1048" type="#_x0000_t202" style="position:absolute;left:0;text-align:left;margin-left:-170.5pt;margin-top:13.5pt;width:23.55pt;height:22.8pt;z-index:251697152;mso-position-horizontal-relative:text;mso-position-vertical-relative:text">
            <v:textbox>
              <w:txbxContent>
                <w:p w:rsidR="0088207D" w:rsidRDefault="0088207D" w:rsidP="006C549B">
                  <w:r>
                    <w:t>5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3895"/>
                        <wp:effectExtent l="19050" t="0" r="7620" b="0"/>
                        <wp:docPr id="3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49" type="#_x0000_t202" style="position:absolute;left:0;text-align:left;margin-left:-133.1pt;margin-top:15.45pt;width:23.55pt;height:22.8pt;z-index:251698176;mso-position-horizontal-relative:text;mso-position-vertical-relative:text">
            <v:textbox>
              <w:txbxContent>
                <w:p w:rsidR="0088207D" w:rsidRDefault="0088207D" w:rsidP="006C549B">
                  <w:r>
                    <w:t>6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47" type="#_x0000_t202" style="position:absolute;left:0;text-align:left;margin-left:-210.85pt;margin-top:13.5pt;width:23.55pt;height:22.8pt;z-index:251696128;mso-position-horizontal-relative:text;mso-position-vertical-relative:text">
            <v:textbox>
              <w:txbxContent>
                <w:p w:rsidR="0088207D" w:rsidRDefault="0088207D" w:rsidP="006C549B">
                  <w:r>
                    <w:t>4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46" type="#_x0000_t202" style="position:absolute;left:0;text-align:left;margin-left:-249.4pt;margin-top:15.45pt;width:23.55pt;height:22.8pt;z-index:251695104;mso-position-horizontal-relative:text;mso-position-vertical-relative:text">
            <v:textbox>
              <w:txbxContent>
                <w:p w:rsidR="0088207D" w:rsidRDefault="0088207D" w:rsidP="006C549B">
                  <w:r>
                    <w:t>3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45" type="#_x0000_t202" style="position:absolute;left:0;text-align:left;margin-left:-285.4pt;margin-top:13.5pt;width:23.55pt;height:22.8pt;z-index:251694080;mso-position-horizontal-relative:text;mso-position-vertical-relative:text">
            <v:textbox>
              <w:txbxContent>
                <w:p w:rsidR="0088207D" w:rsidRDefault="0088207D" w:rsidP="006C549B">
                  <w:r>
                    <w:t>2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44" type="#_x0000_t202" style="position:absolute;left:0;text-align:left;margin-left:-323.45pt;margin-top:13.5pt;width:18pt;height:20.1pt;z-index:251693056;mso-position-horizontal-relative:text;mso-position-vertical-relative:text">
            <v:textbox>
              <w:txbxContent>
                <w:p w:rsidR="0088207D" w:rsidRDefault="0088207D" w:rsidP="006C549B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sz w:val="28"/>
        </w:rPr>
        <w:t>№10</w:t>
      </w:r>
    </w:p>
    <w:p w:rsidR="006C549B" w:rsidRDefault="00044F1E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86360</wp:posOffset>
            </wp:positionV>
            <wp:extent cx="5634355" cy="4135755"/>
            <wp:effectExtent l="19050" t="0" r="4445" b="0"/>
            <wp:wrapTight wrapText="bothSides">
              <wp:wrapPolygon edited="0">
                <wp:start x="-73" y="0"/>
                <wp:lineTo x="-73" y="21491"/>
                <wp:lineTo x="21617" y="21491"/>
                <wp:lineTo x="21617" y="0"/>
                <wp:lineTo x="-73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713" t="24699" r="25639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B5484C" w:rsidRDefault="00B5484C" w:rsidP="0088207D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6C549B" w:rsidRPr="00CE0BF2" w:rsidRDefault="00A10466" w:rsidP="0088207D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 пробы образцов гончарной глины</w:t>
      </w:r>
      <w:r w:rsidR="006C549B">
        <w:rPr>
          <w:rFonts w:ascii="Times New Roman" w:hAnsi="Times New Roman"/>
          <w:sz w:val="28"/>
        </w:rPr>
        <w:t xml:space="preserve"> на катионы меди</w:t>
      </w:r>
      <w:r w:rsidR="006C549B" w:rsidRPr="00CE0BF2">
        <w:rPr>
          <w:rFonts w:ascii="Times New Roman" w:hAnsi="Times New Roman"/>
          <w:sz w:val="28"/>
        </w:rPr>
        <w:t>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F035E7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6C549B" w:rsidRDefault="0090417B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Приложение №11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8255</wp:posOffset>
            </wp:positionV>
            <wp:extent cx="5937885" cy="4457700"/>
            <wp:effectExtent l="19050" t="0" r="5715" b="0"/>
            <wp:wrapTight wrapText="bothSides">
              <wp:wrapPolygon edited="0">
                <wp:start x="-69" y="0"/>
                <wp:lineTo x="-69" y="21508"/>
                <wp:lineTo x="21621" y="21508"/>
                <wp:lineTo x="21621" y="0"/>
                <wp:lineTo x="-69" y="0"/>
              </wp:wrapPolygon>
            </wp:wrapTight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952397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pict>
          <v:shape id="_x0000_s1055" type="#_x0000_t202" style="position:absolute;margin-left:-136.45pt;margin-top:25.5pt;width:23.55pt;height:22.8pt;z-index:251704320">
            <v:textbox>
              <w:txbxContent>
                <w:p w:rsidR="0088207D" w:rsidRDefault="0088207D" w:rsidP="006C549B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54" type="#_x0000_t202" style="position:absolute;margin-left:-179.45pt;margin-top:22.8pt;width:23.55pt;height:22.8pt;z-index:251703296">
            <v:textbox>
              <w:txbxContent>
                <w:p w:rsidR="0088207D" w:rsidRDefault="0088207D" w:rsidP="006C549B">
                  <w:r>
                    <w:t>5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3895"/>
                        <wp:effectExtent l="19050" t="0" r="7620" b="0"/>
                        <wp:docPr id="3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53" type="#_x0000_t202" style="position:absolute;margin-left:-225.15pt;margin-top:22.8pt;width:23.55pt;height:22.8pt;z-index:251702272">
            <v:textbox>
              <w:txbxContent>
                <w:p w:rsidR="0088207D" w:rsidRDefault="0088207D" w:rsidP="006C549B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52" type="#_x0000_t202" style="position:absolute;margin-left:-266pt;margin-top:22.8pt;width:23.55pt;height:22.8pt;z-index:251701248">
            <v:textbox>
              <w:txbxContent>
                <w:p w:rsidR="0088207D" w:rsidRDefault="0088207D" w:rsidP="006C549B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51" type="#_x0000_t202" style="position:absolute;margin-left:-310.75pt;margin-top:25.5pt;width:23.55pt;height:22.8pt;z-index:251700224">
            <v:textbox>
              <w:txbxContent>
                <w:p w:rsidR="0088207D" w:rsidRDefault="0088207D" w:rsidP="006C549B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</w:rPr>
        <w:pict>
          <v:shape id="_x0000_s1050" type="#_x0000_t202" style="position:absolute;margin-left:-348.85pt;margin-top:25.5pt;width:18pt;height:20.1pt;z-index:251699200">
            <v:textbox>
              <w:txbxContent>
                <w:p w:rsidR="0088207D" w:rsidRDefault="0088207D" w:rsidP="006C549B">
                  <w:r>
                    <w:t>1</w:t>
                  </w:r>
                </w:p>
              </w:txbxContent>
            </v:textbox>
          </v:shape>
        </w:pic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Pr="00CE0BF2" w:rsidRDefault="00120DF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Результат пробы образцов гончарной глины </w:t>
      </w:r>
      <w:r w:rsidR="006C549B">
        <w:rPr>
          <w:rFonts w:ascii="Times New Roman" w:hAnsi="Times New Roman"/>
          <w:sz w:val="28"/>
        </w:rPr>
        <w:t>на катионы железа(</w:t>
      </w:r>
      <w:r w:rsidR="006C549B">
        <w:rPr>
          <w:rFonts w:ascii="Times New Roman" w:hAnsi="Times New Roman"/>
          <w:sz w:val="28"/>
          <w:lang w:val="en-US"/>
        </w:rPr>
        <w:t>III</w:t>
      </w:r>
      <w:r w:rsidR="006C549B">
        <w:rPr>
          <w:rFonts w:ascii="Times New Roman" w:hAnsi="Times New Roman"/>
          <w:sz w:val="28"/>
        </w:rPr>
        <w:t>)</w:t>
      </w:r>
      <w:r w:rsidR="006C549B">
        <w:rPr>
          <w:rFonts w:ascii="Times New Roman" w:hAnsi="Times New Roman"/>
          <w:b/>
          <w:sz w:val="28"/>
        </w:rPr>
        <w:t>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044F1E" w:rsidRDefault="00044F1E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6C549B" w:rsidRDefault="00F035E7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</w:t>
      </w:r>
      <w:r w:rsidR="0090417B">
        <w:rPr>
          <w:rFonts w:ascii="Times New Roman" w:hAnsi="Times New Roman"/>
          <w:b/>
          <w:sz w:val="28"/>
        </w:rPr>
        <w:t xml:space="preserve">ие </w:t>
      </w:r>
      <w:r w:rsidR="00952397">
        <w:rPr>
          <w:rFonts w:ascii="Times New Roman" w:hAnsi="Times New Roman"/>
          <w:b/>
          <w:noProof/>
          <w:sz w:val="28"/>
        </w:rPr>
        <w:pict>
          <v:shape id="_x0000_s1061" type="#_x0000_t202" style="position:absolute;left:0;text-align:left;margin-left:-145.9pt;margin-top:6.65pt;width:23.55pt;height:22.8pt;z-index:251710464;mso-position-horizontal-relative:text;mso-position-vertical-relative:text">
            <v:textbox>
              <w:txbxContent>
                <w:p w:rsidR="0088207D" w:rsidRDefault="0088207D" w:rsidP="006C549B">
                  <w:r>
                    <w:t>6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60" type="#_x0000_t202" style="position:absolute;left:0;text-align:left;margin-left:-190.3pt;margin-top:13.25pt;width:23.55pt;height:22.8pt;z-index:251709440;mso-position-horizontal-relative:text;mso-position-vertical-relative:text">
            <v:textbox>
              <w:txbxContent>
                <w:p w:rsidR="0088207D" w:rsidRDefault="0088207D" w:rsidP="006C549B">
                  <w:r>
                    <w:t>5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06680" cy="103895"/>
                        <wp:effectExtent l="19050" t="0" r="7620" b="0"/>
                        <wp:docPr id="4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59" type="#_x0000_t202" style="position:absolute;left:0;text-align:left;margin-left:-231.15pt;margin-top:12pt;width:23.55pt;height:22.8pt;z-index:251708416;mso-position-horizontal-relative:text;mso-position-vertical-relative:text">
            <v:textbox>
              <w:txbxContent>
                <w:p w:rsidR="0088207D" w:rsidRDefault="0088207D" w:rsidP="006C549B">
                  <w:r>
                    <w:t>4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58" type="#_x0000_t202" style="position:absolute;left:0;text-align:left;margin-left:-277.1pt;margin-top:10.55pt;width:23.55pt;height:22.8pt;z-index:251707392;mso-position-horizontal-relative:text;mso-position-vertical-relative:text">
            <v:textbox>
              <w:txbxContent>
                <w:p w:rsidR="0088207D" w:rsidRDefault="0088207D" w:rsidP="006C549B">
                  <w:r>
                    <w:t>3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57" type="#_x0000_t202" style="position:absolute;left:0;text-align:left;margin-left:-324.15pt;margin-top:10.55pt;width:23.55pt;height:22.8pt;z-index:251706368;mso-position-horizontal-relative:text;mso-position-vertical-relative:text">
            <v:textbox>
              <w:txbxContent>
                <w:p w:rsidR="0088207D" w:rsidRDefault="0088207D" w:rsidP="006C549B">
                  <w:r>
                    <w:t>2</w:t>
                  </w:r>
                </w:p>
              </w:txbxContent>
            </v:textbox>
          </v:shape>
        </w:pict>
      </w:r>
      <w:r w:rsidR="00952397">
        <w:rPr>
          <w:rFonts w:ascii="Times New Roman" w:hAnsi="Times New Roman"/>
          <w:b/>
          <w:noProof/>
          <w:sz w:val="28"/>
        </w:rPr>
        <w:pict>
          <v:shape id="_x0000_s1056" type="#_x0000_t202" style="position:absolute;left:0;text-align:left;margin-left:-365pt;margin-top:13.25pt;width:18pt;height:20.1pt;z-index:251705344;mso-position-horizontal-relative:text;mso-position-vertical-relative:text">
            <v:textbox>
              <w:txbxContent>
                <w:p w:rsidR="0088207D" w:rsidRDefault="0088207D" w:rsidP="006C549B">
                  <w:r>
                    <w:t>1</w:t>
                  </w:r>
                </w:p>
              </w:txbxContent>
            </v:textbox>
          </v:shape>
        </w:pict>
      </w:r>
      <w:r w:rsidR="0090417B">
        <w:rPr>
          <w:rFonts w:ascii="Times New Roman" w:hAnsi="Times New Roman"/>
          <w:b/>
          <w:sz w:val="28"/>
        </w:rPr>
        <w:t>№12</w:t>
      </w:r>
    </w:p>
    <w:p w:rsidR="006C549B" w:rsidRDefault="00F035E7" w:rsidP="0088207D">
      <w:pPr>
        <w:spacing w:line="240" w:lineRule="auto"/>
        <w:rPr>
          <w:rFonts w:ascii="Times New Roman" w:hAnsi="Times New Roman"/>
          <w:b/>
          <w:sz w:val="28"/>
        </w:rPr>
      </w:pPr>
      <w:r w:rsidRPr="00F035E7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421248" cy="4756639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978" t="22935" r="24580" b="1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48" cy="475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9B" w:rsidRPr="00184559" w:rsidRDefault="00120DF7" w:rsidP="0088207D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Результат пробы образцов гончарной глины </w:t>
      </w:r>
      <w:r w:rsidR="006C549B">
        <w:rPr>
          <w:rFonts w:ascii="Times New Roman" w:hAnsi="Times New Roman"/>
          <w:sz w:val="28"/>
        </w:rPr>
        <w:t>на катионы алюминия.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044F1E" w:rsidRDefault="00044F1E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6C549B" w:rsidRDefault="0090417B" w:rsidP="0088207D">
      <w:pPr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 №13</w:t>
      </w:r>
    </w:p>
    <w:p w:rsidR="006C549B" w:rsidRDefault="00983C00" w:rsidP="0088207D">
      <w:pPr>
        <w:spacing w:line="240" w:lineRule="auto"/>
        <w:rPr>
          <w:rFonts w:ascii="Times New Roman" w:hAnsi="Times New Roman"/>
          <w:b/>
          <w:sz w:val="28"/>
        </w:rPr>
      </w:pPr>
      <w:r w:rsidRPr="00983C00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546737" cy="2901461"/>
            <wp:effectExtent l="19050" t="0" r="6463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728" t="37620" r="23401" b="2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740" cy="29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DF7" w:rsidRDefault="00983C00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</w:t>
      </w:r>
      <w:r w:rsidR="00120DF7">
        <w:rPr>
          <w:rFonts w:ascii="Times New Roman" w:hAnsi="Times New Roman"/>
          <w:b/>
          <w:sz w:val="28"/>
        </w:rPr>
        <w:t>Изготовленные нами изделия из образцов гончарной глины</w:t>
      </w:r>
    </w:p>
    <w:p w:rsidR="006C549B" w:rsidRPr="00184559" w:rsidRDefault="00F035E7" w:rsidP="0088207D">
      <w:pPr>
        <w:spacing w:line="240" w:lineRule="auto"/>
        <w:rPr>
          <w:rFonts w:ascii="Times New Roman" w:hAnsi="Times New Roman"/>
          <w:sz w:val="28"/>
        </w:rPr>
      </w:pPr>
      <w:r w:rsidRPr="00184559">
        <w:rPr>
          <w:rFonts w:ascii="Times New Roman" w:hAnsi="Times New Roman"/>
          <w:sz w:val="28"/>
        </w:rPr>
        <w:t xml:space="preserve">первый ряд </w:t>
      </w:r>
      <w:r w:rsidR="00120DF7">
        <w:rPr>
          <w:rFonts w:ascii="Times New Roman" w:hAnsi="Times New Roman"/>
          <w:sz w:val="28"/>
        </w:rPr>
        <w:t xml:space="preserve">– </w:t>
      </w:r>
      <w:proofErr w:type="gramStart"/>
      <w:r w:rsidR="006C549B" w:rsidRPr="00184559">
        <w:rPr>
          <w:rFonts w:ascii="Times New Roman" w:hAnsi="Times New Roman"/>
          <w:sz w:val="28"/>
        </w:rPr>
        <w:t>высушенная</w:t>
      </w:r>
      <w:proofErr w:type="gramEnd"/>
      <w:r w:rsidR="00120DF7">
        <w:rPr>
          <w:rFonts w:ascii="Times New Roman" w:hAnsi="Times New Roman"/>
          <w:sz w:val="28"/>
        </w:rPr>
        <w:t xml:space="preserve"> при комнатной температуре</w:t>
      </w:r>
      <w:r w:rsidR="006C549B" w:rsidRPr="00184559">
        <w:rPr>
          <w:rFonts w:ascii="Times New Roman" w:hAnsi="Times New Roman"/>
          <w:sz w:val="28"/>
        </w:rPr>
        <w:t xml:space="preserve">, второй ряд – обожженная. </w:t>
      </w:r>
      <w:r w:rsidR="00120DF7">
        <w:rPr>
          <w:rFonts w:ascii="Times New Roman" w:hAnsi="Times New Roman"/>
          <w:sz w:val="28"/>
        </w:rPr>
        <w:t xml:space="preserve">Во втором ряду - </w:t>
      </w:r>
      <w:proofErr w:type="gramStart"/>
      <w:r w:rsidR="00120DF7">
        <w:rPr>
          <w:rFonts w:ascii="Times New Roman" w:hAnsi="Times New Roman"/>
          <w:sz w:val="28"/>
        </w:rPr>
        <w:t>изделия</w:t>
      </w:r>
      <w:proofErr w:type="gramEnd"/>
      <w:r w:rsidR="00120DF7">
        <w:rPr>
          <w:rFonts w:ascii="Times New Roman" w:hAnsi="Times New Roman"/>
          <w:sz w:val="28"/>
        </w:rPr>
        <w:t xml:space="preserve"> обожженные в печи. Сравнение изменения цвета после просушки и обжига</w:t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983C00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4445</wp:posOffset>
            </wp:positionV>
            <wp:extent cx="2802890" cy="3718560"/>
            <wp:effectExtent l="19050" t="0" r="0" b="0"/>
            <wp:wrapTight wrapText="bothSides">
              <wp:wrapPolygon edited="0">
                <wp:start x="-147" y="0"/>
                <wp:lineTo x="-147" y="21467"/>
                <wp:lineTo x="21580" y="21467"/>
                <wp:lineTo x="21580" y="0"/>
                <wp:lineTo x="-147" y="0"/>
              </wp:wrapPolygon>
            </wp:wrapTight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6C549B" w:rsidRDefault="006C549B" w:rsidP="0088207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spacing w:after="0" w:line="240" w:lineRule="auto"/>
        <w:rPr>
          <w:rFonts w:ascii="Times New Roman" w:hAnsi="Times New Roman"/>
          <w:sz w:val="28"/>
        </w:rPr>
      </w:pPr>
    </w:p>
    <w:p w:rsidR="008308AA" w:rsidRDefault="008308AA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8308AA" w:rsidRDefault="008308AA" w:rsidP="0088207D">
      <w:pPr>
        <w:pStyle w:val="a7"/>
        <w:spacing w:line="240" w:lineRule="auto"/>
        <w:ind w:left="0"/>
        <w:rPr>
          <w:rFonts w:ascii="Times New Roman" w:hAnsi="Times New Roman"/>
          <w:b/>
          <w:sz w:val="28"/>
        </w:rPr>
      </w:pPr>
    </w:p>
    <w:p w:rsidR="00B5484C" w:rsidRDefault="00B5484C" w:rsidP="0088207D">
      <w:pPr>
        <w:spacing w:line="240" w:lineRule="auto"/>
        <w:rPr>
          <w:rFonts w:ascii="Times New Roman" w:hAnsi="Times New Roman"/>
          <w:b/>
          <w:sz w:val="28"/>
        </w:rPr>
      </w:pPr>
    </w:p>
    <w:p w:rsidR="00983C00" w:rsidRDefault="00120DF7" w:rsidP="0088207D">
      <w:pPr>
        <w:spacing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Обжиг образцов в печи под руководством Степановой Т.Н.</w:t>
      </w:r>
    </w:p>
    <w:sectPr w:rsidR="00983C00" w:rsidSect="00446AD9">
      <w:headerReference w:type="default" r:id="rId25"/>
      <w:type w:val="continuous"/>
      <w:pgSz w:w="11906" w:h="16838" w:code="9"/>
      <w:pgMar w:top="720" w:right="720" w:bottom="720" w:left="720" w:header="709" w:footer="70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DE2" w:rsidRDefault="00087DE2" w:rsidP="008308AA">
      <w:pPr>
        <w:spacing w:after="0" w:line="240" w:lineRule="auto"/>
      </w:pPr>
      <w:r>
        <w:separator/>
      </w:r>
    </w:p>
  </w:endnote>
  <w:endnote w:type="continuationSeparator" w:id="0">
    <w:p w:rsidR="00087DE2" w:rsidRDefault="00087DE2" w:rsidP="00830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DE2" w:rsidRDefault="00087DE2" w:rsidP="008308AA">
      <w:pPr>
        <w:spacing w:after="0" w:line="240" w:lineRule="auto"/>
      </w:pPr>
      <w:r>
        <w:separator/>
      </w:r>
    </w:p>
  </w:footnote>
  <w:footnote w:type="continuationSeparator" w:id="0">
    <w:p w:rsidR="00087DE2" w:rsidRDefault="00087DE2" w:rsidP="00830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4678033"/>
      <w:docPartObj>
        <w:docPartGallery w:val="Page Numbers (Top of Page)"/>
        <w:docPartUnique/>
      </w:docPartObj>
    </w:sdtPr>
    <w:sdtContent>
      <w:p w:rsidR="0088207D" w:rsidRDefault="00952397">
        <w:pPr>
          <w:pStyle w:val="a3"/>
          <w:jc w:val="center"/>
        </w:pPr>
        <w:fldSimple w:instr=" PAGE   \* MERGEFORMAT ">
          <w:r w:rsidR="00D17F1A">
            <w:rPr>
              <w:noProof/>
            </w:rPr>
            <w:t>24</w:t>
          </w:r>
        </w:fldSimple>
      </w:p>
    </w:sdtContent>
  </w:sdt>
  <w:p w:rsidR="0088207D" w:rsidRDefault="0088207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9532F"/>
    <w:multiLevelType w:val="multilevel"/>
    <w:tmpl w:val="4CE8E1C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1">
    <w:nsid w:val="057297FE"/>
    <w:multiLevelType w:val="hybridMultilevel"/>
    <w:tmpl w:val="FE6AB342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2">
    <w:nsid w:val="083171DC"/>
    <w:multiLevelType w:val="hybridMultilevel"/>
    <w:tmpl w:val="7450B3C6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3">
    <w:nsid w:val="08747BBA"/>
    <w:multiLevelType w:val="hybridMultilevel"/>
    <w:tmpl w:val="EE42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0D285C91"/>
    <w:multiLevelType w:val="multilevel"/>
    <w:tmpl w:val="F7EA879E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2358" w:hanging="108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570" w:hanging="1440"/>
      </w:pPr>
    </w:lvl>
    <w:lvl w:ilvl="6">
      <w:start w:val="1"/>
      <w:numFmt w:val="decimal"/>
      <w:lvlText w:val="%1.%2.%3.%4.%5.%6.%7."/>
      <w:lvlJc w:val="left"/>
      <w:pPr>
        <w:ind w:left="4356" w:hanging="1800"/>
      </w:pPr>
    </w:lvl>
    <w:lvl w:ilvl="7">
      <w:start w:val="1"/>
      <w:numFmt w:val="decimal"/>
      <w:lvlText w:val="%1.%2.%3.%4.%5.%6.%7.%8."/>
      <w:lvlJc w:val="left"/>
      <w:pPr>
        <w:ind w:left="4782" w:hanging="1800"/>
      </w:pPr>
    </w:lvl>
    <w:lvl w:ilvl="8">
      <w:start w:val="1"/>
      <w:numFmt w:val="decimal"/>
      <w:lvlText w:val="%1.%2.%3.%4.%5.%6.%7.%8.%9."/>
      <w:lvlJc w:val="left"/>
      <w:pPr>
        <w:ind w:left="5568" w:hanging="2160"/>
      </w:pPr>
    </w:lvl>
  </w:abstractNum>
  <w:abstractNum w:abstractNumId="5">
    <w:nsid w:val="0DDC6192"/>
    <w:multiLevelType w:val="hybridMultilevel"/>
    <w:tmpl w:val="3B0A368A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6">
    <w:nsid w:val="11D4F55B"/>
    <w:multiLevelType w:val="hybridMultilevel"/>
    <w:tmpl w:val="ED683F38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7">
    <w:nsid w:val="12C00B32"/>
    <w:multiLevelType w:val="multilevel"/>
    <w:tmpl w:val="833AF09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8">
    <w:nsid w:val="162116C4"/>
    <w:multiLevelType w:val="hybridMultilevel"/>
    <w:tmpl w:val="BEA43D02"/>
    <w:lvl w:ilvl="0" w:tplc="258CBF18">
      <w:start w:val="4"/>
      <w:numFmt w:val="decimal"/>
      <w:lvlText w:val="%1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81EE3"/>
    <w:multiLevelType w:val="hybridMultilevel"/>
    <w:tmpl w:val="85AEC4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78FF1E9"/>
    <w:multiLevelType w:val="hybridMultilevel"/>
    <w:tmpl w:val="A634874A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11">
    <w:nsid w:val="1E952D51"/>
    <w:multiLevelType w:val="hybridMultilevel"/>
    <w:tmpl w:val="014CFEB8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12">
    <w:nsid w:val="2035493F"/>
    <w:multiLevelType w:val="multilevel"/>
    <w:tmpl w:val="354617C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26831C88"/>
    <w:multiLevelType w:val="hybridMultilevel"/>
    <w:tmpl w:val="1486CCD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58274B"/>
    <w:multiLevelType w:val="hybridMultilevel"/>
    <w:tmpl w:val="17A2EF6C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1E9DA0"/>
    <w:multiLevelType w:val="hybridMultilevel"/>
    <w:tmpl w:val="71AC6B12"/>
    <w:lvl w:ilvl="0" w:tplc="5143CE83">
      <w:start w:val="1"/>
      <w:numFmt w:val="decimal"/>
      <w:lvlText w:val="%1."/>
      <w:lvlJc w:val="left"/>
      <w:pPr>
        <w:ind w:left="720" w:hanging="360"/>
      </w:pPr>
    </w:lvl>
    <w:lvl w:ilvl="1" w:tplc="35D72357">
      <w:start w:val="1"/>
      <w:numFmt w:val="decimal"/>
      <w:lvlText w:val="%2."/>
      <w:lvlJc w:val="left"/>
      <w:pPr>
        <w:ind w:left="1440" w:hanging="360"/>
      </w:pPr>
    </w:lvl>
    <w:lvl w:ilvl="2" w:tplc="2D3C7C77">
      <w:start w:val="1"/>
      <w:numFmt w:val="decimal"/>
      <w:lvlText w:val="%3."/>
      <w:lvlJc w:val="left"/>
      <w:pPr>
        <w:ind w:left="2160" w:hanging="360"/>
      </w:pPr>
    </w:lvl>
    <w:lvl w:ilvl="3" w:tplc="0096B419">
      <w:start w:val="1"/>
      <w:numFmt w:val="decimal"/>
      <w:lvlText w:val="%4."/>
      <w:lvlJc w:val="left"/>
      <w:pPr>
        <w:ind w:left="2880" w:hanging="360"/>
      </w:pPr>
    </w:lvl>
    <w:lvl w:ilvl="4" w:tplc="241F2A3C">
      <w:start w:val="1"/>
      <w:numFmt w:val="decimal"/>
      <w:lvlText w:val="%5."/>
      <w:lvlJc w:val="left"/>
      <w:pPr>
        <w:ind w:left="3600" w:hanging="360"/>
      </w:pPr>
    </w:lvl>
    <w:lvl w:ilvl="5" w:tplc="3A2C6424">
      <w:start w:val="1"/>
      <w:numFmt w:val="decimal"/>
      <w:lvlText w:val="%6."/>
      <w:lvlJc w:val="left"/>
      <w:pPr>
        <w:ind w:left="4320" w:hanging="360"/>
      </w:pPr>
    </w:lvl>
    <w:lvl w:ilvl="6" w:tplc="6F051821">
      <w:start w:val="1"/>
      <w:numFmt w:val="decimal"/>
      <w:lvlText w:val="%7."/>
      <w:lvlJc w:val="left"/>
      <w:pPr>
        <w:ind w:left="5040" w:hanging="360"/>
      </w:pPr>
    </w:lvl>
    <w:lvl w:ilvl="7" w:tplc="0B7978E9">
      <w:start w:val="1"/>
      <w:numFmt w:val="decimal"/>
      <w:lvlText w:val="%8."/>
      <w:lvlJc w:val="left"/>
      <w:pPr>
        <w:ind w:left="5760" w:hanging="360"/>
      </w:pPr>
    </w:lvl>
    <w:lvl w:ilvl="8" w:tplc="1F439AC4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2F091BEB"/>
    <w:multiLevelType w:val="multilevel"/>
    <w:tmpl w:val="655CF006"/>
    <w:lvl w:ilvl="0">
      <w:start w:val="1"/>
      <w:numFmt w:val="decimal"/>
      <w:lvlText w:val="%1."/>
      <w:lvlJc w:val="left"/>
      <w:pPr>
        <w:ind w:left="465" w:hanging="465"/>
      </w:pPr>
    </w:lvl>
    <w:lvl w:ilvl="1">
      <w:start w:val="1"/>
      <w:numFmt w:val="decimal"/>
      <w:lvlText w:val="%1.%2-"/>
      <w:lvlJc w:val="left"/>
      <w:pPr>
        <w:ind w:left="1080" w:hanging="720"/>
      </w:pPr>
    </w:lvl>
    <w:lvl w:ilvl="2">
      <w:start w:val="1"/>
      <w:numFmt w:val="decimal"/>
      <w:lvlText w:val="%1.%2-%3."/>
      <w:lvlJc w:val="left"/>
      <w:pPr>
        <w:ind w:left="1440" w:hanging="720"/>
      </w:pPr>
    </w:lvl>
    <w:lvl w:ilvl="3">
      <w:start w:val="1"/>
      <w:numFmt w:val="decimal"/>
      <w:lvlText w:val="%1.%2-%3.%4."/>
      <w:lvlJc w:val="left"/>
      <w:pPr>
        <w:ind w:left="2160" w:hanging="1080"/>
      </w:pPr>
    </w:lvl>
    <w:lvl w:ilvl="4">
      <w:start w:val="1"/>
      <w:numFmt w:val="decimal"/>
      <w:lvlText w:val="%1.%2-%3.%4.%5."/>
      <w:lvlJc w:val="left"/>
      <w:pPr>
        <w:ind w:left="2520" w:hanging="1080"/>
      </w:pPr>
    </w:lvl>
    <w:lvl w:ilvl="5">
      <w:start w:val="1"/>
      <w:numFmt w:val="decimal"/>
      <w:lvlText w:val="%1.%2-%3.%4.%5.%6."/>
      <w:lvlJc w:val="left"/>
      <w:pPr>
        <w:ind w:left="3240" w:hanging="1440"/>
      </w:pPr>
    </w:lvl>
    <w:lvl w:ilvl="6">
      <w:start w:val="1"/>
      <w:numFmt w:val="decimal"/>
      <w:lvlText w:val="%1.%2-%3.%4.%5.%6.%7."/>
      <w:lvlJc w:val="left"/>
      <w:pPr>
        <w:ind w:left="3960" w:hanging="1800"/>
      </w:pPr>
    </w:lvl>
    <w:lvl w:ilvl="7">
      <w:start w:val="1"/>
      <w:numFmt w:val="decimal"/>
      <w:lvlText w:val="%1.%2-%3.%4.%5.%6.%7.%8."/>
      <w:lvlJc w:val="left"/>
      <w:pPr>
        <w:ind w:left="4320" w:hanging="1800"/>
      </w:pPr>
    </w:lvl>
    <w:lvl w:ilvl="8">
      <w:start w:val="1"/>
      <w:numFmt w:val="decimal"/>
      <w:lvlText w:val="%1.%2-%3.%4.%5.%6.%7.%8.%9."/>
      <w:lvlJc w:val="left"/>
      <w:pPr>
        <w:ind w:left="5040" w:hanging="2160"/>
      </w:pPr>
    </w:lvl>
  </w:abstractNum>
  <w:abstractNum w:abstractNumId="17">
    <w:nsid w:val="328C3ACC"/>
    <w:multiLevelType w:val="hybridMultilevel"/>
    <w:tmpl w:val="E0E43460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18">
    <w:nsid w:val="32AE7E5D"/>
    <w:multiLevelType w:val="hybridMultilevel"/>
    <w:tmpl w:val="34586D60"/>
    <w:lvl w:ilvl="0" w:tplc="2B74B422">
      <w:start w:val="3"/>
      <w:numFmt w:val="decimal"/>
      <w:lvlText w:val="%1."/>
      <w:lvlJc w:val="left"/>
    </w:lvl>
    <w:lvl w:ilvl="1" w:tplc="7ECD8E3A">
      <w:start w:val="1"/>
      <w:numFmt w:val="decimal"/>
      <w:lvlText w:val="%2."/>
      <w:lvlJc w:val="left"/>
      <w:pPr>
        <w:ind w:left="7590" w:hanging="360"/>
      </w:pPr>
    </w:lvl>
    <w:lvl w:ilvl="2" w:tplc="35256DB5">
      <w:start w:val="1"/>
      <w:numFmt w:val="decimal"/>
      <w:lvlText w:val="%3."/>
      <w:lvlJc w:val="left"/>
      <w:pPr>
        <w:ind w:left="2160" w:hanging="360"/>
      </w:pPr>
    </w:lvl>
    <w:lvl w:ilvl="3" w:tplc="3EFFA222">
      <w:start w:val="1"/>
      <w:numFmt w:val="decimal"/>
      <w:lvlText w:val="%4."/>
      <w:lvlJc w:val="left"/>
      <w:pPr>
        <w:ind w:left="2880" w:hanging="360"/>
      </w:pPr>
    </w:lvl>
    <w:lvl w:ilvl="4" w:tplc="1B58EAEC">
      <w:start w:val="1"/>
      <w:numFmt w:val="decimal"/>
      <w:lvlText w:val="%5."/>
      <w:lvlJc w:val="left"/>
      <w:pPr>
        <w:ind w:left="3600" w:hanging="360"/>
      </w:pPr>
    </w:lvl>
    <w:lvl w:ilvl="5" w:tplc="4A8E9F19">
      <w:start w:val="1"/>
      <w:numFmt w:val="decimal"/>
      <w:lvlText w:val="%6."/>
      <w:lvlJc w:val="left"/>
      <w:pPr>
        <w:ind w:left="4320" w:hanging="360"/>
      </w:pPr>
    </w:lvl>
    <w:lvl w:ilvl="6" w:tplc="7017978C">
      <w:start w:val="1"/>
      <w:numFmt w:val="decimal"/>
      <w:lvlText w:val="%7."/>
      <w:lvlJc w:val="left"/>
      <w:pPr>
        <w:ind w:left="5040" w:hanging="360"/>
      </w:pPr>
    </w:lvl>
    <w:lvl w:ilvl="7" w:tplc="05FAAE1A">
      <w:start w:val="1"/>
      <w:numFmt w:val="decimal"/>
      <w:lvlText w:val="%8."/>
      <w:lvlJc w:val="left"/>
      <w:pPr>
        <w:ind w:left="5760" w:hanging="360"/>
      </w:pPr>
    </w:lvl>
    <w:lvl w:ilvl="8" w:tplc="7C613BC7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33685B1E"/>
    <w:multiLevelType w:val="hybridMultilevel"/>
    <w:tmpl w:val="5630D63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3F5DC5"/>
    <w:multiLevelType w:val="multilevel"/>
    <w:tmpl w:val="663EE8E4"/>
    <w:lvl w:ilvl="0">
      <w:start w:val="1"/>
      <w:numFmt w:val="decimal"/>
      <w:lvlText w:val="%1."/>
      <w:lvlJc w:val="left"/>
      <w:pPr>
        <w:ind w:left="465" w:hanging="465"/>
      </w:pPr>
    </w:lvl>
    <w:lvl w:ilvl="1">
      <w:start w:val="1"/>
      <w:numFmt w:val="decimal"/>
      <w:lvlText w:val="%1.%2-"/>
      <w:lvlJc w:val="left"/>
      <w:pPr>
        <w:ind w:left="1800" w:hanging="720"/>
      </w:pPr>
    </w:lvl>
    <w:lvl w:ilvl="2">
      <w:start w:val="1"/>
      <w:numFmt w:val="decimal"/>
      <w:lvlText w:val="%1.%2-%3."/>
      <w:lvlJc w:val="left"/>
      <w:pPr>
        <w:ind w:left="2880" w:hanging="720"/>
      </w:pPr>
    </w:lvl>
    <w:lvl w:ilvl="3">
      <w:start w:val="1"/>
      <w:numFmt w:val="decimal"/>
      <w:lvlText w:val="%1.%2-%3.%4."/>
      <w:lvlJc w:val="left"/>
      <w:pPr>
        <w:ind w:left="4320" w:hanging="1080"/>
      </w:pPr>
    </w:lvl>
    <w:lvl w:ilvl="4">
      <w:start w:val="1"/>
      <w:numFmt w:val="decimal"/>
      <w:lvlText w:val="%1.%2-%3.%4.%5."/>
      <w:lvlJc w:val="left"/>
      <w:pPr>
        <w:ind w:left="5400" w:hanging="1080"/>
      </w:pPr>
    </w:lvl>
    <w:lvl w:ilvl="5">
      <w:start w:val="1"/>
      <w:numFmt w:val="decimal"/>
      <w:lvlText w:val="%1.%2-%3.%4.%5.%6."/>
      <w:lvlJc w:val="left"/>
      <w:pPr>
        <w:ind w:left="6840" w:hanging="1440"/>
      </w:pPr>
    </w:lvl>
    <w:lvl w:ilvl="6">
      <w:start w:val="1"/>
      <w:numFmt w:val="decimal"/>
      <w:lvlText w:val="%1.%2-%3.%4.%5.%6.%7."/>
      <w:lvlJc w:val="left"/>
      <w:pPr>
        <w:ind w:left="8280" w:hanging="1800"/>
      </w:pPr>
    </w:lvl>
    <w:lvl w:ilvl="7">
      <w:start w:val="1"/>
      <w:numFmt w:val="decimal"/>
      <w:lvlText w:val="%1.%2-%3.%4.%5.%6.%7.%8."/>
      <w:lvlJc w:val="left"/>
      <w:pPr>
        <w:ind w:left="9360" w:hanging="1800"/>
      </w:pPr>
    </w:lvl>
    <w:lvl w:ilvl="8">
      <w:start w:val="1"/>
      <w:numFmt w:val="decimal"/>
      <w:lvlText w:val="%1.%2-%3.%4.%5.%6.%7.%8.%9."/>
      <w:lvlJc w:val="left"/>
      <w:pPr>
        <w:ind w:left="10800" w:hanging="2160"/>
      </w:pPr>
    </w:lvl>
  </w:abstractNum>
  <w:abstractNum w:abstractNumId="21">
    <w:nsid w:val="3DC32BF0"/>
    <w:multiLevelType w:val="hybridMultilevel"/>
    <w:tmpl w:val="17C2B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073681"/>
    <w:multiLevelType w:val="hybridMultilevel"/>
    <w:tmpl w:val="5A747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023AC1"/>
    <w:multiLevelType w:val="hybridMultilevel"/>
    <w:tmpl w:val="FFFFFFFF"/>
    <w:lvl w:ilvl="0" w:tplc="687B7255">
      <w:start w:val="1"/>
      <w:numFmt w:val="decimal"/>
      <w:lvlText w:val="%1."/>
      <w:lvlJc w:val="left"/>
      <w:pPr>
        <w:ind w:left="720" w:hanging="360"/>
      </w:pPr>
    </w:lvl>
    <w:lvl w:ilvl="1" w:tplc="7E8198C7">
      <w:start w:val="1"/>
      <w:numFmt w:val="decimal"/>
      <w:lvlText w:val="%2."/>
      <w:lvlJc w:val="left"/>
      <w:pPr>
        <w:ind w:left="1440" w:hanging="360"/>
      </w:pPr>
    </w:lvl>
    <w:lvl w:ilvl="2" w:tplc="417E145B">
      <w:start w:val="1"/>
      <w:numFmt w:val="decimal"/>
      <w:lvlText w:val="%3."/>
      <w:lvlJc w:val="left"/>
      <w:pPr>
        <w:ind w:left="2160" w:hanging="360"/>
      </w:pPr>
    </w:lvl>
    <w:lvl w:ilvl="3" w:tplc="5CA91D9E">
      <w:start w:val="1"/>
      <w:numFmt w:val="decimal"/>
      <w:lvlText w:val="%4."/>
      <w:lvlJc w:val="left"/>
      <w:pPr>
        <w:ind w:left="2880" w:hanging="360"/>
      </w:pPr>
    </w:lvl>
    <w:lvl w:ilvl="4" w:tplc="35377752">
      <w:start w:val="1"/>
      <w:numFmt w:val="decimal"/>
      <w:lvlText w:val="%5."/>
      <w:lvlJc w:val="left"/>
      <w:pPr>
        <w:ind w:left="3600" w:hanging="360"/>
      </w:pPr>
    </w:lvl>
    <w:lvl w:ilvl="5" w:tplc="453B0828">
      <w:start w:val="1"/>
      <w:numFmt w:val="decimal"/>
      <w:lvlText w:val="%6."/>
      <w:lvlJc w:val="left"/>
      <w:pPr>
        <w:ind w:left="4320" w:hanging="360"/>
      </w:pPr>
    </w:lvl>
    <w:lvl w:ilvl="6" w:tplc="27BFF734">
      <w:start w:val="1"/>
      <w:numFmt w:val="decimal"/>
      <w:lvlText w:val="%7."/>
      <w:lvlJc w:val="left"/>
      <w:pPr>
        <w:ind w:left="5040" w:hanging="360"/>
      </w:pPr>
    </w:lvl>
    <w:lvl w:ilvl="7" w:tplc="1A002362">
      <w:start w:val="1"/>
      <w:numFmt w:val="decimal"/>
      <w:lvlText w:val="%8."/>
      <w:lvlJc w:val="left"/>
      <w:pPr>
        <w:ind w:left="5760" w:hanging="360"/>
      </w:pPr>
    </w:lvl>
    <w:lvl w:ilvl="8" w:tplc="608E8931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46F01671"/>
    <w:multiLevelType w:val="hybridMultilevel"/>
    <w:tmpl w:val="CE32F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B4A692"/>
    <w:multiLevelType w:val="hybridMultilevel"/>
    <w:tmpl w:val="27847852"/>
    <w:lvl w:ilvl="0" w:tplc="2B74B422">
      <w:start w:val="1"/>
      <w:numFmt w:val="decimal"/>
      <w:lvlText w:val="%1."/>
      <w:lvlJc w:val="left"/>
      <w:pPr>
        <w:ind w:left="720" w:hanging="360"/>
      </w:pPr>
    </w:lvl>
    <w:lvl w:ilvl="1" w:tplc="71A2697E">
      <w:start w:val="1"/>
      <w:numFmt w:val="decimal"/>
      <w:lvlText w:val="%2."/>
      <w:lvlJc w:val="left"/>
      <w:pPr>
        <w:ind w:left="1440" w:hanging="360"/>
      </w:pPr>
    </w:lvl>
    <w:lvl w:ilvl="2" w:tplc="5596D941">
      <w:start w:val="1"/>
      <w:numFmt w:val="decimal"/>
      <w:lvlText w:val="%3."/>
      <w:lvlJc w:val="left"/>
      <w:pPr>
        <w:ind w:left="2160" w:hanging="360"/>
      </w:pPr>
    </w:lvl>
    <w:lvl w:ilvl="3" w:tplc="2334715A">
      <w:start w:val="1"/>
      <w:numFmt w:val="decimal"/>
      <w:lvlText w:val="%4."/>
      <w:lvlJc w:val="left"/>
      <w:pPr>
        <w:ind w:left="2880" w:hanging="360"/>
      </w:pPr>
    </w:lvl>
    <w:lvl w:ilvl="4" w:tplc="4B257991">
      <w:start w:val="1"/>
      <w:numFmt w:val="decimal"/>
      <w:lvlText w:val="%5."/>
      <w:lvlJc w:val="left"/>
      <w:pPr>
        <w:ind w:left="3600" w:hanging="360"/>
      </w:pPr>
    </w:lvl>
    <w:lvl w:ilvl="5" w:tplc="5373FE20">
      <w:start w:val="1"/>
      <w:numFmt w:val="decimal"/>
      <w:lvlText w:val="%6."/>
      <w:lvlJc w:val="left"/>
      <w:pPr>
        <w:ind w:left="4320" w:hanging="360"/>
      </w:pPr>
    </w:lvl>
    <w:lvl w:ilvl="6" w:tplc="226357A5">
      <w:start w:val="1"/>
      <w:numFmt w:val="decimal"/>
      <w:lvlText w:val="%7."/>
      <w:lvlJc w:val="left"/>
      <w:pPr>
        <w:ind w:left="5040" w:hanging="360"/>
      </w:pPr>
    </w:lvl>
    <w:lvl w:ilvl="7" w:tplc="7419DEAE">
      <w:start w:val="1"/>
      <w:numFmt w:val="decimal"/>
      <w:lvlText w:val="%8."/>
      <w:lvlJc w:val="left"/>
      <w:pPr>
        <w:ind w:left="5760" w:hanging="360"/>
      </w:pPr>
    </w:lvl>
    <w:lvl w:ilvl="8" w:tplc="4C03775D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55E24D40"/>
    <w:multiLevelType w:val="hybridMultilevel"/>
    <w:tmpl w:val="25A21674"/>
    <w:lvl w:ilvl="0" w:tplc="41334E94">
      <w:start w:val="1"/>
      <w:numFmt w:val="decimal"/>
      <w:lvlText w:val="%1."/>
      <w:lvlJc w:val="left"/>
      <w:pPr>
        <w:ind w:left="720" w:hanging="354"/>
      </w:pPr>
    </w:lvl>
    <w:lvl w:ilvl="1" w:tplc="6700A4A7">
      <w:start w:val="1"/>
      <w:numFmt w:val="decimal"/>
      <w:lvlText w:val="%2."/>
      <w:lvlJc w:val="left"/>
      <w:pPr>
        <w:ind w:left="1440" w:hanging="354"/>
      </w:pPr>
    </w:lvl>
    <w:lvl w:ilvl="2" w:tplc="2B800EF7">
      <w:start w:val="1"/>
      <w:numFmt w:val="decimal"/>
      <w:lvlText w:val="%3."/>
      <w:lvlJc w:val="left"/>
      <w:pPr>
        <w:ind w:left="2160" w:hanging="354"/>
      </w:pPr>
    </w:lvl>
    <w:lvl w:ilvl="3" w:tplc="4754C1F9">
      <w:start w:val="1"/>
      <w:numFmt w:val="decimal"/>
      <w:lvlText w:val="%4."/>
      <w:lvlJc w:val="left"/>
      <w:pPr>
        <w:ind w:left="2880" w:hanging="354"/>
      </w:pPr>
    </w:lvl>
    <w:lvl w:ilvl="4" w:tplc="6CBA6BD3">
      <w:start w:val="1"/>
      <w:numFmt w:val="decimal"/>
      <w:lvlText w:val="%5."/>
      <w:lvlJc w:val="left"/>
      <w:pPr>
        <w:ind w:left="3600" w:hanging="354"/>
      </w:pPr>
    </w:lvl>
    <w:lvl w:ilvl="5" w:tplc="08959152">
      <w:start w:val="1"/>
      <w:numFmt w:val="decimal"/>
      <w:lvlText w:val="%6."/>
      <w:lvlJc w:val="left"/>
      <w:pPr>
        <w:ind w:left="4320" w:hanging="354"/>
      </w:pPr>
    </w:lvl>
    <w:lvl w:ilvl="6" w:tplc="6C7F621A">
      <w:start w:val="1"/>
      <w:numFmt w:val="decimal"/>
      <w:lvlText w:val="%7."/>
      <w:lvlJc w:val="left"/>
      <w:pPr>
        <w:ind w:left="5040" w:hanging="354"/>
      </w:pPr>
    </w:lvl>
    <w:lvl w:ilvl="7" w:tplc="00A2FCC5">
      <w:start w:val="1"/>
      <w:numFmt w:val="decimal"/>
      <w:lvlText w:val="%8."/>
      <w:lvlJc w:val="left"/>
      <w:pPr>
        <w:ind w:left="5760" w:hanging="354"/>
      </w:pPr>
    </w:lvl>
    <w:lvl w:ilvl="8" w:tplc="2339879C">
      <w:start w:val="1"/>
      <w:numFmt w:val="decimal"/>
      <w:lvlText w:val="%9."/>
      <w:lvlJc w:val="left"/>
      <w:pPr>
        <w:ind w:left="6480" w:hanging="354"/>
      </w:pPr>
    </w:lvl>
  </w:abstractNum>
  <w:abstractNum w:abstractNumId="27">
    <w:nsid w:val="57DC6562"/>
    <w:multiLevelType w:val="hybridMultilevel"/>
    <w:tmpl w:val="C7E6748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030CDE"/>
    <w:multiLevelType w:val="hybridMultilevel"/>
    <w:tmpl w:val="C72ED85C"/>
    <w:lvl w:ilvl="0" w:tplc="2B74B422">
      <w:start w:val="2"/>
      <w:numFmt w:val="decimal"/>
      <w:lvlText w:val="%1."/>
      <w:lvlJc w:val="left"/>
    </w:lvl>
    <w:lvl w:ilvl="1" w:tplc="21FF50C4">
      <w:start w:val="1"/>
      <w:numFmt w:val="decimal"/>
      <w:lvlText w:val="%2."/>
      <w:lvlJc w:val="left"/>
      <w:pPr>
        <w:ind w:left="1440" w:hanging="360"/>
      </w:pPr>
    </w:lvl>
    <w:lvl w:ilvl="2" w:tplc="178934FE">
      <w:start w:val="1"/>
      <w:numFmt w:val="decimal"/>
      <w:lvlText w:val="%3."/>
      <w:lvlJc w:val="left"/>
      <w:pPr>
        <w:ind w:left="2160" w:hanging="360"/>
      </w:pPr>
    </w:lvl>
    <w:lvl w:ilvl="3" w:tplc="42017B5F">
      <w:start w:val="1"/>
      <w:numFmt w:val="decimal"/>
      <w:lvlText w:val="%4."/>
      <w:lvlJc w:val="left"/>
      <w:pPr>
        <w:ind w:left="2880" w:hanging="360"/>
      </w:pPr>
    </w:lvl>
    <w:lvl w:ilvl="4" w:tplc="0484F76B">
      <w:start w:val="1"/>
      <w:numFmt w:val="decimal"/>
      <w:lvlText w:val="%5."/>
      <w:lvlJc w:val="left"/>
      <w:pPr>
        <w:ind w:left="3600" w:hanging="360"/>
      </w:pPr>
    </w:lvl>
    <w:lvl w:ilvl="5" w:tplc="7D50E24B">
      <w:start w:val="1"/>
      <w:numFmt w:val="decimal"/>
      <w:lvlText w:val="%6."/>
      <w:lvlJc w:val="left"/>
      <w:pPr>
        <w:ind w:left="4320" w:hanging="360"/>
      </w:pPr>
    </w:lvl>
    <w:lvl w:ilvl="6" w:tplc="7179077F">
      <w:start w:val="1"/>
      <w:numFmt w:val="decimal"/>
      <w:lvlText w:val="%7."/>
      <w:lvlJc w:val="left"/>
      <w:pPr>
        <w:ind w:left="5040" w:hanging="360"/>
      </w:pPr>
    </w:lvl>
    <w:lvl w:ilvl="7" w:tplc="76487304">
      <w:start w:val="1"/>
      <w:numFmt w:val="decimal"/>
      <w:lvlText w:val="%8."/>
      <w:lvlJc w:val="left"/>
      <w:pPr>
        <w:ind w:left="5760" w:hanging="360"/>
      </w:pPr>
    </w:lvl>
    <w:lvl w:ilvl="8" w:tplc="523F0715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5BE22A11"/>
    <w:multiLevelType w:val="hybridMultilevel"/>
    <w:tmpl w:val="9EFCB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A74CCF"/>
    <w:multiLevelType w:val="hybridMultilevel"/>
    <w:tmpl w:val="C2605C94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1">
    <w:nsid w:val="699473FA"/>
    <w:multiLevelType w:val="hybridMultilevel"/>
    <w:tmpl w:val="F6328232"/>
    <w:lvl w:ilvl="0" w:tplc="2CC8F118">
      <w:start w:val="1"/>
      <w:numFmt w:val="bullet"/>
      <w:lvlText w:val="·"/>
      <w:lvlJc w:val="left"/>
      <w:pPr>
        <w:ind w:left="720" w:hanging="354"/>
      </w:pPr>
      <w:rPr>
        <w:rFonts w:ascii="Symbol" w:hAnsi="Symbol"/>
      </w:rPr>
    </w:lvl>
    <w:lvl w:ilvl="1" w:tplc="0F777B1B">
      <w:start w:val="1"/>
      <w:numFmt w:val="bullet"/>
      <w:lvlText w:val="o"/>
      <w:lvlJc w:val="left"/>
      <w:pPr>
        <w:ind w:left="1440" w:hanging="354"/>
      </w:pPr>
      <w:rPr>
        <w:rFonts w:ascii="Symbol" w:hAnsi="Symbol"/>
      </w:rPr>
    </w:lvl>
    <w:lvl w:ilvl="2" w:tplc="0E2F8E08">
      <w:start w:val="1"/>
      <w:numFmt w:val="bullet"/>
      <w:lvlText w:val="·"/>
      <w:lvlJc w:val="left"/>
      <w:pPr>
        <w:ind w:left="2160" w:hanging="354"/>
      </w:pPr>
      <w:rPr>
        <w:rFonts w:ascii="Symbol" w:hAnsi="Symbol"/>
      </w:rPr>
    </w:lvl>
    <w:lvl w:ilvl="3" w:tplc="5CDCD5FF">
      <w:start w:val="1"/>
      <w:numFmt w:val="bullet"/>
      <w:lvlText w:val="o"/>
      <w:lvlJc w:val="left"/>
      <w:pPr>
        <w:ind w:left="2880" w:hanging="354"/>
      </w:pPr>
      <w:rPr>
        <w:rFonts w:ascii="Symbol" w:hAnsi="Symbol"/>
      </w:rPr>
    </w:lvl>
    <w:lvl w:ilvl="4" w:tplc="284FD34F">
      <w:start w:val="1"/>
      <w:numFmt w:val="bullet"/>
      <w:lvlText w:val="·"/>
      <w:lvlJc w:val="left"/>
      <w:pPr>
        <w:ind w:left="3600" w:hanging="354"/>
      </w:pPr>
      <w:rPr>
        <w:rFonts w:ascii="Symbol" w:hAnsi="Symbol"/>
      </w:rPr>
    </w:lvl>
    <w:lvl w:ilvl="5" w:tplc="07299E12">
      <w:start w:val="1"/>
      <w:numFmt w:val="bullet"/>
      <w:lvlText w:val="o"/>
      <w:lvlJc w:val="left"/>
      <w:pPr>
        <w:ind w:left="4320" w:hanging="354"/>
      </w:pPr>
      <w:rPr>
        <w:rFonts w:ascii="Symbol" w:hAnsi="Symbol"/>
      </w:rPr>
    </w:lvl>
    <w:lvl w:ilvl="6" w:tplc="05D8D497">
      <w:start w:val="1"/>
      <w:numFmt w:val="bullet"/>
      <w:lvlText w:val="·"/>
      <w:lvlJc w:val="left"/>
      <w:pPr>
        <w:ind w:left="5040" w:hanging="354"/>
      </w:pPr>
      <w:rPr>
        <w:rFonts w:ascii="Symbol" w:hAnsi="Symbol"/>
      </w:rPr>
    </w:lvl>
    <w:lvl w:ilvl="7" w:tplc="1F742EF0">
      <w:start w:val="1"/>
      <w:numFmt w:val="bullet"/>
      <w:lvlText w:val="o"/>
      <w:lvlJc w:val="left"/>
      <w:pPr>
        <w:ind w:left="5760" w:hanging="354"/>
      </w:pPr>
      <w:rPr>
        <w:rFonts w:ascii="Symbol" w:hAnsi="Symbol"/>
      </w:rPr>
    </w:lvl>
    <w:lvl w:ilvl="8" w:tplc="72916507">
      <w:start w:val="1"/>
      <w:numFmt w:val="bullet"/>
      <w:lvlText w:val="·"/>
      <w:lvlJc w:val="left"/>
      <w:pPr>
        <w:ind w:left="6480" w:hanging="354"/>
      </w:pPr>
      <w:rPr>
        <w:rFonts w:ascii="Symbol" w:hAnsi="Symbol"/>
      </w:rPr>
    </w:lvl>
  </w:abstractNum>
  <w:abstractNum w:abstractNumId="32">
    <w:nsid w:val="6B5742F8"/>
    <w:multiLevelType w:val="hybridMultilevel"/>
    <w:tmpl w:val="FB4AEC7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49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321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93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465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537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609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81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7530" w:hanging="360"/>
      </w:pPr>
      <w:rPr>
        <w:rFonts w:ascii="Wingdings" w:hAnsi="Wingdings"/>
      </w:rPr>
    </w:lvl>
  </w:abstractNum>
  <w:abstractNum w:abstractNumId="33">
    <w:nsid w:val="6DE34930"/>
    <w:multiLevelType w:val="hybridMultilevel"/>
    <w:tmpl w:val="89A4C416"/>
    <w:lvl w:ilvl="0" w:tplc="2B74B422">
      <w:start w:val="5"/>
      <w:numFmt w:val="decimal"/>
      <w:lvlText w:val="%1."/>
      <w:lvlJc w:val="left"/>
    </w:lvl>
    <w:lvl w:ilvl="1" w:tplc="66BECFAA">
      <w:start w:val="1"/>
      <w:numFmt w:val="decimal"/>
      <w:lvlText w:val="%2."/>
      <w:lvlJc w:val="left"/>
      <w:pPr>
        <w:ind w:left="1440" w:hanging="360"/>
      </w:pPr>
    </w:lvl>
    <w:lvl w:ilvl="2" w:tplc="24783011">
      <w:start w:val="1"/>
      <w:numFmt w:val="decimal"/>
      <w:lvlText w:val="%3."/>
      <w:lvlJc w:val="left"/>
      <w:pPr>
        <w:ind w:left="2160" w:hanging="360"/>
      </w:pPr>
    </w:lvl>
    <w:lvl w:ilvl="3" w:tplc="019BD9C4">
      <w:start w:val="1"/>
      <w:numFmt w:val="decimal"/>
      <w:lvlText w:val="%4."/>
      <w:lvlJc w:val="left"/>
      <w:pPr>
        <w:ind w:left="2880" w:hanging="360"/>
      </w:pPr>
    </w:lvl>
    <w:lvl w:ilvl="4" w:tplc="660E1A19">
      <w:start w:val="1"/>
      <w:numFmt w:val="decimal"/>
      <w:lvlText w:val="%5."/>
      <w:lvlJc w:val="left"/>
      <w:pPr>
        <w:ind w:left="3600" w:hanging="360"/>
      </w:pPr>
    </w:lvl>
    <w:lvl w:ilvl="5" w:tplc="42D119F8">
      <w:start w:val="1"/>
      <w:numFmt w:val="decimal"/>
      <w:lvlText w:val="%6."/>
      <w:lvlJc w:val="left"/>
      <w:pPr>
        <w:ind w:left="4320" w:hanging="360"/>
      </w:pPr>
    </w:lvl>
    <w:lvl w:ilvl="6" w:tplc="5F2EB9B9">
      <w:start w:val="1"/>
      <w:numFmt w:val="decimal"/>
      <w:lvlText w:val="%7."/>
      <w:lvlJc w:val="left"/>
      <w:pPr>
        <w:ind w:left="5040" w:hanging="360"/>
      </w:pPr>
    </w:lvl>
    <w:lvl w:ilvl="7" w:tplc="0754044E">
      <w:start w:val="1"/>
      <w:numFmt w:val="decimal"/>
      <w:lvlText w:val="%8."/>
      <w:lvlJc w:val="left"/>
      <w:pPr>
        <w:ind w:left="5760" w:hanging="360"/>
      </w:pPr>
    </w:lvl>
    <w:lvl w:ilvl="8" w:tplc="7D4C46D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763C2AD1"/>
    <w:multiLevelType w:val="hybridMultilevel"/>
    <w:tmpl w:val="AC4084CE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7C1B3F"/>
    <w:multiLevelType w:val="hybridMultilevel"/>
    <w:tmpl w:val="D50470E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9C4F17"/>
    <w:multiLevelType w:val="multilevel"/>
    <w:tmpl w:val="B68CC8D8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943" w:hanging="375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2358" w:hanging="108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570" w:hanging="144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782" w:hanging="1800"/>
      </w:pPr>
    </w:lvl>
    <w:lvl w:ilvl="8">
      <w:start w:val="1"/>
      <w:numFmt w:val="decimal"/>
      <w:lvlText w:val="%1.%2.%3.%4.%5.%6.%7.%8.%9"/>
      <w:lvlJc w:val="left"/>
      <w:pPr>
        <w:ind w:left="5568" w:hanging="2160"/>
      </w:pPr>
    </w:lvl>
  </w:abstractNum>
  <w:num w:numId="1">
    <w:abstractNumId w:val="27"/>
  </w:num>
  <w:num w:numId="2">
    <w:abstractNumId w:val="7"/>
  </w:num>
  <w:num w:numId="3">
    <w:abstractNumId w:val="0"/>
  </w:num>
  <w:num w:numId="4">
    <w:abstractNumId w:val="32"/>
  </w:num>
  <w:num w:numId="5">
    <w:abstractNumId w:val="3"/>
  </w:num>
  <w:num w:numId="6">
    <w:abstractNumId w:val="9"/>
  </w:num>
  <w:num w:numId="7">
    <w:abstractNumId w:val="22"/>
  </w:num>
  <w:num w:numId="8">
    <w:abstractNumId w:val="29"/>
  </w:num>
  <w:num w:numId="9">
    <w:abstractNumId w:val="21"/>
  </w:num>
  <w:num w:numId="10">
    <w:abstractNumId w:val="13"/>
  </w:num>
  <w:num w:numId="11">
    <w:abstractNumId w:val="24"/>
  </w:num>
  <w:num w:numId="12">
    <w:abstractNumId w:val="25"/>
  </w:num>
  <w:num w:numId="13">
    <w:abstractNumId w:val="28"/>
  </w:num>
  <w:num w:numId="14">
    <w:abstractNumId w:val="18"/>
  </w:num>
  <w:num w:numId="15">
    <w:abstractNumId w:val="33"/>
  </w:num>
  <w:num w:numId="16">
    <w:abstractNumId w:val="19"/>
  </w:num>
  <w:num w:numId="17">
    <w:abstractNumId w:val="35"/>
  </w:num>
  <w:num w:numId="18">
    <w:abstractNumId w:val="34"/>
  </w:num>
  <w:num w:numId="19">
    <w:abstractNumId w:val="16"/>
  </w:num>
  <w:num w:numId="20">
    <w:abstractNumId w:val="20"/>
  </w:num>
  <w:num w:numId="21">
    <w:abstractNumId w:val="4"/>
  </w:num>
  <w:num w:numId="22">
    <w:abstractNumId w:val="36"/>
  </w:num>
  <w:num w:numId="23">
    <w:abstractNumId w:val="8"/>
  </w:num>
  <w:num w:numId="24">
    <w:abstractNumId w:val="12"/>
  </w:num>
  <w:num w:numId="25">
    <w:abstractNumId w:val="14"/>
  </w:num>
  <w:num w:numId="26">
    <w:abstractNumId w:val="26"/>
  </w:num>
  <w:num w:numId="27">
    <w:abstractNumId w:val="6"/>
  </w:num>
  <w:num w:numId="28">
    <w:abstractNumId w:val="17"/>
  </w:num>
  <w:num w:numId="29">
    <w:abstractNumId w:val="1"/>
  </w:num>
  <w:num w:numId="30">
    <w:abstractNumId w:val="31"/>
  </w:num>
  <w:num w:numId="31">
    <w:abstractNumId w:val="10"/>
  </w:num>
  <w:num w:numId="32">
    <w:abstractNumId w:val="5"/>
  </w:num>
  <w:num w:numId="33">
    <w:abstractNumId w:val="2"/>
  </w:num>
  <w:num w:numId="34">
    <w:abstractNumId w:val="11"/>
  </w:num>
  <w:num w:numId="35">
    <w:abstractNumId w:val="30"/>
  </w:num>
  <w:num w:numId="36">
    <w:abstractNumId w:val="15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08AA"/>
    <w:rsid w:val="000019EB"/>
    <w:rsid w:val="00044F1E"/>
    <w:rsid w:val="00072684"/>
    <w:rsid w:val="00087DE2"/>
    <w:rsid w:val="000C52C7"/>
    <w:rsid w:val="00120DF7"/>
    <w:rsid w:val="001932A7"/>
    <w:rsid w:val="001956CA"/>
    <w:rsid w:val="001B1BDE"/>
    <w:rsid w:val="001B73BF"/>
    <w:rsid w:val="001B7D40"/>
    <w:rsid w:val="002448C9"/>
    <w:rsid w:val="00292B6C"/>
    <w:rsid w:val="00343D76"/>
    <w:rsid w:val="0039263C"/>
    <w:rsid w:val="003A0BB4"/>
    <w:rsid w:val="003B2B0C"/>
    <w:rsid w:val="003C33A7"/>
    <w:rsid w:val="00413624"/>
    <w:rsid w:val="00436462"/>
    <w:rsid w:val="00446AD9"/>
    <w:rsid w:val="00461504"/>
    <w:rsid w:val="00471E54"/>
    <w:rsid w:val="00493363"/>
    <w:rsid w:val="004C2FF0"/>
    <w:rsid w:val="004D7361"/>
    <w:rsid w:val="00545F33"/>
    <w:rsid w:val="005C12EA"/>
    <w:rsid w:val="005C73EA"/>
    <w:rsid w:val="00601B0E"/>
    <w:rsid w:val="00613B4F"/>
    <w:rsid w:val="0062758C"/>
    <w:rsid w:val="006B221A"/>
    <w:rsid w:val="006C011A"/>
    <w:rsid w:val="006C549B"/>
    <w:rsid w:val="007067CD"/>
    <w:rsid w:val="00713FDA"/>
    <w:rsid w:val="00716E0A"/>
    <w:rsid w:val="00730C01"/>
    <w:rsid w:val="0076139C"/>
    <w:rsid w:val="00790D65"/>
    <w:rsid w:val="007D377C"/>
    <w:rsid w:val="007F289E"/>
    <w:rsid w:val="008308AA"/>
    <w:rsid w:val="0083229D"/>
    <w:rsid w:val="008700CE"/>
    <w:rsid w:val="0088207D"/>
    <w:rsid w:val="00884542"/>
    <w:rsid w:val="008A18F0"/>
    <w:rsid w:val="008A329E"/>
    <w:rsid w:val="00902090"/>
    <w:rsid w:val="0090417B"/>
    <w:rsid w:val="00921881"/>
    <w:rsid w:val="00941018"/>
    <w:rsid w:val="00952397"/>
    <w:rsid w:val="00963524"/>
    <w:rsid w:val="00983C00"/>
    <w:rsid w:val="009A4610"/>
    <w:rsid w:val="009A6190"/>
    <w:rsid w:val="009C3D5F"/>
    <w:rsid w:val="00A075A2"/>
    <w:rsid w:val="00A10466"/>
    <w:rsid w:val="00AE0E6B"/>
    <w:rsid w:val="00AE227A"/>
    <w:rsid w:val="00B2683E"/>
    <w:rsid w:val="00B51D3A"/>
    <w:rsid w:val="00B5484C"/>
    <w:rsid w:val="00B54D14"/>
    <w:rsid w:val="00B654A8"/>
    <w:rsid w:val="00BD6043"/>
    <w:rsid w:val="00C3156A"/>
    <w:rsid w:val="00CC1A40"/>
    <w:rsid w:val="00CD2BA5"/>
    <w:rsid w:val="00D17F1A"/>
    <w:rsid w:val="00D3366B"/>
    <w:rsid w:val="00D559F9"/>
    <w:rsid w:val="00D5727D"/>
    <w:rsid w:val="00D852C4"/>
    <w:rsid w:val="00E14849"/>
    <w:rsid w:val="00E62DC2"/>
    <w:rsid w:val="00E66DCC"/>
    <w:rsid w:val="00E77484"/>
    <w:rsid w:val="00EA6525"/>
    <w:rsid w:val="00EB4425"/>
    <w:rsid w:val="00EB784A"/>
    <w:rsid w:val="00F035E7"/>
    <w:rsid w:val="00F20148"/>
    <w:rsid w:val="00F21CEC"/>
    <w:rsid w:val="00F22020"/>
    <w:rsid w:val="00F40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308AA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rsid w:val="008308AA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List Paragraph"/>
    <w:basedOn w:val="a"/>
    <w:qFormat/>
    <w:rsid w:val="008308AA"/>
    <w:pPr>
      <w:ind w:left="720"/>
      <w:contextualSpacing/>
    </w:pPr>
  </w:style>
  <w:style w:type="paragraph" w:styleId="a8">
    <w:name w:val="Balloon Text"/>
    <w:basedOn w:val="a"/>
    <w:link w:val="a9"/>
    <w:semiHidden/>
    <w:rsid w:val="008308AA"/>
    <w:pPr>
      <w:spacing w:after="0" w:line="240" w:lineRule="auto"/>
    </w:pPr>
    <w:rPr>
      <w:rFonts w:ascii="Tahoma" w:hAnsi="Tahoma"/>
      <w:sz w:val="16"/>
    </w:rPr>
  </w:style>
  <w:style w:type="paragraph" w:styleId="aa">
    <w:name w:val="Normal (Web)"/>
    <w:basedOn w:val="a"/>
    <w:semiHidden/>
    <w:rsid w:val="008308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semiHidden/>
    <w:rsid w:val="008308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</w:rPr>
  </w:style>
  <w:style w:type="paragraph" w:customStyle="1" w:styleId="c18">
    <w:name w:val="c18"/>
    <w:basedOn w:val="a"/>
    <w:rsid w:val="008308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ineNumber">
    <w:name w:val="Line Number"/>
    <w:basedOn w:val="a0"/>
    <w:semiHidden/>
    <w:rsid w:val="008308AA"/>
  </w:style>
  <w:style w:type="character" w:styleId="ab">
    <w:name w:val="Hyperlink"/>
    <w:basedOn w:val="a0"/>
    <w:semiHidden/>
    <w:rsid w:val="008308AA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rsid w:val="008308AA"/>
  </w:style>
  <w:style w:type="character" w:customStyle="1" w:styleId="a6">
    <w:name w:val="Нижний колонтитул Знак"/>
    <w:basedOn w:val="a0"/>
    <w:link w:val="a5"/>
    <w:uiPriority w:val="99"/>
    <w:rsid w:val="008308AA"/>
  </w:style>
  <w:style w:type="character" w:customStyle="1" w:styleId="a9">
    <w:name w:val="Текст выноски Знак"/>
    <w:basedOn w:val="a0"/>
    <w:link w:val="a8"/>
    <w:semiHidden/>
    <w:rsid w:val="008308AA"/>
    <w:rPr>
      <w:rFonts w:ascii="Tahoma" w:hAnsi="Tahoma"/>
      <w:sz w:val="16"/>
    </w:rPr>
  </w:style>
  <w:style w:type="character" w:styleId="ac">
    <w:name w:val="Placeholder Text"/>
    <w:basedOn w:val="a0"/>
    <w:semiHidden/>
    <w:rsid w:val="008308AA"/>
    <w:rPr>
      <w:color w:val="808080"/>
    </w:rPr>
  </w:style>
  <w:style w:type="character" w:styleId="ad">
    <w:name w:val="Strong"/>
    <w:basedOn w:val="a0"/>
    <w:qFormat/>
    <w:rsid w:val="008308AA"/>
    <w:rPr>
      <w:b/>
    </w:rPr>
  </w:style>
  <w:style w:type="character" w:customStyle="1" w:styleId="HTML0">
    <w:name w:val="Стандартный HTML Знак"/>
    <w:basedOn w:val="a0"/>
    <w:link w:val="HTML"/>
    <w:semiHidden/>
    <w:rsid w:val="008308AA"/>
    <w:rPr>
      <w:rFonts w:ascii="Courier New" w:hAnsi="Courier New"/>
      <w:sz w:val="20"/>
    </w:rPr>
  </w:style>
  <w:style w:type="character" w:customStyle="1" w:styleId="c0">
    <w:name w:val="c0"/>
    <w:basedOn w:val="a0"/>
    <w:rsid w:val="008308AA"/>
  </w:style>
  <w:style w:type="character" w:customStyle="1" w:styleId="c2">
    <w:name w:val="c2"/>
    <w:basedOn w:val="a0"/>
    <w:rsid w:val="008308AA"/>
  </w:style>
  <w:style w:type="character" w:customStyle="1" w:styleId="c22">
    <w:name w:val="c22"/>
    <w:basedOn w:val="a0"/>
    <w:rsid w:val="008308AA"/>
  </w:style>
  <w:style w:type="character" w:customStyle="1" w:styleId="c8">
    <w:name w:val="c8"/>
    <w:basedOn w:val="a0"/>
    <w:rsid w:val="008308AA"/>
  </w:style>
  <w:style w:type="character" w:customStyle="1" w:styleId="path-separator">
    <w:name w:val="path-separator"/>
    <w:basedOn w:val="a0"/>
    <w:rsid w:val="008308AA"/>
  </w:style>
  <w:style w:type="table" w:styleId="1">
    <w:name w:val="Table Simple 1"/>
    <w:basedOn w:val="a1"/>
    <w:rsid w:val="008308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rsid w:val="00830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ncharnoedelo.ru/stati/kak-proiskhodit-protsess-obzhiga-izdeliya-iz-glin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76D18-1FB0-4173-90BA-2CE94AC5B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33</Pages>
  <Words>6171</Words>
  <Characters>35177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Kab31</cp:lastModifiedBy>
  <cp:revision>42</cp:revision>
  <cp:lastPrinted>2025-12-11T11:01:00Z</cp:lastPrinted>
  <dcterms:created xsi:type="dcterms:W3CDTF">2025-02-02T16:29:00Z</dcterms:created>
  <dcterms:modified xsi:type="dcterms:W3CDTF">2026-01-30T05:27:00Z</dcterms:modified>
</cp:coreProperties>
</file>