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371A6" w14:textId="77777777" w:rsidR="00E52E53" w:rsidRDefault="00B83DB7" w:rsidP="0018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 xml:space="preserve">Министерство образования и </w:t>
      </w:r>
      <w:r w:rsidR="00E52E53" w:rsidRPr="40C45B00">
        <w:rPr>
          <w:rFonts w:ascii="Times New Roman" w:hAnsi="Times New Roman" w:cs="Times New Roman"/>
          <w:sz w:val="28"/>
          <w:szCs w:val="28"/>
        </w:rPr>
        <w:t>науки Республики Дагестан</w:t>
      </w:r>
    </w:p>
    <w:p w14:paraId="6B0751FA" w14:textId="0B678967" w:rsidR="00B83DB7" w:rsidRDefault="00B83DB7" w:rsidP="0018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 юных исследователей окружающей среды имени Б.В. Всесвятского</w:t>
      </w:r>
      <w:r w:rsidR="0EBF62C3" w:rsidRPr="40C45B00">
        <w:rPr>
          <w:rFonts w:ascii="Times New Roman" w:hAnsi="Times New Roman" w:cs="Times New Roman"/>
          <w:sz w:val="28"/>
          <w:szCs w:val="28"/>
        </w:rPr>
        <w:t xml:space="preserve"> </w:t>
      </w:r>
      <w:r w:rsidRPr="40C45B00">
        <w:rPr>
          <w:rFonts w:ascii="Times New Roman" w:hAnsi="Times New Roman" w:cs="Times New Roman"/>
          <w:sz w:val="28"/>
          <w:szCs w:val="28"/>
        </w:rPr>
        <w:t>(с международным участием)</w:t>
      </w:r>
    </w:p>
    <w:p w14:paraId="672A6659" w14:textId="77777777" w:rsidR="00B83DB7" w:rsidRDefault="00B83DB7" w:rsidP="001856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37501D" w14:textId="77777777" w:rsidR="00B83DB7" w:rsidRDefault="00B83DB7" w:rsidP="001856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AB6C7B" w14:textId="77777777" w:rsidR="00B83DB7" w:rsidRDefault="00B83DB7" w:rsidP="001856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EB378F" w14:textId="77777777" w:rsidR="00B83DB7" w:rsidRDefault="00B83DB7" w:rsidP="001856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05A809" w14:textId="77777777" w:rsidR="00B83DB7" w:rsidRPr="00B83DB7" w:rsidRDefault="00B83DB7" w:rsidP="00185629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A39BBE3" w14:textId="01D30E95" w:rsidR="00B83DB7" w:rsidRDefault="00B83DB7" w:rsidP="00185629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_Hlk215181848"/>
      <w:r w:rsidRPr="40C45B00">
        <w:rPr>
          <w:rFonts w:ascii="Times New Roman" w:hAnsi="Times New Roman" w:cs="Times New Roman"/>
          <w:b/>
          <w:bCs/>
          <w:sz w:val="40"/>
          <w:szCs w:val="40"/>
        </w:rPr>
        <w:t xml:space="preserve">Роль витамина С для </w:t>
      </w:r>
      <w:r w:rsidR="004A0C77" w:rsidRPr="40C45B00">
        <w:rPr>
          <w:rFonts w:ascii="Times New Roman" w:hAnsi="Times New Roman" w:cs="Times New Roman"/>
          <w:b/>
          <w:bCs/>
          <w:sz w:val="40"/>
          <w:szCs w:val="40"/>
        </w:rPr>
        <w:t>поддержания</w:t>
      </w:r>
      <w:r w:rsidRPr="40C45B00">
        <w:rPr>
          <w:rFonts w:ascii="Times New Roman" w:hAnsi="Times New Roman" w:cs="Times New Roman"/>
          <w:b/>
          <w:bCs/>
          <w:sz w:val="40"/>
          <w:szCs w:val="40"/>
        </w:rPr>
        <w:t xml:space="preserve"> здоровья и определение </w:t>
      </w:r>
      <w:r w:rsidR="00E52E53" w:rsidRPr="40C45B00">
        <w:rPr>
          <w:rFonts w:ascii="Times New Roman" w:hAnsi="Times New Roman" w:cs="Times New Roman"/>
          <w:b/>
          <w:bCs/>
          <w:sz w:val="40"/>
          <w:szCs w:val="40"/>
        </w:rPr>
        <w:t>его</w:t>
      </w:r>
      <w:r w:rsidRPr="40C45B00">
        <w:rPr>
          <w:rFonts w:ascii="Times New Roman" w:hAnsi="Times New Roman" w:cs="Times New Roman"/>
          <w:b/>
          <w:bCs/>
          <w:sz w:val="40"/>
          <w:szCs w:val="40"/>
        </w:rPr>
        <w:t xml:space="preserve"> в различных продуктах.</w:t>
      </w:r>
    </w:p>
    <w:bookmarkEnd w:id="0"/>
    <w:p w14:paraId="23A89EA1" w14:textId="77777777" w:rsidR="00B83DB7" w:rsidRDefault="00B83DB7" w:rsidP="001856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DB7">
        <w:rPr>
          <w:rFonts w:ascii="Times New Roman" w:hAnsi="Times New Roman" w:cs="Times New Roman"/>
          <w:sz w:val="28"/>
          <w:szCs w:val="28"/>
        </w:rPr>
        <w:t>Номинация: «Клеточная биология, генетика и биотехнология»</w:t>
      </w:r>
    </w:p>
    <w:p w14:paraId="41C8F396" w14:textId="77777777" w:rsidR="00E52E53" w:rsidRPr="00E52E53" w:rsidRDefault="00E52E53" w:rsidP="0018562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A3D3EC" w14:textId="77777777" w:rsidR="00E52E53" w:rsidRPr="00E52E53" w:rsidRDefault="00E52E53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0B940D" w14:textId="77777777" w:rsidR="00E52E53" w:rsidRPr="00E52E53" w:rsidRDefault="00E52E53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27B00A" w14:textId="77777777" w:rsidR="00E52E53" w:rsidRDefault="00E52E53" w:rsidP="0018562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350C11" w14:textId="0C4F5866" w:rsidR="00E52E53" w:rsidRDefault="00E52E53" w:rsidP="0018562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>Автор: Мусаев Ислам Махмудович</w:t>
      </w:r>
    </w:p>
    <w:p w14:paraId="7457E3F6" w14:textId="4F0CAC0E" w:rsidR="00E52E53" w:rsidRDefault="003F18A8" w:rsidP="0018562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>у</w:t>
      </w:r>
      <w:r w:rsidR="00E52E53" w:rsidRPr="40C45B00">
        <w:rPr>
          <w:rFonts w:ascii="Times New Roman" w:hAnsi="Times New Roman" w:cs="Times New Roman"/>
          <w:sz w:val="28"/>
          <w:szCs w:val="28"/>
        </w:rPr>
        <w:t>ченик</w:t>
      </w:r>
      <w:r w:rsidRPr="40C45B00">
        <w:rPr>
          <w:rFonts w:ascii="Times New Roman" w:hAnsi="Times New Roman" w:cs="Times New Roman"/>
          <w:sz w:val="28"/>
          <w:szCs w:val="28"/>
        </w:rPr>
        <w:t xml:space="preserve"> </w:t>
      </w:r>
      <w:r w:rsidR="00E52E53" w:rsidRPr="40C45B00">
        <w:rPr>
          <w:rFonts w:ascii="Times New Roman" w:hAnsi="Times New Roman" w:cs="Times New Roman"/>
          <w:sz w:val="28"/>
          <w:szCs w:val="28"/>
        </w:rPr>
        <w:t>11</w:t>
      </w:r>
      <w:r w:rsidR="4A480CE7" w:rsidRPr="40C45B00">
        <w:rPr>
          <w:rFonts w:ascii="Times New Roman" w:hAnsi="Times New Roman" w:cs="Times New Roman"/>
          <w:sz w:val="28"/>
          <w:szCs w:val="28"/>
        </w:rPr>
        <w:t xml:space="preserve"> “а”</w:t>
      </w:r>
      <w:r w:rsidR="00E52E53" w:rsidRPr="40C45B00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14:paraId="4E978D82" w14:textId="6BB3A4EA" w:rsidR="00E52E53" w:rsidRDefault="00E52E53" w:rsidP="0018562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>МКОУ «Терекли-Мектебская СОШ им Джанибекова»</w:t>
      </w:r>
    </w:p>
    <w:p w14:paraId="65CA8EBB" w14:textId="2BC1E14A" w:rsidR="00E1435F" w:rsidRDefault="00E1435F" w:rsidP="0018562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 РФ: Республика Дагестан, Ногайский район</w:t>
      </w:r>
    </w:p>
    <w:p w14:paraId="37BC1970" w14:textId="0E095E2E" w:rsidR="00E52E53" w:rsidRDefault="5D31E5C7" w:rsidP="0018562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>Научный руководитель:</w:t>
      </w:r>
      <w:r w:rsidR="00E52E53" w:rsidRPr="40C45B00">
        <w:rPr>
          <w:rFonts w:ascii="Times New Roman" w:hAnsi="Times New Roman" w:cs="Times New Roman"/>
          <w:sz w:val="28"/>
          <w:szCs w:val="28"/>
        </w:rPr>
        <w:t xml:space="preserve"> Акимова Заира Элгайтаровна </w:t>
      </w:r>
    </w:p>
    <w:p w14:paraId="752D385D" w14:textId="24F2FB1F" w:rsidR="00E52E53" w:rsidRDefault="1F878BA7" w:rsidP="0018562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 xml:space="preserve">Должность: </w:t>
      </w:r>
      <w:r w:rsidR="00E52E53" w:rsidRPr="40C45B00">
        <w:rPr>
          <w:rFonts w:ascii="Times New Roman" w:hAnsi="Times New Roman" w:cs="Times New Roman"/>
          <w:sz w:val="28"/>
          <w:szCs w:val="28"/>
        </w:rPr>
        <w:t>учитель химии и биологии высшей категории,</w:t>
      </w:r>
    </w:p>
    <w:p w14:paraId="4E68D028" w14:textId="77777777" w:rsidR="00E52E53" w:rsidRDefault="00E52E53" w:rsidP="0018562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14:paraId="201AFA03" w14:textId="77777777" w:rsidR="00E52E53" w:rsidRDefault="00E52E53" w:rsidP="00185629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40C45B00">
        <w:rPr>
          <w:rFonts w:ascii="Times New Roman" w:hAnsi="Times New Roman" w:cs="Times New Roman"/>
          <w:sz w:val="28"/>
          <w:szCs w:val="28"/>
        </w:rPr>
        <w:t xml:space="preserve">ГАОУДО «Центр развития талантов «Альтаир» </w:t>
      </w:r>
    </w:p>
    <w:p w14:paraId="60061E4C" w14:textId="77777777" w:rsidR="00E52E53" w:rsidRPr="00E52E53" w:rsidRDefault="00E52E53" w:rsidP="0018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EAFD9C" w14:textId="77777777" w:rsidR="00E52E53" w:rsidRDefault="00E52E53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65B290" w14:textId="37B12A1A" w:rsidR="40C45B00" w:rsidRDefault="40C45B00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2F3549" w14:textId="552A3D11" w:rsidR="40C45B00" w:rsidRDefault="40C45B00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759F6C" w14:textId="693E1057" w:rsidR="007F2E62" w:rsidRDefault="007F2E62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05B805" w14:textId="77777777" w:rsidR="007F2E62" w:rsidRDefault="007F2E62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A0F62" w14:textId="051DC988" w:rsidR="40C45B00" w:rsidRDefault="40C45B00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63D7B0" w14:textId="54645CCC" w:rsidR="40C45B00" w:rsidRDefault="40C45B00" w:rsidP="0018562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0DB775" w14:textId="696E913A" w:rsidR="00E52E53" w:rsidRDefault="005B13E4" w:rsidP="00185629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Терекли-Мектеб</w:t>
      </w:r>
    </w:p>
    <w:p w14:paraId="34483AE0" w14:textId="0F58F688" w:rsidR="007F2E62" w:rsidRDefault="007F2E62" w:rsidP="00185629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7F2E62" w:rsidSect="007F2E62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2025</w:t>
      </w:r>
      <w:r w:rsidR="00185629">
        <w:rPr>
          <w:rFonts w:ascii="Times New Roman" w:hAnsi="Times New Roman" w:cs="Times New Roman"/>
          <w:sz w:val="28"/>
          <w:szCs w:val="28"/>
        </w:rPr>
        <w:t>г.</w:t>
      </w:r>
    </w:p>
    <w:p w14:paraId="669DF61B" w14:textId="30124E9F" w:rsidR="007F2E62" w:rsidRPr="005B13E4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5B13E4">
        <w:rPr>
          <w:rFonts w:ascii="Times New Roman" w:hAnsi="Times New Roman" w:cs="Times New Roman"/>
          <w:b/>
          <w:i/>
          <w:sz w:val="32"/>
          <w:szCs w:val="28"/>
        </w:rPr>
        <w:lastRenderedPageBreak/>
        <w:t>Содержание</w:t>
      </w:r>
    </w:p>
    <w:sdt>
      <w:sdtPr>
        <w:rPr>
          <w:rFonts w:asciiTheme="majorHAnsi" w:eastAsiaTheme="majorEastAsia" w:hAnsiTheme="majorHAnsi" w:cstheme="majorBidi"/>
          <w:color w:val="2F5496" w:themeColor="accent1" w:themeShade="BF"/>
          <w:kern w:val="0"/>
          <w:sz w:val="28"/>
          <w:szCs w:val="32"/>
          <w:lang w:eastAsia="ru-RU"/>
          <w14:ligatures w14:val="none"/>
        </w:rPr>
        <w:id w:val="82678474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36"/>
        </w:rPr>
      </w:sdtEndPr>
      <w:sdtContent>
        <w:p w14:paraId="08221E1F" w14:textId="1937A851" w:rsidR="00E1435F" w:rsidRPr="005B13E4" w:rsidRDefault="007F2E62" w:rsidP="00185629">
          <w:pPr>
            <w:pStyle w:val="11"/>
            <w:tabs>
              <w:tab w:val="right" w:leader="dot" w:pos="9345"/>
            </w:tabs>
            <w:jc w:val="both"/>
            <w:rPr>
              <w:noProof/>
              <w:sz w:val="28"/>
            </w:rPr>
          </w:pPr>
          <w:r w:rsidRPr="005B13E4">
            <w:rPr>
              <w:rFonts w:ascii="Times New Roman" w:hAnsi="Times New Roman" w:cs="Times New Roman"/>
              <w:sz w:val="40"/>
            </w:rPr>
            <w:fldChar w:fldCharType="begin"/>
          </w:r>
          <w:r w:rsidRPr="005B13E4">
            <w:rPr>
              <w:rFonts w:ascii="Times New Roman" w:hAnsi="Times New Roman" w:cs="Times New Roman"/>
              <w:sz w:val="40"/>
            </w:rPr>
            <w:instrText xml:space="preserve"> TOC \o "1-3" \h \z \u </w:instrText>
          </w:r>
          <w:r w:rsidRPr="005B13E4">
            <w:rPr>
              <w:rFonts w:ascii="Times New Roman" w:hAnsi="Times New Roman" w:cs="Times New Roman"/>
              <w:sz w:val="40"/>
            </w:rPr>
            <w:fldChar w:fldCharType="separate"/>
          </w:r>
          <w:hyperlink w:anchor="_Toc215069347" w:history="1">
            <w:r w:rsidR="00E1435F" w:rsidRPr="005B13E4">
              <w:rPr>
                <w:rStyle w:val="af2"/>
                <w:rFonts w:ascii="Times New Roman" w:hAnsi="Times New Roman" w:cs="Times New Roman"/>
                <w:noProof/>
                <w:sz w:val="28"/>
              </w:rPr>
              <w:t>Введение</w:t>
            </w:r>
            <w:r w:rsidR="00E1435F" w:rsidRPr="005B13E4">
              <w:rPr>
                <w:noProof/>
                <w:webHidden/>
                <w:sz w:val="28"/>
              </w:rPr>
              <w:tab/>
            </w:r>
            <w:r w:rsidR="00E1435F" w:rsidRPr="005B13E4">
              <w:rPr>
                <w:noProof/>
                <w:webHidden/>
                <w:sz w:val="28"/>
              </w:rPr>
              <w:fldChar w:fldCharType="begin"/>
            </w:r>
            <w:r w:rsidR="00E1435F" w:rsidRPr="005B13E4">
              <w:rPr>
                <w:noProof/>
                <w:webHidden/>
                <w:sz w:val="28"/>
              </w:rPr>
              <w:instrText xml:space="preserve"> PAGEREF _Toc215069347 \h </w:instrText>
            </w:r>
            <w:r w:rsidR="00E1435F" w:rsidRPr="005B13E4">
              <w:rPr>
                <w:noProof/>
                <w:webHidden/>
                <w:sz w:val="28"/>
              </w:rPr>
            </w:r>
            <w:r w:rsidR="00E1435F"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3</w:t>
            </w:r>
            <w:r w:rsidR="00E1435F" w:rsidRPr="005B13E4">
              <w:rPr>
                <w:noProof/>
                <w:webHidden/>
                <w:sz w:val="28"/>
              </w:rPr>
              <w:fldChar w:fldCharType="end"/>
            </w:r>
          </w:hyperlink>
        </w:p>
        <w:p w14:paraId="1FEA4136" w14:textId="290A3D1E" w:rsidR="00E1435F" w:rsidRPr="005B13E4" w:rsidRDefault="00E1435F" w:rsidP="00185629">
          <w:pPr>
            <w:pStyle w:val="11"/>
            <w:tabs>
              <w:tab w:val="left" w:pos="440"/>
              <w:tab w:val="right" w:leader="dot" w:pos="9345"/>
            </w:tabs>
            <w:jc w:val="both"/>
            <w:rPr>
              <w:noProof/>
              <w:sz w:val="28"/>
            </w:rPr>
          </w:pPr>
          <w:hyperlink w:anchor="_Toc215069348" w:history="1">
            <w:r w:rsidRPr="005B13E4">
              <w:rPr>
                <w:rStyle w:val="af2"/>
                <w:rFonts w:ascii="Times New Roman" w:hAnsi="Times New Roman" w:cs="Times New Roman"/>
                <w:noProof/>
                <w:sz w:val="28"/>
              </w:rPr>
              <w:t>1.</w:t>
            </w:r>
            <w:r w:rsidRPr="005B13E4">
              <w:rPr>
                <w:noProof/>
                <w:sz w:val="28"/>
              </w:rPr>
              <w:tab/>
            </w:r>
            <w:r w:rsidRPr="005B13E4">
              <w:rPr>
                <w:rStyle w:val="af2"/>
                <w:rFonts w:ascii="Times New Roman" w:hAnsi="Times New Roman" w:cs="Times New Roman"/>
                <w:noProof/>
                <w:sz w:val="28"/>
              </w:rPr>
              <w:t>Строение и основные свойства аскорбиновой кислоты</w:t>
            </w:r>
            <w:r w:rsidRPr="005B13E4">
              <w:rPr>
                <w:noProof/>
                <w:webHidden/>
                <w:sz w:val="28"/>
              </w:rPr>
              <w:tab/>
            </w:r>
            <w:r w:rsidRPr="005B13E4">
              <w:rPr>
                <w:noProof/>
                <w:webHidden/>
                <w:sz w:val="28"/>
              </w:rPr>
              <w:fldChar w:fldCharType="begin"/>
            </w:r>
            <w:r w:rsidRPr="005B13E4">
              <w:rPr>
                <w:noProof/>
                <w:webHidden/>
                <w:sz w:val="28"/>
              </w:rPr>
              <w:instrText xml:space="preserve"> PAGEREF _Toc215069348 \h </w:instrText>
            </w:r>
            <w:r w:rsidRPr="005B13E4">
              <w:rPr>
                <w:noProof/>
                <w:webHidden/>
                <w:sz w:val="28"/>
              </w:rPr>
            </w:r>
            <w:r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5</w:t>
            </w:r>
            <w:r w:rsidRPr="005B13E4">
              <w:rPr>
                <w:noProof/>
                <w:webHidden/>
                <w:sz w:val="28"/>
              </w:rPr>
              <w:fldChar w:fldCharType="end"/>
            </w:r>
          </w:hyperlink>
        </w:p>
        <w:p w14:paraId="78D48610" w14:textId="1C13BBAB" w:rsidR="00E1435F" w:rsidRPr="005B13E4" w:rsidRDefault="00E1435F" w:rsidP="00185629">
          <w:pPr>
            <w:pStyle w:val="11"/>
            <w:tabs>
              <w:tab w:val="right" w:leader="dot" w:pos="9345"/>
            </w:tabs>
            <w:jc w:val="both"/>
            <w:rPr>
              <w:noProof/>
              <w:sz w:val="28"/>
            </w:rPr>
          </w:pPr>
          <w:hyperlink w:anchor="_Toc215069349" w:history="1">
            <w:r w:rsidRPr="005B13E4">
              <w:rPr>
                <w:rStyle w:val="af2"/>
                <w:rFonts w:ascii="Times New Roman" w:hAnsi="Times New Roman" w:cs="Times New Roman"/>
                <w:noProof/>
                <w:sz w:val="28"/>
              </w:rPr>
              <w:t>Роль витамина С в метаболизме клетки</w:t>
            </w:r>
            <w:r w:rsidRPr="005B13E4">
              <w:rPr>
                <w:noProof/>
                <w:webHidden/>
                <w:sz w:val="28"/>
              </w:rPr>
              <w:tab/>
            </w:r>
            <w:r w:rsidRPr="005B13E4">
              <w:rPr>
                <w:noProof/>
                <w:webHidden/>
                <w:sz w:val="28"/>
              </w:rPr>
              <w:fldChar w:fldCharType="begin"/>
            </w:r>
            <w:r w:rsidRPr="005B13E4">
              <w:rPr>
                <w:noProof/>
                <w:webHidden/>
                <w:sz w:val="28"/>
              </w:rPr>
              <w:instrText xml:space="preserve"> PAGEREF _Toc215069349 \h </w:instrText>
            </w:r>
            <w:r w:rsidRPr="005B13E4">
              <w:rPr>
                <w:noProof/>
                <w:webHidden/>
                <w:sz w:val="28"/>
              </w:rPr>
            </w:r>
            <w:r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6</w:t>
            </w:r>
            <w:r w:rsidRPr="005B13E4">
              <w:rPr>
                <w:noProof/>
                <w:webHidden/>
                <w:sz w:val="28"/>
              </w:rPr>
              <w:fldChar w:fldCharType="end"/>
            </w:r>
          </w:hyperlink>
        </w:p>
        <w:p w14:paraId="15CB99BA" w14:textId="2D21C137" w:rsidR="00133AE6" w:rsidRDefault="00E1435F" w:rsidP="00133AE6">
          <w:pPr>
            <w:pStyle w:val="11"/>
            <w:tabs>
              <w:tab w:val="right" w:leader="dot" w:pos="9345"/>
            </w:tabs>
            <w:jc w:val="both"/>
            <w:rPr>
              <w:noProof/>
            </w:rPr>
          </w:pPr>
          <w:hyperlink w:anchor="_Toc215069350" w:history="1">
            <w:r w:rsidRPr="005B13E4">
              <w:rPr>
                <w:rStyle w:val="af2"/>
                <w:rFonts w:ascii="Times New Roman" w:hAnsi="Times New Roman" w:cs="Times New Roman"/>
                <w:noProof/>
                <w:sz w:val="28"/>
              </w:rPr>
              <w:t>Механизм действия витамина С на клеточный метаболизм.</w:t>
            </w:r>
            <w:r w:rsidRPr="005B13E4">
              <w:rPr>
                <w:noProof/>
                <w:webHidden/>
                <w:sz w:val="28"/>
              </w:rPr>
              <w:tab/>
            </w:r>
            <w:r w:rsidRPr="005B13E4">
              <w:rPr>
                <w:noProof/>
                <w:webHidden/>
                <w:sz w:val="28"/>
              </w:rPr>
              <w:fldChar w:fldCharType="begin"/>
            </w:r>
            <w:r w:rsidRPr="005B13E4">
              <w:rPr>
                <w:noProof/>
                <w:webHidden/>
                <w:sz w:val="28"/>
              </w:rPr>
              <w:instrText xml:space="preserve"> PAGEREF _Toc215069350 \h </w:instrText>
            </w:r>
            <w:r w:rsidRPr="005B13E4">
              <w:rPr>
                <w:noProof/>
                <w:webHidden/>
                <w:sz w:val="28"/>
              </w:rPr>
            </w:r>
            <w:r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7</w:t>
            </w:r>
            <w:r w:rsidRPr="005B13E4">
              <w:rPr>
                <w:noProof/>
                <w:webHidden/>
                <w:sz w:val="28"/>
              </w:rPr>
              <w:fldChar w:fldCharType="end"/>
            </w:r>
          </w:hyperlink>
        </w:p>
        <w:p w14:paraId="393F3A89" w14:textId="3FACE727" w:rsidR="00133AE6" w:rsidRPr="00133AE6" w:rsidRDefault="00133AE6" w:rsidP="00133AE6">
          <w:pPr>
            <w:rPr>
              <w:rFonts w:ascii="Times New Roman" w:hAnsi="Times New Roman" w:cs="Times New Roman"/>
              <w:noProof/>
              <w:sz w:val="32"/>
              <w:szCs w:val="32"/>
            </w:rPr>
          </w:pPr>
          <w:r w:rsidRPr="00133AE6">
            <w:rPr>
              <w:rFonts w:ascii="Times New Roman" w:hAnsi="Times New Roman" w:cs="Times New Roman"/>
              <w:noProof/>
              <w:sz w:val="28"/>
              <w:szCs w:val="28"/>
            </w:rPr>
            <w:t>Профилактика гиповитаминоза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>…………………………………………</w:t>
          </w:r>
          <w:r w:rsidR="00DA4E31">
            <w:rPr>
              <w:rFonts w:ascii="Times New Roman" w:hAnsi="Times New Roman" w:cs="Times New Roman"/>
              <w:noProof/>
              <w:sz w:val="28"/>
              <w:szCs w:val="28"/>
            </w:rPr>
            <w:t>……….</w:t>
          </w:r>
          <w:r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  <w:r w:rsidR="00DA4E31">
            <w:rPr>
              <w:rFonts w:ascii="Times New Roman" w:hAnsi="Times New Roman" w:cs="Times New Roman"/>
              <w:noProof/>
              <w:sz w:val="28"/>
              <w:szCs w:val="28"/>
            </w:rPr>
            <w:t>8</w:t>
          </w:r>
        </w:p>
        <w:p w14:paraId="75617421" w14:textId="119755A8" w:rsidR="00E1435F" w:rsidRPr="005B13E4" w:rsidRDefault="00E1435F" w:rsidP="00185629">
          <w:pPr>
            <w:pStyle w:val="11"/>
            <w:tabs>
              <w:tab w:val="right" w:leader="dot" w:pos="9345"/>
            </w:tabs>
            <w:jc w:val="both"/>
            <w:rPr>
              <w:noProof/>
              <w:sz w:val="28"/>
            </w:rPr>
          </w:pPr>
          <w:hyperlink w:anchor="_Toc215069351" w:history="1">
            <w:r w:rsidRPr="005B13E4">
              <w:rPr>
                <w:rStyle w:val="af2"/>
                <w:rFonts w:ascii="Times New Roman" w:hAnsi="Times New Roman" w:cs="Times New Roman"/>
                <w:bCs/>
                <w:noProof/>
                <w:sz w:val="28"/>
              </w:rPr>
              <w:t>2. ПРАКТИЧЕСКАЯ ЧАСТЬ</w:t>
            </w:r>
            <w:r w:rsidRPr="005B13E4">
              <w:rPr>
                <w:noProof/>
                <w:webHidden/>
                <w:sz w:val="28"/>
              </w:rPr>
              <w:tab/>
            </w:r>
            <w:r w:rsidRPr="005B13E4">
              <w:rPr>
                <w:noProof/>
                <w:webHidden/>
                <w:sz w:val="28"/>
              </w:rPr>
              <w:fldChar w:fldCharType="begin"/>
            </w:r>
            <w:r w:rsidRPr="005B13E4">
              <w:rPr>
                <w:noProof/>
                <w:webHidden/>
                <w:sz w:val="28"/>
              </w:rPr>
              <w:instrText xml:space="preserve"> PAGEREF _Toc215069351 \h </w:instrText>
            </w:r>
            <w:r w:rsidRPr="005B13E4">
              <w:rPr>
                <w:noProof/>
                <w:webHidden/>
                <w:sz w:val="28"/>
              </w:rPr>
            </w:r>
            <w:r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8</w:t>
            </w:r>
            <w:r w:rsidRPr="005B13E4">
              <w:rPr>
                <w:noProof/>
                <w:webHidden/>
                <w:sz w:val="28"/>
              </w:rPr>
              <w:fldChar w:fldCharType="end"/>
            </w:r>
          </w:hyperlink>
        </w:p>
        <w:p w14:paraId="36B114EB" w14:textId="5E4AF0A1" w:rsidR="00E1435F" w:rsidRPr="005B13E4" w:rsidRDefault="00E1435F" w:rsidP="00185629">
          <w:pPr>
            <w:pStyle w:val="23"/>
            <w:tabs>
              <w:tab w:val="right" w:leader="dot" w:pos="9345"/>
            </w:tabs>
            <w:jc w:val="both"/>
            <w:rPr>
              <w:noProof/>
              <w:sz w:val="28"/>
            </w:rPr>
          </w:pPr>
          <w:hyperlink w:anchor="_Toc215069352" w:history="1">
            <w:r w:rsidRPr="005B13E4">
              <w:rPr>
                <w:rStyle w:val="af2"/>
                <w:rFonts w:ascii="Times New Roman" w:hAnsi="Times New Roman" w:cs="Times New Roman"/>
                <w:bCs/>
                <w:noProof/>
                <w:sz w:val="28"/>
              </w:rPr>
              <w:t>2.1 Материалы и методика исследований</w:t>
            </w:r>
            <w:r w:rsidRPr="005B13E4">
              <w:rPr>
                <w:noProof/>
                <w:webHidden/>
                <w:sz w:val="28"/>
              </w:rPr>
              <w:tab/>
            </w:r>
            <w:r w:rsidRPr="005B13E4">
              <w:rPr>
                <w:noProof/>
                <w:webHidden/>
                <w:sz w:val="28"/>
              </w:rPr>
              <w:fldChar w:fldCharType="begin"/>
            </w:r>
            <w:r w:rsidRPr="005B13E4">
              <w:rPr>
                <w:noProof/>
                <w:webHidden/>
                <w:sz w:val="28"/>
              </w:rPr>
              <w:instrText xml:space="preserve"> PAGEREF _Toc215069352 \h </w:instrText>
            </w:r>
            <w:r w:rsidRPr="005B13E4">
              <w:rPr>
                <w:noProof/>
                <w:webHidden/>
                <w:sz w:val="28"/>
              </w:rPr>
            </w:r>
            <w:r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8</w:t>
            </w:r>
            <w:r w:rsidRPr="005B13E4">
              <w:rPr>
                <w:noProof/>
                <w:webHidden/>
                <w:sz w:val="28"/>
              </w:rPr>
              <w:fldChar w:fldCharType="end"/>
            </w:r>
          </w:hyperlink>
        </w:p>
        <w:p w14:paraId="427C49D2" w14:textId="656569AC" w:rsidR="00E1435F" w:rsidRPr="005B13E4" w:rsidRDefault="00E1435F" w:rsidP="00185629">
          <w:pPr>
            <w:pStyle w:val="23"/>
            <w:tabs>
              <w:tab w:val="right" w:leader="dot" w:pos="9345"/>
            </w:tabs>
            <w:jc w:val="both"/>
            <w:rPr>
              <w:noProof/>
              <w:sz w:val="28"/>
            </w:rPr>
          </w:pPr>
          <w:hyperlink w:anchor="_Toc215069353" w:history="1">
            <w:r w:rsidRPr="005B13E4">
              <w:rPr>
                <w:rStyle w:val="af2"/>
                <w:rFonts w:ascii="Times New Roman" w:hAnsi="Times New Roman" w:cs="Times New Roman"/>
                <w:bCs/>
                <w:noProof/>
                <w:sz w:val="28"/>
              </w:rPr>
              <w:t>2.2 Испытание раствора на точность</w:t>
            </w:r>
            <w:r w:rsidRPr="005B13E4">
              <w:rPr>
                <w:noProof/>
                <w:webHidden/>
                <w:sz w:val="28"/>
              </w:rPr>
              <w:tab/>
            </w:r>
            <w:r w:rsidRPr="005B13E4">
              <w:rPr>
                <w:noProof/>
                <w:webHidden/>
                <w:sz w:val="28"/>
              </w:rPr>
              <w:fldChar w:fldCharType="begin"/>
            </w:r>
            <w:r w:rsidRPr="005B13E4">
              <w:rPr>
                <w:noProof/>
                <w:webHidden/>
                <w:sz w:val="28"/>
              </w:rPr>
              <w:instrText xml:space="preserve"> PAGEREF _Toc215069353 \h </w:instrText>
            </w:r>
            <w:r w:rsidRPr="005B13E4">
              <w:rPr>
                <w:noProof/>
                <w:webHidden/>
                <w:sz w:val="28"/>
              </w:rPr>
            </w:r>
            <w:r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9</w:t>
            </w:r>
            <w:r w:rsidRPr="005B13E4">
              <w:rPr>
                <w:noProof/>
                <w:webHidden/>
                <w:sz w:val="28"/>
              </w:rPr>
              <w:fldChar w:fldCharType="end"/>
            </w:r>
          </w:hyperlink>
        </w:p>
        <w:p w14:paraId="3528DDF3" w14:textId="5828D600" w:rsidR="00E1435F" w:rsidRPr="005B13E4" w:rsidRDefault="00E1435F" w:rsidP="00185629">
          <w:pPr>
            <w:pStyle w:val="23"/>
            <w:tabs>
              <w:tab w:val="right" w:leader="dot" w:pos="9345"/>
            </w:tabs>
            <w:jc w:val="both"/>
            <w:rPr>
              <w:noProof/>
              <w:sz w:val="28"/>
            </w:rPr>
          </w:pPr>
          <w:hyperlink w:anchor="_Toc215069354" w:history="1">
            <w:r w:rsidRPr="005B13E4">
              <w:rPr>
                <w:rStyle w:val="af2"/>
                <w:rFonts w:ascii="Times New Roman" w:hAnsi="Times New Roman" w:cs="Times New Roman"/>
                <w:bCs/>
                <w:noProof/>
                <w:sz w:val="28"/>
              </w:rPr>
              <w:t>2.3 Определение содержания аскорбиновой кислоты</w:t>
            </w:r>
            <w:r w:rsidRPr="005B13E4">
              <w:rPr>
                <w:noProof/>
                <w:webHidden/>
                <w:sz w:val="28"/>
              </w:rPr>
              <w:tab/>
            </w:r>
            <w:r w:rsidRPr="005B13E4">
              <w:rPr>
                <w:noProof/>
                <w:webHidden/>
                <w:sz w:val="28"/>
              </w:rPr>
              <w:fldChar w:fldCharType="begin"/>
            </w:r>
            <w:r w:rsidRPr="005B13E4">
              <w:rPr>
                <w:noProof/>
                <w:webHidden/>
                <w:sz w:val="28"/>
              </w:rPr>
              <w:instrText xml:space="preserve"> PAGEREF _Toc215069354 \h </w:instrText>
            </w:r>
            <w:r w:rsidRPr="005B13E4">
              <w:rPr>
                <w:noProof/>
                <w:webHidden/>
                <w:sz w:val="28"/>
              </w:rPr>
            </w:r>
            <w:r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10</w:t>
            </w:r>
            <w:r w:rsidRPr="005B13E4">
              <w:rPr>
                <w:noProof/>
                <w:webHidden/>
                <w:sz w:val="28"/>
              </w:rPr>
              <w:fldChar w:fldCharType="end"/>
            </w:r>
          </w:hyperlink>
        </w:p>
        <w:p w14:paraId="7BD772E3" w14:textId="373BB69E" w:rsidR="00E1435F" w:rsidRDefault="00E1435F" w:rsidP="00185629">
          <w:pPr>
            <w:pStyle w:val="11"/>
            <w:tabs>
              <w:tab w:val="right" w:leader="dot" w:pos="9345"/>
            </w:tabs>
            <w:jc w:val="both"/>
            <w:rPr>
              <w:noProof/>
            </w:rPr>
          </w:pPr>
          <w:hyperlink w:anchor="_Toc215069355" w:history="1">
            <w:r w:rsidRPr="005B13E4">
              <w:rPr>
                <w:rStyle w:val="af2"/>
                <w:rFonts w:ascii="Times New Roman" w:hAnsi="Times New Roman" w:cs="Times New Roman"/>
                <w:noProof/>
                <w:sz w:val="28"/>
              </w:rPr>
              <w:t>Список использованной литературы</w:t>
            </w:r>
            <w:r w:rsidRPr="005B13E4">
              <w:rPr>
                <w:noProof/>
                <w:webHidden/>
                <w:sz w:val="28"/>
              </w:rPr>
              <w:tab/>
            </w:r>
            <w:r w:rsidRPr="005B13E4">
              <w:rPr>
                <w:noProof/>
                <w:webHidden/>
                <w:sz w:val="28"/>
              </w:rPr>
              <w:fldChar w:fldCharType="begin"/>
            </w:r>
            <w:r w:rsidRPr="005B13E4">
              <w:rPr>
                <w:noProof/>
                <w:webHidden/>
                <w:sz w:val="28"/>
              </w:rPr>
              <w:instrText xml:space="preserve"> PAGEREF _Toc215069355 \h </w:instrText>
            </w:r>
            <w:r w:rsidRPr="005B13E4">
              <w:rPr>
                <w:noProof/>
                <w:webHidden/>
                <w:sz w:val="28"/>
              </w:rPr>
            </w:r>
            <w:r w:rsidRPr="005B13E4">
              <w:rPr>
                <w:noProof/>
                <w:webHidden/>
                <w:sz w:val="28"/>
              </w:rPr>
              <w:fldChar w:fldCharType="separate"/>
            </w:r>
            <w:r w:rsidR="00133AE6">
              <w:rPr>
                <w:noProof/>
                <w:webHidden/>
                <w:sz w:val="28"/>
              </w:rPr>
              <w:t>1</w:t>
            </w:r>
            <w:r w:rsidRPr="005B13E4">
              <w:rPr>
                <w:noProof/>
                <w:webHidden/>
                <w:sz w:val="28"/>
              </w:rPr>
              <w:fldChar w:fldCharType="end"/>
            </w:r>
          </w:hyperlink>
          <w:r w:rsidR="00DA4E31">
            <w:rPr>
              <w:noProof/>
            </w:rPr>
            <w:t>4</w:t>
          </w:r>
        </w:p>
        <w:p w14:paraId="55CC771A" w14:textId="19C2BA32" w:rsidR="00DA4E31" w:rsidRPr="00DA4E31" w:rsidRDefault="00DA4E31" w:rsidP="00DA4E31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</w:t>
          </w:r>
          <w:r w:rsidRPr="00DA4E31">
            <w:rPr>
              <w:rFonts w:ascii="Times New Roman" w:hAnsi="Times New Roman" w:cs="Times New Roman"/>
              <w:sz w:val="28"/>
              <w:szCs w:val="28"/>
            </w:rPr>
            <w:t xml:space="preserve">риложение </w:t>
          </w:r>
        </w:p>
        <w:p w14:paraId="30BF3CE1" w14:textId="49F64782" w:rsidR="007F2E62" w:rsidRPr="007F2E62" w:rsidRDefault="007F2E62" w:rsidP="00185629">
          <w:pPr>
            <w:pStyle w:val="ad"/>
            <w:spacing w:line="240" w:lineRule="auto"/>
            <w:jc w:val="both"/>
            <w:rPr>
              <w:rFonts w:ascii="Times New Roman" w:hAnsi="Times New Roman" w:cs="Times New Roman"/>
              <w:color w:val="auto"/>
              <w:sz w:val="36"/>
            </w:rPr>
          </w:pPr>
          <w:r w:rsidRPr="005B13E4">
            <w:rPr>
              <w:rFonts w:ascii="Times New Roman" w:hAnsi="Times New Roman" w:cs="Times New Roman"/>
              <w:bCs/>
              <w:color w:val="auto"/>
              <w:sz w:val="40"/>
            </w:rPr>
            <w:fldChar w:fldCharType="end"/>
          </w:r>
        </w:p>
      </w:sdtContent>
    </w:sdt>
    <w:p w14:paraId="3DEEC669" w14:textId="28BCBCA9" w:rsidR="00B03945" w:rsidRDefault="00B03945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9E77F5" w14:textId="37642058" w:rsidR="00185629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39B3DA" w14:textId="77777777" w:rsidR="00185629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56B9AB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D6B04F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FB0818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9F31CB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28261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486C05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01652C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99056E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99C43A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BEF00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61D779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2D8B6" w14:textId="761022E1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1704D4" w14:textId="17C6BD2A" w:rsidR="007F2E62" w:rsidRDefault="007F2E62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53BFF0" w14:textId="0822F5AA" w:rsidR="007F2E62" w:rsidRDefault="007F2E62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37228C" w14:textId="77777777" w:rsidR="007F2E62" w:rsidRDefault="007F2E62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AAB056" w14:textId="7A346A1D" w:rsidR="008F26C6" w:rsidRPr="00185629" w:rsidRDefault="008F26C6" w:rsidP="00185629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215069347"/>
      <w:r w:rsidRPr="00185629">
        <w:rPr>
          <w:rFonts w:ascii="Times New Roman" w:hAnsi="Times New Roman" w:cs="Times New Roman"/>
          <w:b/>
          <w:color w:val="auto"/>
          <w:sz w:val="28"/>
          <w:szCs w:val="28"/>
        </w:rPr>
        <w:t>Введение</w:t>
      </w:r>
      <w:bookmarkEnd w:id="1"/>
    </w:p>
    <w:p w14:paraId="52EFF690" w14:textId="77777777" w:rsidR="008F26C6" w:rsidRDefault="008F26C6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Витамины являются жизненно важными веществами, играющие ключевую роль в поддержании здоровья человека. Они участвуют во многих биохимических реакциях и обеспечивают нормальное функционирование, клеток и тканей. Безусловно самым важным из всех витаминов является витамин С – аскорбиновая кислота. Сложно переоценить роль и значение витамина С для поддержания здоровья человека. Ведь этот витамин в первую очередь укрепляет иммунитет.</w:t>
      </w:r>
    </w:p>
    <w:p w14:paraId="1B2E424F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0C77">
        <w:rPr>
          <w:rFonts w:ascii="Times New Roman" w:hAnsi="Times New Roman" w:cs="Times New Roman"/>
          <w:sz w:val="28"/>
          <w:szCs w:val="28"/>
        </w:rPr>
        <w:t>В осенне-зимний период часто наблюдается дефицит витамина С, что может приводить к снижению иммунитета и частым простудам. Это связано с изменением рациона питания и высокой активностью вирусов, на борьбу с которыми организм расходует большое количество витамина.</w:t>
      </w:r>
      <w:r>
        <w:rPr>
          <w:rFonts w:ascii="Times New Roman" w:hAnsi="Times New Roman" w:cs="Times New Roman"/>
          <w:sz w:val="28"/>
          <w:szCs w:val="28"/>
        </w:rPr>
        <w:t xml:space="preserve">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витамин 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  синтезироваться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запасаться в организме, он должен поступать в организм с пищей постоянно. Откуда брать аскорбиновую кислоту в такое время года. Мы решили проверить, содержится ли в свежезамороженных ягодах и фруктах необходимое количество витамина С.</w:t>
      </w:r>
    </w:p>
    <w:p w14:paraId="23E73EE3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2" w:name="_Hlk215182096"/>
      <w:r>
        <w:rPr>
          <w:rFonts w:ascii="Times New Roman" w:hAnsi="Times New Roman" w:cs="Times New Roman"/>
          <w:sz w:val="28"/>
          <w:szCs w:val="28"/>
        </w:rPr>
        <w:t>Цель проекта: выяснить роль витамина С для поддержания здоровья человека и определить его содержание в свежезамороженных ягодах и фруктах.</w:t>
      </w:r>
    </w:p>
    <w:p w14:paraId="7CE44FEF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достижения цели были поставлены следующие задачи:</w:t>
      </w:r>
    </w:p>
    <w:p w14:paraId="51EF2340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 проанализировать учебную литературу</w:t>
      </w:r>
    </w:p>
    <w:p w14:paraId="335B7ADD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химическую природу витамина С</w:t>
      </w:r>
      <w:r w:rsidRPr="00E800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B96F0D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роль витамина С для поддержания здоровья</w:t>
      </w:r>
    </w:p>
    <w:p w14:paraId="6A71D65D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анкетирование среди старшеклассников школы о знании роли витамина С для здоровья</w:t>
      </w:r>
    </w:p>
    <w:p w14:paraId="5E782BB4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механизмы действия витамина С</w:t>
      </w:r>
    </w:p>
    <w:bookmarkEnd w:id="2"/>
    <w:p w14:paraId="36C42EFA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методом количественного определения аскорбиновой кислоты и экспериментально определить количественное содержания в свежезамороженных продуктах</w:t>
      </w:r>
    </w:p>
    <w:p w14:paraId="71C2BD3B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полученные результаты</w:t>
      </w:r>
    </w:p>
    <w:p w14:paraId="575D6C93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результаты исследования и сформулировать выводы</w:t>
      </w:r>
    </w:p>
    <w:p w14:paraId="40BC55E6" w14:textId="77777777" w:rsidR="008F26C6" w:rsidRDefault="008F26C6" w:rsidP="00185629">
      <w:pPr>
        <w:pStyle w:val="a7"/>
        <w:numPr>
          <w:ilvl w:val="0"/>
          <w:numId w:val="1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обучающий семинар для старшеклассников «Витамины- основа здоровья!»</w:t>
      </w:r>
    </w:p>
    <w:p w14:paraId="73A8F7A2" w14:textId="160847C8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629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при замораживании </w:t>
      </w:r>
      <w:r w:rsidR="00185629">
        <w:rPr>
          <w:rFonts w:ascii="Times New Roman" w:hAnsi="Times New Roman" w:cs="Times New Roman"/>
          <w:sz w:val="28"/>
          <w:szCs w:val="28"/>
        </w:rPr>
        <w:t>продукты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теряют витамин С</w:t>
      </w:r>
    </w:p>
    <w:p w14:paraId="4D6C352E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629">
        <w:rPr>
          <w:rFonts w:ascii="Times New Roman" w:hAnsi="Times New Roman" w:cs="Times New Roman"/>
          <w:b/>
          <w:sz w:val="28"/>
          <w:szCs w:val="28"/>
        </w:rPr>
        <w:t>Объектом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стали богатые витамином С свежезамороженные продукты (малина, облепиха, вишня, черная смородина, болгарский перец)</w:t>
      </w:r>
    </w:p>
    <w:p w14:paraId="389ECE78" w14:textId="77777777" w:rsidR="008F26C6" w:rsidRDefault="008F26C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629">
        <w:rPr>
          <w:rFonts w:ascii="Times New Roman" w:hAnsi="Times New Roman" w:cs="Times New Roman"/>
          <w:b/>
          <w:sz w:val="28"/>
          <w:szCs w:val="28"/>
        </w:rPr>
        <w:lastRenderedPageBreak/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содержание аскорбиновой кислоты в свежезамороженных продуктах.</w:t>
      </w:r>
    </w:p>
    <w:p w14:paraId="11D81761" w14:textId="77777777" w:rsidR="00185629" w:rsidRDefault="00185629" w:rsidP="00185629">
      <w:pPr>
        <w:tabs>
          <w:tab w:val="left" w:pos="3705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118AB9" w14:textId="7D43170C" w:rsidR="008F26C6" w:rsidRPr="00185629" w:rsidRDefault="008F26C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62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5716564F" w14:textId="77777777" w:rsidR="008F26C6" w:rsidRPr="000004D8" w:rsidRDefault="008F26C6" w:rsidP="000004D8">
      <w:pPr>
        <w:pStyle w:val="a7"/>
        <w:numPr>
          <w:ilvl w:val="0"/>
          <w:numId w:val="8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4D8">
        <w:rPr>
          <w:rFonts w:ascii="Times New Roman" w:hAnsi="Times New Roman" w:cs="Times New Roman"/>
          <w:sz w:val="28"/>
          <w:szCs w:val="28"/>
        </w:rPr>
        <w:t>сбор и анализ теоретического материала</w:t>
      </w:r>
    </w:p>
    <w:p w14:paraId="6D8B15EB" w14:textId="77777777" w:rsidR="008F26C6" w:rsidRPr="000004D8" w:rsidRDefault="008F26C6" w:rsidP="000004D8">
      <w:pPr>
        <w:pStyle w:val="a7"/>
        <w:numPr>
          <w:ilvl w:val="0"/>
          <w:numId w:val="8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4D8">
        <w:rPr>
          <w:rFonts w:ascii="Times New Roman" w:hAnsi="Times New Roman" w:cs="Times New Roman"/>
          <w:sz w:val="28"/>
          <w:szCs w:val="28"/>
        </w:rPr>
        <w:t>титриметрический анализ -</w:t>
      </w:r>
      <w:proofErr w:type="spellStart"/>
      <w:r w:rsidRPr="000004D8">
        <w:rPr>
          <w:rFonts w:ascii="Times New Roman" w:hAnsi="Times New Roman" w:cs="Times New Roman"/>
          <w:sz w:val="28"/>
          <w:szCs w:val="28"/>
        </w:rPr>
        <w:t>йодометрия</w:t>
      </w:r>
      <w:proofErr w:type="spellEnd"/>
    </w:p>
    <w:p w14:paraId="4CDA9671" w14:textId="77777777" w:rsidR="008F26C6" w:rsidRPr="000004D8" w:rsidRDefault="008F26C6" w:rsidP="000004D8">
      <w:pPr>
        <w:pStyle w:val="a7"/>
        <w:numPr>
          <w:ilvl w:val="0"/>
          <w:numId w:val="8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4D8">
        <w:rPr>
          <w:rFonts w:ascii="Times New Roman" w:hAnsi="Times New Roman" w:cs="Times New Roman"/>
          <w:sz w:val="28"/>
          <w:szCs w:val="28"/>
        </w:rPr>
        <w:t>измерение количества витамина С</w:t>
      </w:r>
    </w:p>
    <w:p w14:paraId="0E5B37BB" w14:textId="77777777" w:rsidR="008F26C6" w:rsidRPr="000004D8" w:rsidRDefault="008F26C6" w:rsidP="000004D8">
      <w:pPr>
        <w:pStyle w:val="a7"/>
        <w:numPr>
          <w:ilvl w:val="0"/>
          <w:numId w:val="8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4D8">
        <w:rPr>
          <w:rFonts w:ascii="Times New Roman" w:hAnsi="Times New Roman" w:cs="Times New Roman"/>
          <w:sz w:val="28"/>
          <w:szCs w:val="28"/>
        </w:rPr>
        <w:t>сравнение полученных данных</w:t>
      </w:r>
    </w:p>
    <w:p w14:paraId="1D0CDA16" w14:textId="709044CD" w:rsidR="008F26C6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="008F26C6">
        <w:rPr>
          <w:rFonts w:ascii="Times New Roman" w:hAnsi="Times New Roman" w:cs="Times New Roman"/>
          <w:sz w:val="28"/>
          <w:szCs w:val="28"/>
        </w:rPr>
        <w:t xml:space="preserve"> Работа содержит большой фактический материал, который можно использовать на уроках биологии, при проведении классных часов и семинаров.</w:t>
      </w:r>
    </w:p>
    <w:p w14:paraId="0562CB0E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CE0A41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EBF3C5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98A12B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46DB82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97CC1D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0FFD37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699379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E9F23F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72F646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E6F91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CDCEAD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B9E253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DE523C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E56223" w14:textId="35B25D1D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AAFA2E" w14:textId="14FF0FFD" w:rsidR="00185629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1519AE" w14:textId="464CCDC7" w:rsidR="00185629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7F1B9F" w14:textId="42B8FA45" w:rsidR="00185629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60D05" w14:textId="78CA7B03" w:rsidR="00185629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DE1F13" w14:textId="0BB97A81" w:rsidR="00185629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9D58D7" w14:textId="77777777" w:rsidR="00185629" w:rsidRDefault="00185629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547A01" w14:textId="77777777" w:rsidR="008F26C6" w:rsidRDefault="008F26C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3CB0F" w14:textId="77777777" w:rsidR="0050718B" w:rsidRDefault="0050718B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8E0162" w14:textId="77777777" w:rsidR="00D55C7F" w:rsidRPr="00185629" w:rsidRDefault="00D55C7F" w:rsidP="00185629">
      <w:pPr>
        <w:pStyle w:val="a7"/>
        <w:numPr>
          <w:ilvl w:val="0"/>
          <w:numId w:val="4"/>
        </w:numPr>
        <w:tabs>
          <w:tab w:val="left" w:pos="3705"/>
        </w:tabs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215069348"/>
      <w:r w:rsidRPr="00185629">
        <w:rPr>
          <w:rFonts w:ascii="Times New Roman" w:hAnsi="Times New Roman" w:cs="Times New Roman"/>
          <w:b/>
          <w:sz w:val="28"/>
          <w:szCs w:val="28"/>
        </w:rPr>
        <w:t>Строение и основные свойства аскорбиновой кислоты</w:t>
      </w:r>
      <w:bookmarkEnd w:id="3"/>
    </w:p>
    <w:p w14:paraId="6B5E7E60" w14:textId="77777777" w:rsidR="0055754A" w:rsidRPr="00B7666A" w:rsidRDefault="00D55C7F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5754A" w:rsidRPr="00D55C7F">
        <w:rPr>
          <w:rFonts w:ascii="Times New Roman" w:hAnsi="Times New Roman" w:cs="Times New Roman"/>
          <w:sz w:val="28"/>
          <w:szCs w:val="28"/>
        </w:rPr>
        <w:t>Аскорбиновая кислота</w:t>
      </w:r>
      <w:r w:rsidR="00094EB8" w:rsidRPr="00D55C7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94EB8" w:rsidRPr="00D55C7F">
        <w:rPr>
          <w:rFonts w:ascii="Times New Roman" w:hAnsi="Times New Roman" w:cs="Times New Roman"/>
          <w:sz w:val="28"/>
          <w:szCs w:val="28"/>
        </w:rPr>
        <w:t>Ascorbic</w:t>
      </w:r>
      <w:proofErr w:type="spellEnd"/>
      <w:r w:rsidR="00094EB8" w:rsidRPr="00D55C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4EB8" w:rsidRPr="00D55C7F">
        <w:rPr>
          <w:rFonts w:ascii="Times New Roman" w:hAnsi="Times New Roman" w:cs="Times New Roman"/>
          <w:sz w:val="28"/>
          <w:szCs w:val="28"/>
        </w:rPr>
        <w:t>acid</w:t>
      </w:r>
      <w:proofErr w:type="spellEnd"/>
      <w:r w:rsidR="00094EB8" w:rsidRPr="00D55C7F">
        <w:rPr>
          <w:rFonts w:ascii="Times New Roman" w:hAnsi="Times New Roman" w:cs="Times New Roman"/>
          <w:sz w:val="28"/>
          <w:szCs w:val="28"/>
        </w:rPr>
        <w:t>)</w:t>
      </w:r>
      <w:r w:rsidR="0055754A" w:rsidRPr="00D55C7F">
        <w:rPr>
          <w:rFonts w:ascii="Times New Roman" w:hAnsi="Times New Roman" w:cs="Times New Roman"/>
          <w:sz w:val="28"/>
          <w:szCs w:val="28"/>
        </w:rPr>
        <w:t>- кислородсодержащее</w:t>
      </w:r>
      <w:r w:rsidR="00B7666A">
        <w:rPr>
          <w:rFonts w:ascii="Times New Roman" w:hAnsi="Times New Roman" w:cs="Times New Roman"/>
          <w:sz w:val="28"/>
          <w:szCs w:val="28"/>
        </w:rPr>
        <w:t xml:space="preserve"> </w:t>
      </w:r>
      <w:r w:rsidR="0055754A" w:rsidRPr="00D55C7F">
        <w:rPr>
          <w:rFonts w:ascii="Times New Roman" w:hAnsi="Times New Roman" w:cs="Times New Roman"/>
          <w:sz w:val="28"/>
          <w:szCs w:val="28"/>
        </w:rPr>
        <w:t xml:space="preserve">органическое вещество с общей формулой </w:t>
      </w:r>
      <w:r w:rsidR="00094EB8" w:rsidRPr="00D55C7F">
        <w:rPr>
          <w:rFonts w:ascii="Times New Roman" w:hAnsi="Times New Roman" w:cs="Times New Roman"/>
          <w:sz w:val="28"/>
          <w:szCs w:val="28"/>
        </w:rPr>
        <w:t>С</w:t>
      </w:r>
      <w:r w:rsidR="00094EB8" w:rsidRPr="00D55C7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094EB8" w:rsidRPr="00D55C7F">
        <w:rPr>
          <w:rFonts w:ascii="Times New Roman" w:hAnsi="Times New Roman" w:cs="Times New Roman"/>
          <w:sz w:val="28"/>
          <w:szCs w:val="28"/>
        </w:rPr>
        <w:t>Н</w:t>
      </w:r>
      <w:r w:rsidR="00094EB8" w:rsidRPr="00D55C7F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="00094EB8" w:rsidRPr="00D55C7F">
        <w:rPr>
          <w:rFonts w:ascii="Times New Roman" w:hAnsi="Times New Roman" w:cs="Times New Roman"/>
          <w:sz w:val="28"/>
          <w:szCs w:val="28"/>
        </w:rPr>
        <w:t>О</w:t>
      </w:r>
      <w:r w:rsidR="00094EB8" w:rsidRPr="00D55C7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094EB8" w:rsidRPr="00D55C7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7666A">
        <w:rPr>
          <w:rFonts w:ascii="Times New Roman" w:hAnsi="Times New Roman" w:cs="Times New Roman"/>
          <w:sz w:val="28"/>
          <w:szCs w:val="28"/>
        </w:rPr>
        <w:t xml:space="preserve">В чистом виде была </w:t>
      </w:r>
      <w:proofErr w:type="gramStart"/>
      <w:r w:rsidR="00B7666A">
        <w:rPr>
          <w:rFonts w:ascii="Times New Roman" w:hAnsi="Times New Roman" w:cs="Times New Roman"/>
          <w:sz w:val="28"/>
          <w:szCs w:val="28"/>
        </w:rPr>
        <w:t>выделена  из</w:t>
      </w:r>
      <w:proofErr w:type="gramEnd"/>
      <w:r w:rsidR="00B7666A">
        <w:rPr>
          <w:rFonts w:ascii="Times New Roman" w:hAnsi="Times New Roman" w:cs="Times New Roman"/>
          <w:sz w:val="28"/>
          <w:szCs w:val="28"/>
        </w:rPr>
        <w:t xml:space="preserve"> надпочечников животных, в1928 году венгерским химиком А. Сент-</w:t>
      </w:r>
      <w:proofErr w:type="spellStart"/>
      <w:r w:rsidR="00B7666A">
        <w:rPr>
          <w:rFonts w:ascii="Times New Roman" w:hAnsi="Times New Roman" w:cs="Times New Roman"/>
          <w:sz w:val="28"/>
          <w:szCs w:val="28"/>
        </w:rPr>
        <w:t>Дьери</w:t>
      </w:r>
      <w:proofErr w:type="spellEnd"/>
      <w:r w:rsidR="00B7666A">
        <w:rPr>
          <w:rFonts w:ascii="Times New Roman" w:hAnsi="Times New Roman" w:cs="Times New Roman"/>
          <w:sz w:val="28"/>
          <w:szCs w:val="28"/>
        </w:rPr>
        <w:t xml:space="preserve">, </w:t>
      </w:r>
      <w:r w:rsidR="00B7666A" w:rsidRPr="00B7666A">
        <w:rPr>
          <w:rFonts w:ascii="Times New Roman" w:hAnsi="Times New Roman" w:cs="Times New Roman"/>
          <w:sz w:val="28"/>
          <w:szCs w:val="28"/>
        </w:rPr>
        <w:t>а в 1933 году </w:t>
      </w:r>
      <w:r w:rsidR="00B7666A">
        <w:rPr>
          <w:rFonts w:ascii="Times New Roman" w:hAnsi="Times New Roman" w:cs="Times New Roman"/>
          <w:sz w:val="28"/>
          <w:szCs w:val="28"/>
        </w:rPr>
        <w:t>был</w:t>
      </w:r>
      <w:r w:rsidR="00B7666A" w:rsidRPr="00B766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66A" w:rsidRPr="00B7666A">
        <w:rPr>
          <w:rFonts w:ascii="Times New Roman" w:hAnsi="Times New Roman" w:cs="Times New Roman"/>
          <w:sz w:val="28"/>
          <w:szCs w:val="28"/>
        </w:rPr>
        <w:t>получе</w:t>
      </w:r>
      <w:r w:rsidR="00B7666A">
        <w:rPr>
          <w:rFonts w:ascii="Times New Roman" w:hAnsi="Times New Roman" w:cs="Times New Roman"/>
          <w:sz w:val="28"/>
          <w:szCs w:val="28"/>
        </w:rPr>
        <w:t xml:space="preserve">н </w:t>
      </w:r>
      <w:r w:rsidR="00B7666A" w:rsidRPr="00B7666A">
        <w:rPr>
          <w:rFonts w:ascii="Times New Roman" w:hAnsi="Times New Roman" w:cs="Times New Roman"/>
          <w:sz w:val="28"/>
          <w:szCs w:val="28"/>
        </w:rPr>
        <w:t xml:space="preserve"> химическим</w:t>
      </w:r>
      <w:proofErr w:type="gramEnd"/>
      <w:r w:rsidR="00B7666A" w:rsidRPr="00B7666A">
        <w:rPr>
          <w:rFonts w:ascii="Times New Roman" w:hAnsi="Times New Roman" w:cs="Times New Roman"/>
          <w:sz w:val="28"/>
          <w:szCs w:val="28"/>
        </w:rPr>
        <w:t xml:space="preserve"> путем</w:t>
      </w:r>
      <w:r w:rsidR="00B7666A">
        <w:rPr>
          <w:rFonts w:ascii="Times New Roman" w:hAnsi="Times New Roman" w:cs="Times New Roman"/>
          <w:sz w:val="28"/>
          <w:szCs w:val="28"/>
        </w:rPr>
        <w:t xml:space="preserve"> </w:t>
      </w:r>
      <w:r w:rsidR="00B7666A" w:rsidRPr="00B7666A">
        <w:rPr>
          <w:rFonts w:ascii="Times New Roman" w:hAnsi="Times New Roman" w:cs="Times New Roman"/>
          <w:sz w:val="28"/>
          <w:szCs w:val="28"/>
        </w:rPr>
        <w:t xml:space="preserve">Уолтером </w:t>
      </w:r>
      <w:proofErr w:type="spellStart"/>
      <w:r w:rsidR="00B7666A" w:rsidRPr="00B7666A">
        <w:rPr>
          <w:rFonts w:ascii="Times New Roman" w:hAnsi="Times New Roman" w:cs="Times New Roman"/>
          <w:sz w:val="28"/>
          <w:szCs w:val="28"/>
        </w:rPr>
        <w:t>Хоуорсем</w:t>
      </w:r>
      <w:proofErr w:type="spellEnd"/>
      <w:r w:rsidR="00B7666A" w:rsidRPr="00B7666A">
        <w:rPr>
          <w:rFonts w:ascii="Times New Roman" w:hAnsi="Times New Roman" w:cs="Times New Roman"/>
          <w:sz w:val="28"/>
          <w:szCs w:val="28"/>
        </w:rPr>
        <w:t>.</w:t>
      </w:r>
    </w:p>
    <w:p w14:paraId="2A95C45B" w14:textId="77777777" w:rsidR="0055754A" w:rsidRDefault="00094EB8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4EB8">
        <w:rPr>
          <w:rFonts w:ascii="Times New Roman" w:hAnsi="Times New Roman" w:cs="Times New Roman"/>
          <w:sz w:val="28"/>
          <w:szCs w:val="28"/>
        </w:rPr>
        <w:t xml:space="preserve">Аскорбиновая кислота – белое без вкуса и запаха соединение, представляющее собой лактон 2,3-дегидрогулоновой кислоты. В организме находится в виде окисленной формы – </w:t>
      </w:r>
      <w:proofErr w:type="spellStart"/>
      <w:r w:rsidRPr="00094EB8">
        <w:rPr>
          <w:rFonts w:ascii="Times New Roman" w:hAnsi="Times New Roman" w:cs="Times New Roman"/>
          <w:sz w:val="28"/>
          <w:szCs w:val="28"/>
        </w:rPr>
        <w:t>дегидро</w:t>
      </w:r>
      <w:proofErr w:type="spellEnd"/>
      <w:r w:rsidRPr="00094EB8">
        <w:rPr>
          <w:rFonts w:ascii="Times New Roman" w:hAnsi="Times New Roman" w:cs="Times New Roman"/>
          <w:sz w:val="28"/>
          <w:szCs w:val="28"/>
        </w:rPr>
        <w:t>–аскорбиновой кислоты. Аскорбиновая кислота представляет собой бесцветные призмы моноклинической системы, без запаха, с температурой плавления 190-192 °С (с разложением). Молекула ее имеет плоскостную конфигурацию, что доказано кристаллографическими и другими измерениями</w:t>
      </w:r>
      <w:r w:rsidR="00D55C7F">
        <w:rPr>
          <w:rFonts w:ascii="Times New Roman" w:hAnsi="Times New Roman" w:cs="Times New Roman"/>
          <w:sz w:val="28"/>
          <w:szCs w:val="28"/>
        </w:rPr>
        <w:t xml:space="preserve"> </w:t>
      </w:r>
      <w:r w:rsidR="00D55C7F" w:rsidRPr="00D55C7F">
        <w:rPr>
          <w:rFonts w:ascii="Times New Roman" w:hAnsi="Times New Roman" w:cs="Times New Roman"/>
          <w:i/>
          <w:iCs/>
          <w:sz w:val="28"/>
          <w:szCs w:val="28"/>
        </w:rPr>
        <w:t>(рис 1)</w:t>
      </w:r>
      <w:r w:rsidRPr="00D55C7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094EB8">
        <w:rPr>
          <w:rFonts w:ascii="Times New Roman" w:hAnsi="Times New Roman" w:cs="Times New Roman"/>
          <w:sz w:val="28"/>
          <w:szCs w:val="28"/>
        </w:rPr>
        <w:t xml:space="preserve"> Аскорбиновая кислота мало растворима в глицерине и в ацетоне; нерастворима в неполярных растворителях, таких как ароматические и алифатические углеводороды</w:t>
      </w:r>
      <w:r>
        <w:rPr>
          <w:rFonts w:ascii="Times New Roman" w:hAnsi="Times New Roman" w:cs="Times New Roman"/>
          <w:sz w:val="28"/>
          <w:szCs w:val="28"/>
        </w:rPr>
        <w:t>, но хорошо растворима в воде.</w:t>
      </w:r>
      <w:r w:rsidR="00F0368A" w:rsidRPr="00F0368A">
        <w:t xml:space="preserve"> </w:t>
      </w:r>
      <w:r w:rsidR="00F0368A" w:rsidRPr="00F0368A">
        <w:rPr>
          <w:rFonts w:ascii="Times New Roman" w:hAnsi="Times New Roman" w:cs="Times New Roman"/>
          <w:sz w:val="28"/>
          <w:szCs w:val="28"/>
        </w:rPr>
        <w:t>В водных растворах аскорбиновая кислота дает кислую реакцию (для 0,1 н раствора рН 2,2) и реагирует как одноосновная кислота; лактоны нейтральны, поэтому кислые свойства вызываются главным образом гидроксильной группой.</w:t>
      </w:r>
    </w:p>
    <w:p w14:paraId="3890A958" w14:textId="77777777" w:rsidR="00F0368A" w:rsidRPr="00D55C7F" w:rsidRDefault="00F0368A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0368A">
        <w:rPr>
          <w:rFonts w:ascii="Times New Roman" w:hAnsi="Times New Roman" w:cs="Times New Roman"/>
          <w:sz w:val="28"/>
          <w:szCs w:val="28"/>
        </w:rPr>
        <w:t xml:space="preserve">Известно, что аскорбиновая кислота дает многие цветные реакции, характерные для углеводов, а при кипячении с соляной кислотой образует фурфурол. Вследствие своей легкой окисляемости аскорбиновая кислота является донором водорода и количественно легко восстанавливает многочисленные соединения. Способность к окислительно-восстановительным превращениям, связанная с </w:t>
      </w:r>
      <w:proofErr w:type="spellStart"/>
      <w:r w:rsidRPr="00F0368A">
        <w:rPr>
          <w:rFonts w:ascii="Times New Roman" w:hAnsi="Times New Roman" w:cs="Times New Roman"/>
          <w:sz w:val="28"/>
          <w:szCs w:val="28"/>
        </w:rPr>
        <w:t>эндиольной</w:t>
      </w:r>
      <w:proofErr w:type="spellEnd"/>
      <w:r w:rsidRPr="00F0368A">
        <w:rPr>
          <w:rFonts w:ascii="Times New Roman" w:hAnsi="Times New Roman" w:cs="Times New Roman"/>
          <w:sz w:val="28"/>
          <w:szCs w:val="28"/>
        </w:rPr>
        <w:t xml:space="preserve"> группировкой и сопровождающаяся перенесением атомов водорода к акцепторам, является важнейшей каталитической функцией аскорбиновой кислоты в живом организме. </w:t>
      </w:r>
      <w:r w:rsidR="00D55C7F"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14:paraId="07459315" w14:textId="77777777" w:rsidR="00D55C7F" w:rsidRDefault="00D55C7F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428A62" wp14:editId="07777777">
            <wp:extent cx="2886075" cy="1226583"/>
            <wp:effectExtent l="0" t="0" r="0" b="0"/>
            <wp:docPr id="6478396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931" cy="1237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AEEE5" w14:textId="77777777" w:rsidR="00D55C7F" w:rsidRPr="00D55C7F" w:rsidRDefault="00D55C7F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iCs/>
        </w:rPr>
      </w:pPr>
      <w:r w:rsidRPr="00D55C7F">
        <w:rPr>
          <w:rFonts w:ascii="Times New Roman" w:hAnsi="Times New Roman" w:cs="Times New Roman"/>
          <w:i/>
          <w:iCs/>
        </w:rPr>
        <w:t>Рисунок 1. Химическая формула аскорбиновой кислоты</w:t>
      </w:r>
    </w:p>
    <w:p w14:paraId="6537F28F" w14:textId="77777777" w:rsidR="00F0368A" w:rsidRDefault="00F0368A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FB9E20" w14:textId="16AC320C" w:rsidR="00D55C7F" w:rsidRDefault="00D55C7F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08A4AA" w14:textId="77777777" w:rsidR="00185629" w:rsidRDefault="00185629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25C44A4" w14:textId="77777777" w:rsidR="0055754A" w:rsidRPr="00185629" w:rsidRDefault="00F85816" w:rsidP="00185629">
      <w:pPr>
        <w:pStyle w:val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215069349"/>
      <w:r w:rsidRPr="0018562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Роль витамина С в метаболизме клетки</w:t>
      </w:r>
      <w:bookmarkEnd w:id="4"/>
    </w:p>
    <w:p w14:paraId="789C7F86" w14:textId="02ADEBE1" w:rsidR="0055754A" w:rsidRDefault="00F85816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организме человека аскорбиновая кислота играет основополагающую биохимическую и физиологическую роль.</w:t>
      </w:r>
      <w:r w:rsidR="00185629">
        <w:rPr>
          <w:rFonts w:ascii="Times New Roman" w:hAnsi="Times New Roman" w:cs="Times New Roman"/>
          <w:sz w:val="28"/>
          <w:szCs w:val="28"/>
        </w:rPr>
        <w:t xml:space="preserve"> Она </w:t>
      </w:r>
      <w:r w:rsidR="006B02E9">
        <w:rPr>
          <w:rFonts w:ascii="Times New Roman" w:hAnsi="Times New Roman" w:cs="Times New Roman"/>
          <w:sz w:val="28"/>
          <w:szCs w:val="28"/>
        </w:rPr>
        <w:t>обнаружена во всех органах и тканях человека, содержится в различных секретах -поте, слюне, желчи.</w:t>
      </w:r>
      <w:r w:rsidRPr="006B02E9">
        <w:rPr>
          <w:rFonts w:ascii="Times New Roman" w:hAnsi="Times New Roman" w:cs="Times New Roman"/>
          <w:sz w:val="28"/>
          <w:szCs w:val="28"/>
        </w:rPr>
        <w:t xml:space="preserve"> </w:t>
      </w:r>
      <w:r w:rsidR="006B02E9" w:rsidRPr="006B02E9">
        <w:rPr>
          <w:rFonts w:ascii="Times New Roman" w:hAnsi="Times New Roman" w:cs="Times New Roman"/>
          <w:sz w:val="28"/>
          <w:szCs w:val="28"/>
        </w:rPr>
        <w:t> </w:t>
      </w:r>
      <w:r w:rsidR="006B02E9">
        <w:rPr>
          <w:rFonts w:ascii="Times New Roman" w:hAnsi="Times New Roman" w:cs="Times New Roman"/>
          <w:sz w:val="28"/>
          <w:szCs w:val="28"/>
        </w:rPr>
        <w:t xml:space="preserve">Всасывание витамина с </w:t>
      </w:r>
      <w:r w:rsidR="00245B7F">
        <w:rPr>
          <w:rFonts w:ascii="Times New Roman" w:hAnsi="Times New Roman" w:cs="Times New Roman"/>
          <w:sz w:val="28"/>
          <w:szCs w:val="28"/>
        </w:rPr>
        <w:t>осуществляется</w:t>
      </w:r>
      <w:r w:rsidR="006B02E9">
        <w:rPr>
          <w:rFonts w:ascii="Times New Roman" w:hAnsi="Times New Roman" w:cs="Times New Roman"/>
          <w:sz w:val="28"/>
          <w:szCs w:val="28"/>
        </w:rPr>
        <w:t xml:space="preserve"> в тонком </w:t>
      </w:r>
      <w:r w:rsidR="00245B7F">
        <w:rPr>
          <w:rFonts w:ascii="Times New Roman" w:hAnsi="Times New Roman" w:cs="Times New Roman"/>
          <w:sz w:val="28"/>
          <w:szCs w:val="28"/>
        </w:rPr>
        <w:t>кишечнике</w:t>
      </w:r>
      <w:r w:rsidR="006B02E9">
        <w:rPr>
          <w:rFonts w:ascii="Times New Roman" w:hAnsi="Times New Roman" w:cs="Times New Roman"/>
          <w:sz w:val="28"/>
          <w:szCs w:val="28"/>
        </w:rPr>
        <w:t>, в основном двенадцатиперстной.</w:t>
      </w:r>
    </w:p>
    <w:p w14:paraId="1C380831" w14:textId="77777777" w:rsidR="006B02E9" w:rsidRDefault="006B02E9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С служит переносчиком водорода в процессе тканевого дыхания</w:t>
      </w:r>
      <w:r w:rsidR="00245B7F">
        <w:rPr>
          <w:rFonts w:ascii="Times New Roman" w:hAnsi="Times New Roman" w:cs="Times New Roman"/>
          <w:sz w:val="28"/>
          <w:szCs w:val="28"/>
        </w:rPr>
        <w:t>, в восстановительных реакциях,</w:t>
      </w:r>
      <w:r w:rsidR="008F26C6">
        <w:rPr>
          <w:rFonts w:ascii="Times New Roman" w:hAnsi="Times New Roman" w:cs="Times New Roman"/>
          <w:sz w:val="28"/>
          <w:szCs w:val="28"/>
        </w:rPr>
        <w:t xml:space="preserve"> </w:t>
      </w:r>
      <w:r w:rsidR="00245B7F">
        <w:rPr>
          <w:rFonts w:ascii="Times New Roman" w:hAnsi="Times New Roman" w:cs="Times New Roman"/>
          <w:sz w:val="28"/>
          <w:szCs w:val="28"/>
        </w:rPr>
        <w:t>улучшает усвоение углеводов Витамин С.  Самая главная роль его - участие</w:t>
      </w:r>
      <w:r w:rsidR="00245B7F" w:rsidRPr="006B02E9">
        <w:rPr>
          <w:rFonts w:ascii="Times New Roman" w:hAnsi="Times New Roman" w:cs="Times New Roman"/>
          <w:sz w:val="28"/>
          <w:szCs w:val="28"/>
        </w:rPr>
        <w:t xml:space="preserve"> в процессе </w:t>
      </w:r>
      <w:proofErr w:type="spellStart"/>
      <w:r w:rsidR="00245B7F" w:rsidRPr="006B02E9">
        <w:rPr>
          <w:rFonts w:ascii="Times New Roman" w:hAnsi="Times New Roman" w:cs="Times New Roman"/>
          <w:sz w:val="28"/>
          <w:szCs w:val="28"/>
        </w:rPr>
        <w:t>гидроксилирования</w:t>
      </w:r>
      <w:proofErr w:type="spellEnd"/>
      <w:r w:rsidR="00245B7F" w:rsidRPr="006B02E9">
        <w:rPr>
          <w:rFonts w:ascii="Times New Roman" w:hAnsi="Times New Roman" w:cs="Times New Roman"/>
          <w:sz w:val="28"/>
          <w:szCs w:val="28"/>
        </w:rPr>
        <w:t xml:space="preserve"> пролина и лизина — основных аминокислот, которые составляют коллаген</w:t>
      </w:r>
      <w:r w:rsidR="00245B7F">
        <w:rPr>
          <w:rFonts w:ascii="Times New Roman" w:hAnsi="Times New Roman" w:cs="Times New Roman"/>
          <w:sz w:val="28"/>
          <w:szCs w:val="28"/>
        </w:rPr>
        <w:t>. Следовательно, укрепляет стенки сосудов, кожи, костной ткани, десен, удерживающие зубы.</w:t>
      </w:r>
    </w:p>
    <w:p w14:paraId="65ED197B" w14:textId="77777777" w:rsidR="00F62D40" w:rsidRDefault="00F62D40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Аскорбиновая </w:t>
      </w:r>
      <w:r w:rsidR="002C0CD3">
        <w:rPr>
          <w:rFonts w:ascii="Times New Roman" w:hAnsi="Times New Roman" w:cs="Times New Roman"/>
          <w:sz w:val="28"/>
          <w:szCs w:val="28"/>
        </w:rPr>
        <w:t xml:space="preserve">кислота </w:t>
      </w:r>
      <w:r w:rsidR="002C0CD3" w:rsidRPr="00F62D40">
        <w:rPr>
          <w:rFonts w:ascii="Times New Roman" w:hAnsi="Times New Roman" w:cs="Times New Roman"/>
          <w:sz w:val="28"/>
          <w:szCs w:val="28"/>
        </w:rPr>
        <w:t>необходима</w:t>
      </w:r>
      <w:r w:rsidRPr="00F62D40">
        <w:rPr>
          <w:rFonts w:ascii="Times New Roman" w:hAnsi="Times New Roman" w:cs="Times New Roman"/>
          <w:sz w:val="28"/>
          <w:szCs w:val="28"/>
        </w:rPr>
        <w:t xml:space="preserve"> для синтеза интерферона и некоторых других цитокинов, усиливает способность лейкоцитов распознавать и уничтожать собственные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2D40">
        <w:rPr>
          <w:rFonts w:ascii="Times New Roman" w:hAnsi="Times New Roman" w:cs="Times New Roman"/>
          <w:sz w:val="28"/>
          <w:szCs w:val="28"/>
        </w:rPr>
        <w:t xml:space="preserve"> патологически изменённые клетки, бактериальные, вирусные и другие чужеродные агенты.</w:t>
      </w:r>
    </w:p>
    <w:p w14:paraId="18D28068" w14:textId="2CDFCF23" w:rsidR="00F62D40" w:rsidRDefault="00F62D40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D40">
        <w:rPr>
          <w:rFonts w:ascii="Times New Roman" w:hAnsi="Times New Roman" w:cs="Times New Roman"/>
          <w:sz w:val="28"/>
          <w:szCs w:val="28"/>
        </w:rPr>
        <w:t xml:space="preserve">Витамин С тесно связан с кроветворной системой организма. Недостаток его в организме тормозит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F62D40">
        <w:rPr>
          <w:rFonts w:ascii="Times New Roman" w:hAnsi="Times New Roman" w:cs="Times New Roman"/>
          <w:sz w:val="28"/>
          <w:szCs w:val="28"/>
        </w:rPr>
        <w:t xml:space="preserve">костного мозга, что может вести к развитию анемии. Взаимосвязь между витамином С, </w:t>
      </w:r>
      <w:proofErr w:type="spellStart"/>
      <w:r w:rsidRPr="00F62D40">
        <w:rPr>
          <w:rFonts w:ascii="Times New Roman" w:hAnsi="Times New Roman" w:cs="Times New Roman"/>
          <w:sz w:val="28"/>
          <w:szCs w:val="28"/>
        </w:rPr>
        <w:t>кровеобразованием</w:t>
      </w:r>
      <w:proofErr w:type="spellEnd"/>
      <w:r w:rsidRPr="00F62D40">
        <w:rPr>
          <w:rFonts w:ascii="Times New Roman" w:hAnsi="Times New Roman" w:cs="Times New Roman"/>
          <w:sz w:val="28"/>
          <w:szCs w:val="28"/>
        </w:rPr>
        <w:t xml:space="preserve"> и анемией выяснилась в работах </w:t>
      </w:r>
      <w:proofErr w:type="spellStart"/>
      <w:r w:rsidRPr="00F62D40">
        <w:rPr>
          <w:rFonts w:ascii="Times New Roman" w:hAnsi="Times New Roman" w:cs="Times New Roman"/>
          <w:sz w:val="28"/>
          <w:szCs w:val="28"/>
        </w:rPr>
        <w:t>Ратс</w:t>
      </w:r>
      <w:proofErr w:type="spellEnd"/>
      <w:r w:rsidRPr="00F62D40">
        <w:rPr>
          <w:rFonts w:ascii="Times New Roman" w:hAnsi="Times New Roman" w:cs="Times New Roman"/>
          <w:sz w:val="28"/>
          <w:szCs w:val="28"/>
        </w:rPr>
        <w:t xml:space="preserve"> (1951), </w:t>
      </w:r>
      <w:proofErr w:type="spellStart"/>
      <w:r w:rsidRPr="00F62D40">
        <w:rPr>
          <w:rFonts w:ascii="Times New Roman" w:hAnsi="Times New Roman" w:cs="Times New Roman"/>
          <w:sz w:val="28"/>
          <w:szCs w:val="28"/>
        </w:rPr>
        <w:t>Проэля</w:t>
      </w:r>
      <w:proofErr w:type="spellEnd"/>
      <w:r w:rsidRPr="00F62D40">
        <w:rPr>
          <w:rFonts w:ascii="Times New Roman" w:hAnsi="Times New Roman" w:cs="Times New Roman"/>
          <w:sz w:val="28"/>
          <w:szCs w:val="28"/>
        </w:rPr>
        <w:t xml:space="preserve"> и Мэла (1952),</w:t>
      </w:r>
      <w:r w:rsidR="00F43290" w:rsidRPr="00F43290">
        <w:rPr>
          <w:rFonts w:ascii="Times New Roman" w:hAnsi="Times New Roman" w:cs="Times New Roman"/>
          <w:sz w:val="28"/>
          <w:szCs w:val="28"/>
        </w:rPr>
        <w:t xml:space="preserve"> </w:t>
      </w:r>
      <w:r w:rsidRPr="00F62D40">
        <w:rPr>
          <w:rFonts w:ascii="Times New Roman" w:hAnsi="Times New Roman" w:cs="Times New Roman"/>
          <w:sz w:val="28"/>
          <w:szCs w:val="28"/>
        </w:rPr>
        <w:t>в которых приводятся доказательства того, что при недостатке в течение долгого времени в пище аскорбиновой кислоты человек заболевает анемией. [1]</w:t>
      </w:r>
    </w:p>
    <w:p w14:paraId="1DDDF18E" w14:textId="77777777" w:rsidR="002C0CD3" w:rsidRDefault="002C0CD3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0CD3">
        <w:rPr>
          <w:rFonts w:ascii="Times New Roman" w:hAnsi="Times New Roman" w:cs="Times New Roman"/>
          <w:sz w:val="28"/>
          <w:szCs w:val="28"/>
        </w:rPr>
        <w:t xml:space="preserve">Витамин С улучшает дееспособность организма усваивать кальций и железо, выводить отравляющие свинец и ртуть. Гарантирует стабильность к стрессу. Во время стресса в организме идёт напряжённая выработка гормонов – к примеру, кортизола и адреналина. Он принимает участие в биосинтезе и превращениях данных гормонов. Витамин C </w:t>
      </w:r>
      <w:proofErr w:type="gramStart"/>
      <w:r w:rsidRPr="002C0CD3">
        <w:rPr>
          <w:rFonts w:ascii="Times New Roman" w:hAnsi="Times New Roman" w:cs="Times New Roman"/>
          <w:sz w:val="28"/>
          <w:szCs w:val="28"/>
        </w:rPr>
        <w:t>− это</w:t>
      </w:r>
      <w:proofErr w:type="gramEnd"/>
      <w:r w:rsidRPr="002C0CD3">
        <w:rPr>
          <w:rFonts w:ascii="Times New Roman" w:hAnsi="Times New Roman" w:cs="Times New Roman"/>
          <w:sz w:val="28"/>
          <w:szCs w:val="28"/>
        </w:rPr>
        <w:t xml:space="preserve"> здоровые десны и выносливые зубы. Увеличенные дозы витамина C уничтожают кровоточивость дёсен, например, он способен практически за тридцать минут закрепить бесчисленные маленькие сосуды в тканях дёсен. Витамин C убивает бактерии, вызывающие кариес зубов [5].</w:t>
      </w:r>
    </w:p>
    <w:p w14:paraId="70DF9E56" w14:textId="11A93AE1" w:rsidR="002C0CD3" w:rsidRDefault="002C0CD3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9B45D8" w14:textId="09CD3AFD" w:rsidR="00185629" w:rsidRDefault="00185629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E871BC" w14:textId="77777777" w:rsidR="002C0CD3" w:rsidRDefault="002C0CD3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4A5D23" w14:textId="77777777" w:rsidR="00B7666A" w:rsidRDefault="00B7666A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E7E3C0" w14:textId="77777777" w:rsidR="00B7666A" w:rsidRPr="00185629" w:rsidRDefault="00B7666A" w:rsidP="00185629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Toc215069350"/>
      <w:r w:rsidRPr="00185629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Механизм действия витамина С</w:t>
      </w:r>
      <w:r w:rsidR="00F026E8" w:rsidRPr="0018562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клеточный метаболизм.</w:t>
      </w:r>
      <w:bookmarkEnd w:id="5"/>
    </w:p>
    <w:p w14:paraId="3CD1E905" w14:textId="77777777" w:rsidR="00F026E8" w:rsidRDefault="00367940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Аскорбиновая кислота в тканевом обмене проявляет широкий спектр действия -участвует в синтезе коллагена, является мощным антиоксидантом, поддерживает здоровье сердечно-сосудистой системы, укрепляет иммунитет. </w:t>
      </w:r>
    </w:p>
    <w:p w14:paraId="708768F9" w14:textId="6301745A" w:rsidR="00035FAA" w:rsidRDefault="002B0B9F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Аскорбиновая кислота в результате гидролиза образует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аскорбат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-ион, который участвует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гидроксилировании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биом</w:t>
      </w:r>
      <w:r w:rsidR="00035FAA">
        <w:rPr>
          <w:rFonts w:ascii="Times New Roman" w:hAnsi="Times New Roman" w:cs="Times New Roman"/>
          <w:sz w:val="28"/>
          <w:szCs w:val="28"/>
        </w:rPr>
        <w:t>олекул. Важнейшая реакция, которую обеспечивает витамин С в клетке — это синтез</w:t>
      </w:r>
      <w:r w:rsidR="00185629">
        <w:rPr>
          <w:rFonts w:ascii="Times New Roman" w:hAnsi="Times New Roman" w:cs="Times New Roman"/>
          <w:sz w:val="28"/>
          <w:szCs w:val="28"/>
        </w:rPr>
        <w:t xml:space="preserve"> коллагена из пролина и лизина </w:t>
      </w:r>
      <w:r w:rsidR="00035FAA">
        <w:rPr>
          <w:rFonts w:ascii="Times New Roman" w:hAnsi="Times New Roman" w:cs="Times New Roman"/>
          <w:sz w:val="28"/>
          <w:szCs w:val="28"/>
        </w:rPr>
        <w:t>в результате получения ОН</w:t>
      </w:r>
      <w:proofErr w:type="gramStart"/>
      <w:r w:rsidR="00035FAA">
        <w:rPr>
          <w:rFonts w:ascii="Times New Roman" w:hAnsi="Times New Roman" w:cs="Times New Roman"/>
          <w:sz w:val="28"/>
          <w:szCs w:val="28"/>
          <w:vertAlign w:val="superscript"/>
        </w:rPr>
        <w:t xml:space="preserve">-  </w:t>
      </w:r>
      <w:r w:rsidR="00035FAA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="00035FAA">
        <w:rPr>
          <w:rFonts w:ascii="Times New Roman" w:hAnsi="Times New Roman" w:cs="Times New Roman"/>
          <w:sz w:val="28"/>
          <w:szCs w:val="28"/>
        </w:rPr>
        <w:t>. Из этого белка состоит все тело человека.</w:t>
      </w:r>
    </w:p>
    <w:p w14:paraId="56053065" w14:textId="77777777" w:rsidR="00035FAA" w:rsidRPr="00626684" w:rsidRDefault="00626684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Витамин С наряду с токоферолом</w:t>
      </w:r>
      <w:r w:rsidR="00035FAA">
        <w:rPr>
          <w:rFonts w:ascii="Times New Roman" w:hAnsi="Times New Roman" w:cs="Times New Roman"/>
          <w:sz w:val="28"/>
          <w:szCs w:val="28"/>
        </w:rPr>
        <w:t xml:space="preserve"> </w:t>
      </w:r>
      <w:r w:rsidRPr="00626684">
        <w:rPr>
          <w:rFonts w:ascii="Times New Roman" w:hAnsi="Times New Roman" w:cs="Times New Roman"/>
          <w:sz w:val="28"/>
          <w:szCs w:val="28"/>
        </w:rPr>
        <w:t>является антиоксидантом, он обеспечивает прямую защиту белков, липидов, молекул ДНК и РНК от повреждающего действия свободных радикалов, которые часто образуются в клетках в процессе жизнедеятельности. Он поддерживает уровень восстановленного глутатиона, который сам по себе является ведущим антиоксидантом организма, обеспечивая защиту от свободных радикалов, токсинов, тяжелых металлов на биохимическом уровне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684">
        <w:rPr>
          <w:rFonts w:ascii="Times New Roman" w:hAnsi="Times New Roman" w:cs="Times New Roman"/>
          <w:sz w:val="28"/>
          <w:szCs w:val="28"/>
        </w:rPr>
        <w:t>[1]</w:t>
      </w:r>
    </w:p>
    <w:p w14:paraId="05E6B23D" w14:textId="3901B2CD" w:rsidR="00B963B2" w:rsidRPr="00626684" w:rsidRDefault="00B963B2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аскорбат</w:t>
      </w:r>
      <w:proofErr w:type="spellEnd"/>
      <w:r>
        <w:rPr>
          <w:rFonts w:ascii="Times New Roman" w:hAnsi="Times New Roman" w:cs="Times New Roman"/>
          <w:sz w:val="28"/>
          <w:szCs w:val="28"/>
        </w:rPr>
        <w:t>-ионы способствует восстановлению трехвалентного железа в двухвалентную, которое легче всасывается в кишечнике. Механизмы действия аскорбино</w:t>
      </w:r>
      <w:r w:rsidR="00185629">
        <w:rPr>
          <w:rFonts w:ascii="Times New Roman" w:hAnsi="Times New Roman" w:cs="Times New Roman"/>
          <w:sz w:val="28"/>
          <w:szCs w:val="28"/>
        </w:rPr>
        <w:t xml:space="preserve">вой кислоты оказался связанным </w:t>
      </w:r>
      <w:r>
        <w:rPr>
          <w:rFonts w:ascii="Times New Roman" w:hAnsi="Times New Roman" w:cs="Times New Roman"/>
          <w:sz w:val="28"/>
          <w:szCs w:val="28"/>
        </w:rPr>
        <w:t>с ферритином</w:t>
      </w:r>
    </w:p>
    <w:p w14:paraId="3A0FF5F2" w14:textId="56247824" w:rsidR="00B963B2" w:rsidRDefault="00F026E8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940">
        <w:rPr>
          <w:rFonts w:ascii="Times New Roman" w:hAnsi="Times New Roman" w:cs="Times New Roman"/>
          <w:sz w:val="28"/>
          <w:szCs w:val="28"/>
        </w:rPr>
        <w:t xml:space="preserve">Витамин С вызывает физиологические эффекты, механизмы которых не раскрыты до конца, но их наличие убедительно продемонстрировано. </w:t>
      </w:r>
      <w:proofErr w:type="gramStart"/>
      <w:r w:rsidR="00367940">
        <w:rPr>
          <w:rFonts w:ascii="Times New Roman" w:hAnsi="Times New Roman" w:cs="Times New Roman"/>
          <w:sz w:val="28"/>
          <w:szCs w:val="28"/>
        </w:rPr>
        <w:t>К примеру</w:t>
      </w:r>
      <w:proofErr w:type="gramEnd"/>
      <w:r w:rsidR="00367940">
        <w:rPr>
          <w:rFonts w:ascii="Times New Roman" w:hAnsi="Times New Roman" w:cs="Times New Roman"/>
          <w:sz w:val="28"/>
          <w:szCs w:val="28"/>
        </w:rPr>
        <w:t xml:space="preserve"> стимуляция им</w:t>
      </w:r>
      <w:r w:rsidR="00185629">
        <w:rPr>
          <w:rFonts w:ascii="Times New Roman" w:hAnsi="Times New Roman" w:cs="Times New Roman"/>
          <w:sz w:val="28"/>
          <w:szCs w:val="28"/>
        </w:rPr>
        <w:t>м</w:t>
      </w:r>
      <w:r w:rsidR="00367940">
        <w:rPr>
          <w:rFonts w:ascii="Times New Roman" w:hAnsi="Times New Roman" w:cs="Times New Roman"/>
          <w:sz w:val="28"/>
          <w:szCs w:val="28"/>
        </w:rPr>
        <w:t>унной системы</w:t>
      </w:r>
      <w:r w:rsidR="000B6166">
        <w:rPr>
          <w:rFonts w:ascii="Times New Roman" w:hAnsi="Times New Roman" w:cs="Times New Roman"/>
          <w:sz w:val="28"/>
          <w:szCs w:val="28"/>
        </w:rPr>
        <w:t xml:space="preserve"> </w:t>
      </w:r>
      <w:r w:rsidR="000B6166" w:rsidRPr="000B6166">
        <w:rPr>
          <w:rFonts w:ascii="Times New Roman" w:hAnsi="Times New Roman" w:cs="Times New Roman"/>
          <w:sz w:val="28"/>
          <w:szCs w:val="28"/>
        </w:rPr>
        <w:t>[3]</w:t>
      </w:r>
      <w:r w:rsidR="000B6166">
        <w:rPr>
          <w:rFonts w:ascii="Times New Roman" w:hAnsi="Times New Roman" w:cs="Times New Roman"/>
          <w:sz w:val="28"/>
          <w:szCs w:val="28"/>
        </w:rPr>
        <w:t>. Но известно, что витамин С необходим для синтеза интерферона некот</w:t>
      </w:r>
      <w:r w:rsidR="00185629">
        <w:rPr>
          <w:rFonts w:ascii="Times New Roman" w:hAnsi="Times New Roman" w:cs="Times New Roman"/>
          <w:sz w:val="28"/>
          <w:szCs w:val="28"/>
        </w:rPr>
        <w:t xml:space="preserve">орых цитокинов. Нейтрофилы поглощают витамин С для </w:t>
      </w:r>
      <w:r w:rsidR="000B6166">
        <w:rPr>
          <w:rFonts w:ascii="Times New Roman" w:hAnsi="Times New Roman" w:cs="Times New Roman"/>
          <w:sz w:val="28"/>
          <w:szCs w:val="28"/>
        </w:rPr>
        <w:t>биосинтеза бактерицидных свободнорадикальных субстанций. Замечено, что после активации фагоцитов содерж</w:t>
      </w:r>
      <w:r w:rsidR="00185629">
        <w:rPr>
          <w:rFonts w:ascii="Times New Roman" w:hAnsi="Times New Roman" w:cs="Times New Roman"/>
          <w:sz w:val="28"/>
          <w:szCs w:val="28"/>
        </w:rPr>
        <w:t>ание в них аскорбиновой кислоты</w:t>
      </w:r>
      <w:r w:rsidR="000B6166">
        <w:rPr>
          <w:rFonts w:ascii="Times New Roman" w:hAnsi="Times New Roman" w:cs="Times New Roman"/>
          <w:sz w:val="28"/>
          <w:szCs w:val="28"/>
        </w:rPr>
        <w:t>, значительно снижается.</w:t>
      </w:r>
      <w:r>
        <w:rPr>
          <w:rFonts w:ascii="Times New Roman" w:hAnsi="Times New Roman" w:cs="Times New Roman"/>
          <w:sz w:val="28"/>
          <w:szCs w:val="28"/>
        </w:rPr>
        <w:t xml:space="preserve"> В норме концентрация витамина С в нейтрофилах в 150 раз выше, чем в плазме. Витамин С улучшает иммунные реакции за счет п</w:t>
      </w:r>
      <w:r w:rsidR="00185629">
        <w:rPr>
          <w:rFonts w:ascii="Times New Roman" w:hAnsi="Times New Roman" w:cs="Times New Roman"/>
          <w:sz w:val="28"/>
          <w:szCs w:val="28"/>
        </w:rPr>
        <w:t xml:space="preserve">оддержания </w:t>
      </w:r>
      <w:r>
        <w:rPr>
          <w:rFonts w:ascii="Times New Roman" w:hAnsi="Times New Roman" w:cs="Times New Roman"/>
          <w:sz w:val="28"/>
          <w:szCs w:val="28"/>
        </w:rPr>
        <w:t>уровня содержания витамина Е в крови и ткан</w:t>
      </w:r>
      <w:r w:rsidR="00185629">
        <w:rPr>
          <w:rFonts w:ascii="Times New Roman" w:hAnsi="Times New Roman" w:cs="Times New Roman"/>
          <w:sz w:val="28"/>
          <w:szCs w:val="28"/>
        </w:rPr>
        <w:t xml:space="preserve">ях. А комбинация с витамином А </w:t>
      </w:r>
      <w:r>
        <w:rPr>
          <w:rFonts w:ascii="Times New Roman" w:hAnsi="Times New Roman" w:cs="Times New Roman"/>
          <w:sz w:val="28"/>
          <w:szCs w:val="28"/>
        </w:rPr>
        <w:t>стимулирует синтез антител.</w:t>
      </w:r>
    </w:p>
    <w:p w14:paraId="5021D6B1" w14:textId="77777777" w:rsidR="00185629" w:rsidRPr="00B963B2" w:rsidRDefault="00185629" w:rsidP="00185629">
      <w:pPr>
        <w:tabs>
          <w:tab w:val="left" w:pos="3705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C00868" w14:textId="77777777" w:rsidR="00133AE6" w:rsidRDefault="00B64C72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7978AB39" w14:textId="77777777" w:rsidR="00133AE6" w:rsidRDefault="00133AE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DE8B09" w14:textId="77777777" w:rsidR="00133AE6" w:rsidRDefault="00133AE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C41DBF" w14:textId="77777777" w:rsidR="00133AE6" w:rsidRDefault="00133AE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680D5C" w14:textId="77777777" w:rsidR="00133AE6" w:rsidRDefault="00133AE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281738" w14:textId="77777777" w:rsidR="00133AE6" w:rsidRDefault="00133AE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D706E7" w14:textId="77777777" w:rsidR="00133AE6" w:rsidRDefault="00133AE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602E2F" w14:textId="3477CDDE" w:rsidR="00133AE6" w:rsidRPr="00151967" w:rsidRDefault="00B93151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96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Профилактика гиповитаминоза</w:t>
      </w:r>
    </w:p>
    <w:p w14:paraId="6E1D4785" w14:textId="265C5D51" w:rsidR="00B963B2" w:rsidRPr="00590CE6" w:rsidRDefault="00B93151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963B2" w:rsidRPr="00590CE6">
        <w:rPr>
          <w:rFonts w:ascii="Times New Roman" w:hAnsi="Times New Roman" w:cs="Times New Roman"/>
          <w:sz w:val="28"/>
          <w:szCs w:val="28"/>
        </w:rPr>
        <w:t>В 1970 году</w:t>
      </w:r>
      <w:r w:rsidR="004818BE" w:rsidRPr="00590CE6">
        <w:rPr>
          <w:rFonts w:ascii="Times New Roman" w:hAnsi="Times New Roman" w:cs="Times New Roman"/>
          <w:sz w:val="28"/>
          <w:szCs w:val="28"/>
        </w:rPr>
        <w:t xml:space="preserve"> Лайнус Полинг</w:t>
      </w:r>
      <w:r w:rsidR="00B963B2" w:rsidRPr="00590CE6">
        <w:rPr>
          <w:rFonts w:ascii="Times New Roman" w:hAnsi="Times New Roman" w:cs="Times New Roman"/>
          <w:sz w:val="28"/>
          <w:szCs w:val="28"/>
        </w:rPr>
        <w:t xml:space="preserve"> известный американский ученый</w:t>
      </w:r>
      <w:r w:rsidR="00B64C72" w:rsidRPr="00590CE6">
        <w:rPr>
          <w:rFonts w:ascii="Times New Roman" w:hAnsi="Times New Roman" w:cs="Times New Roman"/>
          <w:sz w:val="28"/>
          <w:szCs w:val="28"/>
        </w:rPr>
        <w:t>, дважды лауреат Нобелевской премии, потряс мир своей книгой «Витамин С</w:t>
      </w:r>
      <w:r w:rsidR="00FA3ED8" w:rsidRPr="00590CE6">
        <w:rPr>
          <w:rFonts w:ascii="Times New Roman" w:hAnsi="Times New Roman" w:cs="Times New Roman"/>
          <w:sz w:val="28"/>
          <w:szCs w:val="28"/>
        </w:rPr>
        <w:t>:</w:t>
      </w:r>
      <w:r w:rsidR="00B64C72" w:rsidRPr="00590CE6">
        <w:rPr>
          <w:rFonts w:ascii="Times New Roman" w:hAnsi="Times New Roman" w:cs="Times New Roman"/>
          <w:sz w:val="28"/>
          <w:szCs w:val="28"/>
        </w:rPr>
        <w:t xml:space="preserve"> обычная простуда и грипп», в которой привел документальные доказательства эффективности витамина С. С тех пор известная «аскорбинка» была во всех домашних аптечках.</w:t>
      </w:r>
      <w:r w:rsidR="004818BE" w:rsidRPr="00590CE6">
        <w:rPr>
          <w:rFonts w:ascii="Times New Roman" w:hAnsi="Times New Roman" w:cs="Times New Roman"/>
          <w:sz w:val="28"/>
          <w:szCs w:val="28"/>
        </w:rPr>
        <w:t xml:space="preserve"> С этим положением Полинга никто не спорит.</w:t>
      </w:r>
      <w:r w:rsidR="00B64C72" w:rsidRPr="00590CE6">
        <w:rPr>
          <w:rFonts w:ascii="Times New Roman" w:hAnsi="Times New Roman" w:cs="Times New Roman"/>
          <w:sz w:val="28"/>
          <w:szCs w:val="28"/>
        </w:rPr>
        <w:t xml:space="preserve"> </w:t>
      </w:r>
      <w:r w:rsidR="004818BE" w:rsidRPr="00590C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18BE" w:rsidRPr="00590CE6">
        <w:rPr>
          <w:rFonts w:ascii="Times New Roman" w:hAnsi="Times New Roman" w:cs="Times New Roman"/>
          <w:sz w:val="28"/>
          <w:szCs w:val="28"/>
        </w:rPr>
        <w:t>Споры  н</w:t>
      </w:r>
      <w:proofErr w:type="gramEnd"/>
      <w:r w:rsidR="004818BE" w:rsidRPr="00590CE6">
        <w:rPr>
          <w:rFonts w:ascii="Times New Roman" w:hAnsi="Times New Roman" w:cs="Times New Roman"/>
          <w:sz w:val="28"/>
          <w:szCs w:val="28"/>
        </w:rPr>
        <w:t xml:space="preserve"> протяжении последних десятилетий идут лишь о количестве принимаемой аскорбиновой кислоты. </w:t>
      </w:r>
    </w:p>
    <w:p w14:paraId="40209B08" w14:textId="4EDBC634" w:rsidR="004818BE" w:rsidRPr="00590CE6" w:rsidRDefault="004818BE" w:rsidP="004818BE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E6">
        <w:rPr>
          <w:rFonts w:ascii="Times New Roman" w:hAnsi="Times New Roman" w:cs="Times New Roman"/>
          <w:sz w:val="28"/>
          <w:szCs w:val="28"/>
        </w:rPr>
        <w:t xml:space="preserve">       </w:t>
      </w:r>
      <w:r w:rsidRPr="00590CE6">
        <w:rPr>
          <w:rFonts w:ascii="Times New Roman" w:hAnsi="Times New Roman" w:cs="Times New Roman"/>
          <w:sz w:val="28"/>
          <w:szCs w:val="28"/>
        </w:rPr>
        <w:t>В настоящее время нет точной информации о потребности в витамине C в зависимости от массы тела и данных об особенностях его метаболизма, что создает некоторые трудности с обоснованием дифференцированных рекомендаций относительно норм потребления</w:t>
      </w:r>
      <w:r w:rsidRPr="00590CE6">
        <w:rPr>
          <w:rFonts w:ascii="Times New Roman" w:hAnsi="Times New Roman" w:cs="Times New Roman"/>
          <w:sz w:val="28"/>
          <w:szCs w:val="28"/>
        </w:rPr>
        <w:t>.</w:t>
      </w:r>
    </w:p>
    <w:p w14:paraId="3DE84A36" w14:textId="4DED7079" w:rsidR="004818BE" w:rsidRPr="004818BE" w:rsidRDefault="004818BE" w:rsidP="004818BE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E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818BE">
        <w:rPr>
          <w:rFonts w:ascii="Times New Roman" w:hAnsi="Times New Roman" w:cs="Times New Roman"/>
          <w:sz w:val="28"/>
          <w:szCs w:val="28"/>
        </w:rPr>
        <w:t>Согласно методическим рекомендациям Федеральной службы по надзору в сфере защиты прав потребителей и благополучия человека, физиологическая потребность в витамине C для взрослых составляет 100 мг/сутки, для детей — от 30 до 90 мг/сутки</w:t>
      </w:r>
      <w:r w:rsidRPr="004818B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818BE">
        <w:rPr>
          <w:rFonts w:ascii="Times New Roman" w:hAnsi="Times New Roman" w:cs="Times New Roman"/>
          <w:sz w:val="28"/>
          <w:szCs w:val="28"/>
        </w:rPr>
        <w:t>. Однако это очень усредненные показатели, так как в разные периоды жизни и при разных состояниях потребность в микронутриенте меняется.</w:t>
      </w:r>
    </w:p>
    <w:p w14:paraId="1373DE53" w14:textId="52E62E41" w:rsidR="004818BE" w:rsidRPr="004818BE" w:rsidRDefault="004818BE" w:rsidP="004818BE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E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818BE">
        <w:rPr>
          <w:rFonts w:ascii="Times New Roman" w:hAnsi="Times New Roman" w:cs="Times New Roman"/>
          <w:sz w:val="28"/>
          <w:szCs w:val="28"/>
        </w:rPr>
        <w:t>Так, в расчете на килограмм массы тела потребность в L-аскорбиновой кислоте у детей выше, чем у взрослых людей, что объясняется быстрым развитием органов и структур растущего организма. Женщины нуждаются в более высоких дозах витамина C в период беременности и лактации.</w:t>
      </w:r>
      <w:r w:rsidR="00590CE6" w:rsidRPr="00590CE6">
        <w:rPr>
          <w:rFonts w:ascii="Times New Roman" w:hAnsi="Times New Roman" w:cs="Times New Roman"/>
          <w:sz w:val="28"/>
          <w:szCs w:val="28"/>
        </w:rPr>
        <w:t>[5]</w:t>
      </w:r>
    </w:p>
    <w:p w14:paraId="220FEEE3" w14:textId="5D663E81" w:rsidR="004818BE" w:rsidRPr="004818BE" w:rsidRDefault="004818BE" w:rsidP="004818BE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E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818BE">
        <w:rPr>
          <w:rFonts w:ascii="Times New Roman" w:hAnsi="Times New Roman" w:cs="Times New Roman"/>
          <w:sz w:val="28"/>
          <w:szCs w:val="28"/>
        </w:rPr>
        <w:t>Результаты некоторых исследований свидетельствуют о наличии возможной взаимосвязи между витамином C и энергетическими потребностями организма, поэтому индивидуальный уровень потребления аскорбиновой кислоты определяется из расчета 25 мг на 1000 ккал, например:</w:t>
      </w:r>
    </w:p>
    <w:p w14:paraId="584C3249" w14:textId="77777777" w:rsidR="004818BE" w:rsidRPr="004818BE" w:rsidRDefault="004818BE" w:rsidP="004818BE">
      <w:pPr>
        <w:numPr>
          <w:ilvl w:val="0"/>
          <w:numId w:val="9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BE">
        <w:rPr>
          <w:rFonts w:ascii="Times New Roman" w:hAnsi="Times New Roman" w:cs="Times New Roman"/>
          <w:sz w:val="28"/>
          <w:szCs w:val="28"/>
        </w:rPr>
        <w:t>мужчине в возрасте от 20 до 40 лет, который проживает в городских условиях и выполняет умственную работу, требуется 2800 ккал и, соответственно, 70 мг аскорбиновой кислоты в день;</w:t>
      </w:r>
    </w:p>
    <w:p w14:paraId="7E3200B8" w14:textId="77777777" w:rsidR="004818BE" w:rsidRPr="004818BE" w:rsidRDefault="004818BE" w:rsidP="004818BE">
      <w:pPr>
        <w:numPr>
          <w:ilvl w:val="0"/>
          <w:numId w:val="9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BE">
        <w:rPr>
          <w:rFonts w:ascii="Times New Roman" w:hAnsi="Times New Roman" w:cs="Times New Roman"/>
          <w:sz w:val="28"/>
          <w:szCs w:val="28"/>
        </w:rPr>
        <w:t>работнику того же возраста, занимающемуся физическим трудом и проживающему в тех же условиях, требуется 3700 ккал и 93 мг витамина C в день;</w:t>
      </w:r>
    </w:p>
    <w:p w14:paraId="5F5289C1" w14:textId="77777777" w:rsidR="004818BE" w:rsidRPr="004818BE" w:rsidRDefault="004818BE" w:rsidP="004818BE">
      <w:pPr>
        <w:numPr>
          <w:ilvl w:val="0"/>
          <w:numId w:val="9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BE">
        <w:rPr>
          <w:rFonts w:ascii="Times New Roman" w:hAnsi="Times New Roman" w:cs="Times New Roman"/>
          <w:sz w:val="28"/>
          <w:szCs w:val="28"/>
        </w:rPr>
        <w:t>человеку, чья деятельность связана с тяжелым ручным трудом, при других равных составляющих, ежедневно необходимо не менее 4500 ккал и 120 мг аскорбиновой кислоты.</w:t>
      </w:r>
    </w:p>
    <w:p w14:paraId="7C7B9524" w14:textId="77777777" w:rsidR="004818BE" w:rsidRPr="004818BE" w:rsidRDefault="004818BE" w:rsidP="004818BE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18BE">
        <w:rPr>
          <w:rFonts w:ascii="Times New Roman" w:hAnsi="Times New Roman" w:cs="Times New Roman"/>
          <w:sz w:val="28"/>
          <w:szCs w:val="28"/>
        </w:rPr>
        <w:t>Потребность в витамине C также возрастает во время простуды, при хронических инфекционных процессах, пониженном иммунитете, патологиях желудочно-кишечного тракта, сопровождающихся нарушением всасывания питательных веществ.</w:t>
      </w:r>
    </w:p>
    <w:p w14:paraId="6BF31558" w14:textId="7151D3D3" w:rsidR="00F85816" w:rsidRPr="00E1435F" w:rsidRDefault="00F85816" w:rsidP="00185629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215069351"/>
      <w:r w:rsidRPr="00E1435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 ПРАКТИЧЕСКАЯ ЧАСТЬ</w:t>
      </w:r>
      <w:bookmarkEnd w:id="6"/>
    </w:p>
    <w:p w14:paraId="79B14329" w14:textId="77777777" w:rsidR="00F85816" w:rsidRPr="00E1435F" w:rsidRDefault="00F85816" w:rsidP="00185629">
      <w:pPr>
        <w:pStyle w:val="2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215069352"/>
      <w:r w:rsidRPr="00E1435F"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Материалы и методика исследований</w:t>
      </w:r>
      <w:bookmarkEnd w:id="7"/>
    </w:p>
    <w:p w14:paraId="0F43A289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Определение витамина С в свежезамороженных ягодах</w:t>
      </w:r>
    </w:p>
    <w:p w14:paraId="27AB3B3A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F85816">
        <w:rPr>
          <w:rFonts w:ascii="Times New Roman" w:hAnsi="Times New Roman" w:cs="Times New Roman"/>
          <w:sz w:val="28"/>
          <w:szCs w:val="28"/>
        </w:rPr>
        <w:t xml:space="preserve"> химические стаканы (прозрачные ёмкости), ступка с пестиком, пипетки. </w:t>
      </w:r>
    </w:p>
    <w:p w14:paraId="3E5087A6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sz w:val="28"/>
          <w:szCs w:val="28"/>
        </w:rPr>
        <w:t>Объекты исследования:</w:t>
      </w:r>
      <w:r w:rsidRPr="00F85816">
        <w:rPr>
          <w:rFonts w:ascii="Times New Roman" w:hAnsi="Times New Roman" w:cs="Times New Roman"/>
          <w:sz w:val="28"/>
          <w:szCs w:val="28"/>
        </w:rPr>
        <w:t xml:space="preserve"> свежезамороженные ягоды</w:t>
      </w:r>
    </w:p>
    <w:p w14:paraId="01B31646" w14:textId="77777777" w:rsidR="000004D8" w:rsidRDefault="00F8581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sz w:val="28"/>
          <w:szCs w:val="28"/>
        </w:rPr>
        <w:t>Метод исследования:</w:t>
      </w:r>
      <w:r w:rsidRPr="00F858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5816">
        <w:rPr>
          <w:rFonts w:ascii="Times New Roman" w:hAnsi="Times New Roman" w:cs="Times New Roman"/>
          <w:sz w:val="28"/>
          <w:szCs w:val="28"/>
        </w:rPr>
        <w:t>йодометрия</w:t>
      </w:r>
      <w:proofErr w:type="spellEnd"/>
      <w:r w:rsidRPr="00F85816">
        <w:rPr>
          <w:rFonts w:ascii="Times New Roman" w:hAnsi="Times New Roman" w:cs="Times New Roman"/>
          <w:sz w:val="28"/>
          <w:szCs w:val="28"/>
        </w:rPr>
        <w:t>.</w:t>
      </w:r>
    </w:p>
    <w:p w14:paraId="70A59D1A" w14:textId="047E709E" w:rsidR="00F85816" w:rsidRPr="00F85816" w:rsidRDefault="00F8581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 xml:space="preserve">Для определения (качественного и количественного) витамина С используют метод </w:t>
      </w:r>
      <w:proofErr w:type="spellStart"/>
      <w:r w:rsidRPr="00F85816">
        <w:rPr>
          <w:rFonts w:ascii="Times New Roman" w:hAnsi="Times New Roman" w:cs="Times New Roman"/>
          <w:sz w:val="28"/>
          <w:szCs w:val="28"/>
        </w:rPr>
        <w:t>йодометрии</w:t>
      </w:r>
      <w:proofErr w:type="spellEnd"/>
      <w:r w:rsidRPr="00F85816">
        <w:rPr>
          <w:rFonts w:ascii="Times New Roman" w:hAnsi="Times New Roman" w:cs="Times New Roman"/>
          <w:sz w:val="28"/>
          <w:szCs w:val="28"/>
        </w:rPr>
        <w:t xml:space="preserve">, индикатором в таком случае выступает крахмал. Суть метода заключается в том, что аскорбиновая кислота способна легко окисляться. Для данного анализа окислителем служит йод: как только он окислит всю аскорбиновую кислоту, следующая капля прореагирует с крахмалом, окрашивая весь раствор в характерный синий цвет. </w:t>
      </w:r>
    </w:p>
    <w:p w14:paraId="7051DDAA" w14:textId="1A153FA3" w:rsidR="00F85816" w:rsidRPr="00F85816" w:rsidRDefault="00F8581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В основе йодометрического титрования лежат свойства йода и иодид-</w:t>
      </w:r>
      <w:proofErr w:type="spellStart"/>
      <w:r w:rsidRPr="00F85816">
        <w:rPr>
          <w:rFonts w:ascii="Times New Roman" w:hAnsi="Times New Roman" w:cs="Times New Roman"/>
          <w:sz w:val="28"/>
          <w:szCs w:val="28"/>
        </w:rPr>
        <w:t>анинона</w:t>
      </w:r>
      <w:proofErr w:type="spellEnd"/>
      <w:r w:rsidRPr="00F85816">
        <w:rPr>
          <w:rFonts w:ascii="Times New Roman" w:hAnsi="Times New Roman" w:cs="Times New Roman"/>
          <w:sz w:val="28"/>
          <w:szCs w:val="28"/>
        </w:rPr>
        <w:t>. Свободный йод легко восстанавливается: I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F85816">
        <w:rPr>
          <w:rFonts w:ascii="Times New Roman" w:hAnsi="Times New Roman" w:cs="Times New Roman"/>
          <w:sz w:val="28"/>
          <w:szCs w:val="28"/>
        </w:rPr>
        <w:t>+ 2e</w:t>
      </w:r>
      <w:r w:rsidRPr="00F85816">
        <w:rPr>
          <w:rFonts w:ascii="Times New Roman" w:hAnsi="Times New Roman" w:cs="Times New Roman"/>
          <w:sz w:val="28"/>
          <w:szCs w:val="28"/>
          <w:vertAlign w:val="superscript"/>
        </w:rPr>
        <w:t xml:space="preserve">- </w:t>
      </w:r>
      <w:r w:rsidRPr="00F85816">
        <w:rPr>
          <w:rFonts w:ascii="Times New Roman" w:hAnsi="Times New Roman" w:cs="Times New Roman"/>
          <w:sz w:val="28"/>
          <w:szCs w:val="28"/>
        </w:rPr>
        <w:t>→ 2I</w:t>
      </w:r>
      <w:r w:rsidRPr="00F85816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F85816">
        <w:rPr>
          <w:rFonts w:ascii="Times New Roman" w:hAnsi="Times New Roman" w:cs="Times New Roman"/>
          <w:sz w:val="28"/>
          <w:szCs w:val="28"/>
        </w:rPr>
        <w:t>, а иодид-</w:t>
      </w:r>
      <w:r w:rsidR="000004D8">
        <w:rPr>
          <w:rFonts w:ascii="Times New Roman" w:hAnsi="Times New Roman" w:cs="Times New Roman"/>
          <w:sz w:val="28"/>
          <w:szCs w:val="28"/>
        </w:rPr>
        <w:t>ан</w:t>
      </w:r>
      <w:r w:rsidRPr="00F85816">
        <w:rPr>
          <w:rFonts w:ascii="Times New Roman" w:hAnsi="Times New Roman" w:cs="Times New Roman"/>
          <w:sz w:val="28"/>
          <w:szCs w:val="28"/>
        </w:rPr>
        <w:t>ионы, в свою очередь, легко отдают электроны и служат восстановителями: 2I</w:t>
      </w:r>
      <w:r w:rsidRPr="00F85816">
        <w:rPr>
          <w:rFonts w:ascii="Times New Roman" w:hAnsi="Times New Roman" w:cs="Times New Roman"/>
          <w:sz w:val="28"/>
          <w:szCs w:val="28"/>
          <w:vertAlign w:val="superscript"/>
        </w:rPr>
        <w:t xml:space="preserve">- </w:t>
      </w:r>
      <w:r w:rsidRPr="00F85816">
        <w:rPr>
          <w:rFonts w:ascii="Times New Roman" w:hAnsi="Times New Roman" w:cs="Times New Roman"/>
          <w:sz w:val="28"/>
          <w:szCs w:val="28"/>
        </w:rPr>
        <w:t>- 2e</w:t>
      </w:r>
      <w:r w:rsidRPr="00F85816">
        <w:rPr>
          <w:rFonts w:ascii="Times New Roman" w:hAnsi="Times New Roman" w:cs="Times New Roman"/>
          <w:sz w:val="28"/>
          <w:szCs w:val="28"/>
          <w:vertAlign w:val="superscript"/>
        </w:rPr>
        <w:t xml:space="preserve">- </w:t>
      </w:r>
      <w:r w:rsidRPr="00F85816">
        <w:rPr>
          <w:rFonts w:ascii="Times New Roman" w:hAnsi="Times New Roman" w:cs="Times New Roman"/>
          <w:sz w:val="28"/>
          <w:szCs w:val="28"/>
        </w:rPr>
        <w:t>→ I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85816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14:paraId="2AE74B64" w14:textId="77777777" w:rsidR="00F85816" w:rsidRPr="00F85816" w:rsidRDefault="00F8581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 xml:space="preserve">Аскорбиновая кислота взаимодействует с йодом по следующему уравнению реакции: </w:t>
      </w:r>
    </w:p>
    <w:p w14:paraId="51B77FC5" w14:textId="77777777" w:rsidR="00F85816" w:rsidRPr="00F85816" w:rsidRDefault="00F8581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85816">
        <w:rPr>
          <w:rFonts w:ascii="Times New Roman" w:hAnsi="Times New Roman" w:cs="Times New Roman"/>
          <w:sz w:val="28"/>
          <w:szCs w:val="28"/>
        </w:rPr>
        <w:t>С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>Н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F85816">
        <w:rPr>
          <w:rFonts w:ascii="Times New Roman" w:hAnsi="Times New Roman" w:cs="Times New Roman"/>
          <w:sz w:val="28"/>
          <w:szCs w:val="28"/>
        </w:rPr>
        <w:t>О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 xml:space="preserve"> + I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F85816">
        <w:rPr>
          <w:rFonts w:ascii="Times New Roman" w:hAnsi="Times New Roman" w:cs="Times New Roman"/>
          <w:sz w:val="28"/>
          <w:szCs w:val="28"/>
        </w:rPr>
        <w:t>→ С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>Н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>О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 xml:space="preserve"> + 2НI</w:t>
      </w:r>
    </w:p>
    <w:p w14:paraId="6ED10F51" w14:textId="77777777" w:rsidR="00F85816" w:rsidRPr="00F85816" w:rsidRDefault="00F8581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F85816">
        <w:rPr>
          <w:rFonts w:ascii="Times New Roman" w:hAnsi="Times New Roman" w:cs="Times New Roman"/>
          <w:sz w:val="28"/>
          <w:szCs w:val="28"/>
        </w:rPr>
        <w:t xml:space="preserve">То есть, аскорбиновая кислота (с молярной массой М = 176г/моль) реагирует с йодом (М = 254 г/моль) в соотношении 1:1, в ходе чего образуется 1 моль дегидроаскорбиновой кислоты и 2 моль иодид-анионов. Этот вывод будет необходим для последующих расчетов. </w:t>
      </w:r>
    </w:p>
    <w:p w14:paraId="29716B0E" w14:textId="77777777" w:rsidR="00F85816" w:rsidRPr="00F85816" w:rsidRDefault="00F85816" w:rsidP="000004D8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С помощью уравнения химической реакции мы можем определить, какому количеству аскорбиновой кислоты соответствует 1 мл. 0.125%-</w:t>
      </w:r>
      <w:proofErr w:type="spellStart"/>
      <w:r w:rsidRPr="00F85816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F85816">
        <w:rPr>
          <w:rFonts w:ascii="Times New Roman" w:hAnsi="Times New Roman" w:cs="Times New Roman"/>
          <w:sz w:val="28"/>
          <w:szCs w:val="28"/>
        </w:rPr>
        <w:t xml:space="preserve"> раствора йода:</w:t>
      </w:r>
    </w:p>
    <w:p w14:paraId="4D07662F" w14:textId="77777777" w:rsidR="00F85816" w:rsidRPr="00F85816" w:rsidRDefault="00F85816" w:rsidP="00185629">
      <w:pPr>
        <w:numPr>
          <w:ilvl w:val="0"/>
          <w:numId w:val="7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m(I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85816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Pr="00F85816">
        <w:rPr>
          <w:rFonts w:ascii="Times New Roman" w:hAnsi="Times New Roman" w:cs="Times New Roman"/>
          <w:sz w:val="28"/>
          <w:szCs w:val="28"/>
        </w:rPr>
        <w:t>m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р-ра</w:t>
      </w:r>
      <w:proofErr w:type="spellEnd"/>
      <w:r w:rsidRPr="00F85816">
        <w:rPr>
          <w:rFonts w:ascii="Times New Roman" w:hAnsi="Times New Roman" w:cs="Times New Roman"/>
          <w:sz w:val="28"/>
          <w:szCs w:val="28"/>
        </w:rPr>
        <w:t>×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ω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 w:rsidRPr="00F85816">
        <w:rPr>
          <w:rFonts w:ascii="Times New Roman" w:hAnsi="Times New Roman" w:cs="Times New Roman"/>
          <w:sz w:val="28"/>
          <w:szCs w:val="28"/>
        </w:rPr>
        <w:t xml:space="preserve"> = 1г × 0.00125 = 0.00125 г. (примем, что </w:t>
      </w:r>
      <w:proofErr w:type="gramStart"/>
      <w:r w:rsidRPr="00F85816">
        <w:rPr>
          <w:rFonts w:ascii="Times New Roman" w:hAnsi="Times New Roman" w:cs="Times New Roman"/>
          <w:sz w:val="28"/>
          <w:szCs w:val="28"/>
        </w:rPr>
        <w:t>плотность  ρ</w:t>
      </w:r>
      <w:proofErr w:type="gramEnd"/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р-</w:t>
      </w:r>
      <w:proofErr w:type="spellStart"/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ра</w:t>
      </w:r>
      <w:proofErr w:type="spellEnd"/>
      <w:r w:rsidRPr="00F85816">
        <w:rPr>
          <w:rFonts w:ascii="Times New Roman" w:hAnsi="Times New Roman" w:cs="Times New Roman"/>
          <w:sz w:val="28"/>
          <w:szCs w:val="28"/>
        </w:rPr>
        <w:t>(I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85816">
        <w:rPr>
          <w:rFonts w:ascii="Times New Roman" w:hAnsi="Times New Roman" w:cs="Times New Roman"/>
          <w:sz w:val="28"/>
          <w:szCs w:val="28"/>
        </w:rPr>
        <w:t xml:space="preserve">) ≈ </w:t>
      </w:r>
      <w:proofErr w:type="gramStart"/>
      <w:r w:rsidRPr="00F85816">
        <w:rPr>
          <w:rFonts w:ascii="Times New Roman" w:hAnsi="Times New Roman" w:cs="Times New Roman"/>
          <w:sz w:val="28"/>
          <w:szCs w:val="28"/>
        </w:rPr>
        <w:t>ρ(</w:t>
      </w:r>
      <w:proofErr w:type="gramEnd"/>
      <w:r w:rsidRPr="00F85816">
        <w:rPr>
          <w:rFonts w:ascii="Times New Roman" w:hAnsi="Times New Roman" w:cs="Times New Roman"/>
          <w:sz w:val="28"/>
          <w:szCs w:val="28"/>
        </w:rPr>
        <w:t>H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85816">
        <w:rPr>
          <w:rFonts w:ascii="Times New Roman" w:hAnsi="Times New Roman" w:cs="Times New Roman"/>
          <w:sz w:val="28"/>
          <w:szCs w:val="28"/>
        </w:rPr>
        <w:t>O) = 1г/мл.)</w:t>
      </w:r>
    </w:p>
    <w:p w14:paraId="65F46D86" w14:textId="77777777" w:rsidR="00F85816" w:rsidRPr="00F85816" w:rsidRDefault="00F85816" w:rsidP="00185629">
      <w:pPr>
        <w:numPr>
          <w:ilvl w:val="0"/>
          <w:numId w:val="7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5816">
        <w:rPr>
          <w:rFonts w:ascii="Times New Roman" w:hAnsi="Times New Roman" w:cs="Times New Roman"/>
          <w:sz w:val="28"/>
          <w:szCs w:val="28"/>
          <w:lang w:val="en-US"/>
        </w:rPr>
        <w:t>V(I</w:t>
      </w:r>
      <w:r w:rsidRPr="00F8581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F85816">
        <w:rPr>
          <w:rFonts w:ascii="Times New Roman" w:hAnsi="Times New Roman" w:cs="Times New Roman"/>
          <w:sz w:val="28"/>
          <w:szCs w:val="28"/>
          <w:lang w:val="en-US"/>
        </w:rPr>
        <w:t xml:space="preserve">)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den>
        </m:f>
      </m:oMath>
      <w:r w:rsidRPr="00F85816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0.00125</m:t>
            </m:r>
            <m:r>
              <w:rPr>
                <w:rFonts w:ascii="Cambria Math" w:hAnsi="Cambria Math" w:cs="Times New Roman"/>
                <w:sz w:val="28"/>
                <w:szCs w:val="28"/>
              </w:rPr>
              <m:t>г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254</m:t>
            </m:r>
            <m:r>
              <w:rPr>
                <w:rFonts w:ascii="Cambria Math" w:hAnsi="Cambria Math" w:cs="Times New Roman"/>
                <w:sz w:val="28"/>
                <w:szCs w:val="28"/>
              </w:rPr>
              <m:t>г</m:t>
            </m:r>
            <m:r>
              <m:rPr>
                <m:lit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/</m:t>
            </m:r>
            <m:r>
              <w:rPr>
                <w:rFonts w:ascii="Cambria Math" w:hAnsi="Cambria Math" w:cs="Times New Roman"/>
                <w:sz w:val="28"/>
                <w:szCs w:val="28"/>
              </w:rPr>
              <m:t>моль</m:t>
            </m:r>
          </m:den>
        </m:f>
      </m:oMath>
      <w:r w:rsidRPr="00F85816">
        <w:rPr>
          <w:rFonts w:ascii="Times New Roman" w:hAnsi="Times New Roman" w:cs="Times New Roman"/>
          <w:sz w:val="28"/>
          <w:szCs w:val="28"/>
          <w:lang w:val="en-US"/>
        </w:rPr>
        <w:t xml:space="preserve">= 0.000004921 </w:t>
      </w:r>
    </w:p>
    <w:p w14:paraId="104628A5" w14:textId="77777777" w:rsidR="00F85816" w:rsidRPr="00F85816" w:rsidRDefault="00F85816" w:rsidP="00185629">
      <w:pPr>
        <w:numPr>
          <w:ilvl w:val="0"/>
          <w:numId w:val="7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V(C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>Н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F85816">
        <w:rPr>
          <w:rFonts w:ascii="Times New Roman" w:hAnsi="Times New Roman" w:cs="Times New Roman"/>
          <w:sz w:val="28"/>
          <w:szCs w:val="28"/>
        </w:rPr>
        <w:t>О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>) = V(I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85816">
        <w:rPr>
          <w:rFonts w:ascii="Times New Roman" w:hAnsi="Times New Roman" w:cs="Times New Roman"/>
          <w:sz w:val="28"/>
          <w:szCs w:val="28"/>
        </w:rPr>
        <w:t>) = 0.000004921</w:t>
      </w:r>
    </w:p>
    <w:p w14:paraId="3CEB2DF6" w14:textId="77777777" w:rsidR="00F85816" w:rsidRPr="00F85816" w:rsidRDefault="00F85816" w:rsidP="00185629">
      <w:pPr>
        <w:numPr>
          <w:ilvl w:val="0"/>
          <w:numId w:val="7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M(С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>Н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F85816">
        <w:rPr>
          <w:rFonts w:ascii="Times New Roman" w:hAnsi="Times New Roman" w:cs="Times New Roman"/>
          <w:sz w:val="28"/>
          <w:szCs w:val="28"/>
        </w:rPr>
        <w:t>О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sz w:val="28"/>
          <w:szCs w:val="28"/>
        </w:rPr>
        <w:t>) = 0.000004921 × 176 = 0.000875 г.</w:t>
      </w:r>
    </w:p>
    <w:p w14:paraId="0F02280A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Итак, 1 мл. 0.125%-</w:t>
      </w:r>
      <w:proofErr w:type="spellStart"/>
      <w:r w:rsidRPr="00F85816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F85816">
        <w:rPr>
          <w:rFonts w:ascii="Times New Roman" w:hAnsi="Times New Roman" w:cs="Times New Roman"/>
          <w:sz w:val="28"/>
          <w:szCs w:val="28"/>
        </w:rPr>
        <w:t xml:space="preserve"> раствора йода способен окислить 0.875 мг. Аскорбиновой кислоты. </w:t>
      </w:r>
    </w:p>
    <w:p w14:paraId="170B9364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 xml:space="preserve">Зная концентрацию и объем используемого раствора йодной настойки, мы можем определить и количество аскорбиновой кислоты в продуктах. </w:t>
      </w:r>
    </w:p>
    <w:p w14:paraId="6C9E0598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Приготовление рабочих растворов для определения витамина С</w:t>
      </w:r>
    </w:p>
    <w:p w14:paraId="550F253F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5816">
        <w:rPr>
          <w:rFonts w:ascii="Times New Roman" w:hAnsi="Times New Roman" w:cs="Times New Roman"/>
          <w:sz w:val="28"/>
          <w:szCs w:val="28"/>
          <w:u w:val="single"/>
        </w:rPr>
        <w:t>Реактивы, необходимые для проведения исследования [3]:</w:t>
      </w:r>
    </w:p>
    <w:p w14:paraId="2D40002B" w14:textId="77777777" w:rsidR="00F85816" w:rsidRPr="00F85816" w:rsidRDefault="00F85816" w:rsidP="00185629">
      <w:pPr>
        <w:numPr>
          <w:ilvl w:val="0"/>
          <w:numId w:val="6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Раствор йода 0.125% (в качестве окислителя). Можно приготовить, разбавив аптечную йодную настойку (5%) в 40 раз дистиллированной водой.</w:t>
      </w:r>
    </w:p>
    <w:p w14:paraId="58441FAF" w14:textId="51BB0D47" w:rsidR="00F85816" w:rsidRPr="00F85816" w:rsidRDefault="00F85816" w:rsidP="00185629">
      <w:pPr>
        <w:numPr>
          <w:ilvl w:val="0"/>
          <w:numId w:val="6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Коллоидный раствор крахмала (индикатор). Можно приготовить, разведя 1г крахмала в небольшом количестве холодной воды. Сме</w:t>
      </w:r>
      <w:r w:rsidR="00FA3ED8">
        <w:rPr>
          <w:rFonts w:ascii="Times New Roman" w:hAnsi="Times New Roman" w:cs="Times New Roman"/>
          <w:sz w:val="28"/>
          <w:szCs w:val="28"/>
        </w:rPr>
        <w:t xml:space="preserve">сь вылить в полстакана кипятка </w:t>
      </w:r>
      <w:r w:rsidRPr="00F85816">
        <w:rPr>
          <w:rFonts w:ascii="Times New Roman" w:hAnsi="Times New Roman" w:cs="Times New Roman"/>
          <w:sz w:val="28"/>
          <w:szCs w:val="28"/>
        </w:rPr>
        <w:t xml:space="preserve">и перемешать. </w:t>
      </w:r>
    </w:p>
    <w:p w14:paraId="207E2A64" w14:textId="77777777" w:rsidR="00F85816" w:rsidRPr="000004D8" w:rsidRDefault="00F85816" w:rsidP="00185629">
      <w:pPr>
        <w:pStyle w:val="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215069353"/>
      <w:r w:rsidRPr="000004D8">
        <w:rPr>
          <w:rFonts w:ascii="Times New Roman" w:hAnsi="Times New Roman" w:cs="Times New Roman"/>
          <w:b/>
          <w:bCs/>
          <w:color w:val="auto"/>
          <w:sz w:val="28"/>
          <w:szCs w:val="28"/>
        </w:rPr>
        <w:t>2.2 Испытание раствора на точность</w:t>
      </w:r>
      <w:bookmarkEnd w:id="8"/>
    </w:p>
    <w:p w14:paraId="409789E8" w14:textId="7CF6850E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Для более точного измерения, было определено содержание аскорбиновой кислоты в 1 таблетке (100 мг.) чисто</w:t>
      </w:r>
      <w:r w:rsidR="005B13E4">
        <w:rPr>
          <w:rFonts w:ascii="Times New Roman" w:hAnsi="Times New Roman" w:cs="Times New Roman"/>
          <w:sz w:val="28"/>
          <w:szCs w:val="28"/>
        </w:rPr>
        <w:t>го витамина С (таблица 1). Половину одной таблетки</w:t>
      </w:r>
      <w:r w:rsidRPr="00F85816">
        <w:rPr>
          <w:rFonts w:ascii="Times New Roman" w:hAnsi="Times New Roman" w:cs="Times New Roman"/>
          <w:sz w:val="28"/>
          <w:szCs w:val="28"/>
        </w:rPr>
        <w:t xml:space="preserve"> аскорбиновой кислот</w:t>
      </w:r>
      <w:r w:rsidR="005B13E4">
        <w:rPr>
          <w:rFonts w:ascii="Times New Roman" w:hAnsi="Times New Roman" w:cs="Times New Roman"/>
          <w:sz w:val="28"/>
          <w:szCs w:val="28"/>
        </w:rPr>
        <w:t>ы (без глюкозы) растворили в 250</w:t>
      </w:r>
      <w:r w:rsidRPr="00F85816">
        <w:rPr>
          <w:rFonts w:ascii="Times New Roman" w:hAnsi="Times New Roman" w:cs="Times New Roman"/>
          <w:sz w:val="28"/>
          <w:szCs w:val="28"/>
        </w:rPr>
        <w:t xml:space="preserve"> мл. вод</w:t>
      </w:r>
      <w:r w:rsidR="000004D8">
        <w:rPr>
          <w:rFonts w:ascii="Times New Roman" w:hAnsi="Times New Roman" w:cs="Times New Roman"/>
          <w:sz w:val="28"/>
          <w:szCs w:val="28"/>
        </w:rPr>
        <w:t>ы и отобрали</w:t>
      </w:r>
      <w:r w:rsidRPr="00F85816">
        <w:rPr>
          <w:rFonts w:ascii="Times New Roman" w:hAnsi="Times New Roman" w:cs="Times New Roman"/>
          <w:sz w:val="28"/>
          <w:szCs w:val="28"/>
        </w:rPr>
        <w:t xml:space="preserve"> 25 мл. раствора. В этом количестве раствора аскорбиновой кислоты в 20 раз меньше, чем в таблетке. К нему было добавлено 2-3 мл. заранее подготовленного раствора крахмала и осторожно, по каплям, приливали разбавленный раствор йода, постоянно взбалтывая содержимое. Параллельно следили за цветом раствора и внимательно считали капли. В тот момент, когда йод окислил всю аскорбиновую кислоту, следующая его капля, окрасив раствор в синий цвет, вступила в реакцию с к</w:t>
      </w:r>
      <w:r w:rsidR="000004D8">
        <w:rPr>
          <w:rFonts w:ascii="Times New Roman" w:hAnsi="Times New Roman" w:cs="Times New Roman"/>
          <w:sz w:val="28"/>
          <w:szCs w:val="28"/>
        </w:rPr>
        <w:t>рахмалом. То есть, титрование —</w:t>
      </w:r>
      <w:r w:rsidRPr="00F85816">
        <w:rPr>
          <w:rFonts w:ascii="Times New Roman" w:hAnsi="Times New Roman" w:cs="Times New Roman"/>
          <w:sz w:val="28"/>
          <w:szCs w:val="28"/>
        </w:rPr>
        <w:t xml:space="preserve">закончено. </w:t>
      </w:r>
    </w:p>
    <w:p w14:paraId="5957515C" w14:textId="54C4C877" w:rsidR="00185629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При проведении исследования приняли объем одной капли за 0.05 мл. (в градуи</w:t>
      </w:r>
      <w:r w:rsidR="000004D8">
        <w:rPr>
          <w:rFonts w:ascii="Times New Roman" w:hAnsi="Times New Roman" w:cs="Times New Roman"/>
          <w:sz w:val="28"/>
          <w:szCs w:val="28"/>
        </w:rPr>
        <w:t>рованной пипетке отмерил</w:t>
      </w:r>
      <w:r w:rsidR="001672E3">
        <w:rPr>
          <w:rFonts w:ascii="Times New Roman" w:hAnsi="Times New Roman" w:cs="Times New Roman"/>
          <w:sz w:val="28"/>
          <w:szCs w:val="28"/>
        </w:rPr>
        <w:t xml:space="preserve">и 1 мл. </w:t>
      </w:r>
      <w:r w:rsidRPr="00F85816">
        <w:rPr>
          <w:rFonts w:ascii="Times New Roman" w:hAnsi="Times New Roman" w:cs="Times New Roman"/>
          <w:sz w:val="28"/>
          <w:szCs w:val="28"/>
        </w:rPr>
        <w:t xml:space="preserve">разбавленного раствора йода и посчитали количество капель в данном объеме). Зная объем одной капли, можно довольно точно определить объем раствора йода, использованного при титровании аскорбиновой кислоты. </w:t>
      </w:r>
    </w:p>
    <w:p w14:paraId="47FC6B90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85816">
        <w:rPr>
          <w:rFonts w:ascii="Times New Roman" w:hAnsi="Times New Roman" w:cs="Times New Roman"/>
          <w:i/>
          <w:iCs/>
          <w:sz w:val="28"/>
          <w:szCs w:val="28"/>
        </w:rPr>
        <w:t>Таблица 1</w:t>
      </w:r>
    </w:p>
    <w:p w14:paraId="66FE990E" w14:textId="7DE883CB" w:rsid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sz w:val="28"/>
          <w:szCs w:val="28"/>
        </w:rPr>
        <w:t>Определение содержания чистого витамина С</w:t>
      </w:r>
    </w:p>
    <w:tbl>
      <w:tblPr>
        <w:tblStyle w:val="ac"/>
        <w:tblW w:w="9634" w:type="dxa"/>
        <w:jc w:val="center"/>
        <w:tblLook w:val="04A0" w:firstRow="1" w:lastRow="0" w:firstColumn="1" w:lastColumn="0" w:noHBand="0" w:noVBand="1"/>
      </w:tblPr>
      <w:tblGrid>
        <w:gridCol w:w="2457"/>
        <w:gridCol w:w="4821"/>
        <w:gridCol w:w="2356"/>
      </w:tblGrid>
      <w:tr w:rsidR="00E1435F" w14:paraId="0065F7CE" w14:textId="77777777" w:rsidTr="005B13E4">
        <w:trPr>
          <w:trHeight w:val="262"/>
          <w:jc w:val="center"/>
        </w:trPr>
        <w:tc>
          <w:tcPr>
            <w:tcW w:w="2457" w:type="dxa"/>
            <w:vAlign w:val="center"/>
          </w:tcPr>
          <w:p w14:paraId="18B6DEE8" w14:textId="77777777" w:rsidR="00E1435F" w:rsidRDefault="00E1435F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раствора,</w:t>
            </w:r>
          </w:p>
          <w:p w14:paraId="06DC7AAA" w14:textId="77777777" w:rsidR="00E1435F" w:rsidRDefault="00E1435F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израсходованного на</w:t>
            </w:r>
          </w:p>
          <w:p w14:paraId="7D6231A7" w14:textId="038756E8" w:rsidR="00E1435F" w:rsidRDefault="00E1435F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титрование, мл.</w:t>
            </w:r>
          </w:p>
        </w:tc>
        <w:tc>
          <w:tcPr>
            <w:tcW w:w="4821" w:type="dxa"/>
            <w:vAlign w:val="center"/>
          </w:tcPr>
          <w:p w14:paraId="3B17D286" w14:textId="535406D9" w:rsidR="00E1435F" w:rsidRDefault="00E1435F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Расчёт массы витамина</w:t>
            </w:r>
          </w:p>
        </w:tc>
        <w:tc>
          <w:tcPr>
            <w:tcW w:w="2356" w:type="dxa"/>
            <w:vAlign w:val="center"/>
          </w:tcPr>
          <w:p w14:paraId="24651D5B" w14:textId="46DEE8FE" w:rsidR="00E1435F" w:rsidRDefault="00E1435F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Погрешность при</w:t>
            </w:r>
          </w:p>
          <w:p w14:paraId="1BF42617" w14:textId="58F5C5A2" w:rsidR="00E1435F" w:rsidRDefault="00E1435F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проведении анализа</w:t>
            </w:r>
          </w:p>
        </w:tc>
      </w:tr>
      <w:tr w:rsidR="00E1435F" w14:paraId="373F9052" w14:textId="77777777" w:rsidTr="005B13E4">
        <w:trPr>
          <w:trHeight w:val="251"/>
          <w:jc w:val="center"/>
        </w:trPr>
        <w:tc>
          <w:tcPr>
            <w:tcW w:w="2457" w:type="dxa"/>
            <w:vAlign w:val="center"/>
          </w:tcPr>
          <w:p w14:paraId="7CB042D1" w14:textId="709D2260" w:rsidR="00185629" w:rsidRDefault="00185629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5.8</w:t>
            </w:r>
          </w:p>
          <w:p w14:paraId="62E05D32" w14:textId="48CD07C7" w:rsidR="00E1435F" w:rsidRPr="00185629" w:rsidRDefault="00185629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(116 капель)</w:t>
            </w:r>
          </w:p>
        </w:tc>
        <w:tc>
          <w:tcPr>
            <w:tcW w:w="4821" w:type="dxa"/>
            <w:vAlign w:val="center"/>
          </w:tcPr>
          <w:p w14:paraId="6B3FB715" w14:textId="1AF41745" w:rsidR="00E1435F" w:rsidRDefault="00185629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</w:t>
            </w:r>
            <w:r w:rsidRPr="00133AE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витамина) = 5.8</w:t>
            </w:r>
            <w:r w:rsidRPr="00F8581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0.875 = 5.075 мг;</w:t>
            </w:r>
          </w:p>
          <w:p w14:paraId="54642C51" w14:textId="785CDE39" w:rsidR="00185629" w:rsidRPr="00185629" w:rsidRDefault="00185629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общая(витамина) = 5.075</w:t>
            </w:r>
            <w:r w:rsidRPr="00F8581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 = 101.5 мг</w:t>
            </w:r>
          </w:p>
        </w:tc>
        <w:tc>
          <w:tcPr>
            <w:tcW w:w="2356" w:type="dxa"/>
            <w:vAlign w:val="center"/>
          </w:tcPr>
          <w:p w14:paraId="22050FE5" w14:textId="65F88E4C" w:rsidR="00E1435F" w:rsidRPr="00185629" w:rsidRDefault="00185629" w:rsidP="005B13E4">
            <w:pPr>
              <w:tabs>
                <w:tab w:val="left" w:pos="3705"/>
              </w:tabs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5629">
              <w:rPr>
                <w:rFonts w:ascii="Times New Roman" w:hAnsi="Times New Roman" w:cs="Times New Roman"/>
                <w:bCs/>
                <w:sz w:val="28"/>
                <w:szCs w:val="28"/>
              </w:rPr>
              <w:t>1.5%</w:t>
            </w:r>
          </w:p>
        </w:tc>
      </w:tr>
    </w:tbl>
    <w:p w14:paraId="2DBF0D7D" w14:textId="3912AB8C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8A9CD1" w14:textId="4EAB856A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Расчеты показали, что опред</w:t>
      </w:r>
      <w:r w:rsidR="000004D8">
        <w:rPr>
          <w:rFonts w:ascii="Times New Roman" w:hAnsi="Times New Roman" w:cs="Times New Roman"/>
          <w:sz w:val="28"/>
          <w:szCs w:val="28"/>
        </w:rPr>
        <w:t>еленная э</w:t>
      </w:r>
      <w:r w:rsidR="00F43290">
        <w:rPr>
          <w:rFonts w:ascii="Times New Roman" w:hAnsi="Times New Roman" w:cs="Times New Roman"/>
          <w:sz w:val="28"/>
          <w:szCs w:val="28"/>
        </w:rPr>
        <w:t>кспериментальным путем</w:t>
      </w:r>
      <w:r w:rsidR="00F43290" w:rsidRPr="00F43290">
        <w:rPr>
          <w:rFonts w:ascii="Times New Roman" w:hAnsi="Times New Roman" w:cs="Times New Roman"/>
          <w:sz w:val="28"/>
          <w:szCs w:val="28"/>
        </w:rPr>
        <w:t xml:space="preserve"> </w:t>
      </w:r>
      <w:r w:rsidRPr="00F85816">
        <w:rPr>
          <w:rFonts w:ascii="Times New Roman" w:hAnsi="Times New Roman" w:cs="Times New Roman"/>
          <w:sz w:val="28"/>
          <w:szCs w:val="28"/>
        </w:rPr>
        <w:t>масса витамина С равна 101.5 мг, что соответствует высокой точности метода.</w:t>
      </w:r>
    </w:p>
    <w:p w14:paraId="673D3EBD" w14:textId="77777777" w:rsidR="00F85816" w:rsidRPr="000004D8" w:rsidRDefault="00F85816" w:rsidP="00185629">
      <w:pPr>
        <w:pStyle w:val="2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215069354"/>
      <w:r w:rsidRPr="000004D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2.3 Определение содержания аскорбиновой кислоты</w:t>
      </w:r>
      <w:bookmarkEnd w:id="9"/>
    </w:p>
    <w:p w14:paraId="1CF68D68" w14:textId="17411762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Согласно методике [3], к 2 мл ягодного сока (рис.4) добавили 10 мл. дис</w:t>
      </w:r>
      <w:r w:rsidR="000004D8">
        <w:rPr>
          <w:rFonts w:ascii="Times New Roman" w:hAnsi="Times New Roman" w:cs="Times New Roman"/>
          <w:sz w:val="28"/>
          <w:szCs w:val="28"/>
        </w:rPr>
        <w:t>тиллированной воды и индикатор —</w:t>
      </w:r>
      <w:r w:rsidRPr="00F85816">
        <w:rPr>
          <w:rFonts w:ascii="Times New Roman" w:hAnsi="Times New Roman" w:cs="Times New Roman"/>
          <w:sz w:val="28"/>
          <w:szCs w:val="28"/>
        </w:rPr>
        <w:t xml:space="preserve"> раствор крахмала объемом 0.5 м</w:t>
      </w:r>
      <w:r w:rsidR="000004D8">
        <w:rPr>
          <w:rFonts w:ascii="Times New Roman" w:hAnsi="Times New Roman" w:cs="Times New Roman"/>
          <w:sz w:val="28"/>
          <w:szCs w:val="28"/>
        </w:rPr>
        <w:t xml:space="preserve">л. После чего титриметрическим </w:t>
      </w:r>
      <w:r w:rsidRPr="00F85816">
        <w:rPr>
          <w:rFonts w:ascii="Times New Roman" w:hAnsi="Times New Roman" w:cs="Times New Roman"/>
          <w:sz w:val="28"/>
          <w:szCs w:val="28"/>
        </w:rPr>
        <w:t>анализом было определено количество аскорбиновой кислоты в данном растворе (рис.5). В момент, когда установился устойчивый синий окрас раствора, не исчезающий 10-15 с., аскорбиновая кислота прореагировала полностью (рис.6).</w:t>
      </w:r>
    </w:p>
    <w:p w14:paraId="752D34D3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Выполнение расчетов:</w:t>
      </w:r>
    </w:p>
    <w:p w14:paraId="5F9D0D9D" w14:textId="77777777" w:rsidR="00F85816" w:rsidRPr="00F85816" w:rsidRDefault="00F85816" w:rsidP="00185629">
      <w:pPr>
        <w:numPr>
          <w:ilvl w:val="0"/>
          <w:numId w:val="5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Объем используемого разбавленного раствора йодной настойки, потребовавшийся для окисления аскорбиновой кислоты, мл.:</w:t>
      </w:r>
    </w:p>
    <w:p w14:paraId="3E32A06A" w14:textId="77777777" w:rsidR="00F85816" w:rsidRPr="00F85816" w:rsidRDefault="00F85816" w:rsidP="000004D8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sz w:val="28"/>
          <w:szCs w:val="28"/>
        </w:rPr>
        <w:t>V(I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) = кол-во капель × 0.05 мл.</w:t>
      </w:r>
      <w:r w:rsidRPr="00F85816">
        <w:rPr>
          <w:rFonts w:ascii="Times New Roman" w:hAnsi="Times New Roman" w:cs="Times New Roman"/>
          <w:sz w:val="28"/>
          <w:szCs w:val="28"/>
        </w:rPr>
        <w:t xml:space="preserve"> (объем одной капли)</w:t>
      </w:r>
    </w:p>
    <w:p w14:paraId="5911E469" w14:textId="3C9EC62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При титров</w:t>
      </w:r>
      <w:r w:rsidR="001A4318">
        <w:rPr>
          <w:rFonts w:ascii="Times New Roman" w:hAnsi="Times New Roman" w:cs="Times New Roman"/>
          <w:sz w:val="28"/>
          <w:szCs w:val="28"/>
        </w:rPr>
        <w:t>ании сока малины израсходовали 10</w:t>
      </w:r>
      <w:r w:rsidRPr="00F85816">
        <w:rPr>
          <w:rFonts w:ascii="Times New Roman" w:hAnsi="Times New Roman" w:cs="Times New Roman"/>
          <w:sz w:val="28"/>
          <w:szCs w:val="28"/>
        </w:rPr>
        <w:t xml:space="preserve"> капель раствора I</w:t>
      </w:r>
      <w:r w:rsidRPr="00F85816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14:paraId="6A6587C0" w14:textId="1940865F" w:rsidR="00F85816" w:rsidRPr="00F85816" w:rsidRDefault="001A4318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капель × 0.05 мл. = 0.5</w:t>
      </w:r>
      <w:r w:rsidR="000004D8">
        <w:rPr>
          <w:rFonts w:ascii="Times New Roman" w:hAnsi="Times New Roman" w:cs="Times New Roman"/>
          <w:sz w:val="28"/>
          <w:szCs w:val="28"/>
        </w:rPr>
        <w:t xml:space="preserve"> мл. —</w:t>
      </w:r>
      <w:r w:rsidR="00F85816" w:rsidRPr="00F85816">
        <w:rPr>
          <w:rFonts w:ascii="Times New Roman" w:hAnsi="Times New Roman" w:cs="Times New Roman"/>
          <w:sz w:val="28"/>
          <w:szCs w:val="28"/>
        </w:rPr>
        <w:t xml:space="preserve"> потребовалось йода на окисление аскорбиновой кислоты.</w:t>
      </w:r>
    </w:p>
    <w:p w14:paraId="5F30C395" w14:textId="77777777" w:rsidR="00F85816" w:rsidRPr="00F85816" w:rsidRDefault="00F85816" w:rsidP="00185629">
      <w:pPr>
        <w:numPr>
          <w:ilvl w:val="0"/>
          <w:numId w:val="5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Масса аскорбиновой кислоты, содержащейся в 2 мл. сока, мг.:</w:t>
      </w:r>
    </w:p>
    <w:p w14:paraId="7BE8ADC4" w14:textId="77777777" w:rsidR="00F85816" w:rsidRPr="00F85816" w:rsidRDefault="00F85816" w:rsidP="000004D8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 xml:space="preserve">2 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(С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8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) = V(I</w:t>
      </w:r>
      <w:r w:rsidRPr="00FA3ED8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) × 0.875 мг.</w:t>
      </w:r>
    </w:p>
    <w:p w14:paraId="1977F93F" w14:textId="723635D3" w:rsidR="00F85816" w:rsidRPr="00F85816" w:rsidRDefault="001A4318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0.5</w:t>
      </w:r>
      <w:r w:rsidR="00F85816" w:rsidRPr="00F85816">
        <w:rPr>
          <w:rFonts w:ascii="Times New Roman" w:hAnsi="Times New Roman" w:cs="Times New Roman"/>
          <w:sz w:val="28"/>
          <w:szCs w:val="28"/>
        </w:rPr>
        <w:t xml:space="preserve"> мл. I</w:t>
      </w:r>
      <w:r w:rsidR="00F85816" w:rsidRPr="00F8581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× 0.875 мг. = 0.46</w:t>
      </w:r>
      <w:r w:rsidR="00F85816" w:rsidRPr="00F85816">
        <w:rPr>
          <w:rFonts w:ascii="Times New Roman" w:hAnsi="Times New Roman" w:cs="Times New Roman"/>
          <w:sz w:val="28"/>
          <w:szCs w:val="28"/>
        </w:rPr>
        <w:t xml:space="preserve"> мг. </w:t>
      </w:r>
      <w:r w:rsidR="000004D8">
        <w:rPr>
          <w:rFonts w:ascii="Times New Roman" w:hAnsi="Times New Roman" w:cs="Times New Roman"/>
          <w:sz w:val="28"/>
          <w:szCs w:val="28"/>
        </w:rPr>
        <w:t xml:space="preserve">— </w:t>
      </w:r>
      <w:r w:rsidR="00F85816" w:rsidRPr="00F85816">
        <w:rPr>
          <w:rFonts w:ascii="Times New Roman" w:hAnsi="Times New Roman" w:cs="Times New Roman"/>
          <w:sz w:val="28"/>
          <w:szCs w:val="28"/>
        </w:rPr>
        <w:t>аскорбиновой кислоты содержится в 2 мл. ягодного сока</w:t>
      </w:r>
    </w:p>
    <w:p w14:paraId="34C268D4" w14:textId="68020956" w:rsidR="00F85816" w:rsidRPr="00F85816" w:rsidRDefault="00F85816" w:rsidP="00185629">
      <w:pPr>
        <w:numPr>
          <w:ilvl w:val="0"/>
          <w:numId w:val="5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Вычислим массу аскорбиновой кислоты на 100 мл</w:t>
      </w:r>
      <w:r w:rsidR="001A4318">
        <w:rPr>
          <w:rFonts w:ascii="Times New Roman" w:hAnsi="Times New Roman" w:cs="Times New Roman"/>
          <w:sz w:val="28"/>
          <w:szCs w:val="28"/>
        </w:rPr>
        <w:t>.</w:t>
      </w:r>
      <w:r w:rsidRPr="00F85816">
        <w:rPr>
          <w:rFonts w:ascii="Times New Roman" w:hAnsi="Times New Roman" w:cs="Times New Roman"/>
          <w:sz w:val="28"/>
          <w:szCs w:val="28"/>
        </w:rPr>
        <w:t xml:space="preserve"> пробы, мг.:</w:t>
      </w:r>
    </w:p>
    <w:p w14:paraId="5D2E2558" w14:textId="77777777" w:rsidR="00F85816" w:rsidRPr="00F85816" w:rsidRDefault="00F85816" w:rsidP="000004D8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100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(С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8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) = m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(С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8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85816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6</w:t>
      </w:r>
      <w:r w:rsidRPr="00F85816">
        <w:rPr>
          <w:rFonts w:ascii="Times New Roman" w:hAnsi="Times New Roman" w:cs="Times New Roman"/>
          <w:b/>
          <w:bCs/>
          <w:sz w:val="28"/>
          <w:szCs w:val="28"/>
        </w:rPr>
        <w:t>) × 50</w:t>
      </w:r>
    </w:p>
    <w:p w14:paraId="3F5E5830" w14:textId="054D9327" w:rsidR="00F85816" w:rsidRPr="00F85816" w:rsidRDefault="001A4318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0.46</w:t>
      </w:r>
      <w:r w:rsidR="00F85816" w:rsidRPr="00F85816">
        <w:rPr>
          <w:rFonts w:ascii="Times New Roman" w:hAnsi="Times New Roman" w:cs="Times New Roman"/>
          <w:sz w:val="28"/>
          <w:szCs w:val="28"/>
        </w:rPr>
        <w:t xml:space="preserve"> × 50 = </w:t>
      </w:r>
      <w:r>
        <w:rPr>
          <w:rFonts w:ascii="Times New Roman" w:hAnsi="Times New Roman" w:cs="Times New Roman"/>
          <w:sz w:val="28"/>
          <w:szCs w:val="28"/>
        </w:rPr>
        <w:t>21.9</w:t>
      </w:r>
      <w:r w:rsidR="000004D8">
        <w:rPr>
          <w:rFonts w:ascii="Times New Roman" w:hAnsi="Times New Roman" w:cs="Times New Roman"/>
          <w:sz w:val="28"/>
          <w:szCs w:val="28"/>
        </w:rPr>
        <w:t xml:space="preserve"> мг. —</w:t>
      </w:r>
      <w:r w:rsidR="00F85816" w:rsidRPr="00F85816">
        <w:rPr>
          <w:rFonts w:ascii="Times New Roman" w:hAnsi="Times New Roman" w:cs="Times New Roman"/>
          <w:sz w:val="28"/>
          <w:szCs w:val="28"/>
        </w:rPr>
        <w:t xml:space="preserve"> аскорбиновой кислоты содержится в 100 мл. сока</w:t>
      </w:r>
    </w:p>
    <w:p w14:paraId="3F52F97A" w14:textId="6A9383E3" w:rsid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Аналогично были проведены опыты с остальными ягодами и вычислены значения содержания витамина С в них. Полученный данные занесены в таблице 2.</w:t>
      </w:r>
    </w:p>
    <w:p w14:paraId="38379274" w14:textId="77A48493" w:rsidR="005B13E4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7EF8FB" w14:textId="26E72E9D" w:rsidR="005B13E4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F40F89" w14:textId="512D17F3" w:rsidR="005B13E4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FCB3CC" w14:textId="1474382F" w:rsidR="005B13E4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9C1A39" w14:textId="4DB4E882" w:rsidR="005B13E4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48B45F" w14:textId="00048626" w:rsidR="005B13E4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9B08DD" w14:textId="4EC98347" w:rsidR="005B13E4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BE12B0" w14:textId="637386CA" w:rsidR="005B13E4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06D6E3" w14:textId="77777777" w:rsidR="005B13E4" w:rsidRPr="00F85816" w:rsidRDefault="005B13E4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59548A" w14:textId="77777777" w:rsidR="00F85816" w:rsidRPr="000004D8" w:rsidRDefault="00F85816" w:rsidP="000004D8">
      <w:pPr>
        <w:tabs>
          <w:tab w:val="left" w:pos="3705"/>
        </w:tabs>
        <w:spacing w:line="240" w:lineRule="auto"/>
        <w:jc w:val="right"/>
        <w:rPr>
          <w:rFonts w:ascii="Times New Roman" w:hAnsi="Times New Roman" w:cs="Times New Roman"/>
          <w:i/>
          <w:iCs/>
          <w:szCs w:val="28"/>
        </w:rPr>
      </w:pPr>
      <w:r w:rsidRPr="000004D8">
        <w:rPr>
          <w:rFonts w:ascii="Times New Roman" w:hAnsi="Times New Roman" w:cs="Times New Roman"/>
          <w:i/>
          <w:iCs/>
          <w:szCs w:val="28"/>
        </w:rPr>
        <w:lastRenderedPageBreak/>
        <w:t>Таблица 2</w:t>
      </w:r>
    </w:p>
    <w:p w14:paraId="5C0E41D5" w14:textId="232C827F" w:rsidR="00F85816" w:rsidRPr="00F85816" w:rsidRDefault="00F85816" w:rsidP="000004D8">
      <w:pPr>
        <w:tabs>
          <w:tab w:val="left" w:pos="3705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816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витамина С в </w:t>
      </w:r>
      <w:r w:rsidR="000004D8">
        <w:rPr>
          <w:rFonts w:ascii="Times New Roman" w:hAnsi="Times New Roman" w:cs="Times New Roman"/>
          <w:b/>
          <w:bCs/>
          <w:sz w:val="28"/>
          <w:szCs w:val="28"/>
        </w:rPr>
        <w:t>продуктах питания</w:t>
      </w:r>
    </w:p>
    <w:tbl>
      <w:tblPr>
        <w:tblStyle w:val="ac"/>
        <w:tblW w:w="0" w:type="auto"/>
        <w:jc w:val="center"/>
        <w:tblLook w:val="06A0" w:firstRow="1" w:lastRow="0" w:firstColumn="1" w:lastColumn="0" w:noHBand="1" w:noVBand="1"/>
      </w:tblPr>
      <w:tblGrid>
        <w:gridCol w:w="1620"/>
        <w:gridCol w:w="1403"/>
        <w:gridCol w:w="1297"/>
        <w:gridCol w:w="1700"/>
        <w:gridCol w:w="1086"/>
        <w:gridCol w:w="2239"/>
      </w:tblGrid>
      <w:tr w:rsidR="00F85816" w:rsidRPr="00F85816" w14:paraId="21E43BF1" w14:textId="77777777" w:rsidTr="005B13E4">
        <w:trPr>
          <w:trHeight w:val="300"/>
          <w:jc w:val="center"/>
        </w:trPr>
        <w:tc>
          <w:tcPr>
            <w:tcW w:w="1620" w:type="dxa"/>
            <w:vMerge w:val="restart"/>
            <w:vAlign w:val="center"/>
          </w:tcPr>
          <w:p w14:paraId="019F1B94" w14:textId="2FC93CD8" w:rsidR="00F85816" w:rsidRPr="00F85816" w:rsidRDefault="005411FE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Плоды</w:t>
            </w:r>
          </w:p>
        </w:tc>
        <w:tc>
          <w:tcPr>
            <w:tcW w:w="2700" w:type="dxa"/>
            <w:gridSpan w:val="2"/>
            <w:vMerge w:val="restart"/>
            <w:vAlign w:val="center"/>
          </w:tcPr>
          <w:p w14:paraId="46296496" w14:textId="77777777" w:rsidR="00F85816" w:rsidRPr="00F85816" w:rsidRDefault="00F85816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раствора йода</w:t>
            </w:r>
          </w:p>
        </w:tc>
        <w:tc>
          <w:tcPr>
            <w:tcW w:w="5025" w:type="dxa"/>
            <w:gridSpan w:val="3"/>
            <w:vAlign w:val="center"/>
          </w:tcPr>
          <w:p w14:paraId="055E7100" w14:textId="77777777" w:rsidR="00F85816" w:rsidRPr="00F85816" w:rsidRDefault="00F85816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витамина С, мг.</w:t>
            </w:r>
          </w:p>
        </w:tc>
      </w:tr>
      <w:tr w:rsidR="00F85816" w:rsidRPr="00F85816" w14:paraId="446AC996" w14:textId="77777777" w:rsidTr="005B13E4">
        <w:trPr>
          <w:trHeight w:val="547"/>
          <w:jc w:val="center"/>
        </w:trPr>
        <w:tc>
          <w:tcPr>
            <w:tcW w:w="1620" w:type="dxa"/>
            <w:vMerge/>
          </w:tcPr>
          <w:p w14:paraId="6B62F1B3" w14:textId="77777777" w:rsidR="00F85816" w:rsidRPr="00F85816" w:rsidRDefault="00F85816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gridSpan w:val="2"/>
            <w:vMerge/>
          </w:tcPr>
          <w:p w14:paraId="02F2C34E" w14:textId="77777777" w:rsidR="00F85816" w:rsidRPr="00F85816" w:rsidRDefault="00F85816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6" w:type="dxa"/>
            <w:gridSpan w:val="2"/>
            <w:vAlign w:val="center"/>
          </w:tcPr>
          <w:p w14:paraId="6D07CDBF" w14:textId="77777777" w:rsidR="00F85816" w:rsidRPr="00F85816" w:rsidRDefault="00F85816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sz w:val="28"/>
                <w:szCs w:val="28"/>
              </w:rPr>
              <w:t>Свежезамороженные</w:t>
            </w:r>
          </w:p>
        </w:tc>
        <w:tc>
          <w:tcPr>
            <w:tcW w:w="2239" w:type="dxa"/>
            <w:vAlign w:val="center"/>
          </w:tcPr>
          <w:p w14:paraId="23EB810E" w14:textId="77777777" w:rsidR="00F85816" w:rsidRPr="00F85816" w:rsidRDefault="00F85816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sz w:val="28"/>
                <w:szCs w:val="28"/>
              </w:rPr>
              <w:t>Свежие (литературные данные)</w:t>
            </w:r>
          </w:p>
        </w:tc>
      </w:tr>
      <w:tr w:rsidR="00F85816" w:rsidRPr="00F85816" w14:paraId="67B643B7" w14:textId="77777777" w:rsidTr="005B13E4">
        <w:trPr>
          <w:trHeight w:val="550"/>
          <w:jc w:val="center"/>
        </w:trPr>
        <w:tc>
          <w:tcPr>
            <w:tcW w:w="1620" w:type="dxa"/>
            <w:vMerge/>
            <w:vAlign w:val="center"/>
          </w:tcPr>
          <w:p w14:paraId="680A4E5D" w14:textId="77777777" w:rsidR="00F85816" w:rsidRPr="00F85816" w:rsidRDefault="00F85816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  <w:vAlign w:val="center"/>
          </w:tcPr>
          <w:p w14:paraId="3F26AAA5" w14:textId="7968F631" w:rsidR="00F85816" w:rsidRPr="00F85816" w:rsidRDefault="001A4318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капли</w:t>
            </w:r>
          </w:p>
        </w:tc>
        <w:tc>
          <w:tcPr>
            <w:tcW w:w="1297" w:type="dxa"/>
            <w:vAlign w:val="center"/>
          </w:tcPr>
          <w:p w14:paraId="00461161" w14:textId="50BEDF2A" w:rsidR="00F85816" w:rsidRPr="00F85816" w:rsidRDefault="001A4318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мл.</w:t>
            </w:r>
          </w:p>
        </w:tc>
        <w:tc>
          <w:tcPr>
            <w:tcW w:w="1700" w:type="dxa"/>
            <w:vAlign w:val="center"/>
          </w:tcPr>
          <w:p w14:paraId="04FA860B" w14:textId="783A0D50" w:rsidR="00F85816" w:rsidRPr="00F85816" w:rsidRDefault="001A4318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2 мл.</w:t>
            </w:r>
          </w:p>
        </w:tc>
        <w:tc>
          <w:tcPr>
            <w:tcW w:w="1086" w:type="dxa"/>
            <w:vAlign w:val="center"/>
          </w:tcPr>
          <w:p w14:paraId="083B2D9F" w14:textId="1D4ABC00" w:rsidR="00F85816" w:rsidRPr="00F85816" w:rsidRDefault="001A4318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100 мл.</w:t>
            </w:r>
          </w:p>
        </w:tc>
        <w:tc>
          <w:tcPr>
            <w:tcW w:w="2239" w:type="dxa"/>
            <w:vAlign w:val="center"/>
          </w:tcPr>
          <w:p w14:paraId="3C729786" w14:textId="452EB5CE" w:rsidR="00F85816" w:rsidRPr="00F85816" w:rsidRDefault="001A4318" w:rsidP="005B13E4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100 мл.</w:t>
            </w:r>
          </w:p>
        </w:tc>
      </w:tr>
      <w:tr w:rsidR="00F85816" w:rsidRPr="00F85816" w14:paraId="560201BF" w14:textId="77777777" w:rsidTr="005B13E4">
        <w:trPr>
          <w:trHeight w:val="300"/>
          <w:jc w:val="center"/>
        </w:trPr>
        <w:tc>
          <w:tcPr>
            <w:tcW w:w="1620" w:type="dxa"/>
            <w:vAlign w:val="center"/>
          </w:tcPr>
          <w:p w14:paraId="0616502F" w14:textId="77777777" w:rsidR="00F85816" w:rsidRPr="00F85816" w:rsidRDefault="00F85816" w:rsidP="00185629">
            <w:pPr>
              <w:tabs>
                <w:tab w:val="left" w:pos="3705"/>
              </w:tabs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5816">
              <w:rPr>
                <w:rFonts w:ascii="Times New Roman" w:hAnsi="Times New Roman" w:cs="Times New Roman"/>
                <w:sz w:val="28"/>
                <w:szCs w:val="28"/>
              </w:rPr>
              <w:t>Малина</w:t>
            </w:r>
          </w:p>
        </w:tc>
        <w:tc>
          <w:tcPr>
            <w:tcW w:w="1403" w:type="dxa"/>
            <w:vAlign w:val="center"/>
          </w:tcPr>
          <w:p w14:paraId="19219836" w14:textId="3EFA2D4F" w:rsidR="00F85816" w:rsidRPr="001A4318" w:rsidRDefault="001A4318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297" w:type="dxa"/>
            <w:vAlign w:val="center"/>
          </w:tcPr>
          <w:p w14:paraId="296FEF7D" w14:textId="27AB12F4" w:rsidR="00F85816" w:rsidRPr="001A4318" w:rsidRDefault="001A4318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0.5</w:t>
            </w:r>
          </w:p>
        </w:tc>
        <w:tc>
          <w:tcPr>
            <w:tcW w:w="1700" w:type="dxa"/>
            <w:vAlign w:val="center"/>
          </w:tcPr>
          <w:p w14:paraId="7194DBDC" w14:textId="754708CD" w:rsidR="00F85816" w:rsidRPr="001A4318" w:rsidRDefault="001A4318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0.46</w:t>
            </w:r>
          </w:p>
        </w:tc>
        <w:tc>
          <w:tcPr>
            <w:tcW w:w="1086" w:type="dxa"/>
            <w:vAlign w:val="center"/>
          </w:tcPr>
          <w:p w14:paraId="769D0D3C" w14:textId="034FB4C0" w:rsidR="00F85816" w:rsidRPr="001A4318" w:rsidRDefault="001A4318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21.9</w:t>
            </w:r>
          </w:p>
        </w:tc>
        <w:tc>
          <w:tcPr>
            <w:tcW w:w="2239" w:type="dxa"/>
            <w:vAlign w:val="center"/>
          </w:tcPr>
          <w:p w14:paraId="54CD245A" w14:textId="3841FA3F" w:rsidR="00F85816" w:rsidRPr="001A4318" w:rsidRDefault="001A4318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26.2</w:t>
            </w:r>
          </w:p>
        </w:tc>
      </w:tr>
      <w:tr w:rsidR="00F85816" w:rsidRPr="00F85816" w14:paraId="24503810" w14:textId="77777777" w:rsidTr="005B13E4">
        <w:trPr>
          <w:trHeight w:val="300"/>
          <w:jc w:val="center"/>
        </w:trPr>
        <w:tc>
          <w:tcPr>
            <w:tcW w:w="1620" w:type="dxa"/>
            <w:vAlign w:val="center"/>
          </w:tcPr>
          <w:p w14:paraId="3109FC80" w14:textId="0450079A" w:rsidR="00F85816" w:rsidRPr="00F85816" w:rsidRDefault="005B13E4" w:rsidP="00185629">
            <w:pPr>
              <w:tabs>
                <w:tab w:val="left" w:pos="3705"/>
              </w:tabs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Черная смородина</w:t>
            </w:r>
          </w:p>
        </w:tc>
        <w:tc>
          <w:tcPr>
            <w:tcW w:w="1403" w:type="dxa"/>
            <w:vAlign w:val="center"/>
          </w:tcPr>
          <w:p w14:paraId="1231BE67" w14:textId="6879F2DF" w:rsidR="00F85816" w:rsidRPr="00F43290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63</w:t>
            </w:r>
          </w:p>
        </w:tc>
        <w:tc>
          <w:tcPr>
            <w:tcW w:w="1297" w:type="dxa"/>
            <w:vAlign w:val="center"/>
          </w:tcPr>
          <w:p w14:paraId="36FEB5B0" w14:textId="721A261F" w:rsidR="00F85816" w:rsidRPr="00F43290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3.15</w:t>
            </w:r>
          </w:p>
        </w:tc>
        <w:tc>
          <w:tcPr>
            <w:tcW w:w="1700" w:type="dxa"/>
            <w:vAlign w:val="center"/>
          </w:tcPr>
          <w:p w14:paraId="30D7AA69" w14:textId="0A10B6BA" w:rsidR="00F85816" w:rsidRPr="00F43290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2.76</w:t>
            </w:r>
          </w:p>
        </w:tc>
        <w:tc>
          <w:tcPr>
            <w:tcW w:w="1086" w:type="dxa"/>
            <w:vAlign w:val="center"/>
          </w:tcPr>
          <w:p w14:paraId="7196D064" w14:textId="40C2B37E" w:rsidR="00F85816" w:rsidRPr="00F43290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137.8</w:t>
            </w:r>
          </w:p>
        </w:tc>
        <w:tc>
          <w:tcPr>
            <w:tcW w:w="2239" w:type="dxa"/>
            <w:vAlign w:val="center"/>
          </w:tcPr>
          <w:p w14:paraId="34FF1C98" w14:textId="758A82F6" w:rsidR="00F85816" w:rsidRPr="00F43290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181.1</w:t>
            </w:r>
          </w:p>
        </w:tc>
      </w:tr>
      <w:tr w:rsidR="00F85816" w:rsidRPr="00F85816" w14:paraId="797993BB" w14:textId="77777777" w:rsidTr="005B13E4">
        <w:trPr>
          <w:trHeight w:val="300"/>
          <w:jc w:val="center"/>
        </w:trPr>
        <w:tc>
          <w:tcPr>
            <w:tcW w:w="1620" w:type="dxa"/>
            <w:vAlign w:val="center"/>
          </w:tcPr>
          <w:p w14:paraId="6BBA9CE5" w14:textId="5C70A0FA" w:rsidR="00F85816" w:rsidRPr="00F85816" w:rsidRDefault="005B13E4" w:rsidP="00185629">
            <w:pPr>
              <w:tabs>
                <w:tab w:val="left" w:pos="3705"/>
              </w:tabs>
              <w:spacing w:after="1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Болгарский перец</w:t>
            </w:r>
            <w:r w:rsidR="001A4318">
              <w:rPr>
                <w:rFonts w:ascii="Times New Roman" w:hAnsi="Times New Roman" w:cs="Times New Roman"/>
                <w:sz w:val="28"/>
                <w:szCs w:val="28"/>
              </w:rPr>
              <w:t xml:space="preserve"> (зеленый)</w:t>
            </w:r>
          </w:p>
        </w:tc>
        <w:tc>
          <w:tcPr>
            <w:tcW w:w="1403" w:type="dxa"/>
            <w:vAlign w:val="center"/>
          </w:tcPr>
          <w:p w14:paraId="5B08B5D1" w14:textId="3627FD43" w:rsidR="00F85816" w:rsidRPr="00F43290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23</w:t>
            </w:r>
          </w:p>
        </w:tc>
        <w:tc>
          <w:tcPr>
            <w:tcW w:w="1297" w:type="dxa"/>
            <w:vAlign w:val="center"/>
          </w:tcPr>
          <w:p w14:paraId="16DEB4AB" w14:textId="45B8C705" w:rsidR="00F85816" w:rsidRPr="00F43290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1.15</w:t>
            </w:r>
          </w:p>
        </w:tc>
        <w:tc>
          <w:tcPr>
            <w:tcW w:w="1700" w:type="dxa"/>
            <w:vAlign w:val="center"/>
          </w:tcPr>
          <w:p w14:paraId="0AD9C6F4" w14:textId="4946E64D" w:rsidR="00F85816" w:rsidRPr="00D00051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1086" w:type="dxa"/>
            <w:vAlign w:val="center"/>
          </w:tcPr>
          <w:p w14:paraId="4B1F511A" w14:textId="3593054C" w:rsidR="00F85816" w:rsidRPr="00D00051" w:rsidRDefault="00D00051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5</w:t>
            </w:r>
            <w:r w:rsidR="00F43290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0.3</w:t>
            </w:r>
          </w:p>
        </w:tc>
        <w:tc>
          <w:tcPr>
            <w:tcW w:w="2239" w:type="dxa"/>
            <w:vAlign w:val="center"/>
          </w:tcPr>
          <w:p w14:paraId="65F9C3DC" w14:textId="68394EE3" w:rsidR="00F85816" w:rsidRPr="00D00051" w:rsidRDefault="00F43290" w:rsidP="001A4318">
            <w:pPr>
              <w:tabs>
                <w:tab w:val="left" w:pos="3705"/>
              </w:tabs>
              <w:spacing w:after="16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80.4</w:t>
            </w:r>
          </w:p>
        </w:tc>
      </w:tr>
    </w:tbl>
    <w:p w14:paraId="7DF4E37C" w14:textId="77777777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344598" w14:textId="157156F9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По значениям таблицы 2 можно увидеть, что наиболее высокое содержание аскорбинов</w:t>
      </w:r>
      <w:r w:rsidR="00F43290">
        <w:rPr>
          <w:rFonts w:ascii="Times New Roman" w:hAnsi="Times New Roman" w:cs="Times New Roman"/>
          <w:sz w:val="28"/>
          <w:szCs w:val="28"/>
        </w:rPr>
        <w:t>ой кислоты в черной смородине (</w:t>
      </w:r>
      <w:r w:rsidR="00F43290" w:rsidRPr="00F43290">
        <w:rPr>
          <w:rFonts w:ascii="Times New Roman" w:hAnsi="Times New Roman" w:cs="Times New Roman"/>
          <w:sz w:val="28"/>
          <w:szCs w:val="28"/>
        </w:rPr>
        <w:t xml:space="preserve">137.8 </w:t>
      </w:r>
      <w:r w:rsidR="00F43290">
        <w:rPr>
          <w:rFonts w:ascii="Times New Roman" w:hAnsi="Times New Roman" w:cs="Times New Roman"/>
          <w:sz w:val="28"/>
          <w:szCs w:val="28"/>
        </w:rPr>
        <w:t>мг.)</w:t>
      </w:r>
      <w:r w:rsidR="00F43290" w:rsidRPr="00F43290">
        <w:rPr>
          <w:rFonts w:ascii="Times New Roman" w:hAnsi="Times New Roman" w:cs="Times New Roman"/>
          <w:sz w:val="28"/>
          <w:szCs w:val="28"/>
        </w:rPr>
        <w:t>.</w:t>
      </w:r>
      <w:r w:rsidR="00F43290">
        <w:rPr>
          <w:rFonts w:ascii="Times New Roman" w:hAnsi="Times New Roman" w:cs="Times New Roman"/>
          <w:sz w:val="28"/>
          <w:szCs w:val="28"/>
        </w:rPr>
        <w:t xml:space="preserve"> </w:t>
      </w:r>
      <w:r w:rsidRPr="00F85816">
        <w:rPr>
          <w:rFonts w:ascii="Times New Roman" w:hAnsi="Times New Roman" w:cs="Times New Roman"/>
          <w:sz w:val="28"/>
          <w:szCs w:val="28"/>
        </w:rPr>
        <w:t>Ст</w:t>
      </w:r>
      <w:r w:rsidR="00F43290">
        <w:rPr>
          <w:rFonts w:ascii="Times New Roman" w:hAnsi="Times New Roman" w:cs="Times New Roman"/>
          <w:sz w:val="28"/>
          <w:szCs w:val="28"/>
        </w:rPr>
        <w:t>оит</w:t>
      </w:r>
      <w:r w:rsidRPr="00F85816">
        <w:rPr>
          <w:rFonts w:ascii="Times New Roman" w:hAnsi="Times New Roman" w:cs="Times New Roman"/>
          <w:sz w:val="28"/>
          <w:szCs w:val="28"/>
        </w:rPr>
        <w:t xml:space="preserve"> отметить и относительно высокое содержание витамина С </w:t>
      </w:r>
      <w:r w:rsidR="00F43290">
        <w:rPr>
          <w:rFonts w:ascii="Times New Roman" w:hAnsi="Times New Roman" w:cs="Times New Roman"/>
          <w:sz w:val="28"/>
          <w:szCs w:val="28"/>
        </w:rPr>
        <w:t>в зеленом болгарском перце</w:t>
      </w:r>
      <w:r w:rsidR="002F4A7D">
        <w:rPr>
          <w:rFonts w:ascii="Times New Roman" w:hAnsi="Times New Roman" w:cs="Times New Roman"/>
          <w:sz w:val="28"/>
          <w:szCs w:val="28"/>
        </w:rPr>
        <w:t xml:space="preserve"> </w:t>
      </w:r>
      <w:r w:rsidR="00F43290">
        <w:rPr>
          <w:rFonts w:ascii="Times New Roman" w:hAnsi="Times New Roman" w:cs="Times New Roman"/>
          <w:sz w:val="28"/>
          <w:szCs w:val="28"/>
        </w:rPr>
        <w:t>(</w:t>
      </w:r>
      <w:r w:rsidR="002F4A7D">
        <w:rPr>
          <w:rFonts w:ascii="Times New Roman" w:hAnsi="Times New Roman" w:cs="Times New Roman"/>
          <w:sz w:val="28"/>
          <w:szCs w:val="28"/>
        </w:rPr>
        <w:t xml:space="preserve">50.3 мг.). </w:t>
      </w:r>
      <w:r w:rsidRPr="00F85816">
        <w:rPr>
          <w:rFonts w:ascii="Times New Roman" w:hAnsi="Times New Roman" w:cs="Times New Roman"/>
          <w:sz w:val="28"/>
          <w:szCs w:val="28"/>
        </w:rPr>
        <w:t>Наименьшее значение</w:t>
      </w:r>
      <w:r w:rsidR="002F4A7D">
        <w:rPr>
          <w:rFonts w:ascii="Times New Roman" w:hAnsi="Times New Roman" w:cs="Times New Roman"/>
          <w:sz w:val="28"/>
          <w:szCs w:val="28"/>
        </w:rPr>
        <w:t xml:space="preserve"> среди исследуемых продуктов было выявлено в замороженной малине</w:t>
      </w:r>
      <w:r w:rsidRPr="00F85816">
        <w:rPr>
          <w:rFonts w:ascii="Times New Roman" w:hAnsi="Times New Roman" w:cs="Times New Roman"/>
          <w:sz w:val="28"/>
          <w:szCs w:val="28"/>
        </w:rPr>
        <w:t xml:space="preserve"> (</w:t>
      </w:r>
      <w:r w:rsidR="002F4A7D">
        <w:rPr>
          <w:rFonts w:ascii="Times New Roman" w:hAnsi="Times New Roman" w:cs="Times New Roman"/>
          <w:sz w:val="28"/>
          <w:szCs w:val="28"/>
        </w:rPr>
        <w:t>21.9</w:t>
      </w:r>
      <w:r w:rsidRPr="00F85816">
        <w:rPr>
          <w:rFonts w:ascii="Times New Roman" w:hAnsi="Times New Roman" w:cs="Times New Roman"/>
          <w:sz w:val="28"/>
          <w:szCs w:val="28"/>
        </w:rPr>
        <w:t xml:space="preserve"> мг.). </w:t>
      </w:r>
    </w:p>
    <w:p w14:paraId="65C76374" w14:textId="2BA21A52" w:rsidR="00F85816" w:rsidRP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Итак, все же при заморозке некоторое количество витамина С может быть потерян</w:t>
      </w:r>
      <w:r w:rsidR="001672E3">
        <w:rPr>
          <w:rFonts w:ascii="Times New Roman" w:hAnsi="Times New Roman" w:cs="Times New Roman"/>
          <w:sz w:val="28"/>
          <w:szCs w:val="28"/>
        </w:rPr>
        <w:t xml:space="preserve">о. Например, при заморозке малины сохраняется 83.6% от изначального количества аскорбиновой кислоты, у черной </w:t>
      </w:r>
      <w:proofErr w:type="gramStart"/>
      <w:r w:rsidR="001672E3">
        <w:rPr>
          <w:rFonts w:ascii="Times New Roman" w:hAnsi="Times New Roman" w:cs="Times New Roman"/>
          <w:sz w:val="28"/>
          <w:szCs w:val="28"/>
        </w:rPr>
        <w:t xml:space="preserve">смородины </w:t>
      </w:r>
      <w:r w:rsidRPr="00F85816">
        <w:rPr>
          <w:rFonts w:ascii="Times New Roman" w:hAnsi="Times New Roman" w:cs="Times New Roman"/>
          <w:sz w:val="28"/>
          <w:szCs w:val="28"/>
        </w:rPr>
        <w:t xml:space="preserve"> </w:t>
      </w:r>
      <w:r w:rsidR="001672E3">
        <w:rPr>
          <w:rFonts w:ascii="Times New Roman" w:hAnsi="Times New Roman" w:cs="Times New Roman"/>
          <w:sz w:val="28"/>
          <w:szCs w:val="28"/>
        </w:rPr>
        <w:t>—</w:t>
      </w:r>
      <w:proofErr w:type="gramEnd"/>
      <w:r w:rsidR="001672E3">
        <w:rPr>
          <w:rFonts w:ascii="Times New Roman" w:hAnsi="Times New Roman" w:cs="Times New Roman"/>
          <w:sz w:val="28"/>
          <w:szCs w:val="28"/>
        </w:rPr>
        <w:t xml:space="preserve"> 76.1%, а наименьшая сохранность витамина С при заморозке наблюдаются у болгарского перца — всего 62.6%.</w:t>
      </w:r>
    </w:p>
    <w:p w14:paraId="3CBFA303" w14:textId="043D943B" w:rsidR="00F85816" w:rsidRDefault="00F8581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816">
        <w:rPr>
          <w:rFonts w:ascii="Times New Roman" w:hAnsi="Times New Roman" w:cs="Times New Roman"/>
          <w:sz w:val="28"/>
          <w:szCs w:val="28"/>
        </w:rPr>
        <w:t>В среднем сохр</w:t>
      </w:r>
      <w:r w:rsidR="001672E3">
        <w:rPr>
          <w:rFonts w:ascii="Times New Roman" w:hAnsi="Times New Roman" w:cs="Times New Roman"/>
          <w:sz w:val="28"/>
          <w:szCs w:val="28"/>
        </w:rPr>
        <w:t>анность витамина С составила 74.1</w:t>
      </w:r>
      <w:r w:rsidRPr="00F85816">
        <w:rPr>
          <w:rFonts w:ascii="Times New Roman" w:hAnsi="Times New Roman" w:cs="Times New Roman"/>
          <w:sz w:val="28"/>
          <w:szCs w:val="28"/>
        </w:rPr>
        <w:t xml:space="preserve">% </w:t>
      </w:r>
    </w:p>
    <w:p w14:paraId="650DF3AA" w14:textId="77777777" w:rsidR="00151967" w:rsidRPr="00F85816" w:rsidRDefault="00151967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FB30F8" w14:textId="77777777" w:rsidR="00B03945" w:rsidRPr="001672E3" w:rsidRDefault="00B03945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DD0D5C" w14:textId="77777777" w:rsidR="002557C6" w:rsidRDefault="00FB6D45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5F24F532" w14:textId="77777777" w:rsidR="002557C6" w:rsidRDefault="002557C6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240480" w14:textId="77777777" w:rsidR="002557C6" w:rsidRDefault="002557C6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26E00" w14:textId="77777777" w:rsidR="002557C6" w:rsidRDefault="002557C6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8956C2" w14:textId="77777777" w:rsidR="002557C6" w:rsidRDefault="002557C6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445E6A" w14:textId="77777777" w:rsidR="002557C6" w:rsidRDefault="002557C6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0121C5" w14:textId="4DD21389" w:rsidR="00863987" w:rsidRDefault="00FB6D45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63987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14:paraId="53D1101D" w14:textId="32032FD9" w:rsidR="00863987" w:rsidRDefault="00863987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ходе проведения исследовательской работы и изучении научной литературы я для себя выявил очень много интересных данных о роли аскорбиновой кислоты, о которых я даже не предполагал.  Очень много ученых работали над изучением витамина С, но есть еще процессы в которых участвует витамин С, но механизмы которых не раскрыты. Таким образом я выяснил то, что один из наиболее известных человечеству аскорбинка таит в себе еще много неизвестного. Более </w:t>
      </w:r>
      <w:r w:rsidR="00151967">
        <w:rPr>
          <w:rFonts w:ascii="Times New Roman" w:hAnsi="Times New Roman" w:cs="Times New Roman"/>
          <w:sz w:val="28"/>
          <w:szCs w:val="28"/>
        </w:rPr>
        <w:t>того химические</w:t>
      </w:r>
      <w:r>
        <w:rPr>
          <w:rFonts w:ascii="Times New Roman" w:hAnsi="Times New Roman" w:cs="Times New Roman"/>
          <w:sz w:val="28"/>
          <w:szCs w:val="28"/>
        </w:rPr>
        <w:t xml:space="preserve"> формы витамина С и их окислительно-восстановительные </w:t>
      </w:r>
      <w:r w:rsidR="00151967">
        <w:rPr>
          <w:rFonts w:ascii="Times New Roman" w:hAnsi="Times New Roman" w:cs="Times New Roman"/>
          <w:sz w:val="28"/>
          <w:szCs w:val="28"/>
        </w:rPr>
        <w:t xml:space="preserve">превращения не так однозначны, как представлены в наших учебниках. Думаю, что этой исследовательской работой вопросы, возникшие в голове не исчерпаны. Мой интерес к этой теме еще больше возрос, и возникли более конкретные вопросы для дальнейшего изучения. </w:t>
      </w:r>
    </w:p>
    <w:p w14:paraId="09CE69D8" w14:textId="2023E47C" w:rsidR="00FB6D45" w:rsidRPr="00FB6D45" w:rsidRDefault="00FB6D45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B6D45">
        <w:rPr>
          <w:rFonts w:ascii="Times New Roman" w:hAnsi="Times New Roman" w:cs="Times New Roman"/>
          <w:sz w:val="28"/>
          <w:szCs w:val="28"/>
        </w:rPr>
        <w:t>Результаты проведенного исследования наглядно показали, что концентрация витамина С, который обычно довольно быстро разрушается под воздействием факторов окружающей среды при хранении свежих плодов, в достаточном объеме сохраняется при шоковой заморозке. Это происходит потому, что низкие температуры практически останавливают деятельность ферментов и микроорганизмов, ведущих к порче и потере питательных веществ, в том числе и витаминов.</w:t>
      </w:r>
    </w:p>
    <w:p w14:paraId="4BA140CB" w14:textId="60B1CCCC" w:rsidR="00295189" w:rsidRDefault="00863987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6D45" w:rsidRPr="00FB6D45">
        <w:rPr>
          <w:rFonts w:ascii="Times New Roman" w:hAnsi="Times New Roman" w:cs="Times New Roman"/>
          <w:sz w:val="28"/>
          <w:szCs w:val="28"/>
        </w:rPr>
        <w:t>Практическая ценность данной работы заключается в том, что она наглядно доказывает эффективность заморозки как доступного для масс метода сохранения питательной ценности ягод и других растительных плодов в домашних и промышленных условиях. Это знание помогает грамотно планировать запасы на зиму, обеспечивая организм необходимыми витаминами круглый год.</w:t>
      </w:r>
    </w:p>
    <w:p w14:paraId="4E7B198A" w14:textId="5411BC5B" w:rsidR="002557C6" w:rsidRDefault="002557C6" w:rsidP="00151967">
      <w:pPr>
        <w:tabs>
          <w:tab w:val="left" w:pos="3705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Вместе с руководителем проекта Акимовой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З.Э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проведен семинар среди старшеклассников «Витамины-основа здоровья», а также были разработаны листовки и плакаты </w:t>
      </w:r>
      <w:r w:rsidR="009E6BE2">
        <w:rPr>
          <w:rFonts w:ascii="Times New Roman" w:hAnsi="Times New Roman" w:cs="Times New Roman"/>
          <w:sz w:val="28"/>
          <w:szCs w:val="28"/>
        </w:rPr>
        <w:t xml:space="preserve">с рекомендациями по профилактике простудных заболеваний, и вывешены в коридорах </w:t>
      </w:r>
      <w:proofErr w:type="gramStart"/>
      <w:r w:rsidR="009E6BE2">
        <w:rPr>
          <w:rFonts w:ascii="Times New Roman" w:hAnsi="Times New Roman" w:cs="Times New Roman"/>
          <w:sz w:val="28"/>
          <w:szCs w:val="28"/>
        </w:rPr>
        <w:t>школы(</w:t>
      </w:r>
      <w:proofErr w:type="gramEnd"/>
      <w:r w:rsidR="009E6BE2">
        <w:rPr>
          <w:rFonts w:ascii="Times New Roman" w:hAnsi="Times New Roman" w:cs="Times New Roman"/>
          <w:sz w:val="28"/>
          <w:szCs w:val="28"/>
        </w:rPr>
        <w:t>Приложение2).</w:t>
      </w:r>
    </w:p>
    <w:p w14:paraId="3041E394" w14:textId="77777777" w:rsidR="00B03945" w:rsidRDefault="00B03945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2B00AE" w14:textId="77777777" w:rsidR="00B03945" w:rsidRDefault="00B03945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C6D796" w14:textId="77777777" w:rsidR="00B03945" w:rsidRDefault="00B03945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1831B3" w14:textId="77777777" w:rsidR="00B03945" w:rsidRDefault="00B03945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520E79" w14:textId="77777777" w:rsidR="00590CE6" w:rsidRDefault="00590CE6" w:rsidP="00185629">
      <w:p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427C9A" w14:textId="138B4C74" w:rsidR="00B03945" w:rsidRPr="00E1435F" w:rsidRDefault="00B03945" w:rsidP="00185629">
      <w:pPr>
        <w:pStyle w:val="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0" w:name="_Toc215069355"/>
      <w:r w:rsidRPr="00E1435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</w:t>
      </w:r>
      <w:r w:rsidR="00E1435F" w:rsidRPr="00E143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использованной</w:t>
      </w:r>
      <w:r w:rsidRPr="00E1435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литературы</w:t>
      </w:r>
      <w:bookmarkEnd w:id="10"/>
    </w:p>
    <w:p w14:paraId="3D6F95A0" w14:textId="4A4DD5CF" w:rsidR="00B03945" w:rsidRPr="00D55C7F" w:rsidRDefault="00B03945" w:rsidP="00185629">
      <w:pPr>
        <w:pStyle w:val="a7"/>
        <w:numPr>
          <w:ilvl w:val="0"/>
          <w:numId w:val="3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Е.А. Стрельченко «</w:t>
      </w:r>
      <w:r w:rsidRPr="00B03945">
        <w:rPr>
          <w:rFonts w:ascii="Times New Roman" w:hAnsi="Times New Roman" w:cs="Times New Roman"/>
          <w:sz w:val="28"/>
          <w:szCs w:val="28"/>
        </w:rPr>
        <w:t>Исследование влияни</w:t>
      </w:r>
      <w:r w:rsidR="005411FE">
        <w:rPr>
          <w:rFonts w:ascii="Times New Roman" w:hAnsi="Times New Roman" w:cs="Times New Roman"/>
          <w:sz w:val="28"/>
          <w:szCs w:val="28"/>
        </w:rPr>
        <w:t>я витамина</w:t>
      </w:r>
      <w:r w:rsidRPr="00B03945">
        <w:rPr>
          <w:rFonts w:ascii="Times New Roman" w:hAnsi="Times New Roman" w:cs="Times New Roman"/>
          <w:sz w:val="28"/>
          <w:szCs w:val="28"/>
        </w:rPr>
        <w:t xml:space="preserve"> С на физиологические системы человека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B03945">
        <w:rPr>
          <w:rFonts w:ascii="Times New Roman" w:hAnsi="Times New Roman" w:cs="Times New Roman"/>
          <w:sz w:val="28"/>
          <w:szCs w:val="28"/>
        </w:rPr>
        <w:t xml:space="preserve"> </w:t>
      </w:r>
      <w:r w:rsidRPr="007306AE">
        <w:rPr>
          <w:rFonts w:ascii="Times New Roman" w:hAnsi="Times New Roman" w:cs="Times New Roman"/>
          <w:i/>
          <w:iCs/>
          <w:sz w:val="28"/>
          <w:szCs w:val="28"/>
        </w:rPr>
        <w:t>Дальневосточный Федеральный Университет, Департамент пищевых наук и технологий, 2019 г</w:t>
      </w:r>
    </w:p>
    <w:p w14:paraId="472A612C" w14:textId="77777777" w:rsidR="00D55C7F" w:rsidRDefault="00D55C7F" w:rsidP="00185629">
      <w:pPr>
        <w:pStyle w:val="a7"/>
        <w:numPr>
          <w:ilvl w:val="0"/>
          <w:numId w:val="3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C7F">
        <w:rPr>
          <w:rFonts w:ascii="Times New Roman" w:hAnsi="Times New Roman" w:cs="Times New Roman"/>
          <w:sz w:val="28"/>
          <w:szCs w:val="28"/>
        </w:rPr>
        <w:t>Евлаш</w:t>
      </w:r>
      <w:proofErr w:type="spellEnd"/>
      <w:r w:rsidRPr="00D55C7F">
        <w:rPr>
          <w:rFonts w:ascii="Times New Roman" w:hAnsi="Times New Roman" w:cs="Times New Roman"/>
          <w:sz w:val="28"/>
          <w:szCs w:val="28"/>
        </w:rPr>
        <w:t xml:space="preserve">, В.В., </w:t>
      </w:r>
      <w:proofErr w:type="spellStart"/>
      <w:r w:rsidRPr="00D55C7F">
        <w:rPr>
          <w:rFonts w:ascii="Times New Roman" w:hAnsi="Times New Roman" w:cs="Times New Roman"/>
          <w:sz w:val="28"/>
          <w:szCs w:val="28"/>
        </w:rPr>
        <w:t>Отрошко</w:t>
      </w:r>
      <w:proofErr w:type="spellEnd"/>
      <w:r w:rsidRPr="00D55C7F">
        <w:rPr>
          <w:rFonts w:ascii="Times New Roman" w:hAnsi="Times New Roman" w:cs="Times New Roman"/>
          <w:sz w:val="28"/>
          <w:szCs w:val="28"/>
        </w:rPr>
        <w:t xml:space="preserve"> Н.А., Кузнецова Т.О. Химия витаминов: учебное пособие/ В.В. </w:t>
      </w:r>
      <w:proofErr w:type="spellStart"/>
      <w:r w:rsidRPr="00D55C7F">
        <w:rPr>
          <w:rFonts w:ascii="Times New Roman" w:hAnsi="Times New Roman" w:cs="Times New Roman"/>
          <w:sz w:val="28"/>
          <w:szCs w:val="28"/>
        </w:rPr>
        <w:t>Евлаш</w:t>
      </w:r>
      <w:proofErr w:type="spellEnd"/>
      <w:r w:rsidRPr="00D55C7F">
        <w:rPr>
          <w:rFonts w:ascii="Times New Roman" w:hAnsi="Times New Roman" w:cs="Times New Roman"/>
          <w:sz w:val="28"/>
          <w:szCs w:val="28"/>
        </w:rPr>
        <w:t xml:space="preserve">, Н.А. </w:t>
      </w:r>
      <w:proofErr w:type="spellStart"/>
      <w:r w:rsidRPr="00D55C7F">
        <w:rPr>
          <w:rFonts w:ascii="Times New Roman" w:hAnsi="Times New Roman" w:cs="Times New Roman"/>
          <w:sz w:val="28"/>
          <w:szCs w:val="28"/>
        </w:rPr>
        <w:t>Отрошко</w:t>
      </w:r>
      <w:proofErr w:type="spellEnd"/>
      <w:r w:rsidRPr="00D55C7F">
        <w:rPr>
          <w:rFonts w:ascii="Times New Roman" w:hAnsi="Times New Roman" w:cs="Times New Roman"/>
          <w:sz w:val="28"/>
          <w:szCs w:val="28"/>
        </w:rPr>
        <w:t>, Т.О. Кузнецова: Харьковский государственный университет питания и торговли. – Х., 2014. – 155 с.</w:t>
      </w:r>
    </w:p>
    <w:p w14:paraId="17D019A4" w14:textId="7747E6E6" w:rsidR="007306AE" w:rsidRDefault="007306AE" w:rsidP="00185629">
      <w:pPr>
        <w:pStyle w:val="a7"/>
        <w:numPr>
          <w:ilvl w:val="0"/>
          <w:numId w:val="3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Тимирханова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Г.А</w:t>
      </w:r>
      <w:proofErr w:type="gramEnd"/>
      <w:r>
        <w:rPr>
          <w:rFonts w:ascii="Times New Roman" w:hAnsi="Times New Roman" w:cs="Times New Roman"/>
          <w:sz w:val="28"/>
          <w:szCs w:val="28"/>
        </w:rPr>
        <w:t>, Абдуллина «Витамин</w:t>
      </w:r>
      <w:r w:rsidR="00541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С: классические представления и новые факты о механизмах биологического действия».</w:t>
      </w:r>
      <w:r w:rsidRPr="007306AE">
        <w:rPr>
          <w:rFonts w:ascii="Times New Roman" w:hAnsi="Times New Roman" w:cs="Times New Roman"/>
          <w:i/>
          <w:iCs/>
          <w:sz w:val="28"/>
          <w:szCs w:val="28"/>
        </w:rPr>
        <w:t xml:space="preserve"> Вятский медицинский вестник. 2017г</w:t>
      </w:r>
    </w:p>
    <w:p w14:paraId="36BA4D76" w14:textId="549C12CD" w:rsidR="007306AE" w:rsidRDefault="007306AE" w:rsidP="00185629">
      <w:pPr>
        <w:pStyle w:val="a7"/>
        <w:numPr>
          <w:ilvl w:val="0"/>
          <w:numId w:val="3"/>
        </w:numPr>
        <w:tabs>
          <w:tab w:val="left" w:pos="3705"/>
        </w:tabs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306AE">
        <w:rPr>
          <w:rFonts w:ascii="Times New Roman" w:hAnsi="Times New Roman" w:cs="Times New Roman"/>
          <w:sz w:val="28"/>
          <w:szCs w:val="28"/>
        </w:rPr>
        <w:t xml:space="preserve">Громова О. А., Намазова Л. С.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306AE">
        <w:rPr>
          <w:rFonts w:ascii="Times New Roman" w:hAnsi="Times New Roman" w:cs="Times New Roman"/>
          <w:sz w:val="28"/>
          <w:szCs w:val="28"/>
        </w:rPr>
        <w:t>Витамины и минералы в современной и клинической медицине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306AE">
        <w:rPr>
          <w:rFonts w:ascii="Times New Roman" w:hAnsi="Times New Roman" w:cs="Times New Roman"/>
          <w:sz w:val="28"/>
          <w:szCs w:val="28"/>
        </w:rPr>
        <w:t xml:space="preserve">. </w:t>
      </w:r>
      <w:r w:rsidRPr="007306AE">
        <w:rPr>
          <w:rFonts w:ascii="Times New Roman" w:hAnsi="Times New Roman" w:cs="Times New Roman"/>
          <w:i/>
          <w:iCs/>
          <w:sz w:val="28"/>
          <w:szCs w:val="28"/>
        </w:rPr>
        <w:t>Возможности лечебных и профилактических технологий. М., 2003.</w:t>
      </w:r>
    </w:p>
    <w:p w14:paraId="24ADA34D" w14:textId="166CF9A0" w:rsidR="00590CE6" w:rsidRPr="00590CE6" w:rsidRDefault="00590CE6" w:rsidP="00590CE6">
      <w:pPr>
        <w:pStyle w:val="a7"/>
        <w:numPr>
          <w:ilvl w:val="0"/>
          <w:numId w:val="3"/>
        </w:numPr>
        <w:tabs>
          <w:tab w:val="left" w:pos="3705"/>
        </w:tabs>
        <w:spacing w:line="240" w:lineRule="auto"/>
        <w:jc w:val="both"/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0" w:history="1">
        <w:r w:rsidRPr="007E4716">
          <w:rPr>
            <w:rStyle w:val="af2"/>
            <w:rFonts w:ascii="Times New Roman" w:hAnsi="Times New Roman" w:cs="Times New Roman"/>
            <w:sz w:val="28"/>
            <w:szCs w:val="28"/>
          </w:rPr>
          <w:t>https://perm.medsi.ru/articles/vitamin-s-mif-o-tselebnoy-sile/?ysclid=mihx81ls54234261847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CE6">
        <w:rPr>
          <w:rFonts w:ascii="Times New Roman" w:hAnsi="Times New Roman" w:cs="Times New Roman"/>
          <w:sz w:val="28"/>
          <w:szCs w:val="28"/>
        </w:rPr>
        <w:fldChar w:fldCharType="begin"/>
      </w:r>
      <w:r w:rsidRPr="00590CE6">
        <w:rPr>
          <w:rFonts w:ascii="Times New Roman" w:hAnsi="Times New Roman" w:cs="Times New Roman"/>
          <w:sz w:val="28"/>
          <w:szCs w:val="28"/>
        </w:rPr>
        <w:instrText>HYPERLINK "https://shop.evalar.ru/encyclopedia/item/vitamin-c/?ysclid=mihwzdmwph118690220" \t "_blank"</w:instrText>
      </w:r>
      <w:r w:rsidRPr="00590CE6">
        <w:rPr>
          <w:rFonts w:ascii="Times New Roman" w:hAnsi="Times New Roman" w:cs="Times New Roman"/>
          <w:sz w:val="28"/>
          <w:szCs w:val="28"/>
        </w:rPr>
      </w:r>
      <w:r w:rsidRPr="00590CE6">
        <w:rPr>
          <w:rFonts w:ascii="Times New Roman" w:hAnsi="Times New Roman" w:cs="Times New Roman"/>
          <w:sz w:val="28"/>
          <w:szCs w:val="28"/>
        </w:rPr>
        <w:fldChar w:fldCharType="separate"/>
      </w:r>
      <w:r w:rsidRPr="00590CE6"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>Витамин С (аскорбиновая кислота): для чего полезен, как</w:t>
      </w:r>
      <w:r>
        <w:rPr>
          <w:rStyle w:val="af2"/>
          <w:rFonts w:ascii="Times New Roman" w:hAnsi="Times New Roman" w:cs="Times New Roman"/>
          <w:color w:val="auto"/>
          <w:sz w:val="28"/>
          <w:szCs w:val="28"/>
          <w:u w:val="none"/>
        </w:rPr>
        <w:t xml:space="preserve"> принимать, в каких дозах</w:t>
      </w:r>
    </w:p>
    <w:p w14:paraId="1A560094" w14:textId="345E95A5" w:rsidR="00D00051" w:rsidRDefault="00590CE6" w:rsidP="00590CE6">
      <w:pPr>
        <w:ind w:left="360"/>
        <w:rPr>
          <w:lang w:val="en-US"/>
        </w:rPr>
      </w:pPr>
      <w:r w:rsidRPr="00590CE6">
        <w:fldChar w:fldCharType="end"/>
      </w:r>
    </w:p>
    <w:p w14:paraId="260B45B4" w14:textId="77777777" w:rsidR="00590CE6" w:rsidRDefault="00590CE6" w:rsidP="00590CE6">
      <w:pPr>
        <w:ind w:left="360"/>
        <w:rPr>
          <w:lang w:val="en-US"/>
        </w:rPr>
      </w:pPr>
    </w:p>
    <w:p w14:paraId="085F9A06" w14:textId="77777777" w:rsidR="00590CE6" w:rsidRDefault="00590CE6" w:rsidP="00590CE6">
      <w:pPr>
        <w:ind w:left="360"/>
        <w:rPr>
          <w:lang w:val="en-US"/>
        </w:rPr>
      </w:pPr>
    </w:p>
    <w:p w14:paraId="7F2A393F" w14:textId="77777777" w:rsidR="00590CE6" w:rsidRDefault="00590CE6" w:rsidP="00590CE6">
      <w:pPr>
        <w:ind w:left="360"/>
        <w:rPr>
          <w:lang w:val="en-US"/>
        </w:rPr>
      </w:pPr>
    </w:p>
    <w:p w14:paraId="51787AB1" w14:textId="77777777" w:rsidR="00590CE6" w:rsidRDefault="00590CE6" w:rsidP="00590CE6">
      <w:pPr>
        <w:ind w:left="360"/>
        <w:rPr>
          <w:lang w:val="en-US"/>
        </w:rPr>
      </w:pPr>
    </w:p>
    <w:p w14:paraId="415AF477" w14:textId="77777777" w:rsidR="00590CE6" w:rsidRDefault="00590CE6" w:rsidP="00590CE6">
      <w:pPr>
        <w:ind w:left="360"/>
        <w:rPr>
          <w:lang w:val="en-US"/>
        </w:rPr>
      </w:pPr>
    </w:p>
    <w:p w14:paraId="047D9992" w14:textId="77777777" w:rsidR="00590CE6" w:rsidRDefault="00590CE6" w:rsidP="00590CE6">
      <w:pPr>
        <w:ind w:left="360"/>
        <w:rPr>
          <w:lang w:val="en-US"/>
        </w:rPr>
      </w:pPr>
    </w:p>
    <w:p w14:paraId="7FB92471" w14:textId="77777777" w:rsidR="00590CE6" w:rsidRDefault="00590CE6" w:rsidP="00590CE6">
      <w:pPr>
        <w:ind w:left="360"/>
        <w:rPr>
          <w:lang w:val="en-US"/>
        </w:rPr>
      </w:pPr>
    </w:p>
    <w:p w14:paraId="395C120E" w14:textId="77777777" w:rsidR="00590CE6" w:rsidRDefault="00590CE6" w:rsidP="00590CE6">
      <w:pPr>
        <w:ind w:left="360"/>
        <w:rPr>
          <w:lang w:val="en-US"/>
        </w:rPr>
      </w:pPr>
    </w:p>
    <w:p w14:paraId="16C5714B" w14:textId="77777777" w:rsidR="00590CE6" w:rsidRDefault="00590CE6" w:rsidP="00590CE6">
      <w:pPr>
        <w:ind w:left="360"/>
        <w:rPr>
          <w:lang w:val="en-US"/>
        </w:rPr>
      </w:pPr>
    </w:p>
    <w:p w14:paraId="151A0CDD" w14:textId="77777777" w:rsidR="009E6BE2" w:rsidRDefault="009E6BE2" w:rsidP="00590CE6">
      <w:pPr>
        <w:ind w:left="360"/>
      </w:pPr>
    </w:p>
    <w:p w14:paraId="08CB1C04" w14:textId="77777777" w:rsidR="009E6BE2" w:rsidRDefault="009E6BE2" w:rsidP="00590CE6">
      <w:pPr>
        <w:ind w:left="360"/>
      </w:pPr>
    </w:p>
    <w:p w14:paraId="260DA42C" w14:textId="77777777" w:rsidR="009E6BE2" w:rsidRDefault="009E6BE2" w:rsidP="00590CE6">
      <w:pPr>
        <w:ind w:left="360"/>
      </w:pPr>
    </w:p>
    <w:p w14:paraId="1ED86ED9" w14:textId="77777777" w:rsidR="009E6BE2" w:rsidRDefault="009E6BE2" w:rsidP="00590CE6">
      <w:pPr>
        <w:ind w:left="360"/>
      </w:pPr>
    </w:p>
    <w:p w14:paraId="489AA917" w14:textId="77777777" w:rsidR="009E6BE2" w:rsidRDefault="009E6BE2" w:rsidP="00590CE6">
      <w:pPr>
        <w:ind w:left="360"/>
      </w:pPr>
    </w:p>
    <w:p w14:paraId="20F4AE6D" w14:textId="77777777" w:rsidR="009E6BE2" w:rsidRDefault="009E6BE2" w:rsidP="00590CE6">
      <w:pPr>
        <w:ind w:left="360"/>
      </w:pPr>
    </w:p>
    <w:p w14:paraId="1DF9E5BF" w14:textId="77777777" w:rsidR="009E6BE2" w:rsidRDefault="009E6BE2" w:rsidP="00590CE6">
      <w:pPr>
        <w:ind w:left="360"/>
      </w:pPr>
    </w:p>
    <w:p w14:paraId="7D12CD6B" w14:textId="77777777" w:rsidR="009E6BE2" w:rsidRDefault="009E6BE2" w:rsidP="00590CE6">
      <w:pPr>
        <w:ind w:left="360"/>
      </w:pPr>
    </w:p>
    <w:p w14:paraId="167FBF1D" w14:textId="16EF801E" w:rsidR="00590CE6" w:rsidRDefault="00590CE6" w:rsidP="00590CE6">
      <w:pPr>
        <w:ind w:left="360"/>
      </w:pPr>
      <w:r>
        <w:lastRenderedPageBreak/>
        <w:t xml:space="preserve">Приложение1 </w:t>
      </w:r>
    </w:p>
    <w:p w14:paraId="19D4EE4E" w14:textId="71D914C6" w:rsidR="0095435F" w:rsidRDefault="0095435F" w:rsidP="00590CE6">
      <w:pPr>
        <w:ind w:left="360"/>
      </w:pPr>
      <w:r>
        <w:rPr>
          <w:noProof/>
        </w:rPr>
        <w:drawing>
          <wp:inline distT="0" distB="0" distL="0" distR="0" wp14:anchorId="0D1A4319" wp14:editId="690700D0">
            <wp:extent cx="4105275" cy="3612642"/>
            <wp:effectExtent l="0" t="0" r="0" b="6985"/>
            <wp:docPr id="19071059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68" cy="36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9B6DF" w14:textId="77777777" w:rsidR="0095435F" w:rsidRDefault="0095435F" w:rsidP="00590CE6">
      <w:pPr>
        <w:ind w:left="360"/>
      </w:pPr>
    </w:p>
    <w:p w14:paraId="3EE04FD0" w14:textId="3469A4AE" w:rsidR="0095435F" w:rsidRDefault="0095435F" w:rsidP="00590CE6">
      <w:pPr>
        <w:ind w:left="360"/>
      </w:pPr>
      <w:r>
        <w:rPr>
          <w:noProof/>
        </w:rPr>
        <w:drawing>
          <wp:inline distT="0" distB="0" distL="0" distR="0" wp14:anchorId="40A261A9" wp14:editId="28ADF488">
            <wp:extent cx="3997155" cy="3980884"/>
            <wp:effectExtent l="0" t="0" r="3810" b="635"/>
            <wp:docPr id="13394547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95" cy="399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E1523" w14:textId="17E4DAD2" w:rsidR="00590CE6" w:rsidRDefault="0095435F" w:rsidP="00590CE6">
      <w:pPr>
        <w:ind w:left="360"/>
      </w:pPr>
      <w:r>
        <w:rPr>
          <w:noProof/>
        </w:rPr>
        <w:lastRenderedPageBreak/>
        <w:drawing>
          <wp:inline distT="0" distB="0" distL="0" distR="0" wp14:anchorId="35A5CDA5" wp14:editId="54DC2A21">
            <wp:extent cx="3114675" cy="4152900"/>
            <wp:effectExtent l="0" t="0" r="9525" b="0"/>
            <wp:docPr id="19386043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69" cy="415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9409C2" w14:textId="3264063E" w:rsidR="0095435F" w:rsidRDefault="0095435F" w:rsidP="00590CE6">
      <w:pPr>
        <w:ind w:left="360"/>
      </w:pPr>
      <w:r>
        <w:rPr>
          <w:noProof/>
        </w:rPr>
        <w:drawing>
          <wp:inline distT="0" distB="0" distL="0" distR="0" wp14:anchorId="40C2020D" wp14:editId="0D60C7C3">
            <wp:extent cx="3220085" cy="4210121"/>
            <wp:effectExtent l="0" t="0" r="0" b="0"/>
            <wp:docPr id="20457317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19" cy="422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2C892" w14:textId="77777777" w:rsidR="00590CE6" w:rsidRDefault="00590CE6" w:rsidP="00590CE6">
      <w:pPr>
        <w:ind w:left="360"/>
      </w:pPr>
    </w:p>
    <w:p w14:paraId="7FCAE57E" w14:textId="77777777" w:rsidR="00590CE6" w:rsidRDefault="00590CE6" w:rsidP="00590CE6">
      <w:pPr>
        <w:ind w:left="360"/>
      </w:pPr>
    </w:p>
    <w:p w14:paraId="5C977F4B" w14:textId="5783A736" w:rsidR="00590CE6" w:rsidRDefault="00590CE6" w:rsidP="00590CE6">
      <w:pPr>
        <w:ind w:left="360"/>
      </w:pPr>
      <w:r>
        <w:rPr>
          <w:noProof/>
        </w:rPr>
        <w:lastRenderedPageBreak/>
        <w:drawing>
          <wp:inline distT="0" distB="0" distL="0" distR="0" wp14:anchorId="161F81E0" wp14:editId="7747825B">
            <wp:extent cx="4260056" cy="5680075"/>
            <wp:effectExtent l="0" t="0" r="7620" b="0"/>
            <wp:docPr id="90268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01" cy="568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FD6B5" w14:textId="3A298EC3" w:rsidR="00590CE6" w:rsidRDefault="00590CE6" w:rsidP="00590CE6">
      <w:pPr>
        <w:ind w:left="360"/>
      </w:pPr>
      <w:r>
        <w:t xml:space="preserve">Произведение расчётов </w:t>
      </w:r>
    </w:p>
    <w:p w14:paraId="0D636DAC" w14:textId="4D9F9854" w:rsidR="0095435F" w:rsidRPr="00590CE6" w:rsidRDefault="0095435F" w:rsidP="00590CE6">
      <w:pPr>
        <w:ind w:left="360"/>
      </w:pPr>
      <w:r>
        <w:rPr>
          <w:noProof/>
        </w:rPr>
        <w:lastRenderedPageBreak/>
        <w:drawing>
          <wp:inline distT="0" distB="0" distL="0" distR="0" wp14:anchorId="05303343" wp14:editId="3059921F">
            <wp:extent cx="4536281" cy="6048375"/>
            <wp:effectExtent l="0" t="0" r="0" b="0"/>
            <wp:docPr id="667512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040" cy="605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33B82" w14:textId="77777777" w:rsidR="00590CE6" w:rsidRDefault="00590CE6" w:rsidP="00590CE6">
      <w:pPr>
        <w:ind w:left="360"/>
      </w:pPr>
    </w:p>
    <w:p w14:paraId="2E91F9F1" w14:textId="77777777" w:rsidR="002557C6" w:rsidRDefault="002557C6" w:rsidP="00590CE6">
      <w:pPr>
        <w:ind w:left="360"/>
      </w:pPr>
    </w:p>
    <w:p w14:paraId="5B3ADE6F" w14:textId="77777777" w:rsidR="002557C6" w:rsidRDefault="002557C6" w:rsidP="00590CE6">
      <w:pPr>
        <w:ind w:left="360"/>
      </w:pPr>
    </w:p>
    <w:p w14:paraId="0E15F985" w14:textId="77777777" w:rsidR="002557C6" w:rsidRDefault="002557C6" w:rsidP="00590CE6">
      <w:pPr>
        <w:ind w:left="360"/>
      </w:pPr>
    </w:p>
    <w:p w14:paraId="5DD0321B" w14:textId="77777777" w:rsidR="002557C6" w:rsidRDefault="002557C6" w:rsidP="00590CE6">
      <w:pPr>
        <w:ind w:left="360"/>
      </w:pPr>
    </w:p>
    <w:p w14:paraId="1F2393E8" w14:textId="77777777" w:rsidR="002557C6" w:rsidRDefault="002557C6" w:rsidP="00590CE6">
      <w:pPr>
        <w:ind w:left="360"/>
      </w:pPr>
    </w:p>
    <w:p w14:paraId="6F2D949B" w14:textId="77777777" w:rsidR="002557C6" w:rsidRDefault="002557C6" w:rsidP="00590CE6">
      <w:pPr>
        <w:ind w:left="360"/>
      </w:pPr>
    </w:p>
    <w:p w14:paraId="3229D969" w14:textId="77777777" w:rsidR="002557C6" w:rsidRDefault="002557C6" w:rsidP="00590CE6">
      <w:pPr>
        <w:ind w:left="360"/>
      </w:pPr>
    </w:p>
    <w:p w14:paraId="60AC43C3" w14:textId="77777777" w:rsidR="002557C6" w:rsidRDefault="002557C6" w:rsidP="00590CE6">
      <w:pPr>
        <w:ind w:left="360"/>
      </w:pPr>
    </w:p>
    <w:p w14:paraId="4C2BCEDA" w14:textId="76D50177" w:rsidR="002557C6" w:rsidRDefault="002557C6" w:rsidP="00590CE6">
      <w:pPr>
        <w:ind w:left="360"/>
      </w:pPr>
      <w:r>
        <w:lastRenderedPageBreak/>
        <w:t>Приложение 2</w:t>
      </w:r>
    </w:p>
    <w:p w14:paraId="576AF82D" w14:textId="31DFD1F5" w:rsidR="002557C6" w:rsidRDefault="002557C6" w:rsidP="00590CE6">
      <w:pPr>
        <w:ind w:left="360"/>
      </w:pPr>
      <w:r>
        <w:rPr>
          <w:noProof/>
        </w:rPr>
        <w:drawing>
          <wp:inline distT="0" distB="0" distL="0" distR="0" wp14:anchorId="7E840FCE" wp14:editId="75D2C516">
            <wp:extent cx="6096000" cy="4572000"/>
            <wp:effectExtent l="0" t="0" r="0" b="0"/>
            <wp:docPr id="14516246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1CAC7" w14:textId="77777777" w:rsidR="002557C6" w:rsidRDefault="002557C6" w:rsidP="00590CE6">
      <w:pPr>
        <w:ind w:left="360"/>
      </w:pPr>
    </w:p>
    <w:p w14:paraId="63145AA5" w14:textId="681917DD" w:rsidR="00590CE6" w:rsidRPr="002557C6" w:rsidRDefault="002557C6" w:rsidP="00590CE6">
      <w:pPr>
        <w:ind w:left="360"/>
      </w:pPr>
      <w:r>
        <w:rPr>
          <w:noProof/>
        </w:rPr>
        <w:drawing>
          <wp:inline distT="0" distB="0" distL="0" distR="0" wp14:anchorId="3DC63550" wp14:editId="272FDD1E">
            <wp:extent cx="5810250" cy="3633919"/>
            <wp:effectExtent l="0" t="0" r="0" b="5080"/>
            <wp:docPr id="8744627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335" cy="364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D072AB" w14:textId="3C549ED9" w:rsidR="00590CE6" w:rsidRDefault="009E6BE2" w:rsidP="00590CE6">
      <w:pPr>
        <w:ind w:left="360"/>
      </w:pPr>
      <w:r>
        <w:rPr>
          <w:noProof/>
        </w:rPr>
        <w:lastRenderedPageBreak/>
        <w:drawing>
          <wp:inline distT="0" distB="0" distL="0" distR="0" wp14:anchorId="404DAC99" wp14:editId="216CAC54">
            <wp:extent cx="5619545" cy="4792761"/>
            <wp:effectExtent l="0" t="0" r="635" b="8255"/>
            <wp:docPr id="326158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38" cy="4799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0D568" w14:textId="1BEAFD89" w:rsidR="009E6BE2" w:rsidRPr="002557C6" w:rsidRDefault="009E6BE2" w:rsidP="00590CE6">
      <w:pPr>
        <w:ind w:left="360"/>
      </w:pPr>
      <w:r>
        <w:rPr>
          <w:noProof/>
        </w:rPr>
        <w:drawing>
          <wp:inline distT="0" distB="0" distL="0" distR="0" wp14:anchorId="481695B6" wp14:editId="0FDEF407">
            <wp:extent cx="5959455" cy="3609975"/>
            <wp:effectExtent l="0" t="0" r="3810" b="0"/>
            <wp:docPr id="17592362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760" cy="361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1D618" w14:textId="77777777" w:rsidR="00590CE6" w:rsidRPr="002557C6" w:rsidRDefault="00590CE6" w:rsidP="00590CE6">
      <w:pPr>
        <w:ind w:left="360"/>
      </w:pPr>
    </w:p>
    <w:sectPr w:rsidR="00590CE6" w:rsidRPr="002557C6" w:rsidSect="007F2E6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A6E70C" w14:textId="77777777" w:rsidR="000A42E8" w:rsidRDefault="000A42E8" w:rsidP="007F2E62">
      <w:pPr>
        <w:spacing w:after="0" w:line="240" w:lineRule="auto"/>
      </w:pPr>
      <w:r>
        <w:separator/>
      </w:r>
    </w:p>
  </w:endnote>
  <w:endnote w:type="continuationSeparator" w:id="0">
    <w:p w14:paraId="4947B030" w14:textId="77777777" w:rsidR="000A42E8" w:rsidRDefault="000A42E8" w:rsidP="007F2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96489458"/>
      <w:docPartObj>
        <w:docPartGallery w:val="Page Numbers (Bottom of Page)"/>
        <w:docPartUnique/>
      </w:docPartObj>
    </w:sdtPr>
    <w:sdtContent>
      <w:p w14:paraId="03FCA3C5" w14:textId="13965575" w:rsidR="001A4318" w:rsidRDefault="001A4318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159">
          <w:rPr>
            <w:noProof/>
          </w:rPr>
          <w:t>12</w:t>
        </w:r>
        <w:r>
          <w:fldChar w:fldCharType="end"/>
        </w:r>
      </w:p>
    </w:sdtContent>
  </w:sdt>
  <w:p w14:paraId="000BA5C7" w14:textId="77777777" w:rsidR="001A4318" w:rsidRDefault="001A431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C87BF" w14:textId="77777777" w:rsidR="000A42E8" w:rsidRDefault="000A42E8" w:rsidP="007F2E62">
      <w:pPr>
        <w:spacing w:after="0" w:line="240" w:lineRule="auto"/>
      </w:pPr>
      <w:r>
        <w:separator/>
      </w:r>
    </w:p>
  </w:footnote>
  <w:footnote w:type="continuationSeparator" w:id="0">
    <w:p w14:paraId="31761047" w14:textId="77777777" w:rsidR="000A42E8" w:rsidRDefault="000A42E8" w:rsidP="007F2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1CCC"/>
    <w:multiLevelType w:val="hybridMultilevel"/>
    <w:tmpl w:val="10A62FDE"/>
    <w:lvl w:ilvl="0" w:tplc="C9DE0432">
      <w:start w:val="1"/>
      <w:numFmt w:val="decimal"/>
      <w:lvlText w:val="%1)"/>
      <w:lvlJc w:val="left"/>
      <w:pPr>
        <w:ind w:left="1080" w:hanging="360"/>
      </w:pPr>
    </w:lvl>
    <w:lvl w:ilvl="1" w:tplc="5FD62FA8">
      <w:start w:val="1"/>
      <w:numFmt w:val="lowerLetter"/>
      <w:lvlText w:val="%2."/>
      <w:lvlJc w:val="left"/>
      <w:pPr>
        <w:ind w:left="1800" w:hanging="360"/>
      </w:pPr>
    </w:lvl>
    <w:lvl w:ilvl="2" w:tplc="AD02936C">
      <w:start w:val="1"/>
      <w:numFmt w:val="lowerRoman"/>
      <w:lvlText w:val="%3."/>
      <w:lvlJc w:val="right"/>
      <w:pPr>
        <w:ind w:left="2520" w:hanging="180"/>
      </w:pPr>
    </w:lvl>
    <w:lvl w:ilvl="3" w:tplc="03A8A524">
      <w:start w:val="1"/>
      <w:numFmt w:val="decimal"/>
      <w:lvlText w:val="%4."/>
      <w:lvlJc w:val="left"/>
      <w:pPr>
        <w:ind w:left="3240" w:hanging="360"/>
      </w:pPr>
    </w:lvl>
    <w:lvl w:ilvl="4" w:tplc="F5766D62">
      <w:start w:val="1"/>
      <w:numFmt w:val="lowerLetter"/>
      <w:lvlText w:val="%5."/>
      <w:lvlJc w:val="left"/>
      <w:pPr>
        <w:ind w:left="3960" w:hanging="360"/>
      </w:pPr>
    </w:lvl>
    <w:lvl w:ilvl="5" w:tplc="E99C8AE4">
      <w:start w:val="1"/>
      <w:numFmt w:val="lowerRoman"/>
      <w:lvlText w:val="%6."/>
      <w:lvlJc w:val="right"/>
      <w:pPr>
        <w:ind w:left="4680" w:hanging="180"/>
      </w:pPr>
    </w:lvl>
    <w:lvl w:ilvl="6" w:tplc="E7A8D996">
      <w:start w:val="1"/>
      <w:numFmt w:val="decimal"/>
      <w:lvlText w:val="%7."/>
      <w:lvlJc w:val="left"/>
      <w:pPr>
        <w:ind w:left="5400" w:hanging="360"/>
      </w:pPr>
    </w:lvl>
    <w:lvl w:ilvl="7" w:tplc="0966FE3A">
      <w:start w:val="1"/>
      <w:numFmt w:val="lowerLetter"/>
      <w:lvlText w:val="%8."/>
      <w:lvlJc w:val="left"/>
      <w:pPr>
        <w:ind w:left="6120" w:hanging="360"/>
      </w:pPr>
    </w:lvl>
    <w:lvl w:ilvl="8" w:tplc="7CF085A4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F95810"/>
    <w:multiLevelType w:val="hybridMultilevel"/>
    <w:tmpl w:val="6F84A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7A71"/>
    <w:multiLevelType w:val="hybridMultilevel"/>
    <w:tmpl w:val="4D6CBE96"/>
    <w:lvl w:ilvl="0" w:tplc="3BD6DB86">
      <w:start w:val="1"/>
      <w:numFmt w:val="decimal"/>
      <w:lvlText w:val="%1)"/>
      <w:lvlJc w:val="left"/>
      <w:pPr>
        <w:ind w:left="720" w:hanging="360"/>
      </w:pPr>
    </w:lvl>
    <w:lvl w:ilvl="1" w:tplc="34E23C84">
      <w:start w:val="1"/>
      <w:numFmt w:val="lowerLetter"/>
      <w:lvlText w:val="%2."/>
      <w:lvlJc w:val="left"/>
      <w:pPr>
        <w:ind w:left="1440" w:hanging="360"/>
      </w:pPr>
    </w:lvl>
    <w:lvl w:ilvl="2" w:tplc="DCD8FA52">
      <w:start w:val="1"/>
      <w:numFmt w:val="lowerRoman"/>
      <w:lvlText w:val="%3."/>
      <w:lvlJc w:val="right"/>
      <w:pPr>
        <w:ind w:left="2160" w:hanging="180"/>
      </w:pPr>
    </w:lvl>
    <w:lvl w:ilvl="3" w:tplc="9D16EBCA">
      <w:start w:val="1"/>
      <w:numFmt w:val="decimal"/>
      <w:lvlText w:val="%4."/>
      <w:lvlJc w:val="left"/>
      <w:pPr>
        <w:ind w:left="2880" w:hanging="360"/>
      </w:pPr>
    </w:lvl>
    <w:lvl w:ilvl="4" w:tplc="4C409BF2">
      <w:start w:val="1"/>
      <w:numFmt w:val="lowerLetter"/>
      <w:lvlText w:val="%5."/>
      <w:lvlJc w:val="left"/>
      <w:pPr>
        <w:ind w:left="3600" w:hanging="360"/>
      </w:pPr>
    </w:lvl>
    <w:lvl w:ilvl="5" w:tplc="34DE8FEC">
      <w:start w:val="1"/>
      <w:numFmt w:val="lowerRoman"/>
      <w:lvlText w:val="%6."/>
      <w:lvlJc w:val="right"/>
      <w:pPr>
        <w:ind w:left="4320" w:hanging="180"/>
      </w:pPr>
    </w:lvl>
    <w:lvl w:ilvl="6" w:tplc="C19E7D3C">
      <w:start w:val="1"/>
      <w:numFmt w:val="decimal"/>
      <w:lvlText w:val="%7."/>
      <w:lvlJc w:val="left"/>
      <w:pPr>
        <w:ind w:left="5040" w:hanging="360"/>
      </w:pPr>
    </w:lvl>
    <w:lvl w:ilvl="7" w:tplc="D9BCAAB4">
      <w:start w:val="1"/>
      <w:numFmt w:val="lowerLetter"/>
      <w:lvlText w:val="%8."/>
      <w:lvlJc w:val="left"/>
      <w:pPr>
        <w:ind w:left="5760" w:hanging="360"/>
      </w:pPr>
    </w:lvl>
    <w:lvl w:ilvl="8" w:tplc="3048958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5659A2"/>
    <w:multiLevelType w:val="multilevel"/>
    <w:tmpl w:val="E0F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8A1F47"/>
    <w:multiLevelType w:val="hybridMultilevel"/>
    <w:tmpl w:val="3EFCC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A5661"/>
    <w:multiLevelType w:val="hybridMultilevel"/>
    <w:tmpl w:val="972CF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8A0B9F"/>
    <w:multiLevelType w:val="hybridMultilevel"/>
    <w:tmpl w:val="E8E428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F17884"/>
    <w:multiLevelType w:val="hybridMultilevel"/>
    <w:tmpl w:val="972CF6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4F14EB"/>
    <w:multiLevelType w:val="hybridMultilevel"/>
    <w:tmpl w:val="6486CDC0"/>
    <w:lvl w:ilvl="0" w:tplc="E44E02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8FDD7DE"/>
    <w:multiLevelType w:val="hybridMultilevel"/>
    <w:tmpl w:val="E7E02D8C"/>
    <w:lvl w:ilvl="0" w:tplc="D1DEC8DE">
      <w:start w:val="1"/>
      <w:numFmt w:val="decimal"/>
      <w:lvlText w:val="%1)"/>
      <w:lvlJc w:val="left"/>
      <w:pPr>
        <w:ind w:left="720" w:hanging="360"/>
      </w:pPr>
    </w:lvl>
    <w:lvl w:ilvl="1" w:tplc="8BA24B04">
      <w:start w:val="1"/>
      <w:numFmt w:val="lowerLetter"/>
      <w:lvlText w:val="%2."/>
      <w:lvlJc w:val="left"/>
      <w:pPr>
        <w:ind w:left="1440" w:hanging="360"/>
      </w:pPr>
    </w:lvl>
    <w:lvl w:ilvl="2" w:tplc="62B8B156">
      <w:start w:val="1"/>
      <w:numFmt w:val="lowerRoman"/>
      <w:lvlText w:val="%3."/>
      <w:lvlJc w:val="right"/>
      <w:pPr>
        <w:ind w:left="2160" w:hanging="180"/>
      </w:pPr>
    </w:lvl>
    <w:lvl w:ilvl="3" w:tplc="C28AAD00">
      <w:start w:val="1"/>
      <w:numFmt w:val="decimal"/>
      <w:lvlText w:val="%4."/>
      <w:lvlJc w:val="left"/>
      <w:pPr>
        <w:ind w:left="2880" w:hanging="360"/>
      </w:pPr>
    </w:lvl>
    <w:lvl w:ilvl="4" w:tplc="8B640E08">
      <w:start w:val="1"/>
      <w:numFmt w:val="lowerLetter"/>
      <w:lvlText w:val="%5."/>
      <w:lvlJc w:val="left"/>
      <w:pPr>
        <w:ind w:left="3600" w:hanging="360"/>
      </w:pPr>
    </w:lvl>
    <w:lvl w:ilvl="5" w:tplc="B26C5136">
      <w:start w:val="1"/>
      <w:numFmt w:val="lowerRoman"/>
      <w:lvlText w:val="%6."/>
      <w:lvlJc w:val="right"/>
      <w:pPr>
        <w:ind w:left="4320" w:hanging="180"/>
      </w:pPr>
    </w:lvl>
    <w:lvl w:ilvl="6" w:tplc="0F8CC952">
      <w:start w:val="1"/>
      <w:numFmt w:val="decimal"/>
      <w:lvlText w:val="%7."/>
      <w:lvlJc w:val="left"/>
      <w:pPr>
        <w:ind w:left="5040" w:hanging="360"/>
      </w:pPr>
    </w:lvl>
    <w:lvl w:ilvl="7" w:tplc="F1749EEA">
      <w:start w:val="1"/>
      <w:numFmt w:val="lowerLetter"/>
      <w:lvlText w:val="%8."/>
      <w:lvlJc w:val="left"/>
      <w:pPr>
        <w:ind w:left="5760" w:hanging="360"/>
      </w:pPr>
    </w:lvl>
    <w:lvl w:ilvl="8" w:tplc="E2686386">
      <w:start w:val="1"/>
      <w:numFmt w:val="lowerRoman"/>
      <w:lvlText w:val="%9."/>
      <w:lvlJc w:val="right"/>
      <w:pPr>
        <w:ind w:left="6480" w:hanging="180"/>
      </w:pPr>
    </w:lvl>
  </w:abstractNum>
  <w:num w:numId="1" w16cid:durableId="2125154478">
    <w:abstractNumId w:val="1"/>
  </w:num>
  <w:num w:numId="2" w16cid:durableId="361977854">
    <w:abstractNumId w:val="6"/>
  </w:num>
  <w:num w:numId="3" w16cid:durableId="680552272">
    <w:abstractNumId w:val="5"/>
  </w:num>
  <w:num w:numId="4" w16cid:durableId="231279625">
    <w:abstractNumId w:val="8"/>
  </w:num>
  <w:num w:numId="5" w16cid:durableId="934048872">
    <w:abstractNumId w:val="0"/>
  </w:num>
  <w:num w:numId="6" w16cid:durableId="1930314535">
    <w:abstractNumId w:val="2"/>
  </w:num>
  <w:num w:numId="7" w16cid:durableId="1376731413">
    <w:abstractNumId w:val="9"/>
  </w:num>
  <w:num w:numId="8" w16cid:durableId="306663803">
    <w:abstractNumId w:val="4"/>
  </w:num>
  <w:num w:numId="9" w16cid:durableId="1267539645">
    <w:abstractNumId w:val="3"/>
  </w:num>
  <w:num w:numId="10" w16cid:durableId="6261582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DB7"/>
    <w:rsid w:val="000004D8"/>
    <w:rsid w:val="00035FAA"/>
    <w:rsid w:val="00094EB8"/>
    <w:rsid w:val="000A42E8"/>
    <w:rsid w:val="000B6166"/>
    <w:rsid w:val="00133AE6"/>
    <w:rsid w:val="00151967"/>
    <w:rsid w:val="001672E3"/>
    <w:rsid w:val="00185629"/>
    <w:rsid w:val="001A4318"/>
    <w:rsid w:val="00245B7F"/>
    <w:rsid w:val="002557C6"/>
    <w:rsid w:val="00295189"/>
    <w:rsid w:val="002B0B9F"/>
    <w:rsid w:val="002C0CD3"/>
    <w:rsid w:val="002F4A7D"/>
    <w:rsid w:val="00367940"/>
    <w:rsid w:val="003F18A8"/>
    <w:rsid w:val="004818BE"/>
    <w:rsid w:val="004A0C77"/>
    <w:rsid w:val="0050718B"/>
    <w:rsid w:val="005411FE"/>
    <w:rsid w:val="0055754A"/>
    <w:rsid w:val="00590CE6"/>
    <w:rsid w:val="005B13E4"/>
    <w:rsid w:val="00606159"/>
    <w:rsid w:val="00626684"/>
    <w:rsid w:val="006B02E9"/>
    <w:rsid w:val="00707906"/>
    <w:rsid w:val="007306AE"/>
    <w:rsid w:val="007D3C2F"/>
    <w:rsid w:val="007F2E62"/>
    <w:rsid w:val="00863987"/>
    <w:rsid w:val="008F26C6"/>
    <w:rsid w:val="009109EB"/>
    <w:rsid w:val="00936B81"/>
    <w:rsid w:val="0095435F"/>
    <w:rsid w:val="009C1759"/>
    <w:rsid w:val="009E6BE2"/>
    <w:rsid w:val="00AD1B11"/>
    <w:rsid w:val="00B03945"/>
    <w:rsid w:val="00B64C72"/>
    <w:rsid w:val="00B7666A"/>
    <w:rsid w:val="00B83DB7"/>
    <w:rsid w:val="00B93151"/>
    <w:rsid w:val="00B963B2"/>
    <w:rsid w:val="00D00051"/>
    <w:rsid w:val="00D40AB3"/>
    <w:rsid w:val="00D55C7F"/>
    <w:rsid w:val="00DA4E31"/>
    <w:rsid w:val="00DC3174"/>
    <w:rsid w:val="00E1435F"/>
    <w:rsid w:val="00E52E53"/>
    <w:rsid w:val="00E80053"/>
    <w:rsid w:val="00F026E8"/>
    <w:rsid w:val="00F0368A"/>
    <w:rsid w:val="00F43290"/>
    <w:rsid w:val="00F62D40"/>
    <w:rsid w:val="00F85816"/>
    <w:rsid w:val="00F90267"/>
    <w:rsid w:val="00FA3ED8"/>
    <w:rsid w:val="00FB6D45"/>
    <w:rsid w:val="07CF42B4"/>
    <w:rsid w:val="0EBF62C3"/>
    <w:rsid w:val="148D6913"/>
    <w:rsid w:val="1864020E"/>
    <w:rsid w:val="1F878BA7"/>
    <w:rsid w:val="33B8BEBD"/>
    <w:rsid w:val="40C45B00"/>
    <w:rsid w:val="4A480CE7"/>
    <w:rsid w:val="5D31E5C7"/>
    <w:rsid w:val="65F4F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4155B"/>
  <w15:chartTrackingRefBased/>
  <w15:docId w15:val="{2A365E91-C8B2-4C17-B941-FD4F43538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3D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D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3DB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3D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3DB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3D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3D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3D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D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DB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83DB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83DB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83DB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83DB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83DB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83DB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83DB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83DB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83D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83D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3D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83D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83D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83DB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83DB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83DB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83DB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83DB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83DB7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F85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"/>
    <w:next w:val="a"/>
    <w:uiPriority w:val="39"/>
    <w:unhideWhenUsed/>
    <w:qFormat/>
    <w:rsid w:val="007F2E62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7F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F2E62"/>
  </w:style>
  <w:style w:type="paragraph" w:styleId="af0">
    <w:name w:val="footer"/>
    <w:basedOn w:val="a"/>
    <w:link w:val="af1"/>
    <w:uiPriority w:val="99"/>
    <w:unhideWhenUsed/>
    <w:rsid w:val="007F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F2E62"/>
  </w:style>
  <w:style w:type="paragraph" w:styleId="11">
    <w:name w:val="toc 1"/>
    <w:basedOn w:val="a"/>
    <w:next w:val="a"/>
    <w:autoRedefine/>
    <w:uiPriority w:val="39"/>
    <w:unhideWhenUsed/>
    <w:rsid w:val="00E1435F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E1435F"/>
    <w:pPr>
      <w:spacing w:after="100"/>
      <w:ind w:left="240"/>
    </w:pPr>
  </w:style>
  <w:style w:type="character" w:styleId="af2">
    <w:name w:val="Hyperlink"/>
    <w:basedOn w:val="a0"/>
    <w:uiPriority w:val="99"/>
    <w:unhideWhenUsed/>
    <w:rsid w:val="00E1435F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4818BE"/>
    <w:rPr>
      <w:rFonts w:ascii="Times New Roman" w:hAnsi="Times New Roman" w:cs="Times New Roman"/>
    </w:rPr>
  </w:style>
  <w:style w:type="character" w:styleId="af4">
    <w:name w:val="Unresolved Mention"/>
    <w:basedOn w:val="a0"/>
    <w:uiPriority w:val="99"/>
    <w:semiHidden/>
    <w:unhideWhenUsed/>
    <w:rsid w:val="00590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perm.medsi.ru/articles/vitamin-s-mif-o-tselebnoy-sile/?ysclid=mihx81ls54234261847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F15B6-DD4A-41B6-BB6F-2B6C5D68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3173</Words>
  <Characters>18092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Strelok /</dc:creator>
  <cp:keywords/>
  <dc:description/>
  <cp:lastModifiedBy>Strelok /</cp:lastModifiedBy>
  <cp:revision>3</cp:revision>
  <dcterms:created xsi:type="dcterms:W3CDTF">2025-11-27T21:47:00Z</dcterms:created>
  <dcterms:modified xsi:type="dcterms:W3CDTF">2025-11-27T22:35:00Z</dcterms:modified>
</cp:coreProperties>
</file>