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F7CDF" w14:textId="77777777" w:rsidR="003D7C00" w:rsidRPr="00EC40FE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«Биотехнологический лицей №21»</w:t>
      </w:r>
    </w:p>
    <w:p w14:paraId="17965D4B" w14:textId="77777777" w:rsidR="003D7C00" w:rsidRDefault="003D7C00" w:rsidP="003D7C00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7E85B778" w14:textId="77777777" w:rsidR="003D7C00" w:rsidRPr="00A57458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458">
        <w:rPr>
          <w:rFonts w:ascii="Times New Roman" w:hAnsi="Times New Roman"/>
          <w:sz w:val="28"/>
          <w:szCs w:val="28"/>
        </w:rPr>
        <w:t xml:space="preserve">Новосибирская область, </w:t>
      </w:r>
      <w:proofErr w:type="spellStart"/>
      <w:r w:rsidRPr="00A57458">
        <w:rPr>
          <w:rFonts w:ascii="Times New Roman" w:hAnsi="Times New Roman"/>
          <w:sz w:val="28"/>
          <w:szCs w:val="28"/>
        </w:rPr>
        <w:t>р.п</w:t>
      </w:r>
      <w:proofErr w:type="spellEnd"/>
      <w:r w:rsidRPr="00A57458">
        <w:rPr>
          <w:rFonts w:ascii="Times New Roman" w:hAnsi="Times New Roman"/>
          <w:sz w:val="28"/>
          <w:szCs w:val="28"/>
        </w:rPr>
        <w:t>. Кольцово</w:t>
      </w:r>
    </w:p>
    <w:p w14:paraId="6ADC83C2" w14:textId="77777777" w:rsidR="003D7C00" w:rsidRPr="00EC40FE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B78B69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общество учащихся «Биом»</w:t>
      </w:r>
      <w:r w:rsidRPr="00EC40FE">
        <w:rPr>
          <w:rFonts w:ascii="Times New Roman" w:hAnsi="Times New Roman"/>
          <w:sz w:val="28"/>
          <w:szCs w:val="28"/>
        </w:rPr>
        <w:br/>
      </w:r>
      <w:r w:rsidRPr="00EC40FE">
        <w:rPr>
          <w:rFonts w:ascii="Times New Roman" w:hAnsi="Times New Roman"/>
          <w:sz w:val="28"/>
          <w:szCs w:val="28"/>
        </w:rPr>
        <w:br/>
      </w:r>
    </w:p>
    <w:p w14:paraId="246BFE35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040088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9553F8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C346E2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831442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ACFEBF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AA5174" w14:textId="77777777" w:rsidR="003D7C00" w:rsidRPr="00EC40FE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оминация</w:t>
      </w:r>
      <w:r w:rsidRPr="00EC40F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«Юные исследователи» (</w:t>
      </w:r>
      <w:r w:rsidRPr="00744908">
        <w:rPr>
          <w:rFonts w:ascii="Times New Roman" w:hAnsi="Times New Roman"/>
          <w:sz w:val="28"/>
          <w:szCs w:val="28"/>
        </w:rPr>
        <w:t>Зоология и экология беспозвоночных животных</w:t>
      </w:r>
      <w:r>
        <w:rPr>
          <w:rFonts w:ascii="Times New Roman" w:hAnsi="Times New Roman"/>
          <w:sz w:val="28"/>
          <w:szCs w:val="28"/>
        </w:rPr>
        <w:t>)</w:t>
      </w:r>
    </w:p>
    <w:p w14:paraId="6903B45E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4E2B6333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896853" w14:textId="2FD6F190" w:rsidR="003D7C00" w:rsidRPr="003D7C00" w:rsidRDefault="003D7C00" w:rsidP="003D7C00">
      <w:pPr>
        <w:spacing w:after="0" w:line="240" w:lineRule="auto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3D7C00">
        <w:rPr>
          <w:rFonts w:ascii="Times New Roman" w:hAnsi="Times New Roman"/>
          <w:b/>
          <w:caps/>
          <w:sz w:val="28"/>
          <w:szCs w:val="28"/>
        </w:rPr>
        <w:t>Внегнездовая жизнедеятельность рыжих лесных муравьев</w:t>
      </w:r>
    </w:p>
    <w:p w14:paraId="3F743F53" w14:textId="77777777" w:rsidR="003D7C00" w:rsidRDefault="003D7C00" w:rsidP="003D7C00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69AE20B3" w14:textId="77777777" w:rsidR="003D7C00" w:rsidRDefault="003D7C00" w:rsidP="003D7C00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58297327" w14:textId="77777777" w:rsidR="003D7C00" w:rsidRDefault="003D7C00" w:rsidP="003D7C00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4933903C" w14:textId="77777777" w:rsidR="003D7C00" w:rsidRPr="00104C0F" w:rsidRDefault="003D7C00" w:rsidP="003D7C00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Выполнила</w:t>
      </w:r>
      <w:r w:rsidRPr="00104C0F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5A312B4E" w14:textId="52DE2D5A" w:rsidR="003D7C00" w:rsidRDefault="003D7C00" w:rsidP="003D7C0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3D7C00">
        <w:rPr>
          <w:rFonts w:ascii="Times New Roman" w:hAnsi="Times New Roman"/>
          <w:sz w:val="28"/>
          <w:szCs w:val="28"/>
        </w:rPr>
        <w:t>Солошенко Екатерина Александровна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14:paraId="2B57438D" w14:textId="0A542796" w:rsidR="003D7C00" w:rsidRPr="00EC40FE" w:rsidRDefault="003D7C00" w:rsidP="003D7C0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EC40FE">
        <w:rPr>
          <w:rFonts w:ascii="Times New Roman" w:hAnsi="Times New Roman"/>
          <w:sz w:val="28"/>
          <w:szCs w:val="28"/>
        </w:rPr>
        <w:t xml:space="preserve"> класс</w:t>
      </w:r>
    </w:p>
    <w:p w14:paraId="4DC7477F" w14:textId="77777777" w:rsidR="003D7C00" w:rsidRPr="00EC40FE" w:rsidRDefault="003D7C00" w:rsidP="003D7C00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710EB3B7" w14:textId="77777777" w:rsidR="003D7C00" w:rsidRPr="00EC40FE" w:rsidRDefault="003D7C00" w:rsidP="003D7C00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5C1178DA" w14:textId="77777777" w:rsidR="003D7C00" w:rsidRPr="00EC40FE" w:rsidRDefault="003D7C00" w:rsidP="003D7C00">
      <w:pPr>
        <w:spacing w:after="0" w:line="240" w:lineRule="auto"/>
        <w:ind w:left="4536" w:hanging="283"/>
        <w:rPr>
          <w:rFonts w:ascii="Times New Roman" w:eastAsia="Calibri" w:hAnsi="Times New Roman"/>
          <w:sz w:val="28"/>
          <w:szCs w:val="28"/>
        </w:rPr>
      </w:pPr>
      <w:r w:rsidRPr="00EC40FE">
        <w:rPr>
          <w:rFonts w:ascii="Times New Roman" w:hAnsi="Times New Roman"/>
          <w:b/>
          <w:sz w:val="28"/>
          <w:szCs w:val="28"/>
        </w:rPr>
        <w:t>Научный руководитель</w:t>
      </w:r>
      <w:r w:rsidRPr="00EC40FE">
        <w:rPr>
          <w:rFonts w:ascii="Times New Roman" w:hAnsi="Times New Roman"/>
          <w:sz w:val="28"/>
          <w:szCs w:val="28"/>
        </w:rPr>
        <w:t>:</w:t>
      </w:r>
      <w:r w:rsidRPr="00EC40FE">
        <w:rPr>
          <w:rFonts w:ascii="Times New Roman" w:hAnsi="Times New Roman"/>
          <w:sz w:val="28"/>
          <w:szCs w:val="28"/>
        </w:rPr>
        <w:br/>
        <w:t>Рюкбейль Дмитрий Александрович</w:t>
      </w:r>
      <w:r w:rsidRPr="00EC40FE">
        <w:rPr>
          <w:rFonts w:ascii="Times New Roman" w:hAnsi="Times New Roman"/>
          <w:sz w:val="28"/>
          <w:szCs w:val="28"/>
        </w:rPr>
        <w:br/>
        <w:t>учитель биологии, педагог дополнительного образования</w:t>
      </w:r>
    </w:p>
    <w:p w14:paraId="25562953" w14:textId="77777777" w:rsidR="003D7C00" w:rsidRPr="00EC40FE" w:rsidRDefault="003D7C00" w:rsidP="003D7C0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 xml:space="preserve"> </w:t>
      </w:r>
    </w:p>
    <w:p w14:paraId="757C1EBB" w14:textId="77777777" w:rsidR="003D7C00" w:rsidRPr="00EC40FE" w:rsidRDefault="003D7C00" w:rsidP="003D7C0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35B3D403" w14:textId="77777777" w:rsidR="003D7C00" w:rsidRPr="00EC40FE" w:rsidRDefault="003D7C00" w:rsidP="003D7C0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4ED9361B" w14:textId="77777777" w:rsidR="003D7C00" w:rsidRPr="00EC40FE" w:rsidRDefault="003D7C00" w:rsidP="003D7C00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7DFD7A6E" w14:textId="77777777" w:rsidR="003D7C00" w:rsidRPr="00EC40FE" w:rsidRDefault="003D7C00" w:rsidP="003D7C00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004EB8E3" w14:textId="77777777" w:rsidR="003D7C00" w:rsidRPr="00EC40FE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1797BB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24D4C7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03911D" w14:textId="77777777" w:rsidR="003D7C00" w:rsidRPr="00EC40FE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E2CF91" w14:textId="77777777" w:rsidR="003D7C00" w:rsidRDefault="003D7C00" w:rsidP="003D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2025</w:t>
      </w:r>
    </w:p>
    <w:sdt>
      <w:sdtPr>
        <w:rPr>
          <w:rFonts w:ascii="Times New Roman" w:hAnsi="Times New Roman" w:cs="Times New Roman"/>
          <w:color w:val="auto"/>
          <w:sz w:val="28"/>
          <w:szCs w:val="28"/>
        </w:rPr>
        <w:id w:val="-16538292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14:paraId="33297D7D" w14:textId="58D8E292" w:rsidR="00F04D9D" w:rsidRPr="003D7C00" w:rsidRDefault="00F04D9D">
          <w:pPr>
            <w:pStyle w:val="ab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D7C00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1C5CCAF" w14:textId="77777777" w:rsidR="00F04D9D" w:rsidRPr="003D7C00" w:rsidRDefault="00F04D9D" w:rsidP="00F04D9D">
          <w:pPr>
            <w:rPr>
              <w:sz w:val="24"/>
              <w:szCs w:val="24"/>
              <w:lang w:eastAsia="ru-RU"/>
            </w:rPr>
          </w:pPr>
        </w:p>
        <w:p w14:paraId="79835F51" w14:textId="621F2260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D7C0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D7C0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D7C0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3081827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Введение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_Toc213081827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C9685" w14:textId="669FD833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28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Литературный обзор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_Toc213081828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73BF6" w14:textId="3AF13D8B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29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Методика исследовательской работы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_Toc213081829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A44FCB" w14:textId="5B428869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0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Результаты выполнения проекта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_Toc213081830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95E94D" w14:textId="74B2CC0A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1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Определение вида изучаемых муравьев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_Toc213081831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3FE8C" w14:textId="674FA045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2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Характеристика исследуемого участка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_Toc213081832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E916F5" w14:textId="2B82F8E5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3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Характеристика изучаемого муравейника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_Toc213081833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225D2B" w14:textId="598E947B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4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Анализ строительного материала муравейника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_Toc213081834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CFBE2" w14:textId="1BD9F18B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5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Анализ муравьиных троп и их функционального назначения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_Toc213081835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37EEF5" w14:textId="0497E495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6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Анализ активности муравьев на тропах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_Toc213081836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D70F63" w14:textId="02C2EEE7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7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Пищевые предпочтения муравьев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_Toc213081837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60F65" w14:textId="25635E68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8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Поведенческие реакции на препятствия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_Toc213081838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398C01" w14:textId="02BCF43C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39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Поведенческие реакции на значительные изменения в окружающей обстановке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_Toc213081839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CD4EF" w14:textId="5E05E15C" w:rsidR="00F04D9D" w:rsidRPr="003D7C00" w:rsidRDefault="00F04D9D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40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28"/>
                <w:szCs w:val="28"/>
              </w:rPr>
              <w:t>Мирмекохория – экологическое значение муравьев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_Toc213081840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41B51C" w14:textId="72A7C560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41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Выводы и заключение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_Toc213081841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CDB64E" w14:textId="62F64864" w:rsidR="00F04D9D" w:rsidRPr="003D7C00" w:rsidRDefault="00F04D9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3081842" w:history="1">
            <w:r w:rsidRPr="003D7C00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color w:val="auto"/>
                <w:sz w:val="28"/>
                <w:szCs w:val="28"/>
              </w:rPr>
              <w:t>Список использованной литературы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_Toc213081842 \h </w:instrTex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0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D7C0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BFED04" w14:textId="792510E3" w:rsidR="00F04D9D" w:rsidRDefault="00F04D9D">
          <w:r w:rsidRPr="003D7C0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096ECE2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FB91D0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C09E1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C650ED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9F75DA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33D3B7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F7A193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3669DF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14E911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A999D7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D80BAB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F19748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9C30C4" w14:textId="77777777" w:rsidR="00F04D9D" w:rsidRDefault="00F04D9D" w:rsidP="00DB370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E324A4" w14:textId="77777777" w:rsidR="007F1D6F" w:rsidRPr="003D7C00" w:rsidRDefault="007F1D6F" w:rsidP="00D6684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0" w:name="_Toc213081827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Введение</w:t>
      </w:r>
      <w:bookmarkEnd w:id="0"/>
    </w:p>
    <w:p w14:paraId="26C3E8C5" w14:textId="312E5955" w:rsidR="007F1D6F" w:rsidRPr="003D7C00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исследовательская работа проводилась на основании методической разработки </w:t>
      </w:r>
      <w:r w:rsidRPr="003D7C0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Внегнездовая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 жизнедеятельность рыжих лесных муравьев»</w:t>
      </w:r>
      <w:r w:rsidRPr="003D7C00">
        <w:rPr>
          <w:rFonts w:ascii="Times New Roman" w:hAnsi="Times New Roman" w:cs="Times New Roman"/>
          <w:sz w:val="28"/>
          <w:szCs w:val="28"/>
        </w:rPr>
        <w:t xml:space="preserve"> российского конкурса-олимпиады </w:t>
      </w:r>
      <w:r w:rsidRPr="003D7C00">
        <w:rPr>
          <w:rFonts w:ascii="Times New Roman" w:hAnsi="Times New Roman" w:cs="Times New Roman"/>
          <w:sz w:val="28"/>
          <w:szCs w:val="28"/>
        </w:rPr>
        <w:t>«Terra-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Experimentum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>»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="000A2DBF" w:rsidRPr="003D7C00">
        <w:rPr>
          <w:rFonts w:ascii="Times New Roman" w:hAnsi="Times New Roman" w:cs="Times New Roman"/>
          <w:sz w:val="28"/>
          <w:szCs w:val="28"/>
        </w:rPr>
        <w:t>Общероссийск</w:t>
      </w:r>
      <w:r w:rsidR="000A2DBF" w:rsidRPr="003D7C00">
        <w:rPr>
          <w:rFonts w:ascii="Times New Roman" w:hAnsi="Times New Roman" w:cs="Times New Roman"/>
          <w:sz w:val="28"/>
          <w:szCs w:val="28"/>
        </w:rPr>
        <w:t>ой</w:t>
      </w:r>
      <w:r w:rsidR="000A2DBF" w:rsidRPr="003D7C00">
        <w:rPr>
          <w:rFonts w:ascii="Times New Roman" w:hAnsi="Times New Roman" w:cs="Times New Roman"/>
          <w:sz w:val="28"/>
          <w:szCs w:val="28"/>
        </w:rPr>
        <w:t xml:space="preserve"> мал</w:t>
      </w:r>
      <w:r w:rsidR="000A2DBF" w:rsidRPr="003D7C00">
        <w:rPr>
          <w:rFonts w:ascii="Times New Roman" w:hAnsi="Times New Roman" w:cs="Times New Roman"/>
          <w:sz w:val="28"/>
          <w:szCs w:val="28"/>
        </w:rPr>
        <w:t>ой</w:t>
      </w:r>
      <w:r w:rsidR="000A2DBF" w:rsidRPr="003D7C00">
        <w:rPr>
          <w:rFonts w:ascii="Times New Roman" w:hAnsi="Times New Roman" w:cs="Times New Roman"/>
          <w:sz w:val="28"/>
          <w:szCs w:val="28"/>
        </w:rPr>
        <w:t xml:space="preserve"> академи</w:t>
      </w:r>
      <w:r w:rsidR="000A2DBF" w:rsidRPr="003D7C00">
        <w:rPr>
          <w:rFonts w:ascii="Times New Roman" w:hAnsi="Times New Roman" w:cs="Times New Roman"/>
          <w:sz w:val="28"/>
          <w:szCs w:val="28"/>
        </w:rPr>
        <w:t>и</w:t>
      </w:r>
      <w:r w:rsidR="000A2DBF" w:rsidRPr="003D7C00">
        <w:rPr>
          <w:rFonts w:ascii="Times New Roman" w:hAnsi="Times New Roman" w:cs="Times New Roman"/>
          <w:sz w:val="28"/>
          <w:szCs w:val="28"/>
        </w:rPr>
        <w:t xml:space="preserve"> наук «Интеллект будущего»</w:t>
      </w:r>
      <w:r w:rsidR="00D6684D" w:rsidRPr="003D7C00">
        <w:rPr>
          <w:rFonts w:ascii="Times New Roman" w:hAnsi="Times New Roman" w:cs="Times New Roman"/>
          <w:sz w:val="28"/>
          <w:szCs w:val="28"/>
        </w:rPr>
        <w:t xml:space="preserve"> [1]</w:t>
      </w:r>
      <w:r w:rsidR="000A2DBF" w:rsidRPr="003D7C00">
        <w:rPr>
          <w:rFonts w:ascii="Times New Roman" w:hAnsi="Times New Roman" w:cs="Times New Roman"/>
          <w:sz w:val="28"/>
          <w:szCs w:val="28"/>
        </w:rPr>
        <w:t>.</w:t>
      </w:r>
    </w:p>
    <w:p w14:paraId="62018BD5" w14:textId="4DF40DD8" w:rsidR="007F1D6F" w:rsidRPr="007F1D6F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F1D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исследования</w:t>
      </w:r>
    </w:p>
    <w:p w14:paraId="705E4590" w14:textId="77777777" w:rsidR="007F1D6F" w:rsidRPr="007F1D6F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современных условиях ухудшения экологической обстановки и загрязнения окружающей среды возрастает значимость изучения полезных функций лесных обитателей. Рыжие лесные муравьи играют важнейшую роль “санитаров леса”, способствуя его восстановлению и поддержанию экологического баланса. Представленное исследование направлено на изучение изменившихся поведенческих особенностей рыжих лесных муравьев вне гнезда и может представлять научный интерес для </w:t>
      </w:r>
      <w:proofErr w:type="spellStart"/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>мирмекологов</w:t>
      </w:r>
      <w:proofErr w:type="spellEnd"/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зоологов.</w:t>
      </w:r>
    </w:p>
    <w:p w14:paraId="6B9FA7AF" w14:textId="77777777" w:rsidR="007F1D6F" w:rsidRPr="007F1D6F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F1D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и задачи исследования</w:t>
      </w:r>
    </w:p>
    <w:p w14:paraId="66F0E6DF" w14:textId="19E6CF6D" w:rsidR="007F1D6F" w:rsidRPr="007F1D6F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="00066E81"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комплексное исследование </w:t>
      </w:r>
      <w:proofErr w:type="spellStart"/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>внегнездовой</w:t>
      </w:r>
      <w:proofErr w:type="spellEnd"/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жизнедеятельности рыжих лесных муравьев для выявления особенностей их поведения в различных условиях.</w:t>
      </w:r>
    </w:p>
    <w:p w14:paraId="42D5F46B" w14:textId="77777777" w:rsidR="007F1D6F" w:rsidRPr="007F1D6F" w:rsidRDefault="007F1D6F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D6F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14:paraId="250E8CEE" w14:textId="77777777" w:rsidR="007F1D6F" w:rsidRPr="003D7C00" w:rsidRDefault="007F1D6F" w:rsidP="00066E81">
      <w:pPr>
        <w:pStyle w:val="a9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серию экспериментов по изучению жизнедеятельности муравьев вне гнезда</w:t>
      </w:r>
    </w:p>
    <w:p w14:paraId="3A415B0E" w14:textId="77777777" w:rsidR="007F1D6F" w:rsidRPr="003D7C00" w:rsidRDefault="007F1D6F" w:rsidP="00066E81">
      <w:pPr>
        <w:pStyle w:val="a9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>Описать и проанализировать поведенческие реакции рыжих лесных муравьев при различных воздействиях в ходе проводимых экспериментов</w:t>
      </w:r>
    </w:p>
    <w:p w14:paraId="784F04B2" w14:textId="77777777" w:rsidR="007F1D6F" w:rsidRPr="003D7C00" w:rsidRDefault="007F1D6F" w:rsidP="00066E81">
      <w:pPr>
        <w:pStyle w:val="a9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Выявить закономерности </w:t>
      </w:r>
      <w:proofErr w:type="spellStart"/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>внегнездовой</w:t>
      </w:r>
      <w:proofErr w:type="spellEnd"/>
      <w:r w:rsidRPr="003D7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активности муравьев в зависимости от внешних факторов</w:t>
      </w:r>
    </w:p>
    <w:p w14:paraId="1B037D68" w14:textId="77777777" w:rsidR="00002179" w:rsidRPr="003D7C00" w:rsidRDefault="00002179" w:rsidP="000021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FB62B9F" w14:textId="77777777" w:rsidR="00002179" w:rsidRPr="003D7C00" w:rsidRDefault="00002179" w:rsidP="00002179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1" w:name="_Toc213081828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t>Литературный обзор</w:t>
      </w:r>
      <w:bookmarkEnd w:id="1"/>
    </w:p>
    <w:p w14:paraId="2AB43B25" w14:textId="77777777" w:rsidR="00002179" w:rsidRPr="003D7C00" w:rsidRDefault="00002179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Рыжий лесной муравей (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rufa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>) — вид насекомых, занесенный в Красную книгу. Морфологические особенности: длина рабочих особей составляет 4-9 мм, маток и самцов — 9-11 мм. Характерная окраска: голова и грудь красновато-бурые, брюшко черное</w:t>
      </w:r>
      <w:r w:rsidRPr="003D7C00">
        <w:rPr>
          <w:sz w:val="24"/>
          <w:szCs w:val="24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[3].</w:t>
      </w:r>
    </w:p>
    <w:p w14:paraId="5F4DBFC0" w14:textId="2AAB67FF" w:rsidR="00002179" w:rsidRPr="003D7C00" w:rsidRDefault="00002179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Ареал обитания охватывает лесные массивы умеренного пояса Северной Евразии и Северной Америки. Муравьи данного вида встречаются в различных типах лесов: хвойных, смешанных и лиственных, а также на хорошо освещенных полянах и опушках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[4].</w:t>
      </w:r>
    </w:p>
    <w:p w14:paraId="01200AAB" w14:textId="0CC16F7E" w:rsidR="007F1D6F" w:rsidRPr="003D7C00" w:rsidRDefault="00002179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7C00">
        <w:rPr>
          <w:rFonts w:ascii="Times New Roman" w:hAnsi="Times New Roman" w:cs="Times New Roman"/>
          <w:sz w:val="28"/>
          <w:szCs w:val="28"/>
        </w:rPr>
        <w:t>По типу питания рыжие лесные муравьи являются всеядными, что обеспечивает им экологическую пластичность и адаптационные возможности [4].</w:t>
      </w:r>
    </w:p>
    <w:p w14:paraId="47EB6328" w14:textId="77777777" w:rsidR="00002179" w:rsidRPr="003D7C00" w:rsidRDefault="00002179" w:rsidP="00002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83AA8C" w14:textId="6DE3F613" w:rsidR="00B553EC" w:rsidRPr="003D7C00" w:rsidRDefault="00B553EC" w:rsidP="00D6684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2" w:name="_Toc213081829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t>Методика исследовательской работы</w:t>
      </w:r>
      <w:bookmarkEnd w:id="2"/>
    </w:p>
    <w:p w14:paraId="1AB4FF73" w14:textId="74D7FB34" w:rsidR="00B553EC" w:rsidRPr="003D7C00" w:rsidRDefault="00066E81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Исследовательская работа проводилась в особом биотопе под названием “Муравьиный лес” </w:t>
      </w:r>
      <w:r w:rsidRPr="003D7C00">
        <w:rPr>
          <w:rFonts w:ascii="Times New Roman" w:hAnsi="Times New Roman" w:cs="Times New Roman"/>
          <w:sz w:val="28"/>
          <w:szCs w:val="28"/>
        </w:rPr>
        <w:t>– у</w:t>
      </w:r>
      <w:r w:rsidRPr="003D7C00">
        <w:rPr>
          <w:rFonts w:ascii="Times New Roman" w:hAnsi="Times New Roman" w:cs="Times New Roman"/>
          <w:sz w:val="28"/>
          <w:szCs w:val="28"/>
        </w:rPr>
        <w:t xml:space="preserve">частке бывшего естественного леса, расположенном </w:t>
      </w:r>
      <w:r w:rsidRPr="003D7C00">
        <w:rPr>
          <w:rFonts w:ascii="Times New Roman" w:hAnsi="Times New Roman" w:cs="Times New Roman"/>
          <w:sz w:val="28"/>
          <w:szCs w:val="28"/>
        </w:rPr>
        <w:t xml:space="preserve">в Советском районе города Новосибирска, </w:t>
      </w:r>
      <w:r w:rsidRPr="003D7C00">
        <w:rPr>
          <w:rFonts w:ascii="Times New Roman" w:hAnsi="Times New Roman" w:cs="Times New Roman"/>
          <w:sz w:val="28"/>
          <w:szCs w:val="28"/>
        </w:rPr>
        <w:t>между улицей Ильича (нечетная сторона) и жилыми домами</w:t>
      </w:r>
      <w:r w:rsidRPr="003D7C00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3D7C00">
        <w:rPr>
          <w:rFonts w:ascii="Times New Roman" w:hAnsi="Times New Roman" w:cs="Times New Roman"/>
          <w:sz w:val="28"/>
          <w:szCs w:val="28"/>
        </w:rPr>
        <w:t xml:space="preserve">. Данная </w:t>
      </w:r>
      <w:r w:rsidRPr="003D7C00">
        <w:rPr>
          <w:rFonts w:ascii="Times New Roman" w:hAnsi="Times New Roman" w:cs="Times New Roman"/>
          <w:sz w:val="28"/>
          <w:szCs w:val="28"/>
        </w:rPr>
        <w:lastRenderedPageBreak/>
        <w:t>территория отличается аномально высокой концентрацией муравейников — около 300 на площади 4 га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="001A2F45" w:rsidRPr="003D7C00">
        <w:rPr>
          <w:rFonts w:ascii="Times New Roman" w:hAnsi="Times New Roman" w:cs="Times New Roman"/>
          <w:sz w:val="28"/>
          <w:szCs w:val="28"/>
        </w:rPr>
        <w:t>[2].</w:t>
      </w:r>
    </w:p>
    <w:p w14:paraId="5DBA8325" w14:textId="77777777" w:rsidR="00066E81" w:rsidRPr="003D7C00" w:rsidRDefault="00066E81" w:rsidP="00B165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FFE54BB" w14:textId="03BE340B" w:rsidR="00066E81" w:rsidRPr="003D7C00" w:rsidRDefault="00066E81" w:rsidP="00066E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531D6" wp14:editId="1DD1A846">
            <wp:extent cx="4327976" cy="3347499"/>
            <wp:effectExtent l="0" t="0" r="0" b="5715"/>
            <wp:docPr id="2141257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3" b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19" cy="33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A8A0" w14:textId="3AD5AAA7" w:rsidR="00B553EC" w:rsidRPr="003D7C00" w:rsidRDefault="00B16562" w:rsidP="00066E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066E81"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066E81" w:rsidRPr="003D7C0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 Географическое расположение муравьиного леса на карте города</w:t>
      </w:r>
    </w:p>
    <w:p w14:paraId="3046B4A1" w14:textId="77777777" w:rsidR="00B16562" w:rsidRDefault="00B16562" w:rsidP="00066E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>(подготовлено с помощью сервиса «Яндекс. Карты»)</w:t>
      </w:r>
    </w:p>
    <w:p w14:paraId="0FC961CF" w14:textId="77777777" w:rsidR="003D7C00" w:rsidRPr="003D7C00" w:rsidRDefault="003D7C00" w:rsidP="00066E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7BE7435" w14:textId="5D54E820" w:rsidR="00B553EC" w:rsidRPr="003D7C00" w:rsidRDefault="00066E81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Полевые исследования проводились в период с 26 июля по 25 августа 2025 года. Наблюдения за активностью муравьев осуществлялись в течение 5 дней: 26 июля, 9, 16, 20 и 25 августа, в различных погодных условиях, что позволило оценить влияние внешних факторов на поведение насекомых.</w:t>
      </w:r>
    </w:p>
    <w:p w14:paraId="407D04F9" w14:textId="77777777" w:rsidR="00C87A6C" w:rsidRPr="003D7C00" w:rsidRDefault="00C87A6C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3497A1" w14:textId="1B774F8C" w:rsidR="00B16562" w:rsidRPr="00066E81" w:rsidRDefault="00B16562" w:rsidP="00066E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66E81">
        <w:rPr>
          <w:rFonts w:ascii="Times New Roman" w:hAnsi="Times New Roman" w:cs="Times New Roman"/>
          <w:i/>
          <w:iCs/>
          <w:sz w:val="24"/>
          <w:szCs w:val="24"/>
        </w:rPr>
        <w:t xml:space="preserve">Таблица 1. </w:t>
      </w:r>
      <w:r w:rsidR="00066E81" w:rsidRPr="00066E81">
        <w:rPr>
          <w:rFonts w:ascii="Times New Roman" w:hAnsi="Times New Roman" w:cs="Times New Roman"/>
          <w:i/>
          <w:iCs/>
          <w:sz w:val="24"/>
          <w:szCs w:val="24"/>
        </w:rPr>
        <w:t>Данные о погодных условиях в дни проведения исследования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1"/>
      </w:tblGrid>
      <w:tr w:rsidR="00B553EC" w:rsidRPr="00B553EC" w14:paraId="33D96FFF" w14:textId="77777777" w:rsidTr="00066E81">
        <w:tc>
          <w:tcPr>
            <w:tcW w:w="2040" w:type="dxa"/>
          </w:tcPr>
          <w:p w14:paraId="57A9C6CA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273C2247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2040" w:type="dxa"/>
          </w:tcPr>
          <w:p w14:paraId="48FBD10A" w14:textId="77777777" w:rsidR="00B553EC" w:rsidRPr="00B553EC" w:rsidRDefault="00354AC2" w:rsidP="00B55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  <w:tc>
          <w:tcPr>
            <w:tcW w:w="2040" w:type="dxa"/>
          </w:tcPr>
          <w:p w14:paraId="7F8F3EE7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Влажность</w:t>
            </w:r>
          </w:p>
        </w:tc>
        <w:tc>
          <w:tcPr>
            <w:tcW w:w="2041" w:type="dxa"/>
          </w:tcPr>
          <w:p w14:paraId="356D0EB1" w14:textId="7F31F273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</w:t>
            </w:r>
            <w:r w:rsidR="00066E81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</w:p>
        </w:tc>
      </w:tr>
      <w:tr w:rsidR="00B553EC" w:rsidRPr="00B553EC" w14:paraId="101B4519" w14:textId="77777777" w:rsidTr="00066E81">
        <w:tc>
          <w:tcPr>
            <w:tcW w:w="2040" w:type="dxa"/>
          </w:tcPr>
          <w:p w14:paraId="37AA5F5B" w14:textId="77777777" w:rsidR="00B553EC" w:rsidRPr="00B553EC" w:rsidRDefault="00B553EC" w:rsidP="00B5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26 июля</w:t>
            </w:r>
          </w:p>
        </w:tc>
        <w:tc>
          <w:tcPr>
            <w:tcW w:w="2040" w:type="dxa"/>
          </w:tcPr>
          <w:p w14:paraId="1E18F81C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+22°C</w:t>
            </w:r>
          </w:p>
        </w:tc>
        <w:tc>
          <w:tcPr>
            <w:tcW w:w="2040" w:type="dxa"/>
          </w:tcPr>
          <w:p w14:paraId="3EF2F9AD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2040" w:type="dxa"/>
          </w:tcPr>
          <w:p w14:paraId="0A6141D6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2041" w:type="dxa"/>
          </w:tcPr>
          <w:p w14:paraId="50275601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13.00- 17.00</w:t>
            </w:r>
          </w:p>
        </w:tc>
      </w:tr>
      <w:tr w:rsidR="00B553EC" w:rsidRPr="00B553EC" w14:paraId="7CB957AF" w14:textId="77777777" w:rsidTr="00066E81">
        <w:tc>
          <w:tcPr>
            <w:tcW w:w="2040" w:type="dxa"/>
          </w:tcPr>
          <w:p w14:paraId="013696AB" w14:textId="77777777" w:rsidR="00B553EC" w:rsidRPr="00B553EC" w:rsidRDefault="00B553EC" w:rsidP="00B5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9 августа</w:t>
            </w:r>
          </w:p>
        </w:tc>
        <w:tc>
          <w:tcPr>
            <w:tcW w:w="2040" w:type="dxa"/>
          </w:tcPr>
          <w:p w14:paraId="263ED5A5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+15°C</w:t>
            </w:r>
          </w:p>
        </w:tc>
        <w:tc>
          <w:tcPr>
            <w:tcW w:w="2040" w:type="dxa"/>
          </w:tcPr>
          <w:p w14:paraId="5396E545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2040" w:type="dxa"/>
          </w:tcPr>
          <w:p w14:paraId="5EE67499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041" w:type="dxa"/>
          </w:tcPr>
          <w:p w14:paraId="4A1402B9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11.00- 15.30</w:t>
            </w:r>
          </w:p>
        </w:tc>
      </w:tr>
      <w:tr w:rsidR="00B553EC" w:rsidRPr="00B553EC" w14:paraId="36D97E64" w14:textId="77777777" w:rsidTr="00066E81">
        <w:tc>
          <w:tcPr>
            <w:tcW w:w="2040" w:type="dxa"/>
          </w:tcPr>
          <w:p w14:paraId="6D65C4AA" w14:textId="77777777" w:rsidR="00B553EC" w:rsidRPr="00B553EC" w:rsidRDefault="00B553EC" w:rsidP="00B5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16 августа</w:t>
            </w:r>
          </w:p>
        </w:tc>
        <w:tc>
          <w:tcPr>
            <w:tcW w:w="2040" w:type="dxa"/>
          </w:tcPr>
          <w:p w14:paraId="7436A3C4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+21°C</w:t>
            </w:r>
          </w:p>
        </w:tc>
        <w:tc>
          <w:tcPr>
            <w:tcW w:w="2040" w:type="dxa"/>
          </w:tcPr>
          <w:p w14:paraId="6F3599B3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солнечно</w:t>
            </w:r>
          </w:p>
        </w:tc>
        <w:tc>
          <w:tcPr>
            <w:tcW w:w="2040" w:type="dxa"/>
          </w:tcPr>
          <w:p w14:paraId="76565FD6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2041" w:type="dxa"/>
          </w:tcPr>
          <w:p w14:paraId="6AA77FAA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16.00- 19.40</w:t>
            </w:r>
          </w:p>
        </w:tc>
      </w:tr>
      <w:tr w:rsidR="00B553EC" w:rsidRPr="00B553EC" w14:paraId="4156FD40" w14:textId="77777777" w:rsidTr="00066E81">
        <w:tc>
          <w:tcPr>
            <w:tcW w:w="2040" w:type="dxa"/>
          </w:tcPr>
          <w:p w14:paraId="50D28FCE" w14:textId="77777777" w:rsidR="00B553EC" w:rsidRPr="00B553EC" w:rsidRDefault="00B553EC" w:rsidP="00B5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20 августа</w:t>
            </w:r>
          </w:p>
        </w:tc>
        <w:tc>
          <w:tcPr>
            <w:tcW w:w="2040" w:type="dxa"/>
          </w:tcPr>
          <w:p w14:paraId="38E3A4A2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+21°C</w:t>
            </w:r>
          </w:p>
        </w:tc>
        <w:tc>
          <w:tcPr>
            <w:tcW w:w="2040" w:type="dxa"/>
          </w:tcPr>
          <w:p w14:paraId="102FA9AE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солнечно</w:t>
            </w:r>
          </w:p>
        </w:tc>
        <w:tc>
          <w:tcPr>
            <w:tcW w:w="2040" w:type="dxa"/>
          </w:tcPr>
          <w:p w14:paraId="0F8D2EFD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2041" w:type="dxa"/>
          </w:tcPr>
          <w:p w14:paraId="36504AEB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09.00- 15.00</w:t>
            </w:r>
          </w:p>
        </w:tc>
      </w:tr>
      <w:tr w:rsidR="00B553EC" w:rsidRPr="00B553EC" w14:paraId="02D73D38" w14:textId="77777777" w:rsidTr="00066E81">
        <w:tc>
          <w:tcPr>
            <w:tcW w:w="2040" w:type="dxa"/>
          </w:tcPr>
          <w:p w14:paraId="413E5EF6" w14:textId="77777777" w:rsidR="00B553EC" w:rsidRPr="00B553EC" w:rsidRDefault="00B553EC" w:rsidP="00B5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b/>
                <w:sz w:val="24"/>
                <w:szCs w:val="24"/>
              </w:rPr>
              <w:t>25 августа</w:t>
            </w:r>
          </w:p>
        </w:tc>
        <w:tc>
          <w:tcPr>
            <w:tcW w:w="2040" w:type="dxa"/>
          </w:tcPr>
          <w:p w14:paraId="10CDCDA0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+22°C</w:t>
            </w:r>
          </w:p>
        </w:tc>
        <w:tc>
          <w:tcPr>
            <w:tcW w:w="2040" w:type="dxa"/>
          </w:tcPr>
          <w:p w14:paraId="425626D3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2040" w:type="dxa"/>
          </w:tcPr>
          <w:p w14:paraId="7E1C533A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2041" w:type="dxa"/>
          </w:tcPr>
          <w:p w14:paraId="1FB1CB76" w14:textId="77777777" w:rsidR="00B553EC" w:rsidRPr="00B553EC" w:rsidRDefault="00B553EC" w:rsidP="00B5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3EC">
              <w:rPr>
                <w:rFonts w:ascii="Times New Roman" w:hAnsi="Times New Roman" w:cs="Times New Roman"/>
                <w:sz w:val="24"/>
                <w:szCs w:val="24"/>
              </w:rPr>
              <w:t>10.00- 15.30</w:t>
            </w:r>
          </w:p>
        </w:tc>
      </w:tr>
    </w:tbl>
    <w:p w14:paraId="16544E89" w14:textId="77777777" w:rsidR="00B553EC" w:rsidRPr="003D7C00" w:rsidRDefault="00B553EC" w:rsidP="00B55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99F4D" w14:textId="2880F2CD" w:rsidR="00B553EC" w:rsidRPr="003D7C00" w:rsidRDefault="00B553EC" w:rsidP="00002179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  <w:lang w:val="en-US"/>
        </w:rPr>
      </w:pPr>
      <w:bookmarkStart w:id="3" w:name="_Toc213081830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t>Результаты выполнения проекта</w:t>
      </w:r>
      <w:bookmarkEnd w:id="3"/>
    </w:p>
    <w:p w14:paraId="515257EC" w14:textId="5A63373B" w:rsidR="002C3B77" w:rsidRPr="003D7C00" w:rsidRDefault="002C3B77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4" w:name="_Toc213081831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Определение вида изучаемых муравьев</w:t>
      </w:r>
      <w:bookmarkEnd w:id="4"/>
    </w:p>
    <w:p w14:paraId="0B084CCA" w14:textId="70D2EAE8" w:rsidR="00B553EC" w:rsidRPr="003D7C00" w:rsidRDefault="002C3B77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При исследовании 14 особей муравьев, собранных на изучаемом участке, с использованием определителя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Naturalist.ru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[5], было установлено, что они относятся к виду рыжий лесной муравей (</w:t>
      </w:r>
      <w:proofErr w:type="spellStart"/>
      <w:r w:rsidRPr="003D7C00">
        <w:rPr>
          <w:rFonts w:ascii="Times New Roman" w:hAnsi="Times New Roman" w:cs="Times New Roman"/>
          <w:i/>
          <w:iCs/>
          <w:sz w:val="28"/>
          <w:szCs w:val="28"/>
        </w:rPr>
        <w:t>Formica</w:t>
      </w:r>
      <w:proofErr w:type="spellEnd"/>
      <w:r w:rsidRPr="003D7C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7C00">
        <w:rPr>
          <w:rFonts w:ascii="Times New Roman" w:hAnsi="Times New Roman" w:cs="Times New Roman"/>
          <w:i/>
          <w:iCs/>
          <w:sz w:val="28"/>
          <w:szCs w:val="28"/>
        </w:rPr>
        <w:t>rufa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39CD800C" w14:textId="77777777" w:rsidR="002C3B77" w:rsidRPr="003D7C00" w:rsidRDefault="002C3B77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159ED" w14:textId="3824EC95" w:rsidR="002C3B77" w:rsidRPr="003D7C00" w:rsidRDefault="002C3B77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5" w:name="_Toc213081832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Характеристика исследуемого участка</w:t>
      </w:r>
      <w:bookmarkEnd w:id="5"/>
    </w:p>
    <w:p w14:paraId="476CC3E6" w14:textId="77777777" w:rsidR="002C3B77" w:rsidRPr="002C3B77" w:rsidRDefault="002C3B77" w:rsidP="002C3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proofErr w:type="spellStart"/>
      <w:r w:rsidRPr="002C3B77">
        <w:rPr>
          <w:rFonts w:ascii="Times New Roman" w:hAnsi="Times New Roman" w:cs="Times New Roman"/>
          <w:sz w:val="28"/>
          <w:szCs w:val="28"/>
        </w:rPr>
        <w:t>внегнездовой</w:t>
      </w:r>
      <w:proofErr w:type="spellEnd"/>
      <w:r w:rsidRPr="002C3B77">
        <w:rPr>
          <w:rFonts w:ascii="Times New Roman" w:hAnsi="Times New Roman" w:cs="Times New Roman"/>
          <w:sz w:val="28"/>
          <w:szCs w:val="28"/>
        </w:rPr>
        <w:t xml:space="preserve"> жизнедеятельности муравьев был выбран участок леса размером 10×10 метров. Флористический состав участка включает:</w:t>
      </w:r>
    </w:p>
    <w:p w14:paraId="32A4288B" w14:textId="77777777" w:rsidR="002C3B77" w:rsidRPr="002C3B77" w:rsidRDefault="002C3B77" w:rsidP="002C3B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lastRenderedPageBreak/>
        <w:t>Древесный ярус: преимущественно ели высотой около 30 м, три березы аналогичной высоты, осины высотой около 18 м</w:t>
      </w:r>
    </w:p>
    <w:p w14:paraId="5EB43C1A" w14:textId="77777777" w:rsidR="002C3B77" w:rsidRPr="002C3B77" w:rsidRDefault="002C3B77" w:rsidP="002C3B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Кустарниковый ярус: культивированный кизильник, жимолость лесная</w:t>
      </w:r>
    </w:p>
    <w:p w14:paraId="4372A8F5" w14:textId="77777777" w:rsidR="002C3B77" w:rsidRPr="002C3B77" w:rsidRDefault="002C3B77" w:rsidP="002C3B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Травянистый ярус: чистотел, крапива и другие травянистые растения</w:t>
      </w:r>
    </w:p>
    <w:p w14:paraId="20C88DFB" w14:textId="7C470395" w:rsidR="002C3B77" w:rsidRPr="002C3B77" w:rsidRDefault="002C3B77" w:rsidP="002C3B7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Грибы: опята, сыроежки, поганки</w:t>
      </w:r>
      <w:r w:rsidRPr="003D7C00">
        <w:rPr>
          <w:rFonts w:ascii="Times New Roman" w:hAnsi="Times New Roman" w:cs="Times New Roman"/>
          <w:sz w:val="28"/>
          <w:szCs w:val="28"/>
        </w:rPr>
        <w:t>.</w:t>
      </w:r>
    </w:p>
    <w:p w14:paraId="48FB9AE5" w14:textId="77777777" w:rsidR="002C3B77" w:rsidRPr="003D7C00" w:rsidRDefault="002C3B77" w:rsidP="002C3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Сомкнутость крон на исследуемом участке составляет приблизительно 70%.</w:t>
      </w:r>
    </w:p>
    <w:p w14:paraId="4E4552F9" w14:textId="76039921" w:rsidR="002C3B77" w:rsidRPr="003D7C00" w:rsidRDefault="002C3B77" w:rsidP="002C3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7C00">
        <w:rPr>
          <w:rFonts w:ascii="Times New Roman" w:hAnsi="Times New Roman" w:cs="Times New Roman"/>
          <w:sz w:val="28"/>
          <w:szCs w:val="28"/>
        </w:rPr>
        <w:t>Схема расположения муравейника и растительности на исследуемом участке представлена на рисунке 2.</w:t>
      </w:r>
    </w:p>
    <w:p w14:paraId="128BD898" w14:textId="77777777" w:rsidR="00002179" w:rsidRPr="002C3B77" w:rsidRDefault="00002179" w:rsidP="002C3B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B67165" w14:textId="1A0104AE" w:rsidR="00B553EC" w:rsidRPr="003D7C00" w:rsidRDefault="00B553EC" w:rsidP="00002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05942" wp14:editId="68EC9D38">
            <wp:extent cx="5545821" cy="5112688"/>
            <wp:effectExtent l="0" t="0" r="0" b="0"/>
            <wp:docPr id="5" name="Рисунок 5" descr="C:\Users\taras\AppData\Local\Microsoft\Windows\INetCache\Content.Word\Снимок экрана 2025-08-30 15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aras\AppData\Local\Microsoft\Windows\INetCache\Content.Word\Снимок экрана 2025-08-30 15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 b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26" cy="52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8E7AA" w14:textId="1972DB0B" w:rsidR="00B553EC" w:rsidRDefault="00B16562" w:rsidP="00B553E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9F7464"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r w:rsidR="002C3B77" w:rsidRPr="003D7C00">
        <w:rPr>
          <w:rFonts w:ascii="Times New Roman" w:hAnsi="Times New Roman" w:cs="Times New Roman"/>
          <w:i/>
          <w:iCs/>
          <w:sz w:val="24"/>
          <w:szCs w:val="24"/>
        </w:rPr>
        <w:t>Схема расположения муравейника и растительности на исследуемом участке</w:t>
      </w:r>
    </w:p>
    <w:p w14:paraId="3AC7F688" w14:textId="77777777" w:rsidR="003D7C00" w:rsidRPr="003D7C00" w:rsidRDefault="003D7C00" w:rsidP="00B553E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2C70F9C" w14:textId="5C4C1D32" w:rsidR="00B553EC" w:rsidRPr="003D7C00" w:rsidRDefault="002C3B77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6" w:name="_Toc213081833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Характеристика изучаемого муравейника</w:t>
      </w:r>
      <w:bookmarkEnd w:id="6"/>
    </w:p>
    <w:p w14:paraId="31204D16" w14:textId="0D9645DE" w:rsidR="002C3B77" w:rsidRPr="002C3B77" w:rsidRDefault="002C3B77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Выбранный для исследования муравейник имеет коническую форму купола и расположен у основания ели высотой около 30 м с окружностью ствола 72 см</w:t>
      </w:r>
      <w:r w:rsidRPr="003D7C00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2C3B77">
        <w:rPr>
          <w:rFonts w:ascii="Times New Roman" w:hAnsi="Times New Roman" w:cs="Times New Roman"/>
          <w:sz w:val="28"/>
          <w:szCs w:val="28"/>
        </w:rPr>
        <w:t>.</w:t>
      </w:r>
    </w:p>
    <w:p w14:paraId="3F3A20B4" w14:textId="77777777" w:rsidR="002C3B77" w:rsidRPr="002C3B77" w:rsidRDefault="002C3B77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Основные параметры муравейника:</w:t>
      </w:r>
    </w:p>
    <w:p w14:paraId="34057FD2" w14:textId="77777777" w:rsidR="002C3B77" w:rsidRPr="002C3B77" w:rsidRDefault="002C3B77" w:rsidP="002C3B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Высота: 70 см</w:t>
      </w:r>
    </w:p>
    <w:p w14:paraId="52055A61" w14:textId="77777777" w:rsidR="002C3B77" w:rsidRPr="003D7C00" w:rsidRDefault="002C3B77" w:rsidP="002C3B7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B77">
        <w:rPr>
          <w:rFonts w:ascii="Times New Roman" w:hAnsi="Times New Roman" w:cs="Times New Roman"/>
          <w:sz w:val="28"/>
          <w:szCs w:val="28"/>
        </w:rPr>
        <w:t>Диаметр основания: 1,8 м</w:t>
      </w:r>
    </w:p>
    <w:p w14:paraId="1EBA39E0" w14:textId="77777777" w:rsidR="00B553EC" w:rsidRPr="003D7C00" w:rsidRDefault="00B553EC" w:rsidP="00354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292F0A" wp14:editId="70FE534B">
            <wp:extent cx="3013304" cy="2268842"/>
            <wp:effectExtent l="0" t="0" r="0" b="0"/>
            <wp:docPr id="6" name="Рисунок 6" descr="C:\Users\taras\AppData\Local\Microsoft\Windows\INetCache\Content.Word\photo_2025-08-30_14-2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aras\AppData\Local\Microsoft\Windows\INetCache\Content.Word\photo_2025-08-30_14-24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53" cy="227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0D8E" w14:textId="12E19D14" w:rsidR="00B16562" w:rsidRPr="003D7C00" w:rsidRDefault="00B16562" w:rsidP="00354AC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Рис. 3. </w:t>
      </w:r>
      <w:r w:rsidR="00C32472" w:rsidRPr="003D7C00">
        <w:rPr>
          <w:rFonts w:ascii="Times New Roman" w:hAnsi="Times New Roman" w:cs="Times New Roman"/>
          <w:i/>
          <w:iCs/>
          <w:sz w:val="24"/>
          <w:szCs w:val="24"/>
        </w:rPr>
        <w:t>Исследуемый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 муравейник</w:t>
      </w:r>
    </w:p>
    <w:p w14:paraId="249675CC" w14:textId="77777777" w:rsidR="00002179" w:rsidRPr="003D7C00" w:rsidRDefault="00002179" w:rsidP="00354AC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1AF4E3D8" w14:textId="77777777" w:rsidR="00C32472" w:rsidRPr="00C32472" w:rsidRDefault="00C32472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7" w:name="_Toc213081834"/>
      <w:r w:rsidRPr="00C32472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Анализ строительного материала муравейника</w:t>
      </w:r>
      <w:bookmarkEnd w:id="7"/>
    </w:p>
    <w:p w14:paraId="52257448" w14:textId="386419A2" w:rsidR="00B553EC" w:rsidRPr="003D7C00" w:rsidRDefault="00C32472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7C00">
        <w:rPr>
          <w:rFonts w:ascii="Times New Roman" w:hAnsi="Times New Roman" w:cs="Times New Roman"/>
          <w:sz w:val="28"/>
          <w:szCs w:val="28"/>
        </w:rPr>
        <w:t>При исследовании образца купола муравейника были выявлены следующие компоненты: хвоя ели (1,5-2 см), обломанные иголки ели (0,5-1 см), генеративные почки, кусочки коры разного размера (0,1-1,5 см), семена, ветки ели и листья березы.</w:t>
      </w:r>
      <w:r w:rsidRPr="003D7C00">
        <w:rPr>
          <w:rFonts w:ascii="Times New Roman" w:hAnsi="Times New Roman" w:cs="Times New Roman"/>
          <w:sz w:val="28"/>
          <w:szCs w:val="28"/>
        </w:rPr>
        <w:t xml:space="preserve"> Выявленное соотношение указанных материалов в составе муравейника представлено на диаграмме (рисунок 4).</w:t>
      </w:r>
    </w:p>
    <w:p w14:paraId="231374B9" w14:textId="77777777" w:rsidR="00002179" w:rsidRPr="003D7C00" w:rsidRDefault="00002179" w:rsidP="00B165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8E41B9" w14:textId="77777777" w:rsidR="00B553EC" w:rsidRPr="003D7C00" w:rsidRDefault="00B553EC" w:rsidP="00354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E5B15" wp14:editId="7DF03592">
            <wp:extent cx="5764696" cy="3832528"/>
            <wp:effectExtent l="0" t="0" r="7620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AA9ADC" w14:textId="404FF4F2" w:rsidR="00C32472" w:rsidRPr="003D7C00" w:rsidRDefault="00C32472" w:rsidP="00354AC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8" w:name="_Hlk213058429"/>
      <w:r w:rsidRPr="003D7C00">
        <w:rPr>
          <w:rFonts w:ascii="Times New Roman" w:hAnsi="Times New Roman" w:cs="Times New Roman"/>
          <w:i/>
          <w:iCs/>
          <w:sz w:val="24"/>
          <w:szCs w:val="24"/>
        </w:rPr>
        <w:t>Рис. 4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. Процентное соотношения используемых материалов для строительства купола изучаемого муравейника</w:t>
      </w:r>
    </w:p>
    <w:bookmarkEnd w:id="8"/>
    <w:p w14:paraId="30716D69" w14:textId="77777777" w:rsidR="00C32472" w:rsidRPr="003D7C00" w:rsidRDefault="00C32472" w:rsidP="00354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A0E29" w14:textId="582D7E9F" w:rsidR="009F7464" w:rsidRPr="003D7C00" w:rsidRDefault="00C32472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Для сравнительного анализа был также изучен состав купола второго муравейника, расположенного в березово-липовой части леса с менее </w:t>
      </w:r>
      <w:r w:rsidRPr="003D7C00">
        <w:rPr>
          <w:rFonts w:ascii="Times New Roman" w:hAnsi="Times New Roman" w:cs="Times New Roman"/>
          <w:sz w:val="28"/>
          <w:szCs w:val="28"/>
        </w:rPr>
        <w:lastRenderedPageBreak/>
        <w:t>богатой растительностью</w:t>
      </w:r>
      <w:r w:rsidRPr="003D7C00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Pr="003D7C00">
        <w:rPr>
          <w:rFonts w:ascii="Times New Roman" w:hAnsi="Times New Roman" w:cs="Times New Roman"/>
          <w:sz w:val="28"/>
          <w:szCs w:val="28"/>
        </w:rPr>
        <w:t>. Параметры второго муравейника: высота — 35 см, диаметр — 69 см.</w:t>
      </w:r>
    </w:p>
    <w:p w14:paraId="587917F0" w14:textId="77777777" w:rsidR="00FD0890" w:rsidRPr="003D7C00" w:rsidRDefault="00FD0890" w:rsidP="009F74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14:paraId="71AFC7A8" w14:textId="77777777" w:rsidR="00B553EC" w:rsidRPr="003D7C00" w:rsidRDefault="00B553EC" w:rsidP="00C3247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B5D94" wp14:editId="441F8D21">
            <wp:extent cx="5740842" cy="4261899"/>
            <wp:effectExtent l="0" t="0" r="12700" b="57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50A1AB" w14:textId="29D08A22" w:rsidR="00FD0890" w:rsidRPr="003D7C00" w:rsidRDefault="00FD0890" w:rsidP="00FD089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. Процентное соотношения используемых материалов для строительства купола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во втором (сравниваемом)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 муравейник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е</w:t>
      </w:r>
    </w:p>
    <w:p w14:paraId="1BF70C40" w14:textId="77777777" w:rsidR="003A1809" w:rsidRPr="003D7C00" w:rsidRDefault="003A1809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6E3552" w14:textId="40F89849" w:rsidR="00FD0890" w:rsidRPr="00FD0890" w:rsidRDefault="00FD0890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890">
        <w:rPr>
          <w:rFonts w:ascii="Times New Roman" w:hAnsi="Times New Roman" w:cs="Times New Roman"/>
          <w:sz w:val="28"/>
          <w:szCs w:val="28"/>
        </w:rPr>
        <w:t xml:space="preserve">На основании сравнительного анализа состава строительного материала двух муравейников </w:t>
      </w:r>
      <w:r w:rsidRPr="003D7C00">
        <w:rPr>
          <w:rFonts w:ascii="Times New Roman" w:hAnsi="Times New Roman" w:cs="Times New Roman"/>
          <w:sz w:val="28"/>
          <w:szCs w:val="28"/>
        </w:rPr>
        <w:t>были сделаны</w:t>
      </w:r>
      <w:r w:rsidRPr="00FD0890">
        <w:rPr>
          <w:rFonts w:ascii="Times New Roman" w:hAnsi="Times New Roman" w:cs="Times New Roman"/>
          <w:sz w:val="28"/>
          <w:szCs w:val="28"/>
        </w:rPr>
        <w:t xml:space="preserve"> следующие выводы:</w:t>
      </w:r>
    </w:p>
    <w:p w14:paraId="5F005950" w14:textId="77777777" w:rsidR="00FD0890" w:rsidRPr="003D7C00" w:rsidRDefault="00FD0890" w:rsidP="00FD0890">
      <w:pPr>
        <w:pStyle w:val="a9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Муравьи преимущественно используют строительный материал, находящийся в непосредственной близости от муравейника, что подтверждает экологическую целесообразность их строительной деятельности.</w:t>
      </w:r>
    </w:p>
    <w:p w14:paraId="2B6F39B1" w14:textId="77777777" w:rsidR="00FD0890" w:rsidRPr="003D7C00" w:rsidRDefault="00FD0890" w:rsidP="00FD0890">
      <w:pPr>
        <w:pStyle w:val="a9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Еловые иголки являются наиболее предпочтительным строительным материалом для муравейников благодаря:</w:t>
      </w:r>
    </w:p>
    <w:p w14:paraId="6504F6CB" w14:textId="77777777" w:rsidR="00FD0890" w:rsidRPr="003D7C00" w:rsidRDefault="00FD0890" w:rsidP="00FD089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малому весу, облегчающему транспортировку</w:t>
      </w:r>
    </w:p>
    <w:p w14:paraId="0A7CAC21" w14:textId="77777777" w:rsidR="00FD0890" w:rsidRPr="003D7C00" w:rsidRDefault="00FD0890" w:rsidP="00FD089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содержанию смолы, выполняющей функцию природного клея для скрепления конструкции</w:t>
      </w:r>
    </w:p>
    <w:p w14:paraId="6BE4346B" w14:textId="77777777" w:rsidR="00FD0890" w:rsidRPr="003D7C00" w:rsidRDefault="00FD0890" w:rsidP="00FD089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водоотталкивающим свойствам, защищающим муравейник от намокания</w:t>
      </w:r>
    </w:p>
    <w:p w14:paraId="2CBBE32F" w14:textId="77777777" w:rsidR="00FD0890" w:rsidRPr="003D7C00" w:rsidRDefault="00FD0890" w:rsidP="00FD0890">
      <w:pPr>
        <w:pStyle w:val="a9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В еловых участках леса наблюдается более высокая концентрация муравейников, что свидетельствует о предпочтении муравьями хвойных пород деревьев при выборе места для строительства гнезда.</w:t>
      </w:r>
    </w:p>
    <w:p w14:paraId="165FBFF1" w14:textId="77777777" w:rsidR="00FD0890" w:rsidRPr="003D7C00" w:rsidRDefault="00FD0890" w:rsidP="00FD089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58872F" w14:textId="3562CB79" w:rsidR="00FD0890" w:rsidRPr="003D7C00" w:rsidRDefault="00FD0890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9" w:name="_Hlk213059553"/>
      <w:bookmarkStart w:id="10" w:name="_Toc213081835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lastRenderedPageBreak/>
        <w:t xml:space="preserve">Анализ </w:t>
      </w:r>
      <w:r w:rsidR="00032369"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муравьиных троп и их функционального назначения</w:t>
      </w:r>
      <w:bookmarkEnd w:id="10"/>
    </w:p>
    <w:bookmarkEnd w:id="9"/>
    <w:p w14:paraId="400D00EE" w14:textId="6F358144" w:rsidR="00B553EC" w:rsidRDefault="00032369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К</w:t>
      </w:r>
      <w:r w:rsidRPr="003D7C00">
        <w:rPr>
          <w:rFonts w:ascii="Times New Roman" w:hAnsi="Times New Roman" w:cs="Times New Roman"/>
          <w:sz w:val="28"/>
          <w:szCs w:val="28"/>
        </w:rPr>
        <w:t>ак было установлено</w:t>
      </w:r>
      <w:r w:rsidRPr="003D7C00">
        <w:rPr>
          <w:rFonts w:ascii="Times New Roman" w:hAnsi="Times New Roman" w:cs="Times New Roman"/>
          <w:sz w:val="28"/>
          <w:szCs w:val="28"/>
        </w:rPr>
        <w:t>, о</w:t>
      </w:r>
      <w:r w:rsidR="00B553EC" w:rsidRPr="003D7C00">
        <w:rPr>
          <w:rFonts w:ascii="Times New Roman" w:hAnsi="Times New Roman" w:cs="Times New Roman"/>
          <w:sz w:val="28"/>
          <w:szCs w:val="28"/>
        </w:rPr>
        <w:t xml:space="preserve">т </w:t>
      </w:r>
      <w:r w:rsidRPr="003D7C00">
        <w:rPr>
          <w:rFonts w:ascii="Times New Roman" w:hAnsi="Times New Roman" w:cs="Times New Roman"/>
          <w:sz w:val="28"/>
          <w:szCs w:val="28"/>
        </w:rPr>
        <w:t xml:space="preserve">исследуемого </w:t>
      </w:r>
      <w:r w:rsidR="00B553EC" w:rsidRPr="003D7C00">
        <w:rPr>
          <w:rFonts w:ascii="Times New Roman" w:hAnsi="Times New Roman" w:cs="Times New Roman"/>
          <w:sz w:val="28"/>
          <w:szCs w:val="28"/>
        </w:rPr>
        <w:t>муравейника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="00B553EC" w:rsidRPr="003D7C00">
        <w:rPr>
          <w:rFonts w:ascii="Times New Roman" w:hAnsi="Times New Roman" w:cs="Times New Roman"/>
          <w:sz w:val="28"/>
          <w:szCs w:val="28"/>
        </w:rPr>
        <w:t xml:space="preserve">отходило 7 муравьиных троп. Каждая тропа была пронумерована и подписана на карте. </w:t>
      </w:r>
      <w:r w:rsidRPr="003D7C00">
        <w:rPr>
          <w:rFonts w:ascii="Times New Roman" w:hAnsi="Times New Roman" w:cs="Times New Roman"/>
          <w:sz w:val="28"/>
          <w:szCs w:val="28"/>
        </w:rPr>
        <w:t>Установленные характеристики троп представлены в таблице 2.</w:t>
      </w:r>
    </w:p>
    <w:p w14:paraId="0064DDEC" w14:textId="77777777" w:rsidR="003D7C00" w:rsidRPr="009807CB" w:rsidRDefault="003D7C00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8009D4" w14:textId="354359F0" w:rsidR="009F7464" w:rsidRPr="003D7C00" w:rsidRDefault="009F7464" w:rsidP="00B553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Таблица 3. Данные </w:t>
      </w:r>
      <w:r w:rsidR="00F04D9D"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муравьиных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троп, отходящих от муравейника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846"/>
        <w:gridCol w:w="1701"/>
        <w:gridCol w:w="1984"/>
        <w:gridCol w:w="1560"/>
        <w:gridCol w:w="2268"/>
        <w:gridCol w:w="1842"/>
      </w:tblGrid>
      <w:tr w:rsidR="00B553EC" w:rsidRPr="00B553EC" w14:paraId="7247170F" w14:textId="77777777" w:rsidTr="003D7C00">
        <w:trPr>
          <w:trHeight w:val="702"/>
        </w:trPr>
        <w:tc>
          <w:tcPr>
            <w:tcW w:w="846" w:type="dxa"/>
            <w:vAlign w:val="center"/>
            <w:hideMark/>
          </w:tcPr>
          <w:p w14:paraId="0905F29F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  <w:hideMark/>
          </w:tcPr>
          <w:p w14:paraId="443960C1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Длина тропы, м</w:t>
            </w:r>
          </w:p>
        </w:tc>
        <w:tc>
          <w:tcPr>
            <w:tcW w:w="1984" w:type="dxa"/>
            <w:vAlign w:val="center"/>
            <w:hideMark/>
          </w:tcPr>
          <w:p w14:paraId="68419F4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Ширина тропы, см</w:t>
            </w:r>
          </w:p>
        </w:tc>
        <w:tc>
          <w:tcPr>
            <w:tcW w:w="1560" w:type="dxa"/>
            <w:vAlign w:val="center"/>
            <w:hideMark/>
          </w:tcPr>
          <w:p w14:paraId="38887ED3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Данные места окончания тропы, см</w:t>
            </w:r>
          </w:p>
        </w:tc>
        <w:tc>
          <w:tcPr>
            <w:tcW w:w="2268" w:type="dxa"/>
            <w:vAlign w:val="center"/>
            <w:hideMark/>
          </w:tcPr>
          <w:p w14:paraId="67762D2E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Рассеивающиеся тропы, </w:t>
            </w:r>
            <w:proofErr w:type="spellStart"/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842" w:type="dxa"/>
            <w:vAlign w:val="center"/>
            <w:hideMark/>
          </w:tcPr>
          <w:p w14:paraId="3BB03752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Стороны света</w:t>
            </w:r>
          </w:p>
        </w:tc>
      </w:tr>
      <w:tr w:rsidR="00B553EC" w:rsidRPr="00B553EC" w14:paraId="39C80518" w14:textId="77777777" w:rsidTr="003D7C00">
        <w:trPr>
          <w:trHeight w:val="504"/>
        </w:trPr>
        <w:tc>
          <w:tcPr>
            <w:tcW w:w="846" w:type="dxa"/>
            <w:vAlign w:val="center"/>
            <w:hideMark/>
          </w:tcPr>
          <w:p w14:paraId="2C4C853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1 тропа</w:t>
            </w:r>
          </w:p>
        </w:tc>
        <w:tc>
          <w:tcPr>
            <w:tcW w:w="1701" w:type="dxa"/>
            <w:vAlign w:val="center"/>
            <w:hideMark/>
          </w:tcPr>
          <w:p w14:paraId="0E9FAF6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Вертикальная: -</w:t>
            </w:r>
          </w:p>
          <w:p w14:paraId="1F18D823" w14:textId="61B32919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</w:t>
            </w:r>
            <w:r w:rsidR="00032369" w:rsidRPr="003A18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984" w:type="dxa"/>
            <w:vAlign w:val="center"/>
            <w:hideMark/>
          </w:tcPr>
          <w:p w14:paraId="172888C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Вертикальная: 8</w:t>
            </w:r>
          </w:p>
          <w:p w14:paraId="091376B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35</w:t>
            </w:r>
          </w:p>
        </w:tc>
        <w:tc>
          <w:tcPr>
            <w:tcW w:w="1560" w:type="dxa"/>
            <w:vAlign w:val="center"/>
            <w:hideMark/>
          </w:tcPr>
          <w:p w14:paraId="4ABDDDB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Ель:</w:t>
            </w:r>
          </w:p>
          <w:p w14:paraId="70F0694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3000</w:t>
            </w:r>
          </w:p>
          <w:p w14:paraId="5203F640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Диаметр 30</w:t>
            </w:r>
          </w:p>
        </w:tc>
        <w:tc>
          <w:tcPr>
            <w:tcW w:w="2268" w:type="dxa"/>
            <w:vAlign w:val="center"/>
            <w:hideMark/>
          </w:tcPr>
          <w:p w14:paraId="7D0AE24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  <w:hideMark/>
          </w:tcPr>
          <w:p w14:paraId="259755EC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Запад</w:t>
            </w:r>
          </w:p>
        </w:tc>
      </w:tr>
      <w:tr w:rsidR="00B553EC" w:rsidRPr="00B553EC" w14:paraId="7FBEF0EB" w14:textId="77777777" w:rsidTr="003D7C00">
        <w:trPr>
          <w:trHeight w:val="513"/>
        </w:trPr>
        <w:tc>
          <w:tcPr>
            <w:tcW w:w="846" w:type="dxa"/>
            <w:vAlign w:val="center"/>
            <w:hideMark/>
          </w:tcPr>
          <w:p w14:paraId="497832B3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2 тропа</w:t>
            </w:r>
          </w:p>
        </w:tc>
        <w:tc>
          <w:tcPr>
            <w:tcW w:w="1701" w:type="dxa"/>
            <w:vAlign w:val="center"/>
            <w:hideMark/>
          </w:tcPr>
          <w:p w14:paraId="233DD3B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Вертикальная: -</w:t>
            </w:r>
          </w:p>
        </w:tc>
        <w:tc>
          <w:tcPr>
            <w:tcW w:w="1984" w:type="dxa"/>
            <w:vAlign w:val="center"/>
            <w:hideMark/>
          </w:tcPr>
          <w:p w14:paraId="15F019C1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Вертикальная: 7</w:t>
            </w:r>
          </w:p>
        </w:tc>
        <w:tc>
          <w:tcPr>
            <w:tcW w:w="1560" w:type="dxa"/>
            <w:vAlign w:val="center"/>
            <w:hideMark/>
          </w:tcPr>
          <w:p w14:paraId="3718C7C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Ель:</w:t>
            </w:r>
          </w:p>
          <w:p w14:paraId="4CB4B56B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2500</w:t>
            </w:r>
          </w:p>
          <w:p w14:paraId="4BA0B671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Диаметр 23</w:t>
            </w:r>
          </w:p>
        </w:tc>
        <w:tc>
          <w:tcPr>
            <w:tcW w:w="2268" w:type="dxa"/>
            <w:vAlign w:val="center"/>
            <w:hideMark/>
          </w:tcPr>
          <w:p w14:paraId="6F83EE7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  <w:hideMark/>
          </w:tcPr>
          <w:p w14:paraId="335FDD70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Север</w:t>
            </w:r>
          </w:p>
        </w:tc>
      </w:tr>
      <w:tr w:rsidR="00B553EC" w:rsidRPr="00B553EC" w14:paraId="74519CD0" w14:textId="77777777" w:rsidTr="003D7C00">
        <w:trPr>
          <w:trHeight w:val="381"/>
        </w:trPr>
        <w:tc>
          <w:tcPr>
            <w:tcW w:w="846" w:type="dxa"/>
            <w:vAlign w:val="center"/>
            <w:hideMark/>
          </w:tcPr>
          <w:p w14:paraId="5B2D6267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тропа</w:t>
            </w:r>
          </w:p>
        </w:tc>
        <w:tc>
          <w:tcPr>
            <w:tcW w:w="1701" w:type="dxa"/>
            <w:vAlign w:val="center"/>
            <w:hideMark/>
          </w:tcPr>
          <w:p w14:paraId="7724ED25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2</w:t>
            </w:r>
          </w:p>
        </w:tc>
        <w:tc>
          <w:tcPr>
            <w:tcW w:w="1984" w:type="dxa"/>
            <w:vAlign w:val="center"/>
            <w:hideMark/>
          </w:tcPr>
          <w:p w14:paraId="5EAA9B93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2</w:t>
            </w:r>
          </w:p>
        </w:tc>
        <w:tc>
          <w:tcPr>
            <w:tcW w:w="1560" w:type="dxa"/>
            <w:vAlign w:val="center"/>
            <w:hideMark/>
          </w:tcPr>
          <w:p w14:paraId="521F4F6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Соседний муравейник:</w:t>
            </w:r>
          </w:p>
          <w:p w14:paraId="1636566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65</w:t>
            </w:r>
          </w:p>
        </w:tc>
        <w:tc>
          <w:tcPr>
            <w:tcW w:w="2268" w:type="dxa"/>
            <w:vAlign w:val="center"/>
            <w:hideMark/>
          </w:tcPr>
          <w:p w14:paraId="3D9D4612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1 рассеивающаяся тропа через крапиву</w:t>
            </w:r>
          </w:p>
        </w:tc>
        <w:tc>
          <w:tcPr>
            <w:tcW w:w="1842" w:type="dxa"/>
            <w:vAlign w:val="center"/>
            <w:hideMark/>
          </w:tcPr>
          <w:p w14:paraId="5595F12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Юго-восток</w:t>
            </w:r>
          </w:p>
        </w:tc>
      </w:tr>
      <w:tr w:rsidR="00B553EC" w:rsidRPr="00B553EC" w14:paraId="02D3AC27" w14:textId="77777777" w:rsidTr="003D7C00">
        <w:trPr>
          <w:trHeight w:val="377"/>
        </w:trPr>
        <w:tc>
          <w:tcPr>
            <w:tcW w:w="846" w:type="dxa"/>
            <w:vAlign w:val="center"/>
            <w:hideMark/>
          </w:tcPr>
          <w:p w14:paraId="79F9DF7B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4 тропа</w:t>
            </w:r>
          </w:p>
        </w:tc>
        <w:tc>
          <w:tcPr>
            <w:tcW w:w="1701" w:type="dxa"/>
            <w:vAlign w:val="center"/>
            <w:hideMark/>
          </w:tcPr>
          <w:p w14:paraId="01FF5EB5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2</w:t>
            </w:r>
          </w:p>
        </w:tc>
        <w:tc>
          <w:tcPr>
            <w:tcW w:w="1984" w:type="dxa"/>
            <w:vAlign w:val="center"/>
            <w:hideMark/>
          </w:tcPr>
          <w:p w14:paraId="3CE10452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4</w:t>
            </w:r>
          </w:p>
        </w:tc>
        <w:tc>
          <w:tcPr>
            <w:tcW w:w="1560" w:type="dxa"/>
            <w:vAlign w:val="center"/>
            <w:hideMark/>
          </w:tcPr>
          <w:p w14:paraId="1F6F8AF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Ель:</w:t>
            </w:r>
          </w:p>
          <w:p w14:paraId="15331A0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2000</w:t>
            </w:r>
          </w:p>
          <w:p w14:paraId="647A080F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Диаметр 24</w:t>
            </w:r>
          </w:p>
        </w:tc>
        <w:tc>
          <w:tcPr>
            <w:tcW w:w="2268" w:type="dxa"/>
            <w:vAlign w:val="center"/>
            <w:hideMark/>
          </w:tcPr>
          <w:p w14:paraId="389403E9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1 рассеивающаяся тропа в сторону поваленной ветки ели</w:t>
            </w:r>
          </w:p>
        </w:tc>
        <w:tc>
          <w:tcPr>
            <w:tcW w:w="1842" w:type="dxa"/>
            <w:vAlign w:val="center"/>
            <w:hideMark/>
          </w:tcPr>
          <w:p w14:paraId="2166E10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Юг</w:t>
            </w:r>
          </w:p>
        </w:tc>
      </w:tr>
      <w:tr w:rsidR="00B553EC" w:rsidRPr="00B553EC" w14:paraId="20715638" w14:textId="77777777" w:rsidTr="003D7C00">
        <w:trPr>
          <w:trHeight w:val="402"/>
        </w:trPr>
        <w:tc>
          <w:tcPr>
            <w:tcW w:w="846" w:type="dxa"/>
            <w:vAlign w:val="center"/>
            <w:hideMark/>
          </w:tcPr>
          <w:p w14:paraId="0D800925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5 тропа</w:t>
            </w:r>
          </w:p>
        </w:tc>
        <w:tc>
          <w:tcPr>
            <w:tcW w:w="1701" w:type="dxa"/>
            <w:vAlign w:val="center"/>
            <w:hideMark/>
          </w:tcPr>
          <w:p w14:paraId="03EB940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3</w:t>
            </w:r>
          </w:p>
        </w:tc>
        <w:tc>
          <w:tcPr>
            <w:tcW w:w="1984" w:type="dxa"/>
            <w:vAlign w:val="center"/>
            <w:hideMark/>
          </w:tcPr>
          <w:p w14:paraId="7F9ABB3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4</w:t>
            </w:r>
          </w:p>
        </w:tc>
        <w:tc>
          <w:tcPr>
            <w:tcW w:w="1560" w:type="dxa"/>
            <w:vAlign w:val="center"/>
            <w:hideMark/>
          </w:tcPr>
          <w:p w14:paraId="6E0E062C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Осина:</w:t>
            </w:r>
          </w:p>
          <w:p w14:paraId="2B0FBF4B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1500</w:t>
            </w:r>
          </w:p>
          <w:p w14:paraId="162A7D1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Диаметр 24</w:t>
            </w:r>
          </w:p>
        </w:tc>
        <w:tc>
          <w:tcPr>
            <w:tcW w:w="2268" w:type="dxa"/>
            <w:vAlign w:val="center"/>
            <w:hideMark/>
          </w:tcPr>
          <w:p w14:paraId="770D6A7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  <w:hideMark/>
          </w:tcPr>
          <w:p w14:paraId="58BB31C6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Восток</w:t>
            </w:r>
          </w:p>
        </w:tc>
      </w:tr>
      <w:tr w:rsidR="00B553EC" w:rsidRPr="00B553EC" w14:paraId="3F4E74BD" w14:textId="77777777" w:rsidTr="003D7C00">
        <w:trPr>
          <w:trHeight w:val="695"/>
        </w:trPr>
        <w:tc>
          <w:tcPr>
            <w:tcW w:w="846" w:type="dxa"/>
            <w:vAlign w:val="center"/>
            <w:hideMark/>
          </w:tcPr>
          <w:p w14:paraId="37055B4A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6 тропа</w:t>
            </w:r>
          </w:p>
        </w:tc>
        <w:tc>
          <w:tcPr>
            <w:tcW w:w="1701" w:type="dxa"/>
            <w:vAlign w:val="center"/>
            <w:hideMark/>
          </w:tcPr>
          <w:p w14:paraId="638C0185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6,5</w:t>
            </w:r>
          </w:p>
        </w:tc>
        <w:tc>
          <w:tcPr>
            <w:tcW w:w="1984" w:type="dxa"/>
            <w:vAlign w:val="center"/>
            <w:hideMark/>
          </w:tcPr>
          <w:p w14:paraId="0D232AC7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2,5</w:t>
            </w:r>
          </w:p>
        </w:tc>
        <w:tc>
          <w:tcPr>
            <w:tcW w:w="1560" w:type="dxa"/>
            <w:vAlign w:val="center"/>
            <w:hideMark/>
          </w:tcPr>
          <w:p w14:paraId="192CD782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3 ели:</w:t>
            </w:r>
          </w:p>
          <w:p w14:paraId="6854471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Ср. высота 3000</w:t>
            </w:r>
          </w:p>
          <w:p w14:paraId="0437B498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Ср. диаметр 22</w:t>
            </w:r>
          </w:p>
        </w:tc>
        <w:tc>
          <w:tcPr>
            <w:tcW w:w="2268" w:type="dxa"/>
            <w:vAlign w:val="center"/>
            <w:hideMark/>
          </w:tcPr>
          <w:p w14:paraId="6817D507" w14:textId="53E2ED4A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3 рассеивающ</w:t>
            </w:r>
            <w:r w:rsidR="003A1809" w:rsidRPr="003A1809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ся тропы в сторону каждой ели</w:t>
            </w:r>
          </w:p>
        </w:tc>
        <w:tc>
          <w:tcPr>
            <w:tcW w:w="1842" w:type="dxa"/>
            <w:vAlign w:val="center"/>
            <w:hideMark/>
          </w:tcPr>
          <w:p w14:paraId="7554550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Северо-запад</w:t>
            </w:r>
          </w:p>
        </w:tc>
      </w:tr>
      <w:tr w:rsidR="00B553EC" w:rsidRPr="00B553EC" w14:paraId="4AA7DF26" w14:textId="77777777" w:rsidTr="003D7C00">
        <w:trPr>
          <w:trHeight w:val="608"/>
        </w:trPr>
        <w:tc>
          <w:tcPr>
            <w:tcW w:w="846" w:type="dxa"/>
            <w:vAlign w:val="center"/>
            <w:hideMark/>
          </w:tcPr>
          <w:p w14:paraId="3FE13AEC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7 тропа</w:t>
            </w:r>
          </w:p>
        </w:tc>
        <w:tc>
          <w:tcPr>
            <w:tcW w:w="1701" w:type="dxa"/>
            <w:vAlign w:val="center"/>
            <w:hideMark/>
          </w:tcPr>
          <w:p w14:paraId="3E9E356B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1,5</w:t>
            </w:r>
          </w:p>
        </w:tc>
        <w:tc>
          <w:tcPr>
            <w:tcW w:w="1984" w:type="dxa"/>
            <w:vAlign w:val="center"/>
            <w:hideMark/>
          </w:tcPr>
          <w:p w14:paraId="567420D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Горизонтальная: 1,6</w:t>
            </w:r>
          </w:p>
        </w:tc>
        <w:tc>
          <w:tcPr>
            <w:tcW w:w="1560" w:type="dxa"/>
            <w:vAlign w:val="center"/>
            <w:hideMark/>
          </w:tcPr>
          <w:p w14:paraId="401D93B4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i/>
                <w:sz w:val="20"/>
                <w:szCs w:val="20"/>
              </w:rPr>
              <w:t>Кормовой муравейник:</w:t>
            </w:r>
          </w:p>
          <w:p w14:paraId="49B83CE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Высота 20</w:t>
            </w:r>
          </w:p>
          <w:p w14:paraId="3C063673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Диаметр 39</w:t>
            </w:r>
          </w:p>
        </w:tc>
        <w:tc>
          <w:tcPr>
            <w:tcW w:w="2268" w:type="dxa"/>
            <w:vAlign w:val="center"/>
            <w:hideMark/>
          </w:tcPr>
          <w:p w14:paraId="5563B843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  <w:hideMark/>
          </w:tcPr>
          <w:p w14:paraId="6DA0BE0D" w14:textId="77777777" w:rsidR="00B553EC" w:rsidRPr="003A1809" w:rsidRDefault="00B553EC" w:rsidP="003A18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809">
              <w:rPr>
                <w:rFonts w:ascii="Times New Roman" w:hAnsi="Times New Roman" w:cs="Times New Roman"/>
                <w:sz w:val="20"/>
                <w:szCs w:val="20"/>
              </w:rPr>
              <w:t>Юго-восток</w:t>
            </w:r>
          </w:p>
        </w:tc>
      </w:tr>
    </w:tbl>
    <w:p w14:paraId="25289A56" w14:textId="77777777" w:rsidR="00B553EC" w:rsidRPr="009807CB" w:rsidRDefault="00B553EC" w:rsidP="00B553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E83FF" w14:textId="77777777" w:rsidR="004A2AEB" w:rsidRPr="004A2AEB" w:rsidRDefault="004A2AEB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AEB">
        <w:rPr>
          <w:rFonts w:ascii="Times New Roman" w:hAnsi="Times New Roman" w:cs="Times New Roman"/>
          <w:sz w:val="28"/>
          <w:szCs w:val="28"/>
        </w:rPr>
        <w:t>На основании характера перемещаемых муравьями объектов и направления троп было установлено их функциональное назначение:</w:t>
      </w:r>
    </w:p>
    <w:p w14:paraId="4C3AAA19" w14:textId="0AFCC082" w:rsidR="004A2AEB" w:rsidRPr="004A2AEB" w:rsidRDefault="004A2AEB" w:rsidP="004A2AE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4A2AEB">
        <w:rPr>
          <w:rFonts w:ascii="Times New Roman" w:hAnsi="Times New Roman" w:cs="Times New Roman"/>
          <w:b/>
          <w:bCs/>
          <w:sz w:val="28"/>
          <w:szCs w:val="28"/>
        </w:rPr>
        <w:t>ормовые тропы</w:t>
      </w:r>
      <w:r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2AEB">
        <w:rPr>
          <w:rFonts w:ascii="Times New Roman" w:hAnsi="Times New Roman" w:cs="Times New Roman"/>
          <w:sz w:val="28"/>
          <w:szCs w:val="28"/>
        </w:rPr>
        <w:t>(№1, №2, №5): используются для транспортировки пищи в муравейник.</w:t>
      </w:r>
    </w:p>
    <w:p w14:paraId="019C6078" w14:textId="37551BC3" w:rsidR="004A2AEB" w:rsidRPr="004A2AEB" w:rsidRDefault="004A2AEB" w:rsidP="004A2AE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A2AEB">
        <w:rPr>
          <w:rFonts w:ascii="Times New Roman" w:hAnsi="Times New Roman" w:cs="Times New Roman"/>
          <w:b/>
          <w:bCs/>
          <w:sz w:val="28"/>
          <w:szCs w:val="28"/>
        </w:rPr>
        <w:t>троительные тропы</w:t>
      </w:r>
      <w:r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2AEB">
        <w:rPr>
          <w:rFonts w:ascii="Times New Roman" w:hAnsi="Times New Roman" w:cs="Times New Roman"/>
          <w:sz w:val="28"/>
          <w:szCs w:val="28"/>
        </w:rPr>
        <w:t>(№4, №6): по ним муравьи переносят строительный материал для поддержания и расширения гнезда.</w:t>
      </w:r>
    </w:p>
    <w:p w14:paraId="672D97D6" w14:textId="21785D6E" w:rsidR="004A2AEB" w:rsidRPr="004A2AEB" w:rsidRDefault="004A2AEB" w:rsidP="004A2AE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A2AEB">
        <w:rPr>
          <w:rFonts w:ascii="Times New Roman" w:hAnsi="Times New Roman" w:cs="Times New Roman"/>
          <w:b/>
          <w:bCs/>
          <w:sz w:val="28"/>
          <w:szCs w:val="28"/>
        </w:rPr>
        <w:t>бменные тропы</w:t>
      </w:r>
      <w:r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2AEB">
        <w:rPr>
          <w:rFonts w:ascii="Times New Roman" w:hAnsi="Times New Roman" w:cs="Times New Roman"/>
          <w:sz w:val="28"/>
          <w:szCs w:val="28"/>
        </w:rPr>
        <w:t>(№3, №7): соединяют исследуемый муравейник с другими колониями и служат для обмена ресурсами и информацией между ними.</w:t>
      </w:r>
    </w:p>
    <w:p w14:paraId="3B45A7F9" w14:textId="77777777" w:rsidR="004A2AEB" w:rsidRPr="009807CB" w:rsidRDefault="004A2AEB" w:rsidP="00B553E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C814C79" w14:textId="77777777" w:rsidR="00032369" w:rsidRPr="00032369" w:rsidRDefault="00032369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11" w:name="_Toc213081836"/>
      <w:r w:rsidRPr="00032369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Анализ активности муравьев на тропах</w:t>
      </w:r>
      <w:bookmarkEnd w:id="11"/>
    </w:p>
    <w:p w14:paraId="3AEEAC9A" w14:textId="135A47F1" w:rsidR="00032369" w:rsidRPr="003D7C00" w:rsidRDefault="00A5295B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Б</w:t>
      </w:r>
      <w:r w:rsidR="00032369" w:rsidRPr="003D7C00">
        <w:rPr>
          <w:rFonts w:ascii="Times New Roman" w:hAnsi="Times New Roman" w:cs="Times New Roman"/>
          <w:sz w:val="28"/>
          <w:szCs w:val="28"/>
        </w:rPr>
        <w:t>ыло проведено наблюдение за активностью муравьев на каждой из семи идентифицированных троп. Интенсивность движения определялась путем подсчета особей, пересекающих контрольную точку (спичку, расположенную поперек тропы) в течение одной минуты.</w:t>
      </w:r>
      <w:r w:rsidRPr="003D7C00">
        <w:rPr>
          <w:rFonts w:ascii="Times New Roman" w:hAnsi="Times New Roman" w:cs="Times New Roman"/>
          <w:sz w:val="28"/>
          <w:szCs w:val="28"/>
        </w:rPr>
        <w:t xml:space="preserve"> Полученные результаты представлены на диаграммах (рисунок </w:t>
      </w:r>
      <w:r w:rsidR="00141C5F" w:rsidRPr="003D7C00">
        <w:rPr>
          <w:rFonts w:ascii="Times New Roman" w:hAnsi="Times New Roman" w:cs="Times New Roman"/>
          <w:sz w:val="28"/>
          <w:szCs w:val="28"/>
        </w:rPr>
        <w:t>6).</w:t>
      </w:r>
    </w:p>
    <w:p w14:paraId="43C43069" w14:textId="77777777" w:rsidR="00F04D9D" w:rsidRPr="00141C5F" w:rsidRDefault="00F04D9D" w:rsidP="00F04D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5F">
        <w:rPr>
          <w:rFonts w:ascii="Times New Roman" w:hAnsi="Times New Roman" w:cs="Times New Roman"/>
          <w:sz w:val="28"/>
          <w:szCs w:val="28"/>
        </w:rPr>
        <w:t>Исследование показало, что активность муравьев существенно варьируется в зависимости от погодных условий. При дождливой и влажной погоде количество активных особей сокращается в 2-3 раза по сравнению с солнечной и жаркой погодой.</w:t>
      </w:r>
    </w:p>
    <w:p w14:paraId="590D1E9A" w14:textId="38E7244B" w:rsidR="00B553EC" w:rsidRDefault="00B553EC" w:rsidP="00A529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53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433CC9B" wp14:editId="6D6AED68">
            <wp:extent cx="3482672" cy="8388350"/>
            <wp:effectExtent l="0" t="0" r="381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52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53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9A9A63" wp14:editId="6BFD1604">
            <wp:extent cx="2226365" cy="8386445"/>
            <wp:effectExtent l="0" t="0" r="2540" b="1460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1EFCB0" w14:textId="17272A3F" w:rsidR="00A5295B" w:rsidRDefault="00A5295B" w:rsidP="00A529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B1677" wp14:editId="0D185EE3">
            <wp:extent cx="3571276" cy="501650"/>
            <wp:effectExtent l="0" t="0" r="0" b="0"/>
            <wp:docPr id="19754147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84" cy="52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40D64" w14:textId="41DCA22A" w:rsidR="00141C5F" w:rsidRPr="003D7C00" w:rsidRDefault="00141C5F" w:rsidP="00141C5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12" w:name="_Hlk213077963"/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3D7C00">
        <w:rPr>
          <w:rFonts w:ascii="Times New Roman" w:hAnsi="Times New Roman" w:cs="Times New Roman"/>
          <w:i/>
          <w:iCs/>
          <w:sz w:val="24"/>
          <w:szCs w:val="24"/>
        </w:rPr>
        <w:t xml:space="preserve">Влияние времени суток и погодных условий на активность муравьев на тропах </w:t>
      </w:r>
    </w:p>
    <w:p w14:paraId="0F4EC69A" w14:textId="5C25B678" w:rsidR="003D7C00" w:rsidRPr="00141C5F" w:rsidRDefault="003D7C00" w:rsidP="003D7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5F">
        <w:rPr>
          <w:rFonts w:ascii="Times New Roman" w:hAnsi="Times New Roman" w:cs="Times New Roman"/>
          <w:sz w:val="28"/>
          <w:szCs w:val="28"/>
        </w:rPr>
        <w:lastRenderedPageBreak/>
        <w:t>Суточные колебания активности также были значительными. Наивысший уровень активности наблюдался в полдень, в то время как вечернее и ночное время характеризовались снижением подвижности. Кроме того, был</w:t>
      </w:r>
      <w:r w:rsidRPr="003D7C00">
        <w:rPr>
          <w:rFonts w:ascii="Times New Roman" w:hAnsi="Times New Roman" w:cs="Times New Roman"/>
          <w:sz w:val="28"/>
          <w:szCs w:val="28"/>
        </w:rPr>
        <w:t>а</w:t>
      </w:r>
      <w:r w:rsidRPr="00141C5F">
        <w:rPr>
          <w:rFonts w:ascii="Times New Roman" w:hAnsi="Times New Roman" w:cs="Times New Roman"/>
          <w:sz w:val="28"/>
          <w:szCs w:val="28"/>
        </w:rPr>
        <w:t xml:space="preserve"> отмечен</w:t>
      </w:r>
      <w:r w:rsidRPr="003D7C00">
        <w:rPr>
          <w:rFonts w:ascii="Times New Roman" w:hAnsi="Times New Roman" w:cs="Times New Roman"/>
          <w:sz w:val="28"/>
          <w:szCs w:val="28"/>
        </w:rPr>
        <w:t>а</w:t>
      </w:r>
      <w:r w:rsidRPr="00141C5F">
        <w:rPr>
          <w:rFonts w:ascii="Times New Roman" w:hAnsi="Times New Roman" w:cs="Times New Roman"/>
          <w:sz w:val="28"/>
          <w:szCs w:val="28"/>
        </w:rPr>
        <w:t xml:space="preserve"> интересн</w:t>
      </w:r>
      <w:r w:rsidRPr="003D7C00">
        <w:rPr>
          <w:rFonts w:ascii="Times New Roman" w:hAnsi="Times New Roman" w:cs="Times New Roman"/>
          <w:sz w:val="28"/>
          <w:szCs w:val="28"/>
        </w:rPr>
        <w:t>ая</w:t>
      </w:r>
      <w:r w:rsidRPr="00141C5F">
        <w:rPr>
          <w:rFonts w:ascii="Times New Roman" w:hAnsi="Times New Roman" w:cs="Times New Roman"/>
          <w:sz w:val="28"/>
          <w:szCs w:val="28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закономерность</w:t>
      </w:r>
      <w:r w:rsidRPr="00141C5F">
        <w:rPr>
          <w:rFonts w:ascii="Times New Roman" w:hAnsi="Times New Roman" w:cs="Times New Roman"/>
          <w:sz w:val="28"/>
          <w:szCs w:val="28"/>
        </w:rPr>
        <w:t>: в утренние часы преобладало движение из муравейника (выход на фуражировку), а в вечерние часы доминировал обратный поток - возвращение в гнездо.</w:t>
      </w:r>
    </w:p>
    <w:p w14:paraId="37DEE1CC" w14:textId="77777777" w:rsidR="003D7C00" w:rsidRPr="003D7C00" w:rsidRDefault="003D7C00" w:rsidP="00141C5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C8E7381" w14:textId="56594D63" w:rsidR="00B553EC" w:rsidRPr="003D7C00" w:rsidRDefault="000B433B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13" w:name="_Toc213081837"/>
      <w:bookmarkEnd w:id="12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Пищевые предпочтения муравьев</w:t>
      </w:r>
      <w:bookmarkEnd w:id="13"/>
    </w:p>
    <w:p w14:paraId="06E05046" w14:textId="77777777" w:rsidR="000B433B" w:rsidRPr="000B433B" w:rsidRDefault="000B433B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33B">
        <w:rPr>
          <w:rFonts w:ascii="Times New Roman" w:hAnsi="Times New Roman" w:cs="Times New Roman"/>
          <w:sz w:val="28"/>
          <w:szCs w:val="28"/>
        </w:rPr>
        <w:t>В ходе наблюдений был определен видовой состав беспозвоночных животных, транспортируемых муравьями. Основными объектами являлись:</w:t>
      </w:r>
    </w:p>
    <w:p w14:paraId="66743657" w14:textId="7F5522C5" w:rsidR="000B433B" w:rsidRPr="003D7C00" w:rsidRDefault="000B433B" w:rsidP="000B433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с</w:t>
      </w:r>
      <w:r w:rsidRPr="003D7C00">
        <w:rPr>
          <w:rFonts w:ascii="Times New Roman" w:hAnsi="Times New Roman" w:cs="Times New Roman"/>
          <w:sz w:val="28"/>
          <w:szCs w:val="28"/>
        </w:rPr>
        <w:t>обственные куколки и личинки</w:t>
      </w:r>
    </w:p>
    <w:p w14:paraId="13558831" w14:textId="7D46438C" w:rsidR="000B433B" w:rsidRPr="003D7C00" w:rsidRDefault="000B433B" w:rsidP="000B433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б</w:t>
      </w:r>
      <w:r w:rsidRPr="003D7C00">
        <w:rPr>
          <w:rFonts w:ascii="Times New Roman" w:hAnsi="Times New Roman" w:cs="Times New Roman"/>
          <w:sz w:val="28"/>
          <w:szCs w:val="28"/>
        </w:rPr>
        <w:t>ерезовые пяденицы</w:t>
      </w:r>
    </w:p>
    <w:p w14:paraId="53567872" w14:textId="3BCF1E6A" w:rsidR="000B433B" w:rsidRPr="003D7C00" w:rsidRDefault="000B433B" w:rsidP="000B433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о</w:t>
      </w:r>
      <w:r w:rsidRPr="003D7C00">
        <w:rPr>
          <w:rFonts w:ascii="Times New Roman" w:hAnsi="Times New Roman" w:cs="Times New Roman"/>
          <w:sz w:val="28"/>
          <w:szCs w:val="28"/>
        </w:rPr>
        <w:t>сы</w:t>
      </w:r>
    </w:p>
    <w:p w14:paraId="3757938B" w14:textId="758B0C4A" w:rsidR="000B433B" w:rsidRPr="003D7C00" w:rsidRDefault="000B433B" w:rsidP="000B433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к</w:t>
      </w:r>
      <w:r w:rsidRPr="003D7C00">
        <w:rPr>
          <w:rFonts w:ascii="Times New Roman" w:hAnsi="Times New Roman" w:cs="Times New Roman"/>
          <w:sz w:val="28"/>
          <w:szCs w:val="28"/>
        </w:rPr>
        <w:t>омары</w:t>
      </w:r>
    </w:p>
    <w:p w14:paraId="35C40514" w14:textId="6CEC7D2E" w:rsidR="000B433B" w:rsidRPr="003D7C00" w:rsidRDefault="000B433B" w:rsidP="000B433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т</w:t>
      </w:r>
      <w:r w:rsidRPr="003D7C00">
        <w:rPr>
          <w:rFonts w:ascii="Times New Roman" w:hAnsi="Times New Roman" w:cs="Times New Roman"/>
          <w:sz w:val="28"/>
          <w:szCs w:val="28"/>
        </w:rPr>
        <w:t>ля</w:t>
      </w:r>
    </w:p>
    <w:p w14:paraId="3C788087" w14:textId="7732A4BC" w:rsidR="000B433B" w:rsidRPr="003D7C00" w:rsidRDefault="000B433B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При этом, перенос собственных куколок и личинок был связан с подбором для них наиболее благоприятных условий. За тлёй муравьи ухаживали и переносили её на новые молодые побеги. А остальные три группы насекомых были их добычей и доставлялись в муравейник в качестве еды.</w:t>
      </w:r>
    </w:p>
    <w:p w14:paraId="5B7C2184" w14:textId="4F852841" w:rsidR="00B553EC" w:rsidRPr="003D7C00" w:rsidRDefault="0053207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Вся </w:t>
      </w:r>
      <w:r w:rsidR="00B553EC" w:rsidRPr="003D7C00">
        <w:rPr>
          <w:rFonts w:ascii="Times New Roman" w:hAnsi="Times New Roman" w:cs="Times New Roman"/>
          <w:sz w:val="28"/>
          <w:szCs w:val="28"/>
        </w:rPr>
        <w:t>отобранн</w:t>
      </w:r>
      <w:r w:rsidRPr="003D7C00">
        <w:rPr>
          <w:rFonts w:ascii="Times New Roman" w:hAnsi="Times New Roman" w:cs="Times New Roman"/>
          <w:sz w:val="28"/>
          <w:szCs w:val="28"/>
        </w:rPr>
        <w:t>ая</w:t>
      </w:r>
      <w:r w:rsidR="00B553EC" w:rsidRPr="003D7C00">
        <w:rPr>
          <w:rFonts w:ascii="Times New Roman" w:hAnsi="Times New Roman" w:cs="Times New Roman"/>
          <w:sz w:val="28"/>
          <w:szCs w:val="28"/>
        </w:rPr>
        <w:t xml:space="preserve"> добыч</w:t>
      </w:r>
      <w:r w:rsidRPr="003D7C00">
        <w:rPr>
          <w:rFonts w:ascii="Times New Roman" w:hAnsi="Times New Roman" w:cs="Times New Roman"/>
          <w:sz w:val="28"/>
          <w:szCs w:val="28"/>
        </w:rPr>
        <w:t>а</w:t>
      </w:r>
      <w:r w:rsidR="00B553EC" w:rsidRPr="003D7C00">
        <w:rPr>
          <w:rFonts w:ascii="Times New Roman" w:hAnsi="Times New Roman" w:cs="Times New Roman"/>
          <w:sz w:val="28"/>
          <w:szCs w:val="28"/>
        </w:rPr>
        <w:t xml:space="preserve"> рыжих лесных муравьев </w:t>
      </w:r>
      <w:r w:rsidRPr="003D7C00">
        <w:rPr>
          <w:rFonts w:ascii="Times New Roman" w:hAnsi="Times New Roman" w:cs="Times New Roman"/>
          <w:sz w:val="28"/>
          <w:szCs w:val="28"/>
        </w:rPr>
        <w:t xml:space="preserve">была разделена </w:t>
      </w:r>
      <w:r w:rsidR="00B553EC" w:rsidRPr="003D7C00">
        <w:rPr>
          <w:rFonts w:ascii="Times New Roman" w:hAnsi="Times New Roman" w:cs="Times New Roman"/>
          <w:sz w:val="28"/>
          <w:szCs w:val="28"/>
        </w:rPr>
        <w:t>на размерные классы</w:t>
      </w:r>
      <w:r w:rsidRPr="003D7C00">
        <w:rPr>
          <w:rFonts w:ascii="Times New Roman" w:hAnsi="Times New Roman" w:cs="Times New Roman"/>
          <w:sz w:val="28"/>
          <w:szCs w:val="28"/>
        </w:rPr>
        <w:t xml:space="preserve"> и были получены данные по размерным предпочтениям муравьев в своей добыче</w:t>
      </w:r>
      <w:r w:rsidR="00B553EC" w:rsidRPr="003D7C00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38CE451" w14:textId="77777777" w:rsidR="009F7464" w:rsidRPr="003D7C00" w:rsidRDefault="009F7464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67A086" w14:textId="77777777" w:rsidR="00B553EC" w:rsidRPr="003D7C00" w:rsidRDefault="00B553EC" w:rsidP="00B5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3A3AD" wp14:editId="64DD7C14">
            <wp:extent cx="5764696" cy="3864334"/>
            <wp:effectExtent l="0" t="0" r="7620" b="31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27A5F1" w14:textId="439AE9AE" w:rsidR="0053207D" w:rsidRPr="009807CB" w:rsidRDefault="0053207D" w:rsidP="0053207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807CB">
        <w:rPr>
          <w:rFonts w:ascii="Times New Roman" w:hAnsi="Times New Roman" w:cs="Times New Roman"/>
          <w:i/>
          <w:iCs/>
          <w:sz w:val="24"/>
          <w:szCs w:val="24"/>
        </w:rPr>
        <w:t>Рис. 7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 xml:space="preserve">. Процентное соотношение пищи 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 xml:space="preserve">различных 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>размерных классов у муравьев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 xml:space="preserve"> в добыче</w:t>
      </w:r>
    </w:p>
    <w:p w14:paraId="3885E0D0" w14:textId="01359A65" w:rsidR="00B553EC" w:rsidRPr="003D7C00" w:rsidRDefault="0053207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lastRenderedPageBreak/>
        <w:t>Количественный анализ показал, что рыжие лесные муравьи отдают предпочтение добыче первого (мелкого) размерного класса. Это может быть связано с более высокой эффективностью транспортировки мелких объектов по сравнению с крупными.</w:t>
      </w:r>
    </w:p>
    <w:p w14:paraId="01A4EC55" w14:textId="77777777" w:rsidR="0053207D" w:rsidRPr="003D7C00" w:rsidRDefault="0053207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E64E2" w14:textId="611EC0EF" w:rsidR="00B553EC" w:rsidRPr="003D7C00" w:rsidRDefault="0053207D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14" w:name="_Toc213081838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Поведенческие р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еакци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и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 xml:space="preserve"> на препятствия</w:t>
      </w:r>
      <w:bookmarkEnd w:id="14"/>
    </w:p>
    <w:p w14:paraId="406A5E8A" w14:textId="6269A1A0" w:rsidR="0053207D" w:rsidRPr="0053207D" w:rsidRDefault="0053207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07D">
        <w:rPr>
          <w:rFonts w:ascii="Times New Roman" w:hAnsi="Times New Roman" w:cs="Times New Roman"/>
          <w:sz w:val="28"/>
          <w:szCs w:val="28"/>
        </w:rPr>
        <w:t>Было проведено исследование способности муравьев адаптироваться к искусственным препятствиям на пути. Тестировались три вида преград</w:t>
      </w:r>
      <w:r w:rsidR="003925BE" w:rsidRPr="003D7C00">
        <w:rPr>
          <w:rFonts w:ascii="Times New Roman" w:hAnsi="Times New Roman" w:cs="Times New Roman"/>
          <w:sz w:val="28"/>
          <w:szCs w:val="28"/>
        </w:rPr>
        <w:t xml:space="preserve"> (рисунок 8)</w:t>
      </w:r>
      <w:r w:rsidRPr="0053207D">
        <w:rPr>
          <w:rFonts w:ascii="Times New Roman" w:hAnsi="Times New Roman" w:cs="Times New Roman"/>
          <w:sz w:val="28"/>
          <w:szCs w:val="28"/>
        </w:rPr>
        <w:t>:</w:t>
      </w:r>
    </w:p>
    <w:p w14:paraId="4BB9A8CD" w14:textId="72AA894C" w:rsidR="0053207D" w:rsidRPr="0053207D" w:rsidRDefault="003925BE" w:rsidP="003925BE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b/>
          <w:bCs/>
          <w:sz w:val="28"/>
          <w:szCs w:val="28"/>
        </w:rPr>
        <w:t>Обломок сосновой ветки</w:t>
      </w:r>
      <w:r w:rsidR="0053207D" w:rsidRPr="0053207D">
        <w:rPr>
          <w:rFonts w:ascii="Times New Roman" w:hAnsi="Times New Roman" w:cs="Times New Roman"/>
          <w:sz w:val="28"/>
          <w:szCs w:val="28"/>
        </w:rPr>
        <w:t xml:space="preserve">: </w:t>
      </w:r>
      <w:r w:rsidR="0053207D" w:rsidRPr="003D7C00">
        <w:rPr>
          <w:rFonts w:ascii="Times New Roman" w:hAnsi="Times New Roman" w:cs="Times New Roman"/>
          <w:sz w:val="28"/>
          <w:szCs w:val="28"/>
        </w:rPr>
        <w:t>и</w:t>
      </w:r>
      <w:r w:rsidR="0053207D" w:rsidRPr="0053207D">
        <w:rPr>
          <w:rFonts w:ascii="Times New Roman" w:hAnsi="Times New Roman" w:cs="Times New Roman"/>
          <w:sz w:val="28"/>
          <w:szCs w:val="28"/>
        </w:rPr>
        <w:t>значально муравьи обходили препятствие, но примерно через 40 секунд началось активное использование бревна как части маршрута.</w:t>
      </w:r>
    </w:p>
    <w:p w14:paraId="2C8DA40E" w14:textId="2580E52C" w:rsidR="0053207D" w:rsidRPr="0053207D" w:rsidRDefault="0053207D" w:rsidP="003925BE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207D">
        <w:rPr>
          <w:rFonts w:ascii="Times New Roman" w:hAnsi="Times New Roman" w:cs="Times New Roman"/>
          <w:b/>
          <w:bCs/>
          <w:sz w:val="28"/>
          <w:szCs w:val="28"/>
        </w:rPr>
        <w:t>Бумажный мостик</w:t>
      </w:r>
      <w:r w:rsidRPr="0053207D">
        <w:rPr>
          <w:rFonts w:ascii="Times New Roman" w:hAnsi="Times New Roman" w:cs="Times New Roman"/>
          <w:sz w:val="28"/>
          <w:szCs w:val="28"/>
        </w:rPr>
        <w:t xml:space="preserve">: </w:t>
      </w:r>
      <w:r w:rsidR="003925BE" w:rsidRPr="003D7C00">
        <w:rPr>
          <w:rFonts w:ascii="Times New Roman" w:hAnsi="Times New Roman" w:cs="Times New Roman"/>
          <w:sz w:val="28"/>
          <w:szCs w:val="28"/>
        </w:rPr>
        <w:t>м</w:t>
      </w:r>
      <w:r w:rsidRPr="0053207D">
        <w:rPr>
          <w:rFonts w:ascii="Times New Roman" w:hAnsi="Times New Roman" w:cs="Times New Roman"/>
          <w:sz w:val="28"/>
          <w:szCs w:val="28"/>
        </w:rPr>
        <w:t>уравьи не адаптировались к данному препятствию даже после длительного времени наблюдения (более 5 минут).</w:t>
      </w:r>
    </w:p>
    <w:p w14:paraId="50DB6FEC" w14:textId="458A40E6" w:rsidR="0053207D" w:rsidRPr="0053207D" w:rsidRDefault="0053207D" w:rsidP="003925BE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207D">
        <w:rPr>
          <w:rFonts w:ascii="Times New Roman" w:hAnsi="Times New Roman" w:cs="Times New Roman"/>
          <w:b/>
          <w:bCs/>
          <w:sz w:val="28"/>
          <w:szCs w:val="28"/>
        </w:rPr>
        <w:t>Ямка</w:t>
      </w:r>
      <w:r w:rsidRPr="0053207D">
        <w:rPr>
          <w:rFonts w:ascii="Times New Roman" w:hAnsi="Times New Roman" w:cs="Times New Roman"/>
          <w:sz w:val="28"/>
          <w:szCs w:val="28"/>
        </w:rPr>
        <w:t xml:space="preserve">: </w:t>
      </w:r>
      <w:r w:rsidR="003925BE" w:rsidRPr="003D7C00">
        <w:rPr>
          <w:rFonts w:ascii="Times New Roman" w:hAnsi="Times New Roman" w:cs="Times New Roman"/>
          <w:sz w:val="28"/>
          <w:szCs w:val="28"/>
        </w:rPr>
        <w:t>н</w:t>
      </w:r>
      <w:r w:rsidRPr="0053207D">
        <w:rPr>
          <w:rFonts w:ascii="Times New Roman" w:hAnsi="Times New Roman" w:cs="Times New Roman"/>
          <w:sz w:val="28"/>
          <w:szCs w:val="28"/>
        </w:rPr>
        <w:t>аиболее быстрая адаптация - менее 20 секунд потребовалось муравьям для освоения данного препятствия.</w:t>
      </w:r>
    </w:p>
    <w:p w14:paraId="0D618B7A" w14:textId="2395B285" w:rsidR="0053207D" w:rsidRPr="003D7C00" w:rsidRDefault="0053207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07D">
        <w:rPr>
          <w:rFonts w:ascii="Times New Roman" w:hAnsi="Times New Roman" w:cs="Times New Roman"/>
          <w:sz w:val="28"/>
          <w:szCs w:val="28"/>
        </w:rPr>
        <w:t xml:space="preserve">Примечательно, что появление новых препятствий не снизило общую интенсивность движения по тропам. После удаления искусственных преград муравьи продолжали использовать прежние маршруты, что свидетельствует о формировании устойчивых поведенческих </w:t>
      </w:r>
      <w:r w:rsidR="003925BE" w:rsidRPr="003D7C00">
        <w:rPr>
          <w:rFonts w:ascii="Times New Roman" w:hAnsi="Times New Roman" w:cs="Times New Roman"/>
          <w:sz w:val="28"/>
          <w:szCs w:val="28"/>
        </w:rPr>
        <w:t>стереотипов</w:t>
      </w:r>
      <w:r w:rsidRPr="0053207D">
        <w:rPr>
          <w:rFonts w:ascii="Times New Roman" w:hAnsi="Times New Roman" w:cs="Times New Roman"/>
          <w:sz w:val="28"/>
          <w:szCs w:val="28"/>
        </w:rPr>
        <w:t>.</w:t>
      </w:r>
    </w:p>
    <w:p w14:paraId="53E9F32A" w14:textId="77777777" w:rsidR="00F04D9D" w:rsidRPr="003D7C00" w:rsidRDefault="00F04D9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3121"/>
        <w:gridCol w:w="2926"/>
      </w:tblGrid>
      <w:tr w:rsidR="003925BE" w:rsidRPr="003D7C00" w14:paraId="7D278273" w14:textId="77777777" w:rsidTr="003925BE">
        <w:trPr>
          <w:jc w:val="center"/>
        </w:trPr>
        <w:tc>
          <w:tcPr>
            <w:tcW w:w="3398" w:type="dxa"/>
          </w:tcPr>
          <w:p w14:paraId="4D877EB4" w14:textId="4D684643" w:rsidR="003925BE" w:rsidRPr="003D7C00" w:rsidRDefault="003925BE" w:rsidP="00392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C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C4C56" wp14:editId="53E94A78">
                  <wp:extent cx="2200275" cy="2168616"/>
                  <wp:effectExtent l="0" t="0" r="0" b="3175"/>
                  <wp:docPr id="14" name="Рисунок 14" descr="C:\Users\taras\AppData\Local\Microsoft\Windows\INetCache\Content.Word\Бревны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aras\AppData\Local\Microsoft\Windows\INetCache\Content.Word\Бревны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3" t="31691" r="14104" b="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56" cy="21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2149F39" w14:textId="1682BE2C" w:rsidR="003925BE" w:rsidRPr="003D7C00" w:rsidRDefault="003925BE" w:rsidP="00392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C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667B7" wp14:editId="4685A721">
                  <wp:extent cx="2276475" cy="2157763"/>
                  <wp:effectExtent l="0" t="0" r="0" b="0"/>
                  <wp:docPr id="13" name="Рисунок 13" descr="C:\Users\taras\AppData\Local\Microsoft\Windows\INetCache\Content.Word\Бумажный мос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aras\AppData\Local\Microsoft\Windows\INetCache\Content.Word\Бумажный мос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8" t="36703" r="10434" b="2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09" cy="218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4C2D33C2" w14:textId="48DB4791" w:rsidR="003925BE" w:rsidRPr="003D7C00" w:rsidRDefault="003925BE" w:rsidP="00392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C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7ADFEA" wp14:editId="1FED072D">
                  <wp:extent cx="2124075" cy="2158707"/>
                  <wp:effectExtent l="0" t="0" r="0" b="0"/>
                  <wp:docPr id="15" name="Рисунок 15" descr="C:\Users\taras\AppData\Local\Microsoft\Windows\INetCache\Content.Word\photo_2025-08-24_17-29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ras\AppData\Local\Microsoft\Windows\INetCache\Content.Word\photo_2025-08-24_17-29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6" t="17672" r="15428" b="29025"/>
                          <a:stretch/>
                        </pic:blipFill>
                        <pic:spPr bwMode="auto">
                          <a:xfrm>
                            <a:off x="0" y="0"/>
                            <a:ext cx="2131009" cy="216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BE" w:rsidRPr="009807CB" w14:paraId="127BDB3D" w14:textId="77777777" w:rsidTr="003925BE">
        <w:trPr>
          <w:jc w:val="center"/>
        </w:trPr>
        <w:tc>
          <w:tcPr>
            <w:tcW w:w="3398" w:type="dxa"/>
          </w:tcPr>
          <w:p w14:paraId="6FC461F9" w14:textId="4557FE54" w:rsidR="003925BE" w:rsidRPr="009807CB" w:rsidRDefault="003925BE" w:rsidP="003925B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07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Ветка</w:t>
            </w:r>
          </w:p>
        </w:tc>
        <w:tc>
          <w:tcPr>
            <w:tcW w:w="3398" w:type="dxa"/>
          </w:tcPr>
          <w:p w14:paraId="5BEF7262" w14:textId="0F376ECE" w:rsidR="003925BE" w:rsidRPr="009807CB" w:rsidRDefault="003925BE" w:rsidP="003925B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07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Мостик</w:t>
            </w:r>
          </w:p>
        </w:tc>
        <w:tc>
          <w:tcPr>
            <w:tcW w:w="3399" w:type="dxa"/>
          </w:tcPr>
          <w:p w14:paraId="0C040D38" w14:textId="1F555C98" w:rsidR="003925BE" w:rsidRPr="009807CB" w:rsidRDefault="003925BE" w:rsidP="003925B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07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Ямка</w:t>
            </w:r>
          </w:p>
        </w:tc>
      </w:tr>
    </w:tbl>
    <w:p w14:paraId="3E01A9F6" w14:textId="6D09B91B" w:rsidR="003925BE" w:rsidRPr="009807CB" w:rsidRDefault="003925BE" w:rsidP="003925B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807CB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807CB">
        <w:rPr>
          <w:rFonts w:ascii="Times New Roman" w:hAnsi="Times New Roman" w:cs="Times New Roman"/>
          <w:i/>
          <w:iCs/>
          <w:sz w:val="24"/>
          <w:szCs w:val="24"/>
        </w:rPr>
        <w:t>Препятствия на тропах муравьёв</w:t>
      </w:r>
    </w:p>
    <w:p w14:paraId="15C3E65F" w14:textId="77777777" w:rsidR="00B553EC" w:rsidRPr="003D7C00" w:rsidRDefault="00B553EC" w:rsidP="003A18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7D8F1E" w14:textId="45AF7650" w:rsidR="003925BE" w:rsidRPr="003925BE" w:rsidRDefault="003925BE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15" w:name="_Toc213081839"/>
      <w:r w:rsidRPr="003925BE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 xml:space="preserve">Поведенческие реакции на 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значительные изменения в окружающей обстановке</w:t>
      </w:r>
      <w:bookmarkEnd w:id="15"/>
    </w:p>
    <w:p w14:paraId="315B4285" w14:textId="77777777" w:rsidR="003925BE" w:rsidRPr="003925BE" w:rsidRDefault="003925BE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BE">
        <w:rPr>
          <w:rFonts w:ascii="Times New Roman" w:hAnsi="Times New Roman" w:cs="Times New Roman"/>
          <w:sz w:val="28"/>
          <w:szCs w:val="28"/>
        </w:rPr>
        <w:t xml:space="preserve">В ходе наблюдений удалось идентифицировать муравьев разных специализаций: строителей, </w:t>
      </w:r>
      <w:proofErr w:type="spellStart"/>
      <w:r w:rsidRPr="003925BE">
        <w:rPr>
          <w:rFonts w:ascii="Times New Roman" w:hAnsi="Times New Roman" w:cs="Times New Roman"/>
          <w:sz w:val="28"/>
          <w:szCs w:val="28"/>
        </w:rPr>
        <w:t>фуражистов</w:t>
      </w:r>
      <w:proofErr w:type="spellEnd"/>
      <w:r w:rsidRPr="003925BE">
        <w:rPr>
          <w:rFonts w:ascii="Times New Roman" w:hAnsi="Times New Roman" w:cs="Times New Roman"/>
          <w:sz w:val="28"/>
          <w:szCs w:val="28"/>
        </w:rPr>
        <w:t>, разведчиков, пастухов и охотников, что подтверждает высокую степень социальной организации колонии.</w:t>
      </w:r>
    </w:p>
    <w:p w14:paraId="308DFB68" w14:textId="77777777" w:rsidR="003925BE" w:rsidRPr="003925BE" w:rsidRDefault="003925BE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BE">
        <w:rPr>
          <w:rFonts w:ascii="Times New Roman" w:hAnsi="Times New Roman" w:cs="Times New Roman"/>
          <w:sz w:val="28"/>
          <w:szCs w:val="28"/>
        </w:rPr>
        <w:t xml:space="preserve">При удалении </w:t>
      </w:r>
      <w:proofErr w:type="spellStart"/>
      <w:r w:rsidRPr="003925BE">
        <w:rPr>
          <w:rFonts w:ascii="Times New Roman" w:hAnsi="Times New Roman" w:cs="Times New Roman"/>
          <w:sz w:val="28"/>
          <w:szCs w:val="28"/>
        </w:rPr>
        <w:t>полусантиметрового</w:t>
      </w:r>
      <w:proofErr w:type="spellEnd"/>
      <w:r w:rsidRPr="003925BE">
        <w:rPr>
          <w:rFonts w:ascii="Times New Roman" w:hAnsi="Times New Roman" w:cs="Times New Roman"/>
          <w:sz w:val="28"/>
          <w:szCs w:val="28"/>
        </w:rPr>
        <w:t xml:space="preserve"> слоя почвы на десятисантиметровом участке строительной тропы муравьи демонстрировали явные признаки беспокойства. Они быстро покидали </w:t>
      </w:r>
      <w:r w:rsidRPr="003925BE">
        <w:rPr>
          <w:rFonts w:ascii="Times New Roman" w:hAnsi="Times New Roman" w:cs="Times New Roman"/>
          <w:sz w:val="28"/>
          <w:szCs w:val="28"/>
        </w:rPr>
        <w:lastRenderedPageBreak/>
        <w:t>измененный участок, унося строительные материалы обратно в муравейник и предпочитая перемещаться по нетронутой почве.</w:t>
      </w:r>
    </w:p>
    <w:p w14:paraId="375D05BC" w14:textId="48500F00" w:rsidR="007A563C" w:rsidRPr="007A563C" w:rsidRDefault="003925BE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BE">
        <w:rPr>
          <w:rFonts w:ascii="Times New Roman" w:hAnsi="Times New Roman" w:cs="Times New Roman"/>
          <w:sz w:val="28"/>
          <w:szCs w:val="28"/>
        </w:rPr>
        <w:t>Исследование подтвердило, что муравьи ориентируются при движении по феромонным следам, которые они распознают с помощью усиков. При переносе муравья с одной тропы на другую наблюдались признаки дезориентации и стрессового состояния.</w:t>
      </w:r>
      <w:r w:rsidR="007A563C" w:rsidRPr="003D7C00">
        <w:rPr>
          <w:rFonts w:ascii="Times New Roman" w:hAnsi="Times New Roman" w:cs="Times New Roman"/>
          <w:sz w:val="28"/>
          <w:szCs w:val="28"/>
        </w:rPr>
        <w:t xml:space="preserve"> Так, в</w:t>
      </w:r>
      <w:r w:rsidR="007A563C" w:rsidRPr="007A563C">
        <w:rPr>
          <w:rFonts w:ascii="Times New Roman" w:hAnsi="Times New Roman" w:cs="Times New Roman"/>
          <w:sz w:val="28"/>
          <w:szCs w:val="28"/>
        </w:rPr>
        <w:t xml:space="preserve"> ходе исследования </w:t>
      </w:r>
      <w:r w:rsidR="007A563C" w:rsidRPr="003D7C00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7A563C" w:rsidRPr="007A563C">
        <w:rPr>
          <w:rFonts w:ascii="Times New Roman" w:hAnsi="Times New Roman" w:cs="Times New Roman"/>
          <w:sz w:val="28"/>
          <w:szCs w:val="28"/>
        </w:rPr>
        <w:t>сери</w:t>
      </w:r>
      <w:r w:rsidR="007A563C" w:rsidRPr="003D7C00">
        <w:rPr>
          <w:rFonts w:ascii="Times New Roman" w:hAnsi="Times New Roman" w:cs="Times New Roman"/>
          <w:sz w:val="28"/>
          <w:szCs w:val="28"/>
        </w:rPr>
        <w:t>я</w:t>
      </w:r>
      <w:r w:rsidR="007A563C" w:rsidRPr="007A563C">
        <w:rPr>
          <w:rFonts w:ascii="Times New Roman" w:hAnsi="Times New Roman" w:cs="Times New Roman"/>
          <w:sz w:val="28"/>
          <w:szCs w:val="28"/>
        </w:rPr>
        <w:t xml:space="preserve"> экспериментов по перемещению муравьев между различными тропами и муравейниками:</w:t>
      </w:r>
    </w:p>
    <w:p w14:paraId="06B1BE1D" w14:textId="0F53C839" w:rsidR="007A563C" w:rsidRPr="007A563C" w:rsidRDefault="007A563C" w:rsidP="007A563C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563C">
        <w:rPr>
          <w:rFonts w:ascii="Times New Roman" w:hAnsi="Times New Roman" w:cs="Times New Roman"/>
          <w:b/>
          <w:bCs/>
          <w:sz w:val="28"/>
          <w:szCs w:val="28"/>
        </w:rPr>
        <w:t>Перемещение внутри колонии</w:t>
      </w:r>
      <w:r w:rsidR="00D6684D" w:rsidRPr="003D7C0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684D" w:rsidRPr="003D7C00">
        <w:rPr>
          <w:rFonts w:ascii="Times New Roman" w:hAnsi="Times New Roman" w:cs="Times New Roman"/>
          <w:sz w:val="28"/>
          <w:szCs w:val="28"/>
        </w:rPr>
        <w:t>М</w:t>
      </w:r>
      <w:r w:rsidRPr="007A563C">
        <w:rPr>
          <w:rFonts w:ascii="Times New Roman" w:hAnsi="Times New Roman" w:cs="Times New Roman"/>
          <w:sz w:val="28"/>
          <w:szCs w:val="28"/>
        </w:rPr>
        <w:t>уравей, взятый с кормовой тропы №1 и помещенный на строительную тропу того же муравейника, продемонстрировал признаки дезориентации. В течение 1 минуты насекомое хаотично перемещалось в пределах площади примерно 2×2 см, после чего скрылось в опавшей листве.</w:t>
      </w:r>
    </w:p>
    <w:p w14:paraId="6BD71694" w14:textId="3549E0EB" w:rsidR="007A563C" w:rsidRPr="007A563C" w:rsidRDefault="007A563C" w:rsidP="007A563C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563C">
        <w:rPr>
          <w:rFonts w:ascii="Times New Roman" w:hAnsi="Times New Roman" w:cs="Times New Roman"/>
          <w:b/>
          <w:bCs/>
          <w:sz w:val="28"/>
          <w:szCs w:val="28"/>
        </w:rPr>
        <w:t>Перемещение между колониями одного вида</w:t>
      </w:r>
      <w:r w:rsidR="00D6684D"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563C">
        <w:rPr>
          <w:rFonts w:ascii="Times New Roman" w:hAnsi="Times New Roman" w:cs="Times New Roman"/>
          <w:sz w:val="28"/>
          <w:szCs w:val="28"/>
        </w:rPr>
        <w:t>При перемещении муравья из соседнего муравейника (находящегося в 5 метрах от исследуемого) на кормовую тропу №1 исследуемого муравейника наблюдалось схожее поведение, но с увеличением площади метания до примерно 4×4 см.</w:t>
      </w:r>
    </w:p>
    <w:p w14:paraId="358A26E0" w14:textId="66C80BE0" w:rsidR="007A563C" w:rsidRPr="007A563C" w:rsidRDefault="007A563C" w:rsidP="007A563C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563C">
        <w:rPr>
          <w:rFonts w:ascii="Times New Roman" w:hAnsi="Times New Roman" w:cs="Times New Roman"/>
          <w:b/>
          <w:bCs/>
          <w:sz w:val="28"/>
          <w:szCs w:val="28"/>
        </w:rPr>
        <w:t>Межвидовое взаимодействие</w:t>
      </w:r>
      <w:r w:rsidR="00D6684D" w:rsidRPr="003D7C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563C">
        <w:rPr>
          <w:rFonts w:ascii="Times New Roman" w:hAnsi="Times New Roman" w:cs="Times New Roman"/>
          <w:sz w:val="28"/>
          <w:szCs w:val="28"/>
        </w:rPr>
        <w:t xml:space="preserve">Наиболее выраженная реакция наблюдалась при помещении муравья другого вида (черного садового муравья </w:t>
      </w:r>
      <w:r w:rsidR="00D6684D" w:rsidRPr="003D7C0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6684D" w:rsidRPr="003D7C00">
        <w:rPr>
          <w:rFonts w:ascii="Times New Roman" w:hAnsi="Times New Roman" w:cs="Times New Roman"/>
          <w:i/>
          <w:iCs/>
          <w:sz w:val="28"/>
          <w:szCs w:val="28"/>
        </w:rPr>
        <w:t>Lasius</w:t>
      </w:r>
      <w:proofErr w:type="spellEnd"/>
      <w:r w:rsidR="00D6684D" w:rsidRPr="003D7C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6684D" w:rsidRPr="003D7C00">
        <w:rPr>
          <w:rFonts w:ascii="Times New Roman" w:hAnsi="Times New Roman" w:cs="Times New Roman"/>
          <w:i/>
          <w:iCs/>
          <w:sz w:val="28"/>
          <w:szCs w:val="28"/>
        </w:rPr>
        <w:t>niger</w:t>
      </w:r>
      <w:proofErr w:type="spellEnd"/>
      <w:r w:rsidRPr="007A563C">
        <w:rPr>
          <w:rFonts w:ascii="Times New Roman" w:hAnsi="Times New Roman" w:cs="Times New Roman"/>
          <w:sz w:val="28"/>
          <w:szCs w:val="28"/>
        </w:rPr>
        <w:t>)</w:t>
      </w:r>
      <w:r w:rsidR="00D6684D" w:rsidRPr="003D7C00">
        <w:rPr>
          <w:rFonts w:ascii="Times New Roman" w:hAnsi="Times New Roman" w:cs="Times New Roman"/>
          <w:sz w:val="28"/>
          <w:szCs w:val="28"/>
        </w:rPr>
        <w:t>)</w:t>
      </w:r>
      <w:r w:rsidRPr="007A563C">
        <w:rPr>
          <w:rFonts w:ascii="Times New Roman" w:hAnsi="Times New Roman" w:cs="Times New Roman"/>
          <w:sz w:val="28"/>
          <w:szCs w:val="28"/>
        </w:rPr>
        <w:t xml:space="preserve"> на кормовую тропу исследуемого муравейника. Черный муравей проявил признаки паники и попытался скрыться, однако был атакован муравьями-солдатами исследуемого муравейника в течение 10 секунд.</w:t>
      </w:r>
    </w:p>
    <w:p w14:paraId="142F857F" w14:textId="77777777" w:rsidR="007A563C" w:rsidRPr="003925BE" w:rsidRDefault="007A563C" w:rsidP="003925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1EC908" w14:textId="50078353" w:rsidR="00B553EC" w:rsidRPr="003D7C00" w:rsidRDefault="00D6684D" w:rsidP="00002179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</w:pPr>
      <w:bookmarkStart w:id="16" w:name="_Toc213081840"/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 xml:space="preserve">Мирмекохория 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>–</w:t>
      </w:r>
      <w:r w:rsidRPr="003D7C00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</w:rPr>
        <w:t xml:space="preserve"> экологическое значение муравьев</w:t>
      </w:r>
      <w:bookmarkEnd w:id="16"/>
    </w:p>
    <w:p w14:paraId="031C6482" w14:textId="77777777" w:rsidR="00D6684D" w:rsidRPr="00D6684D" w:rsidRDefault="00D6684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84D">
        <w:rPr>
          <w:rFonts w:ascii="Times New Roman" w:hAnsi="Times New Roman" w:cs="Times New Roman"/>
          <w:sz w:val="28"/>
          <w:szCs w:val="28"/>
        </w:rPr>
        <w:t xml:space="preserve">В ходе исследования мы наблюдали процесс мирмекохории — переноса семян муравьями. Этот процесс основан на наличии </w:t>
      </w:r>
      <w:proofErr w:type="spellStart"/>
      <w:r w:rsidRPr="00D6684D">
        <w:rPr>
          <w:rFonts w:ascii="Times New Roman" w:hAnsi="Times New Roman" w:cs="Times New Roman"/>
          <w:sz w:val="28"/>
          <w:szCs w:val="28"/>
        </w:rPr>
        <w:t>элайсомов</w:t>
      </w:r>
      <w:proofErr w:type="spellEnd"/>
      <w:r w:rsidRPr="00D6684D">
        <w:rPr>
          <w:rFonts w:ascii="Times New Roman" w:hAnsi="Times New Roman" w:cs="Times New Roman"/>
          <w:sz w:val="28"/>
          <w:szCs w:val="28"/>
        </w:rPr>
        <w:t xml:space="preserve"> — жиросодержащих образований, богатых белками, которые прилегают к семенам определенных растений.</w:t>
      </w:r>
    </w:p>
    <w:p w14:paraId="73487536" w14:textId="77777777" w:rsidR="00D6684D" w:rsidRPr="00D6684D" w:rsidRDefault="00D6684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84D">
        <w:rPr>
          <w:rFonts w:ascii="Times New Roman" w:hAnsi="Times New Roman" w:cs="Times New Roman"/>
          <w:sz w:val="28"/>
          <w:szCs w:val="28"/>
        </w:rPr>
        <w:t xml:space="preserve">Механизм распространения семян заключается в следующем: муравьи транспортируют семена в свои гнезда и используют </w:t>
      </w:r>
      <w:proofErr w:type="spellStart"/>
      <w:r w:rsidRPr="00D6684D">
        <w:rPr>
          <w:rFonts w:ascii="Times New Roman" w:hAnsi="Times New Roman" w:cs="Times New Roman"/>
          <w:sz w:val="28"/>
          <w:szCs w:val="28"/>
        </w:rPr>
        <w:t>элайсомы</w:t>
      </w:r>
      <w:proofErr w:type="spellEnd"/>
      <w:r w:rsidRPr="00D6684D">
        <w:rPr>
          <w:rFonts w:ascii="Times New Roman" w:hAnsi="Times New Roman" w:cs="Times New Roman"/>
          <w:sz w:val="28"/>
          <w:szCs w:val="28"/>
        </w:rPr>
        <w:t xml:space="preserve"> для кормления личинок. После потребления </w:t>
      </w:r>
      <w:proofErr w:type="spellStart"/>
      <w:r w:rsidRPr="00D6684D">
        <w:rPr>
          <w:rFonts w:ascii="Times New Roman" w:hAnsi="Times New Roman" w:cs="Times New Roman"/>
          <w:sz w:val="28"/>
          <w:szCs w:val="28"/>
        </w:rPr>
        <w:t>элайсомов</w:t>
      </w:r>
      <w:proofErr w:type="spellEnd"/>
      <w:r w:rsidRPr="00D6684D">
        <w:rPr>
          <w:rFonts w:ascii="Times New Roman" w:hAnsi="Times New Roman" w:cs="Times New Roman"/>
          <w:sz w:val="28"/>
          <w:szCs w:val="28"/>
        </w:rPr>
        <w:t>, семена помещаются в специальные отходные камеры муравейника. Эти места богаты органическими веществами из разлагающихся остатков муравьев, что создает благоприятные условия для прорастания семян.</w:t>
      </w:r>
    </w:p>
    <w:p w14:paraId="3DC59C58" w14:textId="5E9CA0E2" w:rsidR="00D6684D" w:rsidRPr="00D6684D" w:rsidRDefault="00D6684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84D">
        <w:rPr>
          <w:rFonts w:ascii="Times New Roman" w:hAnsi="Times New Roman" w:cs="Times New Roman"/>
          <w:sz w:val="28"/>
          <w:szCs w:val="28"/>
        </w:rPr>
        <w:t>На исследуемой территории наиболее часто муравьи переносят семена чистотела, заросли которого были обнаружены в непосредственной близости от муравейника. Помимо чистотела, муравьи часто распространяют семена хохлатки, мирта, гиацинта, фиалки и других растений</w:t>
      </w:r>
      <w:r w:rsidRPr="003D7C00">
        <w:rPr>
          <w:rFonts w:ascii="Times New Roman" w:hAnsi="Times New Roman" w:cs="Times New Roman"/>
          <w:sz w:val="28"/>
          <w:szCs w:val="28"/>
        </w:rPr>
        <w:t xml:space="preserve"> </w:t>
      </w:r>
      <w:r w:rsidRPr="003D7C00">
        <w:rPr>
          <w:rFonts w:ascii="Times New Roman" w:hAnsi="Times New Roman" w:cs="Times New Roman"/>
          <w:sz w:val="28"/>
          <w:szCs w:val="28"/>
        </w:rPr>
        <w:t>[6]</w:t>
      </w:r>
      <w:r w:rsidRPr="00D6684D">
        <w:rPr>
          <w:rFonts w:ascii="Times New Roman" w:hAnsi="Times New Roman" w:cs="Times New Roman"/>
          <w:sz w:val="28"/>
          <w:szCs w:val="28"/>
        </w:rPr>
        <w:t>.</w:t>
      </w:r>
    </w:p>
    <w:p w14:paraId="4862A9DB" w14:textId="77777777" w:rsidR="00B553EC" w:rsidRPr="003D7C00" w:rsidRDefault="00B553EC" w:rsidP="00B55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1B0324" w14:textId="77777777" w:rsidR="00B553EC" w:rsidRPr="003D7C00" w:rsidRDefault="00B553EC" w:rsidP="00002179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17" w:name="_Toc213081841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Выводы</w:t>
      </w:r>
      <w:r w:rsidR="006035B8"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 и заключение</w:t>
      </w:r>
      <w:bookmarkEnd w:id="17"/>
    </w:p>
    <w:p w14:paraId="4EF3E470" w14:textId="77777777" w:rsidR="00D6684D" w:rsidRPr="00D6684D" w:rsidRDefault="00D6684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Проведенное исследование </w:t>
      </w:r>
      <w:proofErr w:type="spellStart"/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внегнездовой</w:t>
      </w:r>
      <w:proofErr w:type="spellEnd"/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муравьев позволило установить ряд важных закономерностей их поведения и экологического значения:</w:t>
      </w:r>
    </w:p>
    <w:p w14:paraId="7D8F8E33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Еловые иголки являются предпочтительным строительным материалом для муравейников благодаря своему малому весу и содержанию смолы, которая выполняет функцию природного клея и гидроизоляции. Этим объясняется более высокая плотность и размер муравейников в еловых лесах по сравнению с другими типами лесных насаждений.</w:t>
      </w:r>
    </w:p>
    <w:p w14:paraId="074F41DA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Муравьи используют сложную систему троп, которые можно классифицировать по функциональному назначению: пищевые, обменные, строительные и смешанные.</w:t>
      </w:r>
    </w:p>
    <w:p w14:paraId="069DFD79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Активность муравьев регулируется комплексом факторов среды, включая температуру, влажность и время суток.</w:t>
      </w:r>
    </w:p>
    <w:p w14:paraId="7611C40D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В муравьиных колониях наблюдается четкая функциональная специализация особей: фуражиры, солдаты, наблюдатели, няньки.</w:t>
      </w:r>
    </w:p>
    <w:p w14:paraId="229B104C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Муравьи демонстрируют высокую адаптивную способность к различным препятствиям, возникающим на пути их троп.</w:t>
      </w:r>
    </w:p>
    <w:p w14:paraId="31CD0AE7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Между разными видами муравьев отмечаются выраженные антагонистические отношения, что было подтверждено в эксперименте с черным садовым муравьем.</w:t>
      </w:r>
    </w:p>
    <w:p w14:paraId="22280AD9" w14:textId="77777777" w:rsidR="00D6684D" w:rsidRPr="00D6684D" w:rsidRDefault="00D6684D" w:rsidP="00D6684D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При выборе пищевых объектов муравьи предпочитают добычу небольших размеров, что обусловлено удобством транспортировки.</w:t>
      </w:r>
    </w:p>
    <w:p w14:paraId="7534F2E2" w14:textId="77777777" w:rsidR="00D6684D" w:rsidRPr="00D6684D" w:rsidRDefault="00D6684D" w:rsidP="003A1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Уникальность исследуемого “Муравьиного леса” представляет особую ценность для биологов, экологов, </w:t>
      </w:r>
      <w:proofErr w:type="spellStart"/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>мирмекологов</w:t>
      </w:r>
      <w:proofErr w:type="spellEnd"/>
      <w:r w:rsidRPr="00D66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юных исследователей. Сохранение этой экосистемы имеет важное значение для поддержания популяции рыжих лесных муравьев и биоразнообразия региона в целом.</w:t>
      </w:r>
    </w:p>
    <w:p w14:paraId="09066883" w14:textId="6C5D362A" w:rsidR="006035B8" w:rsidRDefault="006035B8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788EB4F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E2538A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4B2811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1C0451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B508F9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22DC1B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AAC3B0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CE2323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F7F7EBE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49870A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738F29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063145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468724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12B181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D89B1B4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FC5548" w14:textId="77777777" w:rsidR="009807CB" w:rsidRDefault="009807CB" w:rsidP="00792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8C0C35" w14:textId="55FB2C36" w:rsidR="00B553EC" w:rsidRPr="003D7C00" w:rsidRDefault="00B553EC" w:rsidP="00002179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  <w:lang w:val="en-US"/>
        </w:rPr>
      </w:pPr>
      <w:bookmarkStart w:id="18" w:name="_Toc213081842"/>
      <w:r w:rsidRPr="003D7C00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Список использованной литературы</w:t>
      </w:r>
      <w:bookmarkEnd w:id="18"/>
    </w:p>
    <w:p w14:paraId="313F65EC" w14:textId="77777777" w:rsidR="00A40AEE" w:rsidRPr="003D7C00" w:rsidRDefault="00A40AEE" w:rsidP="00A40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5D098" w14:textId="6F45E675" w:rsidR="00A40AEE" w:rsidRPr="003D7C00" w:rsidRDefault="00A40AEE" w:rsidP="00A40AEE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>1. Рыжий лесной муравей доклад 3 класс: [материалы к докладу] / сост. Л. Иванова. - Изображение: электронное // ВКонтакте: социальная сеть. - URL: https://vk.com/doc684748781_686423329 (дата обращения: 12.0</w:t>
      </w:r>
      <w:r w:rsidR="00002179" w:rsidRPr="003D7C00">
        <w:rPr>
          <w:rFonts w:ascii="Times New Roman" w:hAnsi="Times New Roman" w:cs="Times New Roman"/>
          <w:sz w:val="28"/>
          <w:szCs w:val="28"/>
        </w:rPr>
        <w:t>9</w:t>
      </w:r>
      <w:r w:rsidRPr="003D7C00">
        <w:rPr>
          <w:rFonts w:ascii="Times New Roman" w:hAnsi="Times New Roman" w:cs="Times New Roman"/>
          <w:sz w:val="28"/>
          <w:szCs w:val="28"/>
        </w:rPr>
        <w:t>.202</w:t>
      </w:r>
      <w:r w:rsidR="00002179" w:rsidRPr="003D7C00">
        <w:rPr>
          <w:rFonts w:ascii="Times New Roman" w:hAnsi="Times New Roman" w:cs="Times New Roman"/>
          <w:sz w:val="28"/>
          <w:szCs w:val="28"/>
        </w:rPr>
        <w:t>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01855249" w14:textId="47F2116A" w:rsidR="00A40AEE" w:rsidRPr="003D7C00" w:rsidRDefault="00A40AEE" w:rsidP="00A40AEE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Krechet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-d. Муравьи и их роль в природе: запись в блоге от 11.05.2012 / 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Krechet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-d // LiveJournal. - URL: https://krechet-d.livejournal.com/11514.html (дата обращения: </w:t>
      </w:r>
      <w:r w:rsidR="00002179" w:rsidRPr="003D7C00">
        <w:rPr>
          <w:rFonts w:ascii="Times New Roman" w:hAnsi="Times New Roman" w:cs="Times New Roman"/>
          <w:sz w:val="28"/>
          <w:szCs w:val="28"/>
        </w:rPr>
        <w:t>12.09.2025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3FBFFD81" w14:textId="04956BCC" w:rsidR="00A40AEE" w:rsidRPr="003D7C00" w:rsidRDefault="00A40AEE" w:rsidP="00A40AEE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3. Рыжий лесной муравей // 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AnimalZoom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: [сайт]. - URL: https://animalzoom.ru/ryzhiy-lesnoy-muravey (дата обращения: </w:t>
      </w:r>
      <w:r w:rsidR="00002179" w:rsidRPr="003D7C00">
        <w:rPr>
          <w:rFonts w:ascii="Times New Roman" w:hAnsi="Times New Roman" w:cs="Times New Roman"/>
          <w:sz w:val="28"/>
          <w:szCs w:val="28"/>
        </w:rPr>
        <w:t>12.09.2025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4983F976" w14:textId="39F2BE21" w:rsidR="00A40AEE" w:rsidRPr="003D7C00" w:rsidRDefault="00A40AEE" w:rsidP="00A40AEE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4. Рыжий лесной муравей // Википедия: свободная энциклопедия. - URL: https://ru.wikipedia.org/wiki/Рыжий_лесной_муравей (дата обращения: </w:t>
      </w:r>
      <w:r w:rsidR="00002179" w:rsidRPr="003D7C00">
        <w:rPr>
          <w:rFonts w:ascii="Times New Roman" w:hAnsi="Times New Roman" w:cs="Times New Roman"/>
          <w:sz w:val="28"/>
          <w:szCs w:val="28"/>
        </w:rPr>
        <w:t>12.09.2025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6C7853B3" w14:textId="2AF9FAEB" w:rsidR="00A40AEE" w:rsidRPr="003D7C00" w:rsidRDefault="00A40AEE" w:rsidP="00A40AEE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5. Муравьи России // </w:t>
      </w:r>
      <w:proofErr w:type="spellStart"/>
      <w:r w:rsidRPr="003D7C00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3D7C00">
        <w:rPr>
          <w:rFonts w:ascii="Times New Roman" w:hAnsi="Times New Roman" w:cs="Times New Roman"/>
          <w:sz w:val="28"/>
          <w:szCs w:val="28"/>
        </w:rPr>
        <w:t xml:space="preserve">: [сайт]. - URL: https://www.inaturalist.org/guides/13362 (дата обращения: </w:t>
      </w:r>
      <w:r w:rsidR="00002179" w:rsidRPr="003D7C00">
        <w:rPr>
          <w:rFonts w:ascii="Times New Roman" w:hAnsi="Times New Roman" w:cs="Times New Roman"/>
          <w:sz w:val="28"/>
          <w:szCs w:val="28"/>
        </w:rPr>
        <w:t>12.09.2025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p w14:paraId="7954955D" w14:textId="487C09E7" w:rsidR="005E0296" w:rsidRPr="003D7C00" w:rsidRDefault="00A40AEE" w:rsidP="00A40AE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C00">
        <w:rPr>
          <w:rFonts w:ascii="Times New Roman" w:hAnsi="Times New Roman" w:cs="Times New Roman"/>
          <w:sz w:val="28"/>
          <w:szCs w:val="28"/>
        </w:rPr>
        <w:t xml:space="preserve">6. Мирмекохория (мутуализм) // КИПМУ: Клуб изучения и прогнозирования мирового устройства: [сайт]. - URL: https://kipmu.ru/mirmekoxoriya-mutualizm/ (дата обращения: </w:t>
      </w:r>
      <w:r w:rsidR="00002179" w:rsidRPr="003D7C00">
        <w:rPr>
          <w:rFonts w:ascii="Times New Roman" w:hAnsi="Times New Roman" w:cs="Times New Roman"/>
          <w:sz w:val="28"/>
          <w:szCs w:val="28"/>
        </w:rPr>
        <w:t>12.09.2025</w:t>
      </w:r>
      <w:r w:rsidRPr="003D7C00">
        <w:rPr>
          <w:rFonts w:ascii="Times New Roman" w:hAnsi="Times New Roman" w:cs="Times New Roman"/>
          <w:sz w:val="28"/>
          <w:szCs w:val="28"/>
        </w:rPr>
        <w:t>).</w:t>
      </w:r>
    </w:p>
    <w:sectPr w:rsidR="005E0296" w:rsidRPr="003D7C00" w:rsidSect="00F47C4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AC787" w14:textId="77777777" w:rsidR="00BE472B" w:rsidRDefault="00BE472B" w:rsidP="00354AC2">
      <w:pPr>
        <w:spacing w:after="0" w:line="240" w:lineRule="auto"/>
      </w:pPr>
      <w:r>
        <w:separator/>
      </w:r>
    </w:p>
  </w:endnote>
  <w:endnote w:type="continuationSeparator" w:id="0">
    <w:p w14:paraId="49BC8E0B" w14:textId="77777777" w:rsidR="00BE472B" w:rsidRDefault="00BE472B" w:rsidP="0035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EA554" w14:textId="77777777" w:rsidR="00BE472B" w:rsidRDefault="00BE472B" w:rsidP="00354AC2">
      <w:pPr>
        <w:spacing w:after="0" w:line="240" w:lineRule="auto"/>
      </w:pPr>
      <w:r>
        <w:separator/>
      </w:r>
    </w:p>
  </w:footnote>
  <w:footnote w:type="continuationSeparator" w:id="0">
    <w:p w14:paraId="2B6142B1" w14:textId="77777777" w:rsidR="00BE472B" w:rsidRDefault="00BE472B" w:rsidP="00354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4863"/>
    <w:multiLevelType w:val="multilevel"/>
    <w:tmpl w:val="98F8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C1F81"/>
    <w:multiLevelType w:val="multilevel"/>
    <w:tmpl w:val="996C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844AF"/>
    <w:multiLevelType w:val="multilevel"/>
    <w:tmpl w:val="7D6C0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4317F"/>
    <w:multiLevelType w:val="hybridMultilevel"/>
    <w:tmpl w:val="1974B4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6A577EB"/>
    <w:multiLevelType w:val="multilevel"/>
    <w:tmpl w:val="7B48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1545B"/>
    <w:multiLevelType w:val="multilevel"/>
    <w:tmpl w:val="B836A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382DD2"/>
    <w:multiLevelType w:val="multilevel"/>
    <w:tmpl w:val="305A7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896BCB"/>
    <w:multiLevelType w:val="hybridMultilevel"/>
    <w:tmpl w:val="508EE2A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BEF651D"/>
    <w:multiLevelType w:val="hybridMultilevel"/>
    <w:tmpl w:val="B642AE9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4EA273C5"/>
    <w:multiLevelType w:val="multilevel"/>
    <w:tmpl w:val="314A7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2E4F80"/>
    <w:multiLevelType w:val="hybridMultilevel"/>
    <w:tmpl w:val="C9880F3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71FE707D"/>
    <w:multiLevelType w:val="hybridMultilevel"/>
    <w:tmpl w:val="53FE8C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8687939"/>
    <w:multiLevelType w:val="multilevel"/>
    <w:tmpl w:val="A52C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867C5D"/>
    <w:multiLevelType w:val="multilevel"/>
    <w:tmpl w:val="8012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1044249">
    <w:abstractNumId w:val="9"/>
  </w:num>
  <w:num w:numId="2" w16cid:durableId="1823817141">
    <w:abstractNumId w:val="3"/>
  </w:num>
  <w:num w:numId="3" w16cid:durableId="169833497">
    <w:abstractNumId w:val="4"/>
  </w:num>
  <w:num w:numId="4" w16cid:durableId="165245504">
    <w:abstractNumId w:val="12"/>
  </w:num>
  <w:num w:numId="5" w16cid:durableId="717441290">
    <w:abstractNumId w:val="13"/>
  </w:num>
  <w:num w:numId="6" w16cid:durableId="2141878959">
    <w:abstractNumId w:val="10"/>
  </w:num>
  <w:num w:numId="7" w16cid:durableId="1679037855">
    <w:abstractNumId w:val="7"/>
  </w:num>
  <w:num w:numId="8" w16cid:durableId="1567497032">
    <w:abstractNumId w:val="8"/>
  </w:num>
  <w:num w:numId="9" w16cid:durableId="1191600921">
    <w:abstractNumId w:val="1"/>
  </w:num>
  <w:num w:numId="10" w16cid:durableId="1909076547">
    <w:abstractNumId w:val="0"/>
  </w:num>
  <w:num w:numId="11" w16cid:durableId="1495608755">
    <w:abstractNumId w:val="11"/>
  </w:num>
  <w:num w:numId="12" w16cid:durableId="853038776">
    <w:abstractNumId w:val="6"/>
  </w:num>
  <w:num w:numId="13" w16cid:durableId="952251326">
    <w:abstractNumId w:val="2"/>
  </w:num>
  <w:num w:numId="14" w16cid:durableId="182674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296"/>
    <w:rsid w:val="00002179"/>
    <w:rsid w:val="00027268"/>
    <w:rsid w:val="00032369"/>
    <w:rsid w:val="00066E81"/>
    <w:rsid w:val="000A2DBF"/>
    <w:rsid w:val="000B3CFF"/>
    <w:rsid w:val="000B433B"/>
    <w:rsid w:val="00141C5F"/>
    <w:rsid w:val="00143E12"/>
    <w:rsid w:val="001A2F45"/>
    <w:rsid w:val="0020602B"/>
    <w:rsid w:val="002C3B77"/>
    <w:rsid w:val="0031402A"/>
    <w:rsid w:val="00354AC2"/>
    <w:rsid w:val="003925BE"/>
    <w:rsid w:val="003A1809"/>
    <w:rsid w:val="003D7C00"/>
    <w:rsid w:val="003F7B60"/>
    <w:rsid w:val="00417486"/>
    <w:rsid w:val="00457EF6"/>
    <w:rsid w:val="004A2AEB"/>
    <w:rsid w:val="0053207D"/>
    <w:rsid w:val="00540B15"/>
    <w:rsid w:val="005E0296"/>
    <w:rsid w:val="006035B8"/>
    <w:rsid w:val="006E7FEB"/>
    <w:rsid w:val="007928D9"/>
    <w:rsid w:val="007A563C"/>
    <w:rsid w:val="007D64E7"/>
    <w:rsid w:val="007F1D6F"/>
    <w:rsid w:val="009474B3"/>
    <w:rsid w:val="009807CB"/>
    <w:rsid w:val="009F7464"/>
    <w:rsid w:val="00A069B3"/>
    <w:rsid w:val="00A15B83"/>
    <w:rsid w:val="00A40AEE"/>
    <w:rsid w:val="00A5295B"/>
    <w:rsid w:val="00B16562"/>
    <w:rsid w:val="00B553EC"/>
    <w:rsid w:val="00B64D6C"/>
    <w:rsid w:val="00B96432"/>
    <w:rsid w:val="00BE472B"/>
    <w:rsid w:val="00C32472"/>
    <w:rsid w:val="00C87A6C"/>
    <w:rsid w:val="00CB25A3"/>
    <w:rsid w:val="00CF7E4A"/>
    <w:rsid w:val="00D6684D"/>
    <w:rsid w:val="00DB3702"/>
    <w:rsid w:val="00DE220F"/>
    <w:rsid w:val="00F04D9D"/>
    <w:rsid w:val="00F47C4B"/>
    <w:rsid w:val="00FD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5E890"/>
  <w15:chartTrackingRefBased/>
  <w15:docId w15:val="{C543C4D5-5174-4FF5-85F5-15D41251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369"/>
  </w:style>
  <w:style w:type="paragraph" w:styleId="1">
    <w:name w:val="heading 1"/>
    <w:basedOn w:val="a"/>
    <w:next w:val="a"/>
    <w:link w:val="10"/>
    <w:uiPriority w:val="9"/>
    <w:qFormat/>
    <w:rsid w:val="00D668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21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5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553E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54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AC2"/>
  </w:style>
  <w:style w:type="paragraph" w:styleId="a7">
    <w:name w:val="footer"/>
    <w:basedOn w:val="a"/>
    <w:link w:val="a8"/>
    <w:uiPriority w:val="99"/>
    <w:unhideWhenUsed/>
    <w:rsid w:val="00354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AC2"/>
  </w:style>
  <w:style w:type="paragraph" w:styleId="a9">
    <w:name w:val="List Paragraph"/>
    <w:basedOn w:val="a"/>
    <w:uiPriority w:val="34"/>
    <w:qFormat/>
    <w:rsid w:val="007F1D6F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2C3B7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668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21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F04D9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D9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04D9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20-414A-8C63-30E28E8DDA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20-414A-8C63-30E28E8DDA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20-414A-8C63-30E28E8DDA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20-414A-8C63-30E28E8DDA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720-414A-8C63-30E28E8DDAF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720-414A-8C63-30E28E8DDAF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720-414A-8C63-30E28E8DDAF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0720-414A-8C63-30E28E8DDAF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Еловая хвоя (1,5-2 см)</c:v>
                </c:pt>
                <c:pt idx="1">
                  <c:v>Еловые веточки (3 см)</c:v>
                </c:pt>
                <c:pt idx="2">
                  <c:v>Генеративная почка</c:v>
                </c:pt>
                <c:pt idx="3">
                  <c:v>Маленькие кусочки коры (0,1-0,5 см)</c:v>
                </c:pt>
                <c:pt idx="4">
                  <c:v>Обломанная хвоя (0,5 см)</c:v>
                </c:pt>
                <c:pt idx="5">
                  <c:v>Березовый лист</c:v>
                </c:pt>
                <c:pt idx="6">
                  <c:v>Кусочек коры (1,5 см)</c:v>
                </c:pt>
                <c:pt idx="7">
                  <c:v>Семя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0.53300000000000003</c:v>
                </c:pt>
                <c:pt idx="1">
                  <c:v>8.0000000000000002E-3</c:v>
                </c:pt>
                <c:pt idx="2">
                  <c:v>4.0000000000000001E-3</c:v>
                </c:pt>
                <c:pt idx="3">
                  <c:v>0.26</c:v>
                </c:pt>
                <c:pt idx="4">
                  <c:v>0.18</c:v>
                </c:pt>
                <c:pt idx="5">
                  <c:v>4.0000000000000001E-3</c:v>
                </c:pt>
                <c:pt idx="6">
                  <c:v>4.0000000000000001E-3</c:v>
                </c:pt>
                <c:pt idx="7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720-414A-8C63-30E28E8DDA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C9-4B49-9F75-327593A9DA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C9-4B49-9F75-327593A9DA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4C9-4B49-9F75-327593A9DA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4C9-4B49-9F75-327593A9DA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4C9-4B49-9F75-327593A9DA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4C9-4B49-9F75-327593A9DA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D4C9-4B49-9F75-327593A9DA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D4C9-4B49-9F75-327593A9DA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D4C9-4B49-9F75-327593A9DA4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D4C9-4B49-9F75-327593A9DA4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Липовые веточки (1 см)</c:v>
                </c:pt>
                <c:pt idx="1">
                  <c:v>Березовые веточки (3 см)</c:v>
                </c:pt>
                <c:pt idx="2">
                  <c:v>Березовые веточки (1 см)</c:v>
                </c:pt>
                <c:pt idx="3">
                  <c:v>Березовый лист</c:v>
                </c:pt>
                <c:pt idx="4">
                  <c:v>Березовые веточки (4 см)</c:v>
                </c:pt>
                <c:pt idx="5">
                  <c:v>Липовые веточки (1,5 см)</c:v>
                </c:pt>
                <c:pt idx="6">
                  <c:v>Березовые веточки (0,5 см)</c:v>
                </c:pt>
                <c:pt idx="7">
                  <c:v>Березовые веточки (3,5 см)</c:v>
                </c:pt>
                <c:pt idx="8">
                  <c:v>Березовые веточки (2,5 см)</c:v>
                </c:pt>
                <c:pt idx="9">
                  <c:v>Кусочки коры (до 0,3 см)</c:v>
                </c:pt>
              </c:strCache>
            </c:strRef>
          </c:cat>
          <c:val>
            <c:numRef>
              <c:f>Лист1!$B$2:$B$11</c:f>
              <c:numCache>
                <c:formatCode>0.0%</c:formatCode>
                <c:ptCount val="10"/>
                <c:pt idx="0">
                  <c:v>0.16400000000000001</c:v>
                </c:pt>
                <c:pt idx="1">
                  <c:v>1.7000000000000001E-2</c:v>
                </c:pt>
                <c:pt idx="2">
                  <c:v>3.0000000000000001E-3</c:v>
                </c:pt>
                <c:pt idx="3">
                  <c:v>0.123</c:v>
                </c:pt>
                <c:pt idx="4">
                  <c:v>8.0000000000000002E-3</c:v>
                </c:pt>
                <c:pt idx="5">
                  <c:v>6.7000000000000004E-2</c:v>
                </c:pt>
                <c:pt idx="6">
                  <c:v>0.26700000000000002</c:v>
                </c:pt>
                <c:pt idx="7">
                  <c:v>8.0000000000000002E-3</c:v>
                </c:pt>
                <c:pt idx="8">
                  <c:v>0.01</c:v>
                </c:pt>
                <c:pt idx="9">
                  <c:v>3.0000000000000001E-3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4C9-4B49-9F75-327593A9DA4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422881145154092"/>
          <c:y val="0.2398224158150444"/>
          <c:w val="0.29399955817765278"/>
          <c:h val="0.520355168369911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Ясно 10.00 ч, шт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73</c:v>
                </c:pt>
                <c:pt idx="1">
                  <c:v>85</c:v>
                </c:pt>
                <c:pt idx="2">
                  <c:v>49</c:v>
                </c:pt>
                <c:pt idx="3">
                  <c:v>36</c:v>
                </c:pt>
                <c:pt idx="4">
                  <c:v>23</c:v>
                </c:pt>
                <c:pt idx="5">
                  <c:v>12</c:v>
                </c:pt>
                <c:pt idx="6">
                  <c:v>17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59-4F35-9264-3A23AAD54E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Ясно 15.00 ч, шт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26</c:v>
                </c:pt>
                <c:pt idx="1">
                  <c:v>45</c:v>
                </c:pt>
                <c:pt idx="2">
                  <c:v>30</c:v>
                </c:pt>
                <c:pt idx="3">
                  <c:v>18</c:v>
                </c:pt>
                <c:pt idx="4">
                  <c:v>14</c:v>
                </c:pt>
                <c:pt idx="5">
                  <c:v>6</c:v>
                </c:pt>
                <c:pt idx="6">
                  <c:v>8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59-4F35-9264-3A23AAD54EF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Ясно 19.00 ч, шт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17</c:v>
                </c:pt>
                <c:pt idx="1">
                  <c:v>24</c:v>
                </c:pt>
                <c:pt idx="2">
                  <c:v>12</c:v>
                </c:pt>
                <c:pt idx="3">
                  <c:v>15</c:v>
                </c:pt>
                <c:pt idx="4">
                  <c:v>12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59-4F35-9264-3A23AAD54EF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Дождь 10.00 ч, шт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18</c:v>
                </c:pt>
                <c:pt idx="1">
                  <c:v>21</c:v>
                </c:pt>
                <c:pt idx="2">
                  <c:v>11</c:v>
                </c:pt>
                <c:pt idx="3">
                  <c:v>13</c:v>
                </c:pt>
                <c:pt idx="4">
                  <c:v>7</c:v>
                </c:pt>
                <c:pt idx="5">
                  <c:v>4</c:v>
                </c:pt>
                <c:pt idx="6">
                  <c:v>6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59-4F35-9264-3A23AAD54EF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Дождь 15.00 ч, шт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10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59-4F35-9264-3A23AAD54EF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Дождь 19.00 ч, шт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часть)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</c:v>
                </c:pt>
                <c:pt idx="4">
                  <c:v>4 тропа</c:v>
                </c:pt>
                <c:pt idx="5">
                  <c:v>5 тропа </c:v>
                </c:pt>
                <c:pt idx="6">
                  <c:v>6 тропа </c:v>
                </c:pt>
                <c:pt idx="7">
                  <c:v>7 тропа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C59-4F35-9264-3A23AAD54E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108759423"/>
        <c:axId val="1108772735"/>
      </c:barChart>
      <c:catAx>
        <c:axId val="11087594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772735"/>
        <c:crosses val="autoZero"/>
        <c:auto val="1"/>
        <c:lblAlgn val="ctr"/>
        <c:lblOffset val="60"/>
        <c:noMultiLvlLbl val="0"/>
      </c:catAx>
      <c:valAx>
        <c:axId val="11087727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</a:t>
                </a:r>
                <a:r>
                  <a:rPr lang="ru-RU" baseline="0"/>
                  <a:t> муравьев, </a:t>
                </a:r>
              </a:p>
              <a:p>
                <a:pPr>
                  <a:defRPr/>
                </a:pPr>
                <a:r>
                  <a:rPr lang="ru-RU" baseline="0"/>
                  <a:t>идущих из муравейника, шт/мин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7594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Ясно 10.00 ч, шт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14</c:v>
                </c:pt>
                <c:pt idx="2">
                  <c:v>7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05-4224-A7AF-5703B51A83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Ясно 15.00 ч, шт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34</c:v>
                </c:pt>
                <c:pt idx="2">
                  <c:v>21</c:v>
                </c:pt>
                <c:pt idx="3">
                  <c:v>9</c:v>
                </c:pt>
                <c:pt idx="4">
                  <c:v>13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05-4224-A7AF-5703B51A83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Ясно 19.00 ч, шт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69</c:v>
                </c:pt>
                <c:pt idx="1">
                  <c:v>85</c:v>
                </c:pt>
                <c:pt idx="2">
                  <c:v>49</c:v>
                </c:pt>
                <c:pt idx="3">
                  <c:v>21</c:v>
                </c:pt>
                <c:pt idx="4">
                  <c:v>22</c:v>
                </c:pt>
                <c:pt idx="5">
                  <c:v>8</c:v>
                </c:pt>
                <c:pt idx="6">
                  <c:v>7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05-4224-A7AF-5703B51A83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Дождь 10.00 ч, шт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13</c:v>
                </c:pt>
                <c:pt idx="3">
                  <c:v>4</c:v>
                </c:pt>
                <c:pt idx="4">
                  <c:v>14</c:v>
                </c:pt>
                <c:pt idx="5">
                  <c:v>12</c:v>
                </c:pt>
                <c:pt idx="6">
                  <c:v>5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05-4224-A7AF-5703B51A830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Дождь 15.00 ч,шт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13</c:v>
                </c:pt>
                <c:pt idx="1">
                  <c:v>17</c:v>
                </c:pt>
                <c:pt idx="2">
                  <c:v>11</c:v>
                </c:pt>
                <c:pt idx="3">
                  <c:v>6</c:v>
                </c:pt>
                <c:pt idx="4">
                  <c:v>8</c:v>
                </c:pt>
                <c:pt idx="5">
                  <c:v>7</c:v>
                </c:pt>
                <c:pt idx="6">
                  <c:v>3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05-4224-A7AF-5703B51A830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Дождь 19.00 ч, шт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1 тропа (вертикальная часьб)</c:v>
                </c:pt>
                <c:pt idx="1">
                  <c:v>1 тропа (горизонтальная часть)</c:v>
                </c:pt>
                <c:pt idx="2">
                  <c:v>2 тропа</c:v>
                </c:pt>
                <c:pt idx="3">
                  <c:v>3 тропа </c:v>
                </c:pt>
                <c:pt idx="4">
                  <c:v>4 тропа</c:v>
                </c:pt>
                <c:pt idx="5">
                  <c:v>5 тропа</c:v>
                </c:pt>
                <c:pt idx="6">
                  <c:v>6 тропа</c:v>
                </c:pt>
                <c:pt idx="7">
                  <c:v>7 тропа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14</c:v>
                </c:pt>
                <c:pt idx="1">
                  <c:v>22</c:v>
                </c:pt>
                <c:pt idx="2">
                  <c:v>9</c:v>
                </c:pt>
                <c:pt idx="3">
                  <c:v>12</c:v>
                </c:pt>
                <c:pt idx="4">
                  <c:v>8</c:v>
                </c:pt>
                <c:pt idx="5">
                  <c:v>6</c:v>
                </c:pt>
                <c:pt idx="6">
                  <c:v>4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05-4224-A7AF-5703B51A83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111029311"/>
        <c:axId val="1111034303"/>
      </c:barChart>
      <c:catAx>
        <c:axId val="111102931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11034303"/>
        <c:crosses val="autoZero"/>
        <c:auto val="1"/>
        <c:lblAlgn val="ctr"/>
        <c:lblOffset val="100"/>
        <c:noMultiLvlLbl val="0"/>
      </c:catAx>
      <c:valAx>
        <c:axId val="11110343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Кол-во муравьев, </a:t>
                </a:r>
              </a:p>
              <a:p>
                <a:pPr>
                  <a:defRPr/>
                </a:pP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идущих в муравейник, шт/мин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1029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потребляемости размерных классов у муравьев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C2E-4CAA-8DF6-90E7CA0814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C2E-4CAA-8DF6-90E7CA0814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C2E-4CAA-8DF6-90E7CA0814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C2E-4CAA-8DF6-90E7CA0814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C2E-4CAA-8DF6-90E7CA0814E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I класс (2-3 мм)</c:v>
                </c:pt>
                <c:pt idx="1">
                  <c:v>II класс (4-5 мм)</c:v>
                </c:pt>
                <c:pt idx="2">
                  <c:v>III класс (5-7 мм)</c:v>
                </c:pt>
                <c:pt idx="3">
                  <c:v>IV класс (8-10 мм)</c:v>
                </c:pt>
                <c:pt idx="4">
                  <c:v>V класс (1-1,5 см)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0.55600000000000005</c:v>
                </c:pt>
                <c:pt idx="1">
                  <c:v>0.185</c:v>
                </c:pt>
                <c:pt idx="2">
                  <c:v>0.14799999999999999</c:v>
                </c:pt>
                <c:pt idx="3">
                  <c:v>7.3999999999999996E-2</c:v>
                </c:pt>
                <c:pt idx="4">
                  <c:v>3.6999999999999998E-2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C2E-4CAA-8DF6-90E7CA0814E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65652-AC8A-4EDA-8156-089FCF1A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</dc:creator>
  <cp:keywords/>
  <dc:description/>
  <cp:lastModifiedBy>Дмитрий Рюкбейль</cp:lastModifiedBy>
  <cp:revision>3</cp:revision>
  <dcterms:created xsi:type="dcterms:W3CDTF">2025-11-03T10:49:00Z</dcterms:created>
  <dcterms:modified xsi:type="dcterms:W3CDTF">2025-11-03T11:02:00Z</dcterms:modified>
</cp:coreProperties>
</file>