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3B6" w:rsidRDefault="005433B6" w:rsidP="005433B6">
      <w:pPr>
        <w:spacing w:after="0" w:line="360" w:lineRule="auto"/>
        <w:ind w:firstLine="709"/>
        <w:jc w:val="center"/>
      </w:pPr>
      <w:r>
        <w:rPr>
          <w:rFonts w:ascii="Times New Roman" w:eastAsia="Times New Roman" w:hAnsi="Times New Roman" w:cs="Times New Roman"/>
          <w:sz w:val="28"/>
          <w:szCs w:val="28"/>
        </w:rPr>
        <w:t>Муниципальное бюджетное общеобразовательное учреждение</w:t>
      </w:r>
    </w:p>
    <w:p w:rsidR="005433B6" w:rsidRDefault="005433B6" w:rsidP="005433B6">
      <w:pPr>
        <w:spacing w:after="0" w:line="360" w:lineRule="auto"/>
        <w:ind w:firstLine="709"/>
        <w:jc w:val="center"/>
      </w:pPr>
      <w:r>
        <w:rPr>
          <w:rFonts w:ascii="Times New Roman" w:eastAsia="Times New Roman" w:hAnsi="Times New Roman" w:cs="Times New Roman"/>
          <w:sz w:val="28"/>
          <w:szCs w:val="28"/>
        </w:rPr>
        <w:t xml:space="preserve">«Средняя школа № 17 им. В.С. </w:t>
      </w:r>
      <w:proofErr w:type="spellStart"/>
      <w:r>
        <w:rPr>
          <w:rFonts w:ascii="Times New Roman" w:eastAsia="Times New Roman" w:hAnsi="Times New Roman" w:cs="Times New Roman"/>
          <w:sz w:val="28"/>
          <w:szCs w:val="28"/>
        </w:rPr>
        <w:t>Завойко</w:t>
      </w:r>
      <w:proofErr w:type="spellEnd"/>
      <w:r>
        <w:rPr>
          <w:rFonts w:ascii="Times New Roman" w:eastAsia="Times New Roman" w:hAnsi="Times New Roman" w:cs="Times New Roman"/>
          <w:sz w:val="28"/>
          <w:szCs w:val="28"/>
        </w:rPr>
        <w:t>»</w:t>
      </w:r>
    </w:p>
    <w:p w:rsidR="005433B6" w:rsidRDefault="005433B6" w:rsidP="005433B6">
      <w:pPr>
        <w:spacing w:after="0" w:line="360" w:lineRule="auto"/>
        <w:ind w:firstLine="709"/>
        <w:jc w:val="center"/>
      </w:pPr>
      <w:r>
        <w:rPr>
          <w:rFonts w:ascii="Times New Roman" w:eastAsia="Times New Roman" w:hAnsi="Times New Roman" w:cs="Times New Roman"/>
          <w:sz w:val="28"/>
          <w:szCs w:val="28"/>
        </w:rPr>
        <w:t>Петропавловск - Камчатского городского округа</w:t>
      </w:r>
    </w:p>
    <w:p w:rsidR="005433B6" w:rsidRDefault="005433B6" w:rsidP="005433B6">
      <w:pPr>
        <w:spacing w:after="0" w:line="360" w:lineRule="auto"/>
        <w:ind w:firstLine="709"/>
        <w:jc w:val="center"/>
      </w:pPr>
      <w:r>
        <w:rPr>
          <w:rFonts w:ascii="Times New Roman" w:eastAsia="Times New Roman" w:hAnsi="Times New Roman" w:cs="Times New Roman"/>
          <w:sz w:val="28"/>
          <w:szCs w:val="28"/>
        </w:rPr>
        <w:t xml:space="preserve"> </w:t>
      </w:r>
    </w:p>
    <w:p w:rsidR="005433B6" w:rsidRDefault="005433B6" w:rsidP="005433B6">
      <w:pPr>
        <w:spacing w:after="0" w:line="360" w:lineRule="auto"/>
        <w:ind w:firstLine="709"/>
        <w:jc w:val="center"/>
      </w:pPr>
      <w:r>
        <w:rPr>
          <w:rFonts w:ascii="Times New Roman" w:eastAsia="Times New Roman" w:hAnsi="Times New Roman" w:cs="Times New Roman"/>
          <w:sz w:val="28"/>
          <w:szCs w:val="28"/>
        </w:rPr>
        <w:t xml:space="preserve"> </w:t>
      </w:r>
    </w:p>
    <w:p w:rsidR="005433B6" w:rsidRDefault="005433B6" w:rsidP="005433B6">
      <w:pPr>
        <w:spacing w:after="0" w:line="360" w:lineRule="auto"/>
        <w:jc w:val="center"/>
      </w:pPr>
      <w:r>
        <w:rPr>
          <w:rFonts w:ascii="Times New Roman" w:eastAsia="Times New Roman" w:hAnsi="Times New Roman" w:cs="Times New Roman"/>
          <w:sz w:val="28"/>
          <w:szCs w:val="28"/>
        </w:rPr>
        <w:t xml:space="preserve"> </w:t>
      </w:r>
    </w:p>
    <w:p w:rsidR="005433B6" w:rsidRDefault="005433B6" w:rsidP="005433B6">
      <w:pPr>
        <w:spacing w:after="0" w:line="360" w:lineRule="auto"/>
        <w:jc w:val="center"/>
      </w:pPr>
      <w:r>
        <w:rPr>
          <w:rFonts w:ascii="Times New Roman" w:eastAsia="Times New Roman" w:hAnsi="Times New Roman" w:cs="Times New Roman"/>
          <w:sz w:val="28"/>
          <w:szCs w:val="28"/>
        </w:rPr>
        <w:t>Школьное естественнонаучное объединение «В мире известного»</w:t>
      </w:r>
    </w:p>
    <w:p w:rsidR="005433B6" w:rsidRDefault="005433B6" w:rsidP="005433B6">
      <w:pPr>
        <w:spacing w:after="0" w:line="360" w:lineRule="auto"/>
        <w:jc w:val="center"/>
      </w:pPr>
      <w:r>
        <w:rPr>
          <w:rFonts w:ascii="Times New Roman" w:eastAsia="Times New Roman" w:hAnsi="Times New Roman" w:cs="Times New Roman"/>
          <w:sz w:val="28"/>
          <w:szCs w:val="28"/>
        </w:rPr>
        <w:t xml:space="preserve"> </w:t>
      </w:r>
    </w:p>
    <w:p w:rsidR="005433B6" w:rsidRDefault="005433B6" w:rsidP="005433B6">
      <w:pPr>
        <w:spacing w:after="0" w:line="360" w:lineRule="auto"/>
        <w:jc w:val="center"/>
      </w:pPr>
      <w:r>
        <w:rPr>
          <w:rFonts w:ascii="Times New Roman" w:eastAsia="Times New Roman" w:hAnsi="Times New Roman" w:cs="Times New Roman"/>
          <w:sz w:val="28"/>
          <w:szCs w:val="28"/>
        </w:rPr>
        <w:t xml:space="preserve"> </w:t>
      </w:r>
    </w:p>
    <w:p w:rsidR="005433B6" w:rsidRDefault="005433B6" w:rsidP="005433B6">
      <w:pPr>
        <w:spacing w:after="0" w:line="360" w:lineRule="auto"/>
        <w:jc w:val="center"/>
      </w:pPr>
      <w:r>
        <w:rPr>
          <w:rFonts w:ascii="Times New Roman" w:eastAsia="Times New Roman" w:hAnsi="Times New Roman" w:cs="Times New Roman"/>
          <w:sz w:val="28"/>
          <w:szCs w:val="28"/>
        </w:rPr>
        <w:t xml:space="preserve"> </w:t>
      </w:r>
    </w:p>
    <w:p w:rsidR="005433B6" w:rsidRDefault="005433B6" w:rsidP="005433B6">
      <w:pPr>
        <w:spacing w:after="0" w:line="360" w:lineRule="auto"/>
        <w:jc w:val="center"/>
      </w:pPr>
      <w:r>
        <w:rPr>
          <w:rFonts w:ascii="Times New Roman" w:eastAsia="Times New Roman" w:hAnsi="Times New Roman" w:cs="Times New Roman"/>
          <w:sz w:val="28"/>
          <w:szCs w:val="28"/>
        </w:rPr>
        <w:t xml:space="preserve"> </w:t>
      </w:r>
    </w:p>
    <w:p w:rsidR="00014D4F" w:rsidRDefault="005433B6" w:rsidP="005433B6">
      <w:pPr>
        <w:tabs>
          <w:tab w:val="left" w:pos="3150"/>
        </w:tabs>
        <w:jc w:val="center"/>
        <w:rPr>
          <w:rFonts w:ascii="Times New Roman" w:hAnsi="Times New Roman" w:cs="Times New Roman"/>
          <w:sz w:val="28"/>
          <w:szCs w:val="28"/>
        </w:rPr>
      </w:pPr>
      <w:r>
        <w:rPr>
          <w:rFonts w:ascii="Times New Roman" w:eastAsia="Times New Roman" w:hAnsi="Times New Roman" w:cs="Times New Roman"/>
          <w:sz w:val="28"/>
          <w:szCs w:val="28"/>
        </w:rPr>
        <w:t>Тема: «</w:t>
      </w:r>
      <w:r>
        <w:rPr>
          <w:rFonts w:ascii="Times New Roman" w:hAnsi="Times New Roman" w:cs="Times New Roman"/>
          <w:sz w:val="28"/>
          <w:szCs w:val="28"/>
        </w:rPr>
        <w:t>Наследственные заболевания современности»</w:t>
      </w:r>
    </w:p>
    <w:p w:rsidR="00014D4F" w:rsidRDefault="00014D4F">
      <w:pPr>
        <w:rPr>
          <w:rFonts w:ascii="Times New Roman" w:hAnsi="Times New Roman" w:cs="Times New Roman"/>
          <w:sz w:val="28"/>
          <w:szCs w:val="28"/>
        </w:rPr>
      </w:pPr>
    </w:p>
    <w:p w:rsidR="00014D4F" w:rsidRDefault="00014D4F">
      <w:pPr>
        <w:rPr>
          <w:rFonts w:ascii="Times New Roman" w:hAnsi="Times New Roman" w:cs="Times New Roman"/>
          <w:sz w:val="28"/>
          <w:szCs w:val="28"/>
        </w:rPr>
      </w:pPr>
    </w:p>
    <w:p w:rsidR="00014D4F" w:rsidRDefault="00014D4F">
      <w:pPr>
        <w:rPr>
          <w:rFonts w:ascii="Times New Roman" w:hAnsi="Times New Roman" w:cs="Times New Roman"/>
          <w:sz w:val="28"/>
          <w:szCs w:val="28"/>
        </w:rPr>
      </w:pPr>
    </w:p>
    <w:p w:rsidR="00014D4F" w:rsidRDefault="00014D4F">
      <w:pPr>
        <w:rPr>
          <w:rFonts w:ascii="Times New Roman" w:hAnsi="Times New Roman" w:cs="Times New Roman"/>
          <w:sz w:val="28"/>
          <w:szCs w:val="28"/>
        </w:rPr>
      </w:pPr>
    </w:p>
    <w:p w:rsidR="00014D4F" w:rsidRDefault="00014D4F">
      <w:pPr>
        <w:rPr>
          <w:rFonts w:ascii="Times New Roman" w:hAnsi="Times New Roman" w:cs="Times New Roman"/>
          <w:sz w:val="28"/>
          <w:szCs w:val="28"/>
        </w:rPr>
      </w:pPr>
    </w:p>
    <w:p w:rsidR="00014D4F" w:rsidRDefault="00E869BF">
      <w:pPr>
        <w:pStyle w:val="a3"/>
        <w:spacing w:line="360" w:lineRule="auto"/>
        <w:ind w:left="5103"/>
        <w:jc w:val="both"/>
        <w:rPr>
          <w:rFonts w:ascii="Times New Roman" w:hAnsi="Times New Roman" w:cs="Times New Roman"/>
          <w:sz w:val="28"/>
          <w:szCs w:val="28"/>
        </w:rPr>
      </w:pPr>
      <w:r>
        <w:rPr>
          <w:rFonts w:ascii="Times New Roman" w:hAnsi="Times New Roman" w:cs="Times New Roman"/>
          <w:sz w:val="28"/>
          <w:szCs w:val="28"/>
        </w:rPr>
        <w:t>Автор: Терехов Игорь Александрович, учащийся 9А класса</w:t>
      </w:r>
    </w:p>
    <w:p w:rsidR="00014D4F" w:rsidRDefault="00E869BF">
      <w:pPr>
        <w:pStyle w:val="a3"/>
        <w:spacing w:line="360" w:lineRule="auto"/>
        <w:ind w:left="5103"/>
        <w:jc w:val="both"/>
        <w:rPr>
          <w:rFonts w:ascii="Times New Roman" w:hAnsi="Times New Roman" w:cs="Times New Roman"/>
          <w:sz w:val="28"/>
          <w:szCs w:val="28"/>
        </w:rPr>
      </w:pPr>
      <w:r>
        <w:rPr>
          <w:rFonts w:ascii="Times New Roman" w:hAnsi="Times New Roman" w:cs="Times New Roman"/>
          <w:sz w:val="28"/>
          <w:szCs w:val="28"/>
        </w:rPr>
        <w:t xml:space="preserve">Руководитель: Астахова М. А., </w:t>
      </w:r>
    </w:p>
    <w:p w:rsidR="00014D4F" w:rsidRDefault="00E869BF">
      <w:pPr>
        <w:pStyle w:val="a3"/>
        <w:spacing w:line="360" w:lineRule="auto"/>
        <w:ind w:left="5103"/>
        <w:jc w:val="both"/>
        <w:rPr>
          <w:rFonts w:ascii="Times New Roman" w:hAnsi="Times New Roman" w:cs="Times New Roman"/>
          <w:sz w:val="28"/>
          <w:szCs w:val="28"/>
        </w:rPr>
      </w:pPr>
      <w:r>
        <w:rPr>
          <w:rFonts w:ascii="Times New Roman" w:hAnsi="Times New Roman" w:cs="Times New Roman"/>
          <w:sz w:val="28"/>
          <w:szCs w:val="28"/>
        </w:rPr>
        <w:t>учитель биологии</w:t>
      </w:r>
    </w:p>
    <w:p w:rsidR="00014D4F" w:rsidRDefault="00E869BF">
      <w:pPr>
        <w:tabs>
          <w:tab w:val="left" w:pos="6015"/>
        </w:tabs>
        <w:jc w:val="both"/>
        <w:rPr>
          <w:rFonts w:ascii="Times New Roman" w:hAnsi="Times New Roman" w:cs="Times New Roman"/>
          <w:sz w:val="28"/>
          <w:szCs w:val="28"/>
        </w:rPr>
      </w:pPr>
      <w:r>
        <w:rPr>
          <w:rFonts w:ascii="Times New Roman" w:hAnsi="Times New Roman" w:cs="Times New Roman"/>
          <w:sz w:val="28"/>
          <w:szCs w:val="28"/>
        </w:rPr>
        <w:t xml:space="preserve"> </w:t>
      </w:r>
    </w:p>
    <w:p w:rsidR="00014D4F" w:rsidRDefault="00014D4F">
      <w:pPr>
        <w:tabs>
          <w:tab w:val="left" w:pos="6015"/>
        </w:tabs>
        <w:jc w:val="both"/>
        <w:rPr>
          <w:rFonts w:ascii="Times New Roman" w:hAnsi="Times New Roman" w:cs="Times New Roman"/>
          <w:sz w:val="28"/>
          <w:szCs w:val="28"/>
        </w:rPr>
      </w:pPr>
    </w:p>
    <w:p w:rsidR="002E0538" w:rsidRDefault="002E0538">
      <w:pPr>
        <w:tabs>
          <w:tab w:val="left" w:pos="6015"/>
        </w:tabs>
        <w:jc w:val="both"/>
        <w:rPr>
          <w:rFonts w:ascii="Times New Roman" w:hAnsi="Times New Roman" w:cs="Times New Roman"/>
          <w:sz w:val="28"/>
          <w:szCs w:val="28"/>
        </w:rPr>
      </w:pPr>
    </w:p>
    <w:p w:rsidR="002E0538" w:rsidRDefault="002E0538">
      <w:pPr>
        <w:tabs>
          <w:tab w:val="left" w:pos="6015"/>
        </w:tabs>
        <w:jc w:val="both"/>
        <w:rPr>
          <w:rFonts w:ascii="Times New Roman" w:hAnsi="Times New Roman" w:cs="Times New Roman"/>
          <w:sz w:val="28"/>
          <w:szCs w:val="28"/>
        </w:rPr>
      </w:pPr>
    </w:p>
    <w:p w:rsidR="002E0538" w:rsidRDefault="002E0538">
      <w:pPr>
        <w:tabs>
          <w:tab w:val="left" w:pos="6015"/>
        </w:tabs>
        <w:jc w:val="both"/>
        <w:rPr>
          <w:rFonts w:ascii="Times New Roman" w:hAnsi="Times New Roman" w:cs="Times New Roman"/>
          <w:sz w:val="28"/>
          <w:szCs w:val="28"/>
        </w:rPr>
      </w:pPr>
    </w:p>
    <w:p w:rsidR="002E0538" w:rsidRDefault="002E0538">
      <w:pPr>
        <w:tabs>
          <w:tab w:val="left" w:pos="6015"/>
        </w:tabs>
        <w:jc w:val="both"/>
        <w:rPr>
          <w:rFonts w:ascii="Times New Roman" w:hAnsi="Times New Roman" w:cs="Times New Roman"/>
          <w:sz w:val="28"/>
          <w:szCs w:val="28"/>
        </w:rPr>
      </w:pPr>
    </w:p>
    <w:p w:rsidR="002E0538" w:rsidRDefault="002E0538">
      <w:pPr>
        <w:tabs>
          <w:tab w:val="left" w:pos="6015"/>
        </w:tabs>
        <w:jc w:val="both"/>
        <w:rPr>
          <w:rFonts w:ascii="Times New Roman" w:hAnsi="Times New Roman" w:cs="Times New Roman"/>
          <w:sz w:val="28"/>
          <w:szCs w:val="28"/>
        </w:rPr>
      </w:pPr>
    </w:p>
    <w:p w:rsidR="00014D4F" w:rsidRDefault="00E869BF">
      <w:pPr>
        <w:pStyle w:val="a3"/>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г. Петропавловск-Камчатский</w:t>
      </w:r>
    </w:p>
    <w:p w:rsidR="005433B6" w:rsidRDefault="00E869BF">
      <w:pPr>
        <w:pStyle w:val="a3"/>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2025 год</w:t>
      </w:r>
    </w:p>
    <w:p w:rsidR="00014D4F" w:rsidRPr="005A35B6" w:rsidRDefault="005433B6" w:rsidP="002E0538">
      <w:pPr>
        <w:suppressAutoHyphens w:val="0"/>
        <w:rPr>
          <w:rFonts w:ascii="Times New Roman" w:hAnsi="Times New Roman" w:cs="Times New Roman"/>
          <w:sz w:val="28"/>
          <w:szCs w:val="28"/>
        </w:rPr>
      </w:pPr>
      <w:r>
        <w:rPr>
          <w:rFonts w:ascii="Times New Roman" w:hAnsi="Times New Roman" w:cs="Times New Roman"/>
          <w:sz w:val="28"/>
          <w:szCs w:val="28"/>
        </w:rPr>
        <w:br w:type="page"/>
      </w:r>
      <w:r w:rsidR="002E0538">
        <w:rPr>
          <w:rFonts w:ascii="Times New Roman" w:hAnsi="Times New Roman" w:cs="Times New Roman"/>
          <w:sz w:val="28"/>
          <w:szCs w:val="28"/>
        </w:rPr>
        <w:lastRenderedPageBreak/>
        <w:t>С</w:t>
      </w:r>
      <w:bookmarkStart w:id="0" w:name="_GoBack"/>
      <w:bookmarkEnd w:id="0"/>
      <w:r w:rsidR="00E869BF" w:rsidRPr="005A35B6">
        <w:rPr>
          <w:rFonts w:ascii="Times New Roman" w:hAnsi="Times New Roman" w:cs="Times New Roman"/>
          <w:sz w:val="28"/>
          <w:szCs w:val="28"/>
        </w:rPr>
        <w:t>одержание</w:t>
      </w:r>
    </w:p>
    <w:p w:rsidR="005A35B6" w:rsidRPr="005A35B6" w:rsidRDefault="00E869BF">
      <w:pPr>
        <w:pStyle w:val="11"/>
        <w:tabs>
          <w:tab w:val="right" w:leader="dot" w:pos="9345"/>
        </w:tabs>
        <w:rPr>
          <w:rFonts w:ascii="Times New Roman" w:eastAsiaTheme="minorEastAsia" w:hAnsi="Times New Roman" w:cs="Times New Roman"/>
          <w:noProof/>
          <w:sz w:val="28"/>
          <w:szCs w:val="28"/>
          <w:lang w:eastAsia="ru-RU"/>
        </w:rPr>
      </w:pPr>
      <w:r w:rsidRPr="005A35B6">
        <w:rPr>
          <w:rFonts w:ascii="Times New Roman" w:eastAsia="Yu Gothic Light" w:hAnsi="Times New Roman" w:cs="Times New Roman"/>
          <w:color w:val="2E74B5"/>
          <w:sz w:val="28"/>
          <w:szCs w:val="28"/>
          <w:lang w:eastAsia="ru-RU"/>
        </w:rPr>
        <w:fldChar w:fldCharType="begin"/>
      </w:r>
      <w:r w:rsidRPr="005A35B6">
        <w:rPr>
          <w:rFonts w:ascii="Times New Roman" w:hAnsi="Times New Roman" w:cs="Times New Roman"/>
          <w:sz w:val="28"/>
          <w:szCs w:val="28"/>
        </w:rPr>
        <w:instrText xml:space="preserve"> TOC \o "1-3" \h </w:instrText>
      </w:r>
      <w:r w:rsidRPr="005A35B6">
        <w:rPr>
          <w:rFonts w:ascii="Times New Roman" w:eastAsia="Yu Gothic Light" w:hAnsi="Times New Roman" w:cs="Times New Roman"/>
          <w:color w:val="2E74B5"/>
          <w:sz w:val="28"/>
          <w:szCs w:val="28"/>
          <w:lang w:eastAsia="ru-RU"/>
        </w:rPr>
        <w:fldChar w:fldCharType="separate"/>
      </w:r>
      <w:hyperlink w:anchor="_Toc215398753" w:history="1">
        <w:r w:rsidR="005A35B6" w:rsidRPr="005A35B6">
          <w:rPr>
            <w:rStyle w:val="a5"/>
            <w:rFonts w:ascii="Times New Roman" w:hAnsi="Times New Roman" w:cs="Times New Roman"/>
            <w:noProof/>
            <w:sz w:val="28"/>
            <w:szCs w:val="28"/>
          </w:rPr>
          <w:t>Введение</w:t>
        </w:r>
        <w:r w:rsidR="005A35B6" w:rsidRPr="005A35B6">
          <w:rPr>
            <w:rFonts w:ascii="Times New Roman" w:hAnsi="Times New Roman" w:cs="Times New Roman"/>
            <w:noProof/>
            <w:sz w:val="28"/>
            <w:szCs w:val="28"/>
          </w:rPr>
          <w:tab/>
        </w:r>
        <w:r w:rsidR="005A35B6" w:rsidRPr="005A35B6">
          <w:rPr>
            <w:rFonts w:ascii="Times New Roman" w:hAnsi="Times New Roman" w:cs="Times New Roman"/>
            <w:noProof/>
            <w:sz w:val="28"/>
            <w:szCs w:val="28"/>
          </w:rPr>
          <w:fldChar w:fldCharType="begin"/>
        </w:r>
        <w:r w:rsidR="005A35B6" w:rsidRPr="005A35B6">
          <w:rPr>
            <w:rFonts w:ascii="Times New Roman" w:hAnsi="Times New Roman" w:cs="Times New Roman"/>
            <w:noProof/>
            <w:sz w:val="28"/>
            <w:szCs w:val="28"/>
          </w:rPr>
          <w:instrText xml:space="preserve"> PAGEREF _Toc215398753 \h </w:instrText>
        </w:r>
        <w:r w:rsidR="005A35B6" w:rsidRPr="005A35B6">
          <w:rPr>
            <w:rFonts w:ascii="Times New Roman" w:hAnsi="Times New Roman" w:cs="Times New Roman"/>
            <w:noProof/>
            <w:sz w:val="28"/>
            <w:szCs w:val="28"/>
          </w:rPr>
        </w:r>
        <w:r w:rsidR="005A35B6" w:rsidRPr="005A35B6">
          <w:rPr>
            <w:rFonts w:ascii="Times New Roman" w:hAnsi="Times New Roman" w:cs="Times New Roman"/>
            <w:noProof/>
            <w:sz w:val="28"/>
            <w:szCs w:val="28"/>
          </w:rPr>
          <w:fldChar w:fldCharType="separate"/>
        </w:r>
        <w:r w:rsidR="005A35B6" w:rsidRPr="005A35B6">
          <w:rPr>
            <w:rFonts w:ascii="Times New Roman" w:hAnsi="Times New Roman" w:cs="Times New Roman"/>
            <w:noProof/>
            <w:sz w:val="28"/>
            <w:szCs w:val="28"/>
          </w:rPr>
          <w:t>3</w:t>
        </w:r>
        <w:r w:rsidR="005A35B6" w:rsidRPr="005A35B6">
          <w:rPr>
            <w:rFonts w:ascii="Times New Roman" w:hAnsi="Times New Roman" w:cs="Times New Roman"/>
            <w:noProof/>
            <w:sz w:val="28"/>
            <w:szCs w:val="28"/>
          </w:rPr>
          <w:fldChar w:fldCharType="end"/>
        </w:r>
      </w:hyperlink>
    </w:p>
    <w:p w:rsidR="005A35B6" w:rsidRPr="005A35B6" w:rsidRDefault="00A500DF">
      <w:pPr>
        <w:pStyle w:val="11"/>
        <w:tabs>
          <w:tab w:val="right" w:leader="dot" w:pos="9345"/>
        </w:tabs>
        <w:rPr>
          <w:rFonts w:ascii="Times New Roman" w:eastAsiaTheme="minorEastAsia" w:hAnsi="Times New Roman" w:cs="Times New Roman"/>
          <w:noProof/>
          <w:sz w:val="28"/>
          <w:szCs w:val="28"/>
          <w:lang w:eastAsia="ru-RU"/>
        </w:rPr>
      </w:pPr>
      <w:hyperlink w:anchor="_Toc215398754" w:history="1">
        <w:r w:rsidR="005A35B6" w:rsidRPr="005A35B6">
          <w:rPr>
            <w:rStyle w:val="a5"/>
            <w:rFonts w:ascii="Times New Roman" w:hAnsi="Times New Roman" w:cs="Times New Roman"/>
            <w:noProof/>
            <w:sz w:val="28"/>
            <w:szCs w:val="28"/>
          </w:rPr>
          <w:t>Основная часть.</w:t>
        </w:r>
        <w:r w:rsidR="005A35B6" w:rsidRPr="005A35B6">
          <w:rPr>
            <w:rFonts w:ascii="Times New Roman" w:hAnsi="Times New Roman" w:cs="Times New Roman"/>
            <w:noProof/>
            <w:sz w:val="28"/>
            <w:szCs w:val="28"/>
          </w:rPr>
          <w:tab/>
        </w:r>
        <w:r w:rsidR="005A35B6" w:rsidRPr="005A35B6">
          <w:rPr>
            <w:rFonts w:ascii="Times New Roman" w:hAnsi="Times New Roman" w:cs="Times New Roman"/>
            <w:noProof/>
            <w:sz w:val="28"/>
            <w:szCs w:val="28"/>
          </w:rPr>
          <w:fldChar w:fldCharType="begin"/>
        </w:r>
        <w:r w:rsidR="005A35B6" w:rsidRPr="005A35B6">
          <w:rPr>
            <w:rFonts w:ascii="Times New Roman" w:hAnsi="Times New Roman" w:cs="Times New Roman"/>
            <w:noProof/>
            <w:sz w:val="28"/>
            <w:szCs w:val="28"/>
          </w:rPr>
          <w:instrText xml:space="preserve"> PAGEREF _Toc215398754 \h </w:instrText>
        </w:r>
        <w:r w:rsidR="005A35B6" w:rsidRPr="005A35B6">
          <w:rPr>
            <w:rFonts w:ascii="Times New Roman" w:hAnsi="Times New Roman" w:cs="Times New Roman"/>
            <w:noProof/>
            <w:sz w:val="28"/>
            <w:szCs w:val="28"/>
          </w:rPr>
        </w:r>
        <w:r w:rsidR="005A35B6" w:rsidRPr="005A35B6">
          <w:rPr>
            <w:rFonts w:ascii="Times New Roman" w:hAnsi="Times New Roman" w:cs="Times New Roman"/>
            <w:noProof/>
            <w:sz w:val="28"/>
            <w:szCs w:val="28"/>
          </w:rPr>
          <w:fldChar w:fldCharType="separate"/>
        </w:r>
        <w:r w:rsidR="005A35B6" w:rsidRPr="005A35B6">
          <w:rPr>
            <w:rFonts w:ascii="Times New Roman" w:hAnsi="Times New Roman" w:cs="Times New Roman"/>
            <w:noProof/>
            <w:sz w:val="28"/>
            <w:szCs w:val="28"/>
          </w:rPr>
          <w:t>4</w:t>
        </w:r>
        <w:r w:rsidR="005A35B6" w:rsidRPr="005A35B6">
          <w:rPr>
            <w:rFonts w:ascii="Times New Roman" w:hAnsi="Times New Roman" w:cs="Times New Roman"/>
            <w:noProof/>
            <w:sz w:val="28"/>
            <w:szCs w:val="28"/>
          </w:rPr>
          <w:fldChar w:fldCharType="end"/>
        </w:r>
      </w:hyperlink>
    </w:p>
    <w:p w:rsidR="005A35B6" w:rsidRPr="005A35B6" w:rsidRDefault="00A500DF">
      <w:pPr>
        <w:pStyle w:val="21"/>
        <w:tabs>
          <w:tab w:val="right" w:leader="dot" w:pos="9345"/>
        </w:tabs>
        <w:rPr>
          <w:rFonts w:ascii="Times New Roman" w:eastAsiaTheme="minorEastAsia" w:hAnsi="Times New Roman" w:cs="Times New Roman"/>
          <w:noProof/>
          <w:sz w:val="28"/>
          <w:szCs w:val="28"/>
          <w:lang w:eastAsia="ru-RU"/>
        </w:rPr>
      </w:pPr>
      <w:hyperlink w:anchor="_Toc215398755" w:history="1">
        <w:r w:rsidR="005A35B6" w:rsidRPr="005A35B6">
          <w:rPr>
            <w:rStyle w:val="a5"/>
            <w:rFonts w:ascii="Times New Roman" w:hAnsi="Times New Roman" w:cs="Times New Roman"/>
            <w:noProof/>
            <w:sz w:val="28"/>
            <w:szCs w:val="28"/>
          </w:rPr>
          <w:t>Понятие наследственности и изменчивости</w:t>
        </w:r>
        <w:r w:rsidR="005A35B6" w:rsidRPr="005A35B6">
          <w:rPr>
            <w:rFonts w:ascii="Times New Roman" w:hAnsi="Times New Roman" w:cs="Times New Roman"/>
            <w:noProof/>
            <w:sz w:val="28"/>
            <w:szCs w:val="28"/>
          </w:rPr>
          <w:tab/>
        </w:r>
        <w:r w:rsidR="005A35B6" w:rsidRPr="005A35B6">
          <w:rPr>
            <w:rFonts w:ascii="Times New Roman" w:hAnsi="Times New Roman" w:cs="Times New Roman"/>
            <w:noProof/>
            <w:sz w:val="28"/>
            <w:szCs w:val="28"/>
          </w:rPr>
          <w:fldChar w:fldCharType="begin"/>
        </w:r>
        <w:r w:rsidR="005A35B6" w:rsidRPr="005A35B6">
          <w:rPr>
            <w:rFonts w:ascii="Times New Roman" w:hAnsi="Times New Roman" w:cs="Times New Roman"/>
            <w:noProof/>
            <w:sz w:val="28"/>
            <w:szCs w:val="28"/>
          </w:rPr>
          <w:instrText xml:space="preserve"> PAGEREF _Toc215398755 \h </w:instrText>
        </w:r>
        <w:r w:rsidR="005A35B6" w:rsidRPr="005A35B6">
          <w:rPr>
            <w:rFonts w:ascii="Times New Roman" w:hAnsi="Times New Roman" w:cs="Times New Roman"/>
            <w:noProof/>
            <w:sz w:val="28"/>
            <w:szCs w:val="28"/>
          </w:rPr>
        </w:r>
        <w:r w:rsidR="005A35B6" w:rsidRPr="005A35B6">
          <w:rPr>
            <w:rFonts w:ascii="Times New Roman" w:hAnsi="Times New Roman" w:cs="Times New Roman"/>
            <w:noProof/>
            <w:sz w:val="28"/>
            <w:szCs w:val="28"/>
          </w:rPr>
          <w:fldChar w:fldCharType="separate"/>
        </w:r>
        <w:r w:rsidR="005A35B6" w:rsidRPr="005A35B6">
          <w:rPr>
            <w:rFonts w:ascii="Times New Roman" w:hAnsi="Times New Roman" w:cs="Times New Roman"/>
            <w:noProof/>
            <w:sz w:val="28"/>
            <w:szCs w:val="28"/>
          </w:rPr>
          <w:t>4</w:t>
        </w:r>
        <w:r w:rsidR="005A35B6" w:rsidRPr="005A35B6">
          <w:rPr>
            <w:rFonts w:ascii="Times New Roman" w:hAnsi="Times New Roman" w:cs="Times New Roman"/>
            <w:noProof/>
            <w:sz w:val="28"/>
            <w:szCs w:val="28"/>
          </w:rPr>
          <w:fldChar w:fldCharType="end"/>
        </w:r>
      </w:hyperlink>
    </w:p>
    <w:p w:rsidR="005A35B6" w:rsidRPr="005A35B6" w:rsidRDefault="00A500DF">
      <w:pPr>
        <w:pStyle w:val="21"/>
        <w:tabs>
          <w:tab w:val="right" w:leader="dot" w:pos="9345"/>
        </w:tabs>
        <w:rPr>
          <w:rFonts w:ascii="Times New Roman" w:eastAsiaTheme="minorEastAsia" w:hAnsi="Times New Roman" w:cs="Times New Roman"/>
          <w:noProof/>
          <w:sz w:val="28"/>
          <w:szCs w:val="28"/>
          <w:lang w:eastAsia="ru-RU"/>
        </w:rPr>
      </w:pPr>
      <w:hyperlink w:anchor="_Toc215398756" w:history="1">
        <w:r w:rsidR="005A35B6" w:rsidRPr="005A35B6">
          <w:rPr>
            <w:rStyle w:val="a5"/>
            <w:rFonts w:ascii="Times New Roman" w:hAnsi="Times New Roman" w:cs="Times New Roman"/>
            <w:noProof/>
            <w:sz w:val="28"/>
            <w:szCs w:val="28"/>
          </w:rPr>
          <w:t>Роль генов в определении признаков:</w:t>
        </w:r>
        <w:r w:rsidR="005A35B6" w:rsidRPr="005A35B6">
          <w:rPr>
            <w:rFonts w:ascii="Times New Roman" w:hAnsi="Times New Roman" w:cs="Times New Roman"/>
            <w:noProof/>
            <w:sz w:val="28"/>
            <w:szCs w:val="28"/>
          </w:rPr>
          <w:tab/>
        </w:r>
        <w:r w:rsidR="005A35B6" w:rsidRPr="005A35B6">
          <w:rPr>
            <w:rFonts w:ascii="Times New Roman" w:hAnsi="Times New Roman" w:cs="Times New Roman"/>
            <w:noProof/>
            <w:sz w:val="28"/>
            <w:szCs w:val="28"/>
          </w:rPr>
          <w:fldChar w:fldCharType="begin"/>
        </w:r>
        <w:r w:rsidR="005A35B6" w:rsidRPr="005A35B6">
          <w:rPr>
            <w:rFonts w:ascii="Times New Roman" w:hAnsi="Times New Roman" w:cs="Times New Roman"/>
            <w:noProof/>
            <w:sz w:val="28"/>
            <w:szCs w:val="28"/>
          </w:rPr>
          <w:instrText xml:space="preserve"> PAGEREF _Toc215398756 \h </w:instrText>
        </w:r>
        <w:r w:rsidR="005A35B6" w:rsidRPr="005A35B6">
          <w:rPr>
            <w:rFonts w:ascii="Times New Roman" w:hAnsi="Times New Roman" w:cs="Times New Roman"/>
            <w:noProof/>
            <w:sz w:val="28"/>
            <w:szCs w:val="28"/>
          </w:rPr>
        </w:r>
        <w:r w:rsidR="005A35B6" w:rsidRPr="005A35B6">
          <w:rPr>
            <w:rFonts w:ascii="Times New Roman" w:hAnsi="Times New Roman" w:cs="Times New Roman"/>
            <w:noProof/>
            <w:sz w:val="28"/>
            <w:szCs w:val="28"/>
          </w:rPr>
          <w:fldChar w:fldCharType="separate"/>
        </w:r>
        <w:r w:rsidR="005A35B6" w:rsidRPr="005A35B6">
          <w:rPr>
            <w:rFonts w:ascii="Times New Roman" w:hAnsi="Times New Roman" w:cs="Times New Roman"/>
            <w:noProof/>
            <w:sz w:val="28"/>
            <w:szCs w:val="28"/>
          </w:rPr>
          <w:t>4</w:t>
        </w:r>
        <w:r w:rsidR="005A35B6" w:rsidRPr="005A35B6">
          <w:rPr>
            <w:rFonts w:ascii="Times New Roman" w:hAnsi="Times New Roman" w:cs="Times New Roman"/>
            <w:noProof/>
            <w:sz w:val="28"/>
            <w:szCs w:val="28"/>
          </w:rPr>
          <w:fldChar w:fldCharType="end"/>
        </w:r>
      </w:hyperlink>
    </w:p>
    <w:p w:rsidR="005A35B6" w:rsidRPr="005A35B6" w:rsidRDefault="00A500DF">
      <w:pPr>
        <w:pStyle w:val="21"/>
        <w:tabs>
          <w:tab w:val="right" w:leader="dot" w:pos="9345"/>
        </w:tabs>
        <w:rPr>
          <w:rFonts w:ascii="Times New Roman" w:eastAsiaTheme="minorEastAsia" w:hAnsi="Times New Roman" w:cs="Times New Roman"/>
          <w:noProof/>
          <w:sz w:val="28"/>
          <w:szCs w:val="28"/>
          <w:lang w:eastAsia="ru-RU"/>
        </w:rPr>
      </w:pPr>
      <w:hyperlink w:anchor="_Toc215398757" w:history="1">
        <w:r w:rsidR="005A35B6" w:rsidRPr="005A35B6">
          <w:rPr>
            <w:rStyle w:val="a5"/>
            <w:rFonts w:ascii="Times New Roman" w:hAnsi="Times New Roman" w:cs="Times New Roman"/>
            <w:noProof/>
            <w:sz w:val="28"/>
            <w:szCs w:val="28"/>
          </w:rPr>
          <w:t>Передача полезных наследственных особенностей</w:t>
        </w:r>
        <w:r w:rsidR="005A35B6" w:rsidRPr="005A35B6">
          <w:rPr>
            <w:rFonts w:ascii="Times New Roman" w:hAnsi="Times New Roman" w:cs="Times New Roman"/>
            <w:noProof/>
            <w:sz w:val="28"/>
            <w:szCs w:val="28"/>
          </w:rPr>
          <w:tab/>
        </w:r>
        <w:r w:rsidR="005A35B6" w:rsidRPr="005A35B6">
          <w:rPr>
            <w:rFonts w:ascii="Times New Roman" w:hAnsi="Times New Roman" w:cs="Times New Roman"/>
            <w:noProof/>
            <w:sz w:val="28"/>
            <w:szCs w:val="28"/>
          </w:rPr>
          <w:fldChar w:fldCharType="begin"/>
        </w:r>
        <w:r w:rsidR="005A35B6" w:rsidRPr="005A35B6">
          <w:rPr>
            <w:rFonts w:ascii="Times New Roman" w:hAnsi="Times New Roman" w:cs="Times New Roman"/>
            <w:noProof/>
            <w:sz w:val="28"/>
            <w:szCs w:val="28"/>
          </w:rPr>
          <w:instrText xml:space="preserve"> PAGEREF _Toc215398757 \h </w:instrText>
        </w:r>
        <w:r w:rsidR="005A35B6" w:rsidRPr="005A35B6">
          <w:rPr>
            <w:rFonts w:ascii="Times New Roman" w:hAnsi="Times New Roman" w:cs="Times New Roman"/>
            <w:noProof/>
            <w:sz w:val="28"/>
            <w:szCs w:val="28"/>
          </w:rPr>
        </w:r>
        <w:r w:rsidR="005A35B6" w:rsidRPr="005A35B6">
          <w:rPr>
            <w:rFonts w:ascii="Times New Roman" w:hAnsi="Times New Roman" w:cs="Times New Roman"/>
            <w:noProof/>
            <w:sz w:val="28"/>
            <w:szCs w:val="28"/>
          </w:rPr>
          <w:fldChar w:fldCharType="separate"/>
        </w:r>
        <w:r w:rsidR="005A35B6" w:rsidRPr="005A35B6">
          <w:rPr>
            <w:rFonts w:ascii="Times New Roman" w:hAnsi="Times New Roman" w:cs="Times New Roman"/>
            <w:noProof/>
            <w:sz w:val="28"/>
            <w:szCs w:val="28"/>
          </w:rPr>
          <w:t>5</w:t>
        </w:r>
        <w:r w:rsidR="005A35B6" w:rsidRPr="005A35B6">
          <w:rPr>
            <w:rFonts w:ascii="Times New Roman" w:hAnsi="Times New Roman" w:cs="Times New Roman"/>
            <w:noProof/>
            <w:sz w:val="28"/>
            <w:szCs w:val="28"/>
          </w:rPr>
          <w:fldChar w:fldCharType="end"/>
        </w:r>
      </w:hyperlink>
    </w:p>
    <w:p w:rsidR="005A35B6" w:rsidRPr="005A35B6" w:rsidRDefault="00A500DF">
      <w:pPr>
        <w:pStyle w:val="21"/>
        <w:tabs>
          <w:tab w:val="right" w:leader="dot" w:pos="9345"/>
        </w:tabs>
        <w:rPr>
          <w:rFonts w:ascii="Times New Roman" w:eastAsiaTheme="minorEastAsia" w:hAnsi="Times New Roman" w:cs="Times New Roman"/>
          <w:noProof/>
          <w:sz w:val="28"/>
          <w:szCs w:val="28"/>
          <w:lang w:eastAsia="ru-RU"/>
        </w:rPr>
      </w:pPr>
      <w:hyperlink w:anchor="_Toc215398758" w:history="1">
        <w:r w:rsidR="005A35B6" w:rsidRPr="005A35B6">
          <w:rPr>
            <w:rStyle w:val="a5"/>
            <w:rFonts w:ascii="Times New Roman" w:hAnsi="Times New Roman" w:cs="Times New Roman"/>
            <w:noProof/>
            <w:sz w:val="28"/>
            <w:szCs w:val="28"/>
          </w:rPr>
          <w:t>Двойственная природа генетических вариаций</w:t>
        </w:r>
        <w:r w:rsidR="005A35B6" w:rsidRPr="005A35B6">
          <w:rPr>
            <w:rFonts w:ascii="Times New Roman" w:hAnsi="Times New Roman" w:cs="Times New Roman"/>
            <w:noProof/>
            <w:sz w:val="28"/>
            <w:szCs w:val="28"/>
          </w:rPr>
          <w:tab/>
        </w:r>
        <w:r w:rsidR="005A35B6" w:rsidRPr="005A35B6">
          <w:rPr>
            <w:rFonts w:ascii="Times New Roman" w:hAnsi="Times New Roman" w:cs="Times New Roman"/>
            <w:noProof/>
            <w:sz w:val="28"/>
            <w:szCs w:val="28"/>
          </w:rPr>
          <w:fldChar w:fldCharType="begin"/>
        </w:r>
        <w:r w:rsidR="005A35B6" w:rsidRPr="005A35B6">
          <w:rPr>
            <w:rFonts w:ascii="Times New Roman" w:hAnsi="Times New Roman" w:cs="Times New Roman"/>
            <w:noProof/>
            <w:sz w:val="28"/>
            <w:szCs w:val="28"/>
          </w:rPr>
          <w:instrText xml:space="preserve"> PAGEREF _Toc215398758 \h </w:instrText>
        </w:r>
        <w:r w:rsidR="005A35B6" w:rsidRPr="005A35B6">
          <w:rPr>
            <w:rFonts w:ascii="Times New Roman" w:hAnsi="Times New Roman" w:cs="Times New Roman"/>
            <w:noProof/>
            <w:sz w:val="28"/>
            <w:szCs w:val="28"/>
          </w:rPr>
        </w:r>
        <w:r w:rsidR="005A35B6" w:rsidRPr="005A35B6">
          <w:rPr>
            <w:rFonts w:ascii="Times New Roman" w:hAnsi="Times New Roman" w:cs="Times New Roman"/>
            <w:noProof/>
            <w:sz w:val="28"/>
            <w:szCs w:val="28"/>
          </w:rPr>
          <w:fldChar w:fldCharType="separate"/>
        </w:r>
        <w:r w:rsidR="005A35B6" w:rsidRPr="005A35B6">
          <w:rPr>
            <w:rFonts w:ascii="Times New Roman" w:hAnsi="Times New Roman" w:cs="Times New Roman"/>
            <w:noProof/>
            <w:sz w:val="28"/>
            <w:szCs w:val="28"/>
          </w:rPr>
          <w:t>5</w:t>
        </w:r>
        <w:r w:rsidR="005A35B6" w:rsidRPr="005A35B6">
          <w:rPr>
            <w:rFonts w:ascii="Times New Roman" w:hAnsi="Times New Roman" w:cs="Times New Roman"/>
            <w:noProof/>
            <w:sz w:val="28"/>
            <w:szCs w:val="28"/>
          </w:rPr>
          <w:fldChar w:fldCharType="end"/>
        </w:r>
      </w:hyperlink>
    </w:p>
    <w:p w:rsidR="005A35B6" w:rsidRPr="005A35B6" w:rsidRDefault="00A500DF">
      <w:pPr>
        <w:pStyle w:val="21"/>
        <w:tabs>
          <w:tab w:val="right" w:leader="dot" w:pos="9345"/>
        </w:tabs>
        <w:rPr>
          <w:rFonts w:ascii="Times New Roman" w:eastAsiaTheme="minorEastAsia" w:hAnsi="Times New Roman" w:cs="Times New Roman"/>
          <w:noProof/>
          <w:sz w:val="28"/>
          <w:szCs w:val="28"/>
          <w:lang w:eastAsia="ru-RU"/>
        </w:rPr>
      </w:pPr>
      <w:hyperlink w:anchor="_Toc215398759" w:history="1">
        <w:r w:rsidR="005A35B6" w:rsidRPr="005A35B6">
          <w:rPr>
            <w:rStyle w:val="a5"/>
            <w:rFonts w:ascii="Times New Roman" w:hAnsi="Times New Roman" w:cs="Times New Roman"/>
            <w:noProof/>
            <w:sz w:val="28"/>
            <w:szCs w:val="28"/>
          </w:rPr>
          <w:t>Диагностика наследственных заболеваний и предрасположенностей</w:t>
        </w:r>
        <w:r w:rsidR="005A35B6" w:rsidRPr="005A35B6">
          <w:rPr>
            <w:rFonts w:ascii="Times New Roman" w:hAnsi="Times New Roman" w:cs="Times New Roman"/>
            <w:noProof/>
            <w:sz w:val="28"/>
            <w:szCs w:val="28"/>
          </w:rPr>
          <w:tab/>
        </w:r>
        <w:r w:rsidR="005A35B6" w:rsidRPr="005A35B6">
          <w:rPr>
            <w:rFonts w:ascii="Times New Roman" w:hAnsi="Times New Roman" w:cs="Times New Roman"/>
            <w:noProof/>
            <w:sz w:val="28"/>
            <w:szCs w:val="28"/>
          </w:rPr>
          <w:fldChar w:fldCharType="begin"/>
        </w:r>
        <w:r w:rsidR="005A35B6" w:rsidRPr="005A35B6">
          <w:rPr>
            <w:rFonts w:ascii="Times New Roman" w:hAnsi="Times New Roman" w:cs="Times New Roman"/>
            <w:noProof/>
            <w:sz w:val="28"/>
            <w:szCs w:val="28"/>
          </w:rPr>
          <w:instrText xml:space="preserve"> PAGEREF _Toc215398759 \h </w:instrText>
        </w:r>
        <w:r w:rsidR="005A35B6" w:rsidRPr="005A35B6">
          <w:rPr>
            <w:rFonts w:ascii="Times New Roman" w:hAnsi="Times New Roman" w:cs="Times New Roman"/>
            <w:noProof/>
            <w:sz w:val="28"/>
            <w:szCs w:val="28"/>
          </w:rPr>
        </w:r>
        <w:r w:rsidR="005A35B6" w:rsidRPr="005A35B6">
          <w:rPr>
            <w:rFonts w:ascii="Times New Roman" w:hAnsi="Times New Roman" w:cs="Times New Roman"/>
            <w:noProof/>
            <w:sz w:val="28"/>
            <w:szCs w:val="28"/>
          </w:rPr>
          <w:fldChar w:fldCharType="separate"/>
        </w:r>
        <w:r w:rsidR="005A35B6" w:rsidRPr="005A35B6">
          <w:rPr>
            <w:rFonts w:ascii="Times New Roman" w:hAnsi="Times New Roman" w:cs="Times New Roman"/>
            <w:noProof/>
            <w:sz w:val="28"/>
            <w:szCs w:val="28"/>
          </w:rPr>
          <w:t>5</w:t>
        </w:r>
        <w:r w:rsidR="005A35B6" w:rsidRPr="005A35B6">
          <w:rPr>
            <w:rFonts w:ascii="Times New Roman" w:hAnsi="Times New Roman" w:cs="Times New Roman"/>
            <w:noProof/>
            <w:sz w:val="28"/>
            <w:szCs w:val="28"/>
          </w:rPr>
          <w:fldChar w:fldCharType="end"/>
        </w:r>
      </w:hyperlink>
    </w:p>
    <w:p w:rsidR="005A35B6" w:rsidRPr="005A35B6" w:rsidRDefault="00A500DF">
      <w:pPr>
        <w:pStyle w:val="21"/>
        <w:tabs>
          <w:tab w:val="right" w:leader="dot" w:pos="9345"/>
        </w:tabs>
        <w:rPr>
          <w:rFonts w:ascii="Times New Roman" w:eastAsiaTheme="minorEastAsia" w:hAnsi="Times New Roman" w:cs="Times New Roman"/>
          <w:noProof/>
          <w:sz w:val="28"/>
          <w:szCs w:val="28"/>
          <w:lang w:eastAsia="ru-RU"/>
        </w:rPr>
      </w:pPr>
      <w:hyperlink w:anchor="_Toc215398760" w:history="1">
        <w:r w:rsidR="005A35B6" w:rsidRPr="005A35B6">
          <w:rPr>
            <w:rStyle w:val="a5"/>
            <w:rFonts w:ascii="Times New Roman" w:hAnsi="Times New Roman" w:cs="Times New Roman"/>
            <w:noProof/>
            <w:sz w:val="28"/>
            <w:szCs w:val="28"/>
          </w:rPr>
          <w:t>Идентификация нейтральных генетических маркеров:</w:t>
        </w:r>
        <w:r w:rsidR="005A35B6" w:rsidRPr="005A35B6">
          <w:rPr>
            <w:rFonts w:ascii="Times New Roman" w:hAnsi="Times New Roman" w:cs="Times New Roman"/>
            <w:noProof/>
            <w:sz w:val="28"/>
            <w:szCs w:val="28"/>
          </w:rPr>
          <w:tab/>
        </w:r>
        <w:r w:rsidR="005A35B6" w:rsidRPr="005A35B6">
          <w:rPr>
            <w:rFonts w:ascii="Times New Roman" w:hAnsi="Times New Roman" w:cs="Times New Roman"/>
            <w:noProof/>
            <w:sz w:val="28"/>
            <w:szCs w:val="28"/>
          </w:rPr>
          <w:fldChar w:fldCharType="begin"/>
        </w:r>
        <w:r w:rsidR="005A35B6" w:rsidRPr="005A35B6">
          <w:rPr>
            <w:rFonts w:ascii="Times New Roman" w:hAnsi="Times New Roman" w:cs="Times New Roman"/>
            <w:noProof/>
            <w:sz w:val="28"/>
            <w:szCs w:val="28"/>
          </w:rPr>
          <w:instrText xml:space="preserve"> PAGEREF _Toc215398760 \h </w:instrText>
        </w:r>
        <w:r w:rsidR="005A35B6" w:rsidRPr="005A35B6">
          <w:rPr>
            <w:rFonts w:ascii="Times New Roman" w:hAnsi="Times New Roman" w:cs="Times New Roman"/>
            <w:noProof/>
            <w:sz w:val="28"/>
            <w:szCs w:val="28"/>
          </w:rPr>
        </w:r>
        <w:r w:rsidR="005A35B6" w:rsidRPr="005A35B6">
          <w:rPr>
            <w:rFonts w:ascii="Times New Roman" w:hAnsi="Times New Roman" w:cs="Times New Roman"/>
            <w:noProof/>
            <w:sz w:val="28"/>
            <w:szCs w:val="28"/>
          </w:rPr>
          <w:fldChar w:fldCharType="separate"/>
        </w:r>
        <w:r w:rsidR="005A35B6" w:rsidRPr="005A35B6">
          <w:rPr>
            <w:rFonts w:ascii="Times New Roman" w:hAnsi="Times New Roman" w:cs="Times New Roman"/>
            <w:noProof/>
            <w:sz w:val="28"/>
            <w:szCs w:val="28"/>
          </w:rPr>
          <w:t>6</w:t>
        </w:r>
        <w:r w:rsidR="005A35B6" w:rsidRPr="005A35B6">
          <w:rPr>
            <w:rFonts w:ascii="Times New Roman" w:hAnsi="Times New Roman" w:cs="Times New Roman"/>
            <w:noProof/>
            <w:sz w:val="28"/>
            <w:szCs w:val="28"/>
          </w:rPr>
          <w:fldChar w:fldCharType="end"/>
        </w:r>
      </w:hyperlink>
    </w:p>
    <w:p w:rsidR="005A35B6" w:rsidRPr="005A35B6" w:rsidRDefault="00A500DF">
      <w:pPr>
        <w:pStyle w:val="21"/>
        <w:tabs>
          <w:tab w:val="right" w:leader="dot" w:pos="9345"/>
        </w:tabs>
        <w:rPr>
          <w:rFonts w:ascii="Times New Roman" w:eastAsiaTheme="minorEastAsia" w:hAnsi="Times New Roman" w:cs="Times New Roman"/>
          <w:noProof/>
          <w:sz w:val="28"/>
          <w:szCs w:val="28"/>
          <w:lang w:eastAsia="ru-RU"/>
        </w:rPr>
      </w:pPr>
      <w:hyperlink w:anchor="_Toc215398761" w:history="1">
        <w:r w:rsidR="005A35B6" w:rsidRPr="005A35B6">
          <w:rPr>
            <w:rStyle w:val="a5"/>
            <w:rFonts w:ascii="Times New Roman" w:hAnsi="Times New Roman" w:cs="Times New Roman"/>
            <w:noProof/>
            <w:sz w:val="28"/>
            <w:szCs w:val="28"/>
          </w:rPr>
          <w:t>Создание полезных для человека изменений:</w:t>
        </w:r>
        <w:r w:rsidR="005A35B6" w:rsidRPr="005A35B6">
          <w:rPr>
            <w:rFonts w:ascii="Times New Roman" w:hAnsi="Times New Roman" w:cs="Times New Roman"/>
            <w:noProof/>
            <w:sz w:val="28"/>
            <w:szCs w:val="28"/>
          </w:rPr>
          <w:tab/>
        </w:r>
        <w:r w:rsidR="005A35B6" w:rsidRPr="005A35B6">
          <w:rPr>
            <w:rFonts w:ascii="Times New Roman" w:hAnsi="Times New Roman" w:cs="Times New Roman"/>
            <w:noProof/>
            <w:sz w:val="28"/>
            <w:szCs w:val="28"/>
          </w:rPr>
          <w:fldChar w:fldCharType="begin"/>
        </w:r>
        <w:r w:rsidR="005A35B6" w:rsidRPr="005A35B6">
          <w:rPr>
            <w:rFonts w:ascii="Times New Roman" w:hAnsi="Times New Roman" w:cs="Times New Roman"/>
            <w:noProof/>
            <w:sz w:val="28"/>
            <w:szCs w:val="28"/>
          </w:rPr>
          <w:instrText xml:space="preserve"> PAGEREF _Toc215398761 \h </w:instrText>
        </w:r>
        <w:r w:rsidR="005A35B6" w:rsidRPr="005A35B6">
          <w:rPr>
            <w:rFonts w:ascii="Times New Roman" w:hAnsi="Times New Roman" w:cs="Times New Roman"/>
            <w:noProof/>
            <w:sz w:val="28"/>
            <w:szCs w:val="28"/>
          </w:rPr>
        </w:r>
        <w:r w:rsidR="005A35B6" w:rsidRPr="005A35B6">
          <w:rPr>
            <w:rFonts w:ascii="Times New Roman" w:hAnsi="Times New Roman" w:cs="Times New Roman"/>
            <w:noProof/>
            <w:sz w:val="28"/>
            <w:szCs w:val="28"/>
          </w:rPr>
          <w:fldChar w:fldCharType="separate"/>
        </w:r>
        <w:r w:rsidR="005A35B6" w:rsidRPr="005A35B6">
          <w:rPr>
            <w:rFonts w:ascii="Times New Roman" w:hAnsi="Times New Roman" w:cs="Times New Roman"/>
            <w:noProof/>
            <w:sz w:val="28"/>
            <w:szCs w:val="28"/>
          </w:rPr>
          <w:t>6</w:t>
        </w:r>
        <w:r w:rsidR="005A35B6" w:rsidRPr="005A35B6">
          <w:rPr>
            <w:rFonts w:ascii="Times New Roman" w:hAnsi="Times New Roman" w:cs="Times New Roman"/>
            <w:noProof/>
            <w:sz w:val="28"/>
            <w:szCs w:val="28"/>
          </w:rPr>
          <w:fldChar w:fldCharType="end"/>
        </w:r>
      </w:hyperlink>
    </w:p>
    <w:p w:rsidR="005A35B6" w:rsidRPr="005A35B6" w:rsidRDefault="00A500DF">
      <w:pPr>
        <w:pStyle w:val="21"/>
        <w:tabs>
          <w:tab w:val="right" w:leader="dot" w:pos="9345"/>
        </w:tabs>
        <w:rPr>
          <w:rFonts w:ascii="Times New Roman" w:eastAsiaTheme="minorEastAsia" w:hAnsi="Times New Roman" w:cs="Times New Roman"/>
          <w:noProof/>
          <w:sz w:val="28"/>
          <w:szCs w:val="28"/>
          <w:lang w:eastAsia="ru-RU"/>
        </w:rPr>
      </w:pPr>
      <w:hyperlink w:anchor="_Toc215398762" w:history="1">
        <w:r w:rsidR="005A35B6" w:rsidRPr="005A35B6">
          <w:rPr>
            <w:rStyle w:val="a5"/>
            <w:rFonts w:ascii="Times New Roman" w:hAnsi="Times New Roman" w:cs="Times New Roman"/>
            <w:noProof/>
            <w:sz w:val="28"/>
            <w:szCs w:val="28"/>
          </w:rPr>
          <w:t>Пенетрантность и экспрессивность генов</w:t>
        </w:r>
        <w:r w:rsidR="005A35B6" w:rsidRPr="005A35B6">
          <w:rPr>
            <w:rFonts w:ascii="Times New Roman" w:hAnsi="Times New Roman" w:cs="Times New Roman"/>
            <w:noProof/>
            <w:sz w:val="28"/>
            <w:szCs w:val="28"/>
          </w:rPr>
          <w:tab/>
        </w:r>
        <w:r w:rsidR="005A35B6" w:rsidRPr="005A35B6">
          <w:rPr>
            <w:rFonts w:ascii="Times New Roman" w:hAnsi="Times New Roman" w:cs="Times New Roman"/>
            <w:noProof/>
            <w:sz w:val="28"/>
            <w:szCs w:val="28"/>
          </w:rPr>
          <w:fldChar w:fldCharType="begin"/>
        </w:r>
        <w:r w:rsidR="005A35B6" w:rsidRPr="005A35B6">
          <w:rPr>
            <w:rFonts w:ascii="Times New Roman" w:hAnsi="Times New Roman" w:cs="Times New Roman"/>
            <w:noProof/>
            <w:sz w:val="28"/>
            <w:szCs w:val="28"/>
          </w:rPr>
          <w:instrText xml:space="preserve"> PAGEREF _Toc215398762 \h </w:instrText>
        </w:r>
        <w:r w:rsidR="005A35B6" w:rsidRPr="005A35B6">
          <w:rPr>
            <w:rFonts w:ascii="Times New Roman" w:hAnsi="Times New Roman" w:cs="Times New Roman"/>
            <w:noProof/>
            <w:sz w:val="28"/>
            <w:szCs w:val="28"/>
          </w:rPr>
        </w:r>
        <w:r w:rsidR="005A35B6" w:rsidRPr="005A35B6">
          <w:rPr>
            <w:rFonts w:ascii="Times New Roman" w:hAnsi="Times New Roman" w:cs="Times New Roman"/>
            <w:noProof/>
            <w:sz w:val="28"/>
            <w:szCs w:val="28"/>
          </w:rPr>
          <w:fldChar w:fldCharType="separate"/>
        </w:r>
        <w:r w:rsidR="005A35B6" w:rsidRPr="005A35B6">
          <w:rPr>
            <w:rFonts w:ascii="Times New Roman" w:hAnsi="Times New Roman" w:cs="Times New Roman"/>
            <w:noProof/>
            <w:sz w:val="28"/>
            <w:szCs w:val="28"/>
          </w:rPr>
          <w:t>6</w:t>
        </w:r>
        <w:r w:rsidR="005A35B6" w:rsidRPr="005A35B6">
          <w:rPr>
            <w:rFonts w:ascii="Times New Roman" w:hAnsi="Times New Roman" w:cs="Times New Roman"/>
            <w:noProof/>
            <w:sz w:val="28"/>
            <w:szCs w:val="28"/>
          </w:rPr>
          <w:fldChar w:fldCharType="end"/>
        </w:r>
      </w:hyperlink>
    </w:p>
    <w:p w:rsidR="005A35B6" w:rsidRPr="005A35B6" w:rsidRDefault="00A500DF">
      <w:pPr>
        <w:pStyle w:val="21"/>
        <w:tabs>
          <w:tab w:val="right" w:leader="dot" w:pos="9345"/>
        </w:tabs>
        <w:rPr>
          <w:rFonts w:ascii="Times New Roman" w:eastAsiaTheme="minorEastAsia" w:hAnsi="Times New Roman" w:cs="Times New Roman"/>
          <w:noProof/>
          <w:sz w:val="28"/>
          <w:szCs w:val="28"/>
          <w:lang w:eastAsia="ru-RU"/>
        </w:rPr>
      </w:pPr>
      <w:hyperlink w:anchor="_Toc215398763" w:history="1">
        <w:r w:rsidR="005A35B6" w:rsidRPr="005A35B6">
          <w:rPr>
            <w:rStyle w:val="a5"/>
            <w:rFonts w:ascii="Times New Roman" w:hAnsi="Times New Roman" w:cs="Times New Roman"/>
            <w:noProof/>
            <w:sz w:val="28"/>
            <w:szCs w:val="28"/>
          </w:rPr>
          <w:t>Микробиом и его роль в наследственных заболеваниях</w:t>
        </w:r>
        <w:r w:rsidR="005A35B6" w:rsidRPr="005A35B6">
          <w:rPr>
            <w:rFonts w:ascii="Times New Roman" w:hAnsi="Times New Roman" w:cs="Times New Roman"/>
            <w:noProof/>
            <w:sz w:val="28"/>
            <w:szCs w:val="28"/>
          </w:rPr>
          <w:tab/>
        </w:r>
        <w:r w:rsidR="005A35B6" w:rsidRPr="005A35B6">
          <w:rPr>
            <w:rFonts w:ascii="Times New Roman" w:hAnsi="Times New Roman" w:cs="Times New Roman"/>
            <w:noProof/>
            <w:sz w:val="28"/>
            <w:szCs w:val="28"/>
          </w:rPr>
          <w:fldChar w:fldCharType="begin"/>
        </w:r>
        <w:r w:rsidR="005A35B6" w:rsidRPr="005A35B6">
          <w:rPr>
            <w:rFonts w:ascii="Times New Roman" w:hAnsi="Times New Roman" w:cs="Times New Roman"/>
            <w:noProof/>
            <w:sz w:val="28"/>
            <w:szCs w:val="28"/>
          </w:rPr>
          <w:instrText xml:space="preserve"> PAGEREF _Toc215398763 \h </w:instrText>
        </w:r>
        <w:r w:rsidR="005A35B6" w:rsidRPr="005A35B6">
          <w:rPr>
            <w:rFonts w:ascii="Times New Roman" w:hAnsi="Times New Roman" w:cs="Times New Roman"/>
            <w:noProof/>
            <w:sz w:val="28"/>
            <w:szCs w:val="28"/>
          </w:rPr>
        </w:r>
        <w:r w:rsidR="005A35B6" w:rsidRPr="005A35B6">
          <w:rPr>
            <w:rFonts w:ascii="Times New Roman" w:hAnsi="Times New Roman" w:cs="Times New Roman"/>
            <w:noProof/>
            <w:sz w:val="28"/>
            <w:szCs w:val="28"/>
          </w:rPr>
          <w:fldChar w:fldCharType="separate"/>
        </w:r>
        <w:r w:rsidR="005A35B6" w:rsidRPr="005A35B6">
          <w:rPr>
            <w:rFonts w:ascii="Times New Roman" w:hAnsi="Times New Roman" w:cs="Times New Roman"/>
            <w:noProof/>
            <w:sz w:val="28"/>
            <w:szCs w:val="28"/>
          </w:rPr>
          <w:t>7</w:t>
        </w:r>
        <w:r w:rsidR="005A35B6" w:rsidRPr="005A35B6">
          <w:rPr>
            <w:rFonts w:ascii="Times New Roman" w:hAnsi="Times New Roman" w:cs="Times New Roman"/>
            <w:noProof/>
            <w:sz w:val="28"/>
            <w:szCs w:val="28"/>
          </w:rPr>
          <w:fldChar w:fldCharType="end"/>
        </w:r>
      </w:hyperlink>
    </w:p>
    <w:p w:rsidR="005A35B6" w:rsidRPr="005A35B6" w:rsidRDefault="00A500DF">
      <w:pPr>
        <w:pStyle w:val="21"/>
        <w:tabs>
          <w:tab w:val="right" w:leader="dot" w:pos="9345"/>
        </w:tabs>
        <w:rPr>
          <w:rFonts w:ascii="Times New Roman" w:eastAsiaTheme="minorEastAsia" w:hAnsi="Times New Roman" w:cs="Times New Roman"/>
          <w:noProof/>
          <w:sz w:val="28"/>
          <w:szCs w:val="28"/>
          <w:lang w:eastAsia="ru-RU"/>
        </w:rPr>
      </w:pPr>
      <w:hyperlink w:anchor="_Toc215398764" w:history="1">
        <w:r w:rsidR="005A35B6" w:rsidRPr="005A35B6">
          <w:rPr>
            <w:rStyle w:val="a5"/>
            <w:rFonts w:ascii="Times New Roman" w:hAnsi="Times New Roman" w:cs="Times New Roman"/>
            <w:noProof/>
            <w:sz w:val="28"/>
            <w:szCs w:val="28"/>
          </w:rPr>
          <w:t>Генетический Дрейф и Эффект Основателя:</w:t>
        </w:r>
        <w:r w:rsidR="005A35B6" w:rsidRPr="005A35B6">
          <w:rPr>
            <w:rFonts w:ascii="Times New Roman" w:hAnsi="Times New Roman" w:cs="Times New Roman"/>
            <w:noProof/>
            <w:sz w:val="28"/>
            <w:szCs w:val="28"/>
          </w:rPr>
          <w:tab/>
        </w:r>
        <w:r w:rsidR="005A35B6" w:rsidRPr="005A35B6">
          <w:rPr>
            <w:rFonts w:ascii="Times New Roman" w:hAnsi="Times New Roman" w:cs="Times New Roman"/>
            <w:noProof/>
            <w:sz w:val="28"/>
            <w:szCs w:val="28"/>
          </w:rPr>
          <w:fldChar w:fldCharType="begin"/>
        </w:r>
        <w:r w:rsidR="005A35B6" w:rsidRPr="005A35B6">
          <w:rPr>
            <w:rFonts w:ascii="Times New Roman" w:hAnsi="Times New Roman" w:cs="Times New Roman"/>
            <w:noProof/>
            <w:sz w:val="28"/>
            <w:szCs w:val="28"/>
          </w:rPr>
          <w:instrText xml:space="preserve"> PAGEREF _Toc215398764 \h </w:instrText>
        </w:r>
        <w:r w:rsidR="005A35B6" w:rsidRPr="005A35B6">
          <w:rPr>
            <w:rFonts w:ascii="Times New Roman" w:hAnsi="Times New Roman" w:cs="Times New Roman"/>
            <w:noProof/>
            <w:sz w:val="28"/>
            <w:szCs w:val="28"/>
          </w:rPr>
        </w:r>
        <w:r w:rsidR="005A35B6" w:rsidRPr="005A35B6">
          <w:rPr>
            <w:rFonts w:ascii="Times New Roman" w:hAnsi="Times New Roman" w:cs="Times New Roman"/>
            <w:noProof/>
            <w:sz w:val="28"/>
            <w:szCs w:val="28"/>
          </w:rPr>
          <w:fldChar w:fldCharType="separate"/>
        </w:r>
        <w:r w:rsidR="005A35B6" w:rsidRPr="005A35B6">
          <w:rPr>
            <w:rFonts w:ascii="Times New Roman" w:hAnsi="Times New Roman" w:cs="Times New Roman"/>
            <w:noProof/>
            <w:sz w:val="28"/>
            <w:szCs w:val="28"/>
          </w:rPr>
          <w:t>7</w:t>
        </w:r>
        <w:r w:rsidR="005A35B6" w:rsidRPr="005A35B6">
          <w:rPr>
            <w:rFonts w:ascii="Times New Roman" w:hAnsi="Times New Roman" w:cs="Times New Roman"/>
            <w:noProof/>
            <w:sz w:val="28"/>
            <w:szCs w:val="28"/>
          </w:rPr>
          <w:fldChar w:fldCharType="end"/>
        </w:r>
      </w:hyperlink>
    </w:p>
    <w:p w:rsidR="005A35B6" w:rsidRPr="005A35B6" w:rsidRDefault="00A500DF">
      <w:pPr>
        <w:pStyle w:val="21"/>
        <w:tabs>
          <w:tab w:val="right" w:leader="dot" w:pos="9345"/>
        </w:tabs>
        <w:rPr>
          <w:rFonts w:ascii="Times New Roman" w:eastAsiaTheme="minorEastAsia" w:hAnsi="Times New Roman" w:cs="Times New Roman"/>
          <w:noProof/>
          <w:sz w:val="28"/>
          <w:szCs w:val="28"/>
          <w:lang w:eastAsia="ru-RU"/>
        </w:rPr>
      </w:pPr>
      <w:hyperlink w:anchor="_Toc215398765" w:history="1">
        <w:r w:rsidR="005A35B6" w:rsidRPr="005A35B6">
          <w:rPr>
            <w:rStyle w:val="a5"/>
            <w:rFonts w:ascii="Times New Roman" w:hAnsi="Times New Roman" w:cs="Times New Roman"/>
            <w:noProof/>
            <w:sz w:val="28"/>
            <w:szCs w:val="28"/>
          </w:rPr>
          <w:t>Генетические вариации, способствующие уникальным способностям</w:t>
        </w:r>
        <w:r w:rsidR="005A35B6" w:rsidRPr="005A35B6">
          <w:rPr>
            <w:rFonts w:ascii="Times New Roman" w:hAnsi="Times New Roman" w:cs="Times New Roman"/>
            <w:noProof/>
            <w:sz w:val="28"/>
            <w:szCs w:val="28"/>
          </w:rPr>
          <w:tab/>
        </w:r>
        <w:r w:rsidR="005A35B6" w:rsidRPr="005A35B6">
          <w:rPr>
            <w:rFonts w:ascii="Times New Roman" w:hAnsi="Times New Roman" w:cs="Times New Roman"/>
            <w:noProof/>
            <w:sz w:val="28"/>
            <w:szCs w:val="28"/>
          </w:rPr>
          <w:fldChar w:fldCharType="begin"/>
        </w:r>
        <w:r w:rsidR="005A35B6" w:rsidRPr="005A35B6">
          <w:rPr>
            <w:rFonts w:ascii="Times New Roman" w:hAnsi="Times New Roman" w:cs="Times New Roman"/>
            <w:noProof/>
            <w:sz w:val="28"/>
            <w:szCs w:val="28"/>
          </w:rPr>
          <w:instrText xml:space="preserve"> PAGEREF _Toc215398765 \h </w:instrText>
        </w:r>
        <w:r w:rsidR="005A35B6" w:rsidRPr="005A35B6">
          <w:rPr>
            <w:rFonts w:ascii="Times New Roman" w:hAnsi="Times New Roman" w:cs="Times New Roman"/>
            <w:noProof/>
            <w:sz w:val="28"/>
            <w:szCs w:val="28"/>
          </w:rPr>
        </w:r>
        <w:r w:rsidR="005A35B6" w:rsidRPr="005A35B6">
          <w:rPr>
            <w:rFonts w:ascii="Times New Roman" w:hAnsi="Times New Roman" w:cs="Times New Roman"/>
            <w:noProof/>
            <w:sz w:val="28"/>
            <w:szCs w:val="28"/>
          </w:rPr>
          <w:fldChar w:fldCharType="separate"/>
        </w:r>
        <w:r w:rsidR="005A35B6" w:rsidRPr="005A35B6">
          <w:rPr>
            <w:rFonts w:ascii="Times New Roman" w:hAnsi="Times New Roman" w:cs="Times New Roman"/>
            <w:noProof/>
            <w:sz w:val="28"/>
            <w:szCs w:val="28"/>
          </w:rPr>
          <w:t>8</w:t>
        </w:r>
        <w:r w:rsidR="005A35B6" w:rsidRPr="005A35B6">
          <w:rPr>
            <w:rFonts w:ascii="Times New Roman" w:hAnsi="Times New Roman" w:cs="Times New Roman"/>
            <w:noProof/>
            <w:sz w:val="28"/>
            <w:szCs w:val="28"/>
          </w:rPr>
          <w:fldChar w:fldCharType="end"/>
        </w:r>
      </w:hyperlink>
    </w:p>
    <w:p w:rsidR="005A35B6" w:rsidRPr="005A35B6" w:rsidRDefault="00A500DF">
      <w:pPr>
        <w:pStyle w:val="11"/>
        <w:tabs>
          <w:tab w:val="right" w:leader="dot" w:pos="9345"/>
        </w:tabs>
        <w:rPr>
          <w:rFonts w:ascii="Times New Roman" w:eastAsiaTheme="minorEastAsia" w:hAnsi="Times New Roman" w:cs="Times New Roman"/>
          <w:noProof/>
          <w:sz w:val="28"/>
          <w:szCs w:val="28"/>
          <w:lang w:eastAsia="ru-RU"/>
        </w:rPr>
      </w:pPr>
      <w:hyperlink w:anchor="_Toc215398766" w:history="1">
        <w:r w:rsidR="005A35B6" w:rsidRPr="005A35B6">
          <w:rPr>
            <w:rStyle w:val="a5"/>
            <w:rFonts w:ascii="Times New Roman" w:hAnsi="Times New Roman" w:cs="Times New Roman"/>
            <w:noProof/>
            <w:sz w:val="28"/>
            <w:szCs w:val="28"/>
          </w:rPr>
          <w:t>Генетика, определяющая нашу уникальную реакцию на мир</w:t>
        </w:r>
        <w:r w:rsidR="005A35B6" w:rsidRPr="005A35B6">
          <w:rPr>
            <w:rFonts w:ascii="Times New Roman" w:hAnsi="Times New Roman" w:cs="Times New Roman"/>
            <w:noProof/>
            <w:sz w:val="28"/>
            <w:szCs w:val="28"/>
          </w:rPr>
          <w:tab/>
        </w:r>
        <w:r w:rsidR="005A35B6" w:rsidRPr="005A35B6">
          <w:rPr>
            <w:rFonts w:ascii="Times New Roman" w:hAnsi="Times New Roman" w:cs="Times New Roman"/>
            <w:noProof/>
            <w:sz w:val="28"/>
            <w:szCs w:val="28"/>
          </w:rPr>
          <w:fldChar w:fldCharType="begin"/>
        </w:r>
        <w:r w:rsidR="005A35B6" w:rsidRPr="005A35B6">
          <w:rPr>
            <w:rFonts w:ascii="Times New Roman" w:hAnsi="Times New Roman" w:cs="Times New Roman"/>
            <w:noProof/>
            <w:sz w:val="28"/>
            <w:szCs w:val="28"/>
          </w:rPr>
          <w:instrText xml:space="preserve"> PAGEREF _Toc215398766 \h </w:instrText>
        </w:r>
        <w:r w:rsidR="005A35B6" w:rsidRPr="005A35B6">
          <w:rPr>
            <w:rFonts w:ascii="Times New Roman" w:hAnsi="Times New Roman" w:cs="Times New Roman"/>
            <w:noProof/>
            <w:sz w:val="28"/>
            <w:szCs w:val="28"/>
          </w:rPr>
        </w:r>
        <w:r w:rsidR="005A35B6" w:rsidRPr="005A35B6">
          <w:rPr>
            <w:rFonts w:ascii="Times New Roman" w:hAnsi="Times New Roman" w:cs="Times New Roman"/>
            <w:noProof/>
            <w:sz w:val="28"/>
            <w:szCs w:val="28"/>
          </w:rPr>
          <w:fldChar w:fldCharType="separate"/>
        </w:r>
        <w:r w:rsidR="005A35B6" w:rsidRPr="005A35B6">
          <w:rPr>
            <w:rFonts w:ascii="Times New Roman" w:hAnsi="Times New Roman" w:cs="Times New Roman"/>
            <w:noProof/>
            <w:sz w:val="28"/>
            <w:szCs w:val="28"/>
          </w:rPr>
          <w:t>10</w:t>
        </w:r>
        <w:r w:rsidR="005A35B6" w:rsidRPr="005A35B6">
          <w:rPr>
            <w:rFonts w:ascii="Times New Roman" w:hAnsi="Times New Roman" w:cs="Times New Roman"/>
            <w:noProof/>
            <w:sz w:val="28"/>
            <w:szCs w:val="28"/>
          </w:rPr>
          <w:fldChar w:fldCharType="end"/>
        </w:r>
      </w:hyperlink>
    </w:p>
    <w:p w:rsidR="005A35B6" w:rsidRPr="005A35B6" w:rsidRDefault="00A500DF">
      <w:pPr>
        <w:pStyle w:val="11"/>
        <w:tabs>
          <w:tab w:val="right" w:leader="dot" w:pos="9345"/>
        </w:tabs>
        <w:rPr>
          <w:rFonts w:ascii="Times New Roman" w:eastAsiaTheme="minorEastAsia" w:hAnsi="Times New Roman" w:cs="Times New Roman"/>
          <w:noProof/>
          <w:sz w:val="28"/>
          <w:szCs w:val="28"/>
          <w:lang w:eastAsia="ru-RU"/>
        </w:rPr>
      </w:pPr>
      <w:hyperlink w:anchor="_Toc215398767" w:history="1">
        <w:r w:rsidR="005A35B6" w:rsidRPr="005A35B6">
          <w:rPr>
            <w:rStyle w:val="a5"/>
            <w:rFonts w:ascii="Times New Roman" w:hAnsi="Times New Roman" w:cs="Times New Roman"/>
            <w:noProof/>
            <w:sz w:val="28"/>
            <w:szCs w:val="28"/>
          </w:rPr>
          <w:t>Практическая часть</w:t>
        </w:r>
        <w:r w:rsidR="005A35B6" w:rsidRPr="005A35B6">
          <w:rPr>
            <w:rFonts w:ascii="Times New Roman" w:hAnsi="Times New Roman" w:cs="Times New Roman"/>
            <w:noProof/>
            <w:sz w:val="28"/>
            <w:szCs w:val="28"/>
          </w:rPr>
          <w:tab/>
        </w:r>
        <w:r w:rsidR="005A35B6" w:rsidRPr="005A35B6">
          <w:rPr>
            <w:rFonts w:ascii="Times New Roman" w:hAnsi="Times New Roman" w:cs="Times New Roman"/>
            <w:noProof/>
            <w:sz w:val="28"/>
            <w:szCs w:val="28"/>
          </w:rPr>
          <w:fldChar w:fldCharType="begin"/>
        </w:r>
        <w:r w:rsidR="005A35B6" w:rsidRPr="005A35B6">
          <w:rPr>
            <w:rFonts w:ascii="Times New Roman" w:hAnsi="Times New Roman" w:cs="Times New Roman"/>
            <w:noProof/>
            <w:sz w:val="28"/>
            <w:szCs w:val="28"/>
          </w:rPr>
          <w:instrText xml:space="preserve"> PAGEREF _Toc215398767 \h </w:instrText>
        </w:r>
        <w:r w:rsidR="005A35B6" w:rsidRPr="005A35B6">
          <w:rPr>
            <w:rFonts w:ascii="Times New Roman" w:hAnsi="Times New Roman" w:cs="Times New Roman"/>
            <w:noProof/>
            <w:sz w:val="28"/>
            <w:szCs w:val="28"/>
          </w:rPr>
        </w:r>
        <w:r w:rsidR="005A35B6" w:rsidRPr="005A35B6">
          <w:rPr>
            <w:rFonts w:ascii="Times New Roman" w:hAnsi="Times New Roman" w:cs="Times New Roman"/>
            <w:noProof/>
            <w:sz w:val="28"/>
            <w:szCs w:val="28"/>
          </w:rPr>
          <w:fldChar w:fldCharType="separate"/>
        </w:r>
        <w:r w:rsidR="005A35B6" w:rsidRPr="005A35B6">
          <w:rPr>
            <w:rFonts w:ascii="Times New Roman" w:hAnsi="Times New Roman" w:cs="Times New Roman"/>
            <w:noProof/>
            <w:sz w:val="28"/>
            <w:szCs w:val="28"/>
          </w:rPr>
          <w:t>12</w:t>
        </w:r>
        <w:r w:rsidR="005A35B6" w:rsidRPr="005A35B6">
          <w:rPr>
            <w:rFonts w:ascii="Times New Roman" w:hAnsi="Times New Roman" w:cs="Times New Roman"/>
            <w:noProof/>
            <w:sz w:val="28"/>
            <w:szCs w:val="28"/>
          </w:rPr>
          <w:fldChar w:fldCharType="end"/>
        </w:r>
      </w:hyperlink>
    </w:p>
    <w:p w:rsidR="005A35B6" w:rsidRPr="005A35B6" w:rsidRDefault="00A500DF">
      <w:pPr>
        <w:pStyle w:val="21"/>
        <w:tabs>
          <w:tab w:val="right" w:leader="dot" w:pos="9345"/>
        </w:tabs>
        <w:rPr>
          <w:rFonts w:ascii="Times New Roman" w:eastAsiaTheme="minorEastAsia" w:hAnsi="Times New Roman" w:cs="Times New Roman"/>
          <w:noProof/>
          <w:sz w:val="28"/>
          <w:szCs w:val="28"/>
          <w:lang w:eastAsia="ru-RU"/>
        </w:rPr>
      </w:pPr>
      <w:hyperlink w:anchor="_Toc215398768" w:history="1">
        <w:r w:rsidR="005A35B6" w:rsidRPr="005A35B6">
          <w:rPr>
            <w:rStyle w:val="a5"/>
            <w:rFonts w:ascii="Times New Roman" w:hAnsi="Times New Roman" w:cs="Times New Roman"/>
            <w:noProof/>
            <w:sz w:val="28"/>
            <w:szCs w:val="28"/>
          </w:rPr>
          <w:t>Раздумья о наследственных заболеваниях</w:t>
        </w:r>
        <w:r w:rsidR="005A35B6" w:rsidRPr="005A35B6">
          <w:rPr>
            <w:rFonts w:ascii="Times New Roman" w:hAnsi="Times New Roman" w:cs="Times New Roman"/>
            <w:noProof/>
            <w:sz w:val="28"/>
            <w:szCs w:val="28"/>
          </w:rPr>
          <w:tab/>
        </w:r>
        <w:r w:rsidR="005A35B6" w:rsidRPr="005A35B6">
          <w:rPr>
            <w:rFonts w:ascii="Times New Roman" w:hAnsi="Times New Roman" w:cs="Times New Roman"/>
            <w:noProof/>
            <w:sz w:val="28"/>
            <w:szCs w:val="28"/>
          </w:rPr>
          <w:fldChar w:fldCharType="begin"/>
        </w:r>
        <w:r w:rsidR="005A35B6" w:rsidRPr="005A35B6">
          <w:rPr>
            <w:rFonts w:ascii="Times New Roman" w:hAnsi="Times New Roman" w:cs="Times New Roman"/>
            <w:noProof/>
            <w:sz w:val="28"/>
            <w:szCs w:val="28"/>
          </w:rPr>
          <w:instrText xml:space="preserve"> PAGEREF _Toc215398768 \h </w:instrText>
        </w:r>
        <w:r w:rsidR="005A35B6" w:rsidRPr="005A35B6">
          <w:rPr>
            <w:rFonts w:ascii="Times New Roman" w:hAnsi="Times New Roman" w:cs="Times New Roman"/>
            <w:noProof/>
            <w:sz w:val="28"/>
            <w:szCs w:val="28"/>
          </w:rPr>
        </w:r>
        <w:r w:rsidR="005A35B6" w:rsidRPr="005A35B6">
          <w:rPr>
            <w:rFonts w:ascii="Times New Roman" w:hAnsi="Times New Roman" w:cs="Times New Roman"/>
            <w:noProof/>
            <w:sz w:val="28"/>
            <w:szCs w:val="28"/>
          </w:rPr>
          <w:fldChar w:fldCharType="separate"/>
        </w:r>
        <w:r w:rsidR="005A35B6" w:rsidRPr="005A35B6">
          <w:rPr>
            <w:rFonts w:ascii="Times New Roman" w:hAnsi="Times New Roman" w:cs="Times New Roman"/>
            <w:noProof/>
            <w:sz w:val="28"/>
            <w:szCs w:val="28"/>
          </w:rPr>
          <w:t>12</w:t>
        </w:r>
        <w:r w:rsidR="005A35B6" w:rsidRPr="005A35B6">
          <w:rPr>
            <w:rFonts w:ascii="Times New Roman" w:hAnsi="Times New Roman" w:cs="Times New Roman"/>
            <w:noProof/>
            <w:sz w:val="28"/>
            <w:szCs w:val="28"/>
          </w:rPr>
          <w:fldChar w:fldCharType="end"/>
        </w:r>
      </w:hyperlink>
    </w:p>
    <w:p w:rsidR="005A35B6" w:rsidRPr="005A35B6" w:rsidRDefault="00A500DF">
      <w:pPr>
        <w:pStyle w:val="21"/>
        <w:tabs>
          <w:tab w:val="right" w:leader="dot" w:pos="9345"/>
        </w:tabs>
        <w:rPr>
          <w:rFonts w:ascii="Times New Roman" w:eastAsiaTheme="minorEastAsia" w:hAnsi="Times New Roman" w:cs="Times New Roman"/>
          <w:noProof/>
          <w:sz w:val="28"/>
          <w:szCs w:val="28"/>
          <w:lang w:eastAsia="ru-RU"/>
        </w:rPr>
      </w:pPr>
      <w:hyperlink w:anchor="_Toc215398769" w:history="1">
        <w:r w:rsidR="005A35B6" w:rsidRPr="005A35B6">
          <w:rPr>
            <w:rStyle w:val="a5"/>
            <w:rFonts w:ascii="Times New Roman" w:hAnsi="Times New Roman" w:cs="Times New Roman"/>
            <w:noProof/>
            <w:sz w:val="28"/>
            <w:szCs w:val="28"/>
          </w:rPr>
          <w:t>Мой план действий расследования:</w:t>
        </w:r>
        <w:r w:rsidR="005A35B6" w:rsidRPr="005A35B6">
          <w:rPr>
            <w:rFonts w:ascii="Times New Roman" w:hAnsi="Times New Roman" w:cs="Times New Roman"/>
            <w:noProof/>
            <w:sz w:val="28"/>
            <w:szCs w:val="28"/>
          </w:rPr>
          <w:tab/>
        </w:r>
        <w:r w:rsidR="005A35B6" w:rsidRPr="005A35B6">
          <w:rPr>
            <w:rFonts w:ascii="Times New Roman" w:hAnsi="Times New Roman" w:cs="Times New Roman"/>
            <w:noProof/>
            <w:sz w:val="28"/>
            <w:szCs w:val="28"/>
          </w:rPr>
          <w:fldChar w:fldCharType="begin"/>
        </w:r>
        <w:r w:rsidR="005A35B6" w:rsidRPr="005A35B6">
          <w:rPr>
            <w:rFonts w:ascii="Times New Roman" w:hAnsi="Times New Roman" w:cs="Times New Roman"/>
            <w:noProof/>
            <w:sz w:val="28"/>
            <w:szCs w:val="28"/>
          </w:rPr>
          <w:instrText xml:space="preserve"> PAGEREF _Toc215398769 \h </w:instrText>
        </w:r>
        <w:r w:rsidR="005A35B6" w:rsidRPr="005A35B6">
          <w:rPr>
            <w:rFonts w:ascii="Times New Roman" w:hAnsi="Times New Roman" w:cs="Times New Roman"/>
            <w:noProof/>
            <w:sz w:val="28"/>
            <w:szCs w:val="28"/>
          </w:rPr>
        </w:r>
        <w:r w:rsidR="005A35B6" w:rsidRPr="005A35B6">
          <w:rPr>
            <w:rFonts w:ascii="Times New Roman" w:hAnsi="Times New Roman" w:cs="Times New Roman"/>
            <w:noProof/>
            <w:sz w:val="28"/>
            <w:szCs w:val="28"/>
          </w:rPr>
          <w:fldChar w:fldCharType="separate"/>
        </w:r>
        <w:r w:rsidR="005A35B6" w:rsidRPr="005A35B6">
          <w:rPr>
            <w:rFonts w:ascii="Times New Roman" w:hAnsi="Times New Roman" w:cs="Times New Roman"/>
            <w:noProof/>
            <w:sz w:val="28"/>
            <w:szCs w:val="28"/>
          </w:rPr>
          <w:t>12</w:t>
        </w:r>
        <w:r w:rsidR="005A35B6" w:rsidRPr="005A35B6">
          <w:rPr>
            <w:rFonts w:ascii="Times New Roman" w:hAnsi="Times New Roman" w:cs="Times New Roman"/>
            <w:noProof/>
            <w:sz w:val="28"/>
            <w:szCs w:val="28"/>
          </w:rPr>
          <w:fldChar w:fldCharType="end"/>
        </w:r>
      </w:hyperlink>
    </w:p>
    <w:p w:rsidR="005A35B6" w:rsidRPr="005A35B6" w:rsidRDefault="00A500DF">
      <w:pPr>
        <w:pStyle w:val="21"/>
        <w:tabs>
          <w:tab w:val="right" w:leader="dot" w:pos="9345"/>
        </w:tabs>
        <w:rPr>
          <w:rFonts w:ascii="Times New Roman" w:eastAsiaTheme="minorEastAsia" w:hAnsi="Times New Roman" w:cs="Times New Roman"/>
          <w:noProof/>
          <w:sz w:val="28"/>
          <w:szCs w:val="28"/>
          <w:lang w:eastAsia="ru-RU"/>
        </w:rPr>
      </w:pPr>
      <w:hyperlink w:anchor="_Toc215398770" w:history="1">
        <w:r w:rsidR="005A35B6" w:rsidRPr="005A35B6">
          <w:rPr>
            <w:rStyle w:val="a5"/>
            <w:rFonts w:ascii="Times New Roman" w:hAnsi="Times New Roman" w:cs="Times New Roman"/>
            <w:noProof/>
            <w:sz w:val="28"/>
            <w:szCs w:val="28"/>
          </w:rPr>
          <w:t>Мои находки. Неожиданные суперспособности ДНК</w:t>
        </w:r>
        <w:r w:rsidR="005A35B6" w:rsidRPr="005A35B6">
          <w:rPr>
            <w:rFonts w:ascii="Times New Roman" w:hAnsi="Times New Roman" w:cs="Times New Roman"/>
            <w:noProof/>
            <w:sz w:val="28"/>
            <w:szCs w:val="28"/>
          </w:rPr>
          <w:tab/>
        </w:r>
        <w:r w:rsidR="005A35B6" w:rsidRPr="005A35B6">
          <w:rPr>
            <w:rFonts w:ascii="Times New Roman" w:hAnsi="Times New Roman" w:cs="Times New Roman"/>
            <w:noProof/>
            <w:sz w:val="28"/>
            <w:szCs w:val="28"/>
          </w:rPr>
          <w:fldChar w:fldCharType="begin"/>
        </w:r>
        <w:r w:rsidR="005A35B6" w:rsidRPr="005A35B6">
          <w:rPr>
            <w:rFonts w:ascii="Times New Roman" w:hAnsi="Times New Roman" w:cs="Times New Roman"/>
            <w:noProof/>
            <w:sz w:val="28"/>
            <w:szCs w:val="28"/>
          </w:rPr>
          <w:instrText xml:space="preserve"> PAGEREF _Toc215398770 \h </w:instrText>
        </w:r>
        <w:r w:rsidR="005A35B6" w:rsidRPr="005A35B6">
          <w:rPr>
            <w:rFonts w:ascii="Times New Roman" w:hAnsi="Times New Roman" w:cs="Times New Roman"/>
            <w:noProof/>
            <w:sz w:val="28"/>
            <w:szCs w:val="28"/>
          </w:rPr>
        </w:r>
        <w:r w:rsidR="005A35B6" w:rsidRPr="005A35B6">
          <w:rPr>
            <w:rFonts w:ascii="Times New Roman" w:hAnsi="Times New Roman" w:cs="Times New Roman"/>
            <w:noProof/>
            <w:sz w:val="28"/>
            <w:szCs w:val="28"/>
          </w:rPr>
          <w:fldChar w:fldCharType="separate"/>
        </w:r>
        <w:r w:rsidR="005A35B6" w:rsidRPr="005A35B6">
          <w:rPr>
            <w:rFonts w:ascii="Times New Roman" w:hAnsi="Times New Roman" w:cs="Times New Roman"/>
            <w:noProof/>
            <w:sz w:val="28"/>
            <w:szCs w:val="28"/>
          </w:rPr>
          <w:t>12</w:t>
        </w:r>
        <w:r w:rsidR="005A35B6" w:rsidRPr="005A35B6">
          <w:rPr>
            <w:rFonts w:ascii="Times New Roman" w:hAnsi="Times New Roman" w:cs="Times New Roman"/>
            <w:noProof/>
            <w:sz w:val="28"/>
            <w:szCs w:val="28"/>
          </w:rPr>
          <w:fldChar w:fldCharType="end"/>
        </w:r>
      </w:hyperlink>
    </w:p>
    <w:p w:rsidR="005A35B6" w:rsidRPr="005A35B6" w:rsidRDefault="00A500DF">
      <w:pPr>
        <w:pStyle w:val="11"/>
        <w:tabs>
          <w:tab w:val="right" w:leader="dot" w:pos="9345"/>
        </w:tabs>
        <w:rPr>
          <w:rFonts w:ascii="Times New Roman" w:eastAsiaTheme="minorEastAsia" w:hAnsi="Times New Roman" w:cs="Times New Roman"/>
          <w:noProof/>
          <w:sz w:val="28"/>
          <w:szCs w:val="28"/>
          <w:lang w:eastAsia="ru-RU"/>
        </w:rPr>
      </w:pPr>
      <w:hyperlink w:anchor="_Toc215398771" w:history="1">
        <w:r w:rsidR="005A35B6" w:rsidRPr="005A35B6">
          <w:rPr>
            <w:rStyle w:val="a5"/>
            <w:rFonts w:ascii="Times New Roman" w:hAnsi="Times New Roman" w:cs="Times New Roman"/>
            <w:noProof/>
            <w:sz w:val="28"/>
            <w:szCs w:val="28"/>
          </w:rPr>
          <w:t>Заключение</w:t>
        </w:r>
        <w:r w:rsidR="005A35B6" w:rsidRPr="005A35B6">
          <w:rPr>
            <w:rFonts w:ascii="Times New Roman" w:hAnsi="Times New Roman" w:cs="Times New Roman"/>
            <w:noProof/>
            <w:sz w:val="28"/>
            <w:szCs w:val="28"/>
          </w:rPr>
          <w:tab/>
        </w:r>
        <w:r w:rsidR="005A35B6" w:rsidRPr="005A35B6">
          <w:rPr>
            <w:rFonts w:ascii="Times New Roman" w:hAnsi="Times New Roman" w:cs="Times New Roman"/>
            <w:noProof/>
            <w:sz w:val="28"/>
            <w:szCs w:val="28"/>
          </w:rPr>
          <w:fldChar w:fldCharType="begin"/>
        </w:r>
        <w:r w:rsidR="005A35B6" w:rsidRPr="005A35B6">
          <w:rPr>
            <w:rFonts w:ascii="Times New Roman" w:hAnsi="Times New Roman" w:cs="Times New Roman"/>
            <w:noProof/>
            <w:sz w:val="28"/>
            <w:szCs w:val="28"/>
          </w:rPr>
          <w:instrText xml:space="preserve"> PAGEREF _Toc215398771 \h </w:instrText>
        </w:r>
        <w:r w:rsidR="005A35B6" w:rsidRPr="005A35B6">
          <w:rPr>
            <w:rFonts w:ascii="Times New Roman" w:hAnsi="Times New Roman" w:cs="Times New Roman"/>
            <w:noProof/>
            <w:sz w:val="28"/>
            <w:szCs w:val="28"/>
          </w:rPr>
        </w:r>
        <w:r w:rsidR="005A35B6" w:rsidRPr="005A35B6">
          <w:rPr>
            <w:rFonts w:ascii="Times New Roman" w:hAnsi="Times New Roman" w:cs="Times New Roman"/>
            <w:noProof/>
            <w:sz w:val="28"/>
            <w:szCs w:val="28"/>
          </w:rPr>
          <w:fldChar w:fldCharType="separate"/>
        </w:r>
        <w:r w:rsidR="005A35B6" w:rsidRPr="005A35B6">
          <w:rPr>
            <w:rFonts w:ascii="Times New Roman" w:hAnsi="Times New Roman" w:cs="Times New Roman"/>
            <w:noProof/>
            <w:sz w:val="28"/>
            <w:szCs w:val="28"/>
          </w:rPr>
          <w:t>16</w:t>
        </w:r>
        <w:r w:rsidR="005A35B6" w:rsidRPr="005A35B6">
          <w:rPr>
            <w:rFonts w:ascii="Times New Roman" w:hAnsi="Times New Roman" w:cs="Times New Roman"/>
            <w:noProof/>
            <w:sz w:val="28"/>
            <w:szCs w:val="28"/>
          </w:rPr>
          <w:fldChar w:fldCharType="end"/>
        </w:r>
      </w:hyperlink>
    </w:p>
    <w:p w:rsidR="005A35B6" w:rsidRPr="005A35B6" w:rsidRDefault="00A500DF">
      <w:pPr>
        <w:pStyle w:val="11"/>
        <w:tabs>
          <w:tab w:val="right" w:leader="dot" w:pos="9345"/>
        </w:tabs>
        <w:rPr>
          <w:rFonts w:ascii="Times New Roman" w:eastAsiaTheme="minorEastAsia" w:hAnsi="Times New Roman" w:cs="Times New Roman"/>
          <w:noProof/>
          <w:sz w:val="28"/>
          <w:szCs w:val="28"/>
          <w:lang w:eastAsia="ru-RU"/>
        </w:rPr>
      </w:pPr>
      <w:hyperlink w:anchor="_Toc215398772" w:history="1">
        <w:r w:rsidR="005A35B6" w:rsidRPr="005A35B6">
          <w:rPr>
            <w:rStyle w:val="a5"/>
            <w:rFonts w:ascii="Times New Roman" w:hAnsi="Times New Roman" w:cs="Times New Roman"/>
            <w:noProof/>
            <w:sz w:val="28"/>
            <w:szCs w:val="28"/>
          </w:rPr>
          <w:t>Список использованной литературы:</w:t>
        </w:r>
        <w:r w:rsidR="005A35B6" w:rsidRPr="005A35B6">
          <w:rPr>
            <w:rFonts w:ascii="Times New Roman" w:hAnsi="Times New Roman" w:cs="Times New Roman"/>
            <w:noProof/>
            <w:sz w:val="28"/>
            <w:szCs w:val="28"/>
          </w:rPr>
          <w:tab/>
        </w:r>
        <w:r w:rsidR="005A35B6" w:rsidRPr="005A35B6">
          <w:rPr>
            <w:rFonts w:ascii="Times New Roman" w:hAnsi="Times New Roman" w:cs="Times New Roman"/>
            <w:noProof/>
            <w:sz w:val="28"/>
            <w:szCs w:val="28"/>
          </w:rPr>
          <w:fldChar w:fldCharType="begin"/>
        </w:r>
        <w:r w:rsidR="005A35B6" w:rsidRPr="005A35B6">
          <w:rPr>
            <w:rFonts w:ascii="Times New Roman" w:hAnsi="Times New Roman" w:cs="Times New Roman"/>
            <w:noProof/>
            <w:sz w:val="28"/>
            <w:szCs w:val="28"/>
          </w:rPr>
          <w:instrText xml:space="preserve"> PAGEREF _Toc215398772 \h </w:instrText>
        </w:r>
        <w:r w:rsidR="005A35B6" w:rsidRPr="005A35B6">
          <w:rPr>
            <w:rFonts w:ascii="Times New Roman" w:hAnsi="Times New Roman" w:cs="Times New Roman"/>
            <w:noProof/>
            <w:sz w:val="28"/>
            <w:szCs w:val="28"/>
          </w:rPr>
        </w:r>
        <w:r w:rsidR="005A35B6" w:rsidRPr="005A35B6">
          <w:rPr>
            <w:rFonts w:ascii="Times New Roman" w:hAnsi="Times New Roman" w:cs="Times New Roman"/>
            <w:noProof/>
            <w:sz w:val="28"/>
            <w:szCs w:val="28"/>
          </w:rPr>
          <w:fldChar w:fldCharType="separate"/>
        </w:r>
        <w:r w:rsidR="005A35B6" w:rsidRPr="005A35B6">
          <w:rPr>
            <w:rFonts w:ascii="Times New Roman" w:hAnsi="Times New Roman" w:cs="Times New Roman"/>
            <w:noProof/>
            <w:sz w:val="28"/>
            <w:szCs w:val="28"/>
          </w:rPr>
          <w:t>17</w:t>
        </w:r>
        <w:r w:rsidR="005A35B6" w:rsidRPr="005A35B6">
          <w:rPr>
            <w:rFonts w:ascii="Times New Roman" w:hAnsi="Times New Roman" w:cs="Times New Roman"/>
            <w:noProof/>
            <w:sz w:val="28"/>
            <w:szCs w:val="28"/>
          </w:rPr>
          <w:fldChar w:fldCharType="end"/>
        </w:r>
      </w:hyperlink>
    </w:p>
    <w:p w:rsidR="005433B6" w:rsidRPr="005A35B6" w:rsidRDefault="00E869BF" w:rsidP="005433B6">
      <w:pPr>
        <w:rPr>
          <w:rFonts w:ascii="Times New Roman" w:hAnsi="Times New Roman" w:cs="Times New Roman"/>
          <w:sz w:val="28"/>
          <w:szCs w:val="28"/>
        </w:rPr>
      </w:pPr>
      <w:r w:rsidRPr="005A35B6">
        <w:rPr>
          <w:rFonts w:ascii="Times New Roman" w:hAnsi="Times New Roman" w:cs="Times New Roman"/>
          <w:sz w:val="28"/>
          <w:szCs w:val="28"/>
        </w:rPr>
        <w:fldChar w:fldCharType="end"/>
      </w:r>
      <w:bookmarkStart w:id="1" w:name="_Toc214638968"/>
    </w:p>
    <w:p w:rsidR="005433B6" w:rsidRDefault="005433B6">
      <w:pPr>
        <w:suppressAutoHyphens w:val="0"/>
      </w:pPr>
      <w:r>
        <w:br w:type="page"/>
      </w:r>
    </w:p>
    <w:p w:rsidR="00014D4F" w:rsidRPr="005433B6" w:rsidRDefault="00E869BF" w:rsidP="005433B6">
      <w:pPr>
        <w:pStyle w:val="1"/>
        <w:rPr>
          <w:szCs w:val="28"/>
        </w:rPr>
      </w:pPr>
      <w:bookmarkStart w:id="2" w:name="_Toc215398753"/>
      <w:r w:rsidRPr="005433B6">
        <w:rPr>
          <w:szCs w:val="28"/>
        </w:rPr>
        <w:lastRenderedPageBreak/>
        <w:t>Введение</w:t>
      </w:r>
      <w:bookmarkEnd w:id="1"/>
      <w:bookmarkEnd w:id="2"/>
    </w:p>
    <w:p w:rsidR="00014D4F" w:rsidRPr="005433B6" w:rsidRDefault="00E869BF" w:rsidP="005433B6">
      <w:pPr>
        <w:pStyle w:val="a3"/>
        <w:ind w:firstLine="709"/>
        <w:jc w:val="both"/>
        <w:rPr>
          <w:rFonts w:ascii="Times New Roman" w:hAnsi="Times New Roman" w:cs="Times New Roman"/>
          <w:b/>
          <w:sz w:val="28"/>
          <w:szCs w:val="28"/>
        </w:rPr>
      </w:pPr>
      <w:r w:rsidRPr="005433B6">
        <w:rPr>
          <w:rFonts w:ascii="Times New Roman" w:hAnsi="Times New Roman" w:cs="Times New Roman"/>
          <w:b/>
          <w:sz w:val="28"/>
          <w:szCs w:val="28"/>
        </w:rPr>
        <w:t>Актуальность:</w:t>
      </w:r>
    </w:p>
    <w:p w:rsidR="00014D4F" w:rsidRPr="005433B6" w:rsidRDefault="00E869BF" w:rsidP="005433B6">
      <w:pPr>
        <w:pStyle w:val="a3"/>
        <w:ind w:firstLine="709"/>
        <w:jc w:val="both"/>
        <w:rPr>
          <w:rFonts w:ascii="Times New Roman" w:hAnsi="Times New Roman" w:cs="Times New Roman"/>
          <w:sz w:val="28"/>
          <w:szCs w:val="28"/>
        </w:rPr>
      </w:pPr>
      <w:r w:rsidRPr="005433B6">
        <w:rPr>
          <w:rFonts w:ascii="Times New Roman" w:hAnsi="Times New Roman" w:cs="Times New Roman"/>
          <w:sz w:val="28"/>
          <w:szCs w:val="28"/>
        </w:rPr>
        <w:t>Каждый из нас — уникальное сочетание унаследованных генов, определяющих наши признаки и предрасположенность к болезням. Изучая наследственность и изменчивость, мы раскрываем механизмы, формирующие нас и всю жизнь на Земле. Особое значение имеет понимание наследственных заболеваний – недугов, передающихся из поколения в поколение, которые серьезно влияют на качество жизни. Современные технологии позволяют нам не только диагностировать эти заболевания на ранних стадиях, но и разрабатывать методы их лечения, такие как генная терапия. Таким образом, знание о генетике дает нам возможность лучше понимать себя, заботиться о своем здоровье и открывает новые пути для борьбы с болезнями.</w:t>
      </w:r>
    </w:p>
    <w:p w:rsidR="00014D4F" w:rsidRPr="005433B6" w:rsidRDefault="00E869BF" w:rsidP="005433B6">
      <w:pPr>
        <w:spacing w:after="0" w:line="240" w:lineRule="auto"/>
        <w:ind w:firstLine="709"/>
        <w:jc w:val="both"/>
        <w:rPr>
          <w:rFonts w:ascii="Times New Roman" w:hAnsi="Times New Roman" w:cs="Times New Roman"/>
          <w:b/>
          <w:sz w:val="28"/>
          <w:szCs w:val="28"/>
        </w:rPr>
      </w:pPr>
      <w:r w:rsidRPr="005433B6">
        <w:rPr>
          <w:rFonts w:ascii="Times New Roman" w:hAnsi="Times New Roman" w:cs="Times New Roman"/>
          <w:b/>
          <w:sz w:val="28"/>
          <w:szCs w:val="28"/>
        </w:rPr>
        <w:t>Цель:</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Глубоко изучить фундаментальные принципы наследственности и изменчивости, понять их роль в формировании признаков организмов и механизмы возникновения наследственных заболеваний, а также продемонстрировать актуальность этих знаний для современной медицины, науки и общества.</w:t>
      </w:r>
    </w:p>
    <w:p w:rsidR="00014D4F" w:rsidRPr="005433B6" w:rsidRDefault="00E869BF" w:rsidP="005433B6">
      <w:pPr>
        <w:spacing w:after="0" w:line="240" w:lineRule="auto"/>
        <w:ind w:firstLine="709"/>
        <w:jc w:val="both"/>
        <w:rPr>
          <w:rFonts w:ascii="Times New Roman" w:hAnsi="Times New Roman" w:cs="Times New Roman"/>
          <w:b/>
          <w:sz w:val="28"/>
          <w:szCs w:val="28"/>
        </w:rPr>
      </w:pPr>
      <w:r w:rsidRPr="005433B6">
        <w:rPr>
          <w:rFonts w:ascii="Times New Roman" w:hAnsi="Times New Roman" w:cs="Times New Roman"/>
          <w:b/>
          <w:sz w:val="28"/>
          <w:szCs w:val="28"/>
        </w:rPr>
        <w:t>Задачи:</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1.</w:t>
      </w:r>
      <w:r w:rsidR="005433B6">
        <w:rPr>
          <w:rFonts w:ascii="Times New Roman" w:hAnsi="Times New Roman" w:cs="Times New Roman"/>
          <w:sz w:val="28"/>
          <w:szCs w:val="28"/>
        </w:rPr>
        <w:t xml:space="preserve"> </w:t>
      </w:r>
      <w:r w:rsidRPr="005433B6">
        <w:rPr>
          <w:rFonts w:ascii="Times New Roman" w:hAnsi="Times New Roman" w:cs="Times New Roman"/>
          <w:sz w:val="28"/>
          <w:szCs w:val="28"/>
        </w:rPr>
        <w:t>Изучить основные понятия наследственности и изменчивости, рассмотрев, как гены определяют наши нейтральные и полезные признаки</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2.</w:t>
      </w:r>
      <w:r w:rsidR="005433B6">
        <w:rPr>
          <w:rFonts w:ascii="Times New Roman" w:hAnsi="Times New Roman" w:cs="Times New Roman"/>
          <w:sz w:val="28"/>
          <w:szCs w:val="28"/>
        </w:rPr>
        <w:t xml:space="preserve"> </w:t>
      </w:r>
      <w:r w:rsidRPr="005433B6">
        <w:rPr>
          <w:rFonts w:ascii="Times New Roman" w:hAnsi="Times New Roman" w:cs="Times New Roman"/>
          <w:sz w:val="28"/>
          <w:szCs w:val="28"/>
        </w:rPr>
        <w:t>Проанализировать, как полезные наследственные особенности передаются из поколения в поколение</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3.</w:t>
      </w:r>
      <w:r w:rsidR="005433B6">
        <w:rPr>
          <w:rFonts w:ascii="Times New Roman" w:hAnsi="Times New Roman" w:cs="Times New Roman"/>
          <w:sz w:val="28"/>
          <w:szCs w:val="28"/>
        </w:rPr>
        <w:t xml:space="preserve"> </w:t>
      </w:r>
      <w:r w:rsidRPr="005433B6">
        <w:rPr>
          <w:rFonts w:ascii="Times New Roman" w:hAnsi="Times New Roman" w:cs="Times New Roman"/>
          <w:sz w:val="28"/>
          <w:szCs w:val="28"/>
        </w:rPr>
        <w:t>Рассмотреть, как генетические вариации, вызывающие наследственные заболевания, могут также быть связаны с нейтральными или даже полезными признаками в определенных условиях</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4.</w:t>
      </w:r>
      <w:r w:rsidR="005433B6">
        <w:rPr>
          <w:rFonts w:ascii="Times New Roman" w:hAnsi="Times New Roman" w:cs="Times New Roman"/>
          <w:sz w:val="28"/>
          <w:szCs w:val="28"/>
        </w:rPr>
        <w:t xml:space="preserve"> </w:t>
      </w:r>
      <w:r w:rsidRPr="005433B6">
        <w:rPr>
          <w:rFonts w:ascii="Times New Roman" w:hAnsi="Times New Roman" w:cs="Times New Roman"/>
          <w:sz w:val="28"/>
          <w:szCs w:val="28"/>
        </w:rPr>
        <w:t>Ознакомиться с методами генетической диагностики, которые помогают выявлять не только предрасположенность к заболеваниям, но и определять наличие нейтральных генетических маркеров.</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5.</w:t>
      </w:r>
      <w:r w:rsidR="005433B6">
        <w:rPr>
          <w:rFonts w:ascii="Times New Roman" w:hAnsi="Times New Roman" w:cs="Times New Roman"/>
          <w:sz w:val="28"/>
          <w:szCs w:val="28"/>
        </w:rPr>
        <w:t xml:space="preserve"> </w:t>
      </w:r>
      <w:r w:rsidRPr="005433B6">
        <w:rPr>
          <w:rFonts w:ascii="Times New Roman" w:hAnsi="Times New Roman" w:cs="Times New Roman"/>
          <w:sz w:val="28"/>
          <w:szCs w:val="28"/>
        </w:rPr>
        <w:t>Исследовать, как современные знания о наследственности используются для создания полезных для человека изменений.</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6.</w:t>
      </w:r>
      <w:r w:rsidR="005433B6">
        <w:rPr>
          <w:rFonts w:ascii="Times New Roman" w:hAnsi="Times New Roman" w:cs="Times New Roman"/>
          <w:sz w:val="28"/>
          <w:szCs w:val="28"/>
        </w:rPr>
        <w:t xml:space="preserve"> </w:t>
      </w:r>
      <w:r w:rsidRPr="005433B6">
        <w:rPr>
          <w:rFonts w:ascii="Times New Roman" w:hAnsi="Times New Roman" w:cs="Times New Roman"/>
          <w:sz w:val="28"/>
          <w:szCs w:val="28"/>
        </w:rPr>
        <w:t>Опросить группу людей по представленной теме и сделать вывод.</w:t>
      </w:r>
    </w:p>
    <w:p w:rsidR="005433B6" w:rsidRDefault="005433B6">
      <w:pPr>
        <w:suppressAutoHyphens w:val="0"/>
        <w:rPr>
          <w:rFonts w:ascii="Times New Roman" w:eastAsia="Times New Roman" w:hAnsi="Times New Roman" w:cs="Times New Roman"/>
          <w:b/>
          <w:bCs/>
          <w:sz w:val="28"/>
          <w:szCs w:val="28"/>
          <w:lang w:eastAsia="ru-RU"/>
        </w:rPr>
      </w:pPr>
      <w:bookmarkStart w:id="3" w:name="_Toc214638969"/>
      <w:r>
        <w:rPr>
          <w:sz w:val="28"/>
          <w:szCs w:val="28"/>
        </w:rPr>
        <w:br w:type="page"/>
      </w:r>
    </w:p>
    <w:p w:rsidR="00014D4F" w:rsidRPr="005433B6" w:rsidRDefault="00E869BF" w:rsidP="005433B6">
      <w:pPr>
        <w:pStyle w:val="1"/>
      </w:pPr>
      <w:bookmarkStart w:id="4" w:name="_Toc215398754"/>
      <w:r w:rsidRPr="005433B6">
        <w:lastRenderedPageBreak/>
        <w:t>Основная часть.</w:t>
      </w:r>
      <w:bookmarkEnd w:id="3"/>
      <w:bookmarkEnd w:id="4"/>
    </w:p>
    <w:p w:rsidR="00014D4F" w:rsidRPr="005433B6" w:rsidRDefault="005433B6" w:rsidP="005433B6">
      <w:pPr>
        <w:pStyle w:val="2"/>
        <w:jc w:val="both"/>
        <w:rPr>
          <w:szCs w:val="28"/>
        </w:rPr>
      </w:pPr>
      <w:bookmarkStart w:id="5" w:name="_Toc214638970"/>
      <w:bookmarkStart w:id="6" w:name="_Toc215398755"/>
      <w:r>
        <w:rPr>
          <w:szCs w:val="28"/>
        </w:rPr>
        <w:t>Понятие н</w:t>
      </w:r>
      <w:r w:rsidR="00E869BF" w:rsidRPr="005433B6">
        <w:rPr>
          <w:szCs w:val="28"/>
        </w:rPr>
        <w:t>аследственности</w:t>
      </w:r>
      <w:bookmarkEnd w:id="5"/>
      <w:r>
        <w:rPr>
          <w:szCs w:val="28"/>
        </w:rPr>
        <w:t xml:space="preserve"> и изменчивости</w:t>
      </w:r>
      <w:bookmarkEnd w:id="6"/>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Наследственность – это способность организмов передавать свои признаки и свойства от одного поколения другому. Это краеугольный камень жизни, обеспечивающий преемственность поколений и сохранение видовых характеристик. Информация, определяющая эти признаки, закодирована в генетическом материале (ДНК) и передается посредством половых клеток (при половом размножении) или через соматические клетки (при бесполом размножении).</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Изменчивость – это свойство организмов приобретать новые признаки и свойства, отличающиеся от признаков предков. Это явление порождает разнообразие в популяциях, которое является движущей силой эволюции. Изменчивость бывает двух основных видов:</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Наследственная (генотипическая) изменчивость: Связана с изменениями в генотипе (генетическом материале), которые могут передаваться потомству. К ней относятся мутации (изменения в ДНК) и рекомбинация (новое сочетание генов).</w:t>
      </w:r>
    </w:p>
    <w:p w:rsidR="00014D4F"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Ненаследственная (кодификационная) изменчивость: Вызвана влиянием факторов внешней среды на генотип. Эти изменения проявляются в фенотипе (совокупности внешних признаков), но не затрагивают генетический материал и не передаются по наследству (например, изменение формы руки при ношении узкой обуви).</w:t>
      </w:r>
    </w:p>
    <w:p w:rsidR="005433B6" w:rsidRPr="005433B6" w:rsidRDefault="005433B6" w:rsidP="005433B6">
      <w:pPr>
        <w:spacing w:after="0" w:line="240" w:lineRule="auto"/>
        <w:ind w:firstLine="709"/>
        <w:jc w:val="both"/>
        <w:rPr>
          <w:rFonts w:ascii="Times New Roman" w:hAnsi="Times New Roman" w:cs="Times New Roman"/>
          <w:sz w:val="28"/>
          <w:szCs w:val="28"/>
        </w:rPr>
      </w:pPr>
    </w:p>
    <w:p w:rsidR="00014D4F" w:rsidRPr="005433B6" w:rsidRDefault="00E869BF" w:rsidP="005433B6">
      <w:pPr>
        <w:pStyle w:val="2"/>
      </w:pPr>
      <w:bookmarkStart w:id="7" w:name="_Toc214638972"/>
      <w:bookmarkStart w:id="8" w:name="_Toc215398756"/>
      <w:r w:rsidRPr="005433B6">
        <w:t>Роль генов в определении признаков:</w:t>
      </w:r>
      <w:bookmarkEnd w:id="7"/>
      <w:bookmarkEnd w:id="8"/>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Ген – это элементарная единица наследственности, участок ДНК, который несет информацию для синтеза определенного белка или функциональной РНК. Именно эти молекулы, производимые на основе генетической "инструкции", определяют строение, функцию и, следовательно, признаки организма.</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Нейтральные признаки: Эти признаки не имеют явного преимущества или недостатка для выживаемости и размножения в данной среде. Примеры включают цвет глаз, группу крови, определенные особенности внешности (например, наличие или отсутствие веснушек), некоторые паттерны поведения, подверженные влиянию среды. Различные аллели (варианты генов) кодируют белки, которые приводят к этим вариациям.</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Полезные признаки: Эти признаки повышают шансы организма на выживание, адаптацию и успешное размножение. К ним могут относиться: генетическая предрасположенность к устойчивости к определенным заболеваниям, высокая скорость метаболизма, физическая выносливость, способность к эффективному поиску пищи или противостоянию неблагоприятным условиям. Определенные аллели, кодирующие более эффективные белки (например, ферменты, гормоны, структурные компоненты), могут обеспечивать такое эволюционное преимущество.</w:t>
      </w:r>
    </w:p>
    <w:p w:rsidR="00014D4F" w:rsidRPr="005433B6" w:rsidRDefault="00014D4F" w:rsidP="005433B6">
      <w:pPr>
        <w:spacing w:after="0" w:line="240" w:lineRule="auto"/>
        <w:ind w:firstLine="709"/>
        <w:jc w:val="both"/>
        <w:rPr>
          <w:rFonts w:ascii="Times New Roman" w:hAnsi="Times New Roman" w:cs="Times New Roman"/>
          <w:sz w:val="28"/>
          <w:szCs w:val="28"/>
        </w:rPr>
      </w:pPr>
    </w:p>
    <w:p w:rsidR="00014D4F" w:rsidRPr="005433B6" w:rsidRDefault="00E869BF" w:rsidP="005433B6">
      <w:pPr>
        <w:pStyle w:val="2"/>
      </w:pPr>
      <w:bookmarkStart w:id="9" w:name="_Toc214638973"/>
      <w:bookmarkStart w:id="10" w:name="_Toc215398757"/>
      <w:r w:rsidRPr="005433B6">
        <w:lastRenderedPageBreak/>
        <w:t>Передача полезных наследственных особенностей</w:t>
      </w:r>
      <w:bookmarkEnd w:id="9"/>
      <w:bookmarkEnd w:id="10"/>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b/>
          <w:bCs/>
          <w:color w:val="202122"/>
          <w:sz w:val="28"/>
          <w:szCs w:val="28"/>
          <w:shd w:val="clear" w:color="auto" w:fill="FFFFFF"/>
        </w:rPr>
        <w:t>Законы Менделя</w:t>
      </w:r>
      <w:r w:rsidR="005433B6">
        <w:rPr>
          <w:rFonts w:ascii="Times New Roman" w:hAnsi="Times New Roman" w:cs="Times New Roman"/>
          <w:b/>
          <w:bCs/>
          <w:color w:val="202122"/>
          <w:sz w:val="28"/>
          <w:szCs w:val="28"/>
          <w:shd w:val="clear" w:color="auto" w:fill="FFFFFF"/>
        </w:rPr>
        <w:t xml:space="preserve"> </w:t>
      </w:r>
      <w:r w:rsidRPr="005433B6">
        <w:rPr>
          <w:rFonts w:ascii="Times New Roman" w:hAnsi="Times New Roman" w:cs="Times New Roman"/>
          <w:color w:val="202122"/>
          <w:sz w:val="28"/>
          <w:szCs w:val="28"/>
          <w:shd w:val="clear" w:color="auto" w:fill="FFFFFF"/>
        </w:rPr>
        <w:t>— принципы передачи наследственных признаков от родительских организмов к их </w:t>
      </w:r>
      <w:r w:rsidRPr="005433B6">
        <w:rPr>
          <w:rFonts w:ascii="Times New Roman" w:hAnsi="Times New Roman" w:cs="Times New Roman"/>
          <w:sz w:val="28"/>
          <w:szCs w:val="28"/>
          <w:shd w:val="clear" w:color="auto" w:fill="FFFFFF"/>
        </w:rPr>
        <w:t>потомкам</w:t>
      </w:r>
      <w:r w:rsidRPr="005433B6">
        <w:rPr>
          <w:rFonts w:ascii="Times New Roman" w:hAnsi="Times New Roman" w:cs="Times New Roman"/>
          <w:color w:val="202122"/>
          <w:sz w:val="28"/>
          <w:szCs w:val="28"/>
          <w:shd w:val="clear" w:color="auto" w:fill="FFFFFF"/>
        </w:rPr>
        <w:t>, вытекающие из экспериментов </w:t>
      </w:r>
      <w:proofErr w:type="spellStart"/>
      <w:r w:rsidRPr="005433B6">
        <w:rPr>
          <w:rFonts w:ascii="Times New Roman" w:hAnsi="Times New Roman" w:cs="Times New Roman"/>
          <w:sz w:val="28"/>
          <w:szCs w:val="28"/>
          <w:shd w:val="clear" w:color="auto" w:fill="FFFFFF"/>
        </w:rPr>
        <w:t>Грегора</w:t>
      </w:r>
      <w:proofErr w:type="spellEnd"/>
      <w:r w:rsidRPr="005433B6">
        <w:rPr>
          <w:rFonts w:ascii="Times New Roman" w:hAnsi="Times New Roman" w:cs="Times New Roman"/>
          <w:sz w:val="28"/>
          <w:szCs w:val="28"/>
          <w:shd w:val="clear" w:color="auto" w:fill="FFFFFF"/>
        </w:rPr>
        <w:t xml:space="preserve"> Менделя</w:t>
      </w:r>
      <w:r w:rsidRPr="005433B6">
        <w:rPr>
          <w:rFonts w:ascii="Times New Roman" w:hAnsi="Times New Roman" w:cs="Times New Roman"/>
          <w:color w:val="202122"/>
          <w:sz w:val="28"/>
          <w:szCs w:val="28"/>
          <w:shd w:val="clear" w:color="auto" w:fill="FFFFFF"/>
        </w:rPr>
        <w:t>. Эти принципы послужили основой для классической </w:t>
      </w:r>
      <w:r w:rsidRPr="005433B6">
        <w:rPr>
          <w:rFonts w:ascii="Times New Roman" w:hAnsi="Times New Roman" w:cs="Times New Roman"/>
          <w:sz w:val="28"/>
          <w:szCs w:val="28"/>
          <w:shd w:val="clear" w:color="auto" w:fill="FFFFFF"/>
        </w:rPr>
        <w:t>генетики</w:t>
      </w:r>
      <w:r w:rsidRPr="005433B6">
        <w:rPr>
          <w:rFonts w:ascii="Times New Roman" w:hAnsi="Times New Roman" w:cs="Times New Roman"/>
          <w:color w:val="202122"/>
          <w:sz w:val="28"/>
          <w:szCs w:val="28"/>
          <w:shd w:val="clear" w:color="auto" w:fill="FFFFFF"/>
        </w:rPr>
        <w:t> и впоследствии были объяснены как следствие молекулярных </w:t>
      </w:r>
      <w:r w:rsidRPr="005433B6">
        <w:rPr>
          <w:rFonts w:ascii="Times New Roman" w:hAnsi="Times New Roman" w:cs="Times New Roman"/>
          <w:sz w:val="28"/>
          <w:szCs w:val="28"/>
          <w:shd w:val="clear" w:color="auto" w:fill="FFFFFF"/>
        </w:rPr>
        <w:t>механизмов наследственности</w:t>
      </w:r>
      <w:r w:rsidRPr="005433B6">
        <w:rPr>
          <w:rFonts w:ascii="Times New Roman" w:hAnsi="Times New Roman" w:cs="Times New Roman"/>
          <w:sz w:val="28"/>
          <w:szCs w:val="28"/>
        </w:rPr>
        <w:t xml:space="preserve">. Основные закономерности наследственности, открытые </w:t>
      </w:r>
      <w:proofErr w:type="spellStart"/>
      <w:r w:rsidRPr="005433B6">
        <w:rPr>
          <w:rFonts w:ascii="Times New Roman" w:hAnsi="Times New Roman" w:cs="Times New Roman"/>
          <w:sz w:val="28"/>
          <w:szCs w:val="28"/>
        </w:rPr>
        <w:t>Грегором</w:t>
      </w:r>
      <w:proofErr w:type="spellEnd"/>
      <w:r w:rsidRPr="005433B6">
        <w:rPr>
          <w:rFonts w:ascii="Times New Roman" w:hAnsi="Times New Roman" w:cs="Times New Roman"/>
          <w:sz w:val="28"/>
          <w:szCs w:val="28"/>
        </w:rPr>
        <w:t xml:space="preserve"> Менделем, объясняют, как аллели (варианты генов) распределяются при образовании половых клеток и как они комбинируются при оплодотворении. Закон доминирования описывает взаимодействие аллелей, закон расщепления – разделение аллелей, а закон независимого наследования – передачу признаков, контролируемых разными генами.</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Естественный отбор: Особи, обладающие полезными наследственными признаками, имеют больше шансов выжить, достичь репродуктивного возраста и оставить потомство. Таким образом, "полезные" аллели с большей вероятностью передаются следующему поколению, увеличивая свою частоту в популяции. Это приводит к адаптации вида к условиям его обитания.</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Примеры: Способность к эффективному усвоению питательных веществ в условиях дефицита, устойчивость к местным патогенам, оптимизированные физические характеристики для данной среды – все это примеры полезных признаков, которые передаются и закрепляются благодаря естественному отбору.</w:t>
      </w:r>
    </w:p>
    <w:p w:rsidR="00014D4F" w:rsidRPr="005433B6" w:rsidRDefault="00014D4F" w:rsidP="005433B6">
      <w:pPr>
        <w:spacing w:after="0" w:line="240" w:lineRule="auto"/>
        <w:ind w:firstLine="709"/>
        <w:jc w:val="both"/>
        <w:rPr>
          <w:rFonts w:ascii="Times New Roman" w:hAnsi="Times New Roman" w:cs="Times New Roman"/>
          <w:sz w:val="28"/>
          <w:szCs w:val="28"/>
        </w:rPr>
      </w:pPr>
    </w:p>
    <w:p w:rsidR="00014D4F" w:rsidRPr="005433B6" w:rsidRDefault="00E869BF" w:rsidP="005433B6">
      <w:pPr>
        <w:pStyle w:val="2"/>
      </w:pPr>
      <w:bookmarkStart w:id="11" w:name="_Toc214638974"/>
      <w:bookmarkStart w:id="12" w:name="_Toc215398758"/>
      <w:r w:rsidRPr="005433B6">
        <w:t>Двойственная природа генетических вариаций</w:t>
      </w:r>
      <w:bookmarkEnd w:id="11"/>
      <w:bookmarkEnd w:id="12"/>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Гетерозиготное преимущество: Многие мутации, вызывающие наследственные заболевания в гомозиготном состоянии (когда у индивида две копии мутантного аллели), могут оказывать защитный эффект в гетерозиготном состоянии (одна нормальная и одна мутантная копия аллели).</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Пример: Серповидно клеточная анемия. Гомо зиготы по гену серповидно клеточной анемии страдают от тяжелого заболевания. Однако, гетеро зиготы в регионах с высокой заболеваемостью малярией обладают повышенной устойчивостью к этой инфекции, что давало им эволюционное преимущество.</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 xml:space="preserve">Пример: </w:t>
      </w:r>
      <w:proofErr w:type="spellStart"/>
      <w:r w:rsidRPr="005433B6">
        <w:rPr>
          <w:rFonts w:ascii="Times New Roman" w:hAnsi="Times New Roman" w:cs="Times New Roman"/>
          <w:sz w:val="28"/>
          <w:szCs w:val="28"/>
        </w:rPr>
        <w:t>Муковисцидоз</w:t>
      </w:r>
      <w:proofErr w:type="spellEnd"/>
      <w:r w:rsidRPr="005433B6">
        <w:rPr>
          <w:rFonts w:ascii="Times New Roman" w:hAnsi="Times New Roman" w:cs="Times New Roman"/>
          <w:sz w:val="28"/>
          <w:szCs w:val="28"/>
        </w:rPr>
        <w:t xml:space="preserve">. Носители одной мутантной копии гена </w:t>
      </w:r>
      <w:proofErr w:type="spellStart"/>
      <w:r w:rsidRPr="005433B6">
        <w:rPr>
          <w:rFonts w:ascii="Times New Roman" w:hAnsi="Times New Roman" w:cs="Times New Roman"/>
          <w:sz w:val="28"/>
          <w:szCs w:val="28"/>
        </w:rPr>
        <w:t>муковисцидоза</w:t>
      </w:r>
      <w:proofErr w:type="spellEnd"/>
      <w:r w:rsidRPr="005433B6">
        <w:rPr>
          <w:rFonts w:ascii="Times New Roman" w:hAnsi="Times New Roman" w:cs="Times New Roman"/>
          <w:sz w:val="28"/>
          <w:szCs w:val="28"/>
        </w:rPr>
        <w:t>, по некоторым данным, могут иметь повышенную устойчивость к определенным бактериальным инфекциям.</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Адаптация к меняющимся условиям: Генетические варианты, которые могут быть нежелательны в одном контексте, могут стать полезными при изменении условий среды. Например, аллели, способствующие накоплению жира, могли быть адаптивными в условиях голода, но становятся фактором риска для ожирения при избытке пищи.</w:t>
      </w:r>
    </w:p>
    <w:p w:rsidR="00014D4F" w:rsidRPr="005433B6" w:rsidRDefault="00014D4F" w:rsidP="005433B6">
      <w:pPr>
        <w:spacing w:after="0" w:line="240" w:lineRule="auto"/>
        <w:ind w:firstLine="709"/>
        <w:jc w:val="both"/>
        <w:rPr>
          <w:rFonts w:ascii="Times New Roman" w:hAnsi="Times New Roman" w:cs="Times New Roman"/>
          <w:sz w:val="28"/>
          <w:szCs w:val="28"/>
        </w:rPr>
      </w:pPr>
    </w:p>
    <w:p w:rsidR="00014D4F" w:rsidRPr="005433B6" w:rsidRDefault="00E869BF" w:rsidP="005433B6">
      <w:pPr>
        <w:pStyle w:val="2"/>
      </w:pPr>
      <w:bookmarkStart w:id="13" w:name="_Toc214638975"/>
      <w:bookmarkStart w:id="14" w:name="_Toc215398759"/>
      <w:r w:rsidRPr="005433B6">
        <w:t>Диагностика наследственных заболеваний и предрасположенностей</w:t>
      </w:r>
      <w:bookmarkEnd w:id="13"/>
      <w:bookmarkEnd w:id="14"/>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lastRenderedPageBreak/>
        <w:t>Генетическое тестирование – это анализ ДНК человека для выявления патогенных мутаций или генетических вариантов, связанных с повышенным риском развития заболеваний.</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Методы: ПЦР (полимеразная цепная реакция) для обнаружения специфических мутаций, сегментирование ДНК для полного анализа генов или геномов, карио типирование для оценки числа и структуры хромосом.</w:t>
      </w:r>
    </w:p>
    <w:p w:rsidR="00014D4F"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 xml:space="preserve">Применение: Диагностика моногенных заболеваний (например, </w:t>
      </w:r>
      <w:proofErr w:type="spellStart"/>
      <w:r w:rsidRPr="005433B6">
        <w:rPr>
          <w:rFonts w:ascii="Times New Roman" w:hAnsi="Times New Roman" w:cs="Times New Roman"/>
          <w:sz w:val="28"/>
          <w:szCs w:val="28"/>
        </w:rPr>
        <w:t>фенилкетонурии</w:t>
      </w:r>
      <w:proofErr w:type="spellEnd"/>
      <w:r w:rsidRPr="005433B6">
        <w:rPr>
          <w:rFonts w:ascii="Times New Roman" w:hAnsi="Times New Roman" w:cs="Times New Roman"/>
          <w:sz w:val="28"/>
          <w:szCs w:val="28"/>
        </w:rPr>
        <w:t>, гемофилии), выявление предрасположенности к многофакторным заболеваниям (например, мутации BRCA1/BRCA2 для рака молочной железы, аллели APOE для болезни Альцгеймера).</w:t>
      </w:r>
    </w:p>
    <w:p w:rsidR="005433B6" w:rsidRPr="005433B6" w:rsidRDefault="005433B6" w:rsidP="005433B6">
      <w:pPr>
        <w:spacing w:after="0" w:line="240" w:lineRule="auto"/>
        <w:ind w:firstLine="709"/>
        <w:jc w:val="both"/>
        <w:rPr>
          <w:rFonts w:ascii="Times New Roman" w:hAnsi="Times New Roman" w:cs="Times New Roman"/>
          <w:sz w:val="28"/>
          <w:szCs w:val="28"/>
        </w:rPr>
      </w:pPr>
    </w:p>
    <w:p w:rsidR="00014D4F" w:rsidRPr="005433B6" w:rsidRDefault="00E869BF" w:rsidP="005433B6">
      <w:pPr>
        <w:pStyle w:val="2"/>
      </w:pPr>
      <w:bookmarkStart w:id="15" w:name="_Toc214638976"/>
      <w:bookmarkStart w:id="16" w:name="_Toc215398760"/>
      <w:r w:rsidRPr="005433B6">
        <w:t>Идентификация нейтральных генетических маркеров:</w:t>
      </w:r>
      <w:bookmarkEnd w:id="15"/>
      <w:bookmarkEnd w:id="16"/>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Нейтральные генетические маркеры – это участки ДНК, которые варьируют между индивидами, но не связаны с заболеваниями или явными преимуществами/недостатками. К ним относятся одно нуклеотидные полиморфизмы (SNP) и короткие тандемные повторы (STR).</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Применение:</w:t>
      </w:r>
    </w:p>
    <w:p w:rsidR="00014D4F" w:rsidRPr="005433B6" w:rsidRDefault="00E869BF" w:rsidP="005433B6">
      <w:pPr>
        <w:spacing w:after="0" w:line="240" w:lineRule="auto"/>
        <w:ind w:firstLine="709"/>
        <w:jc w:val="both"/>
        <w:rPr>
          <w:rFonts w:ascii="Times New Roman" w:hAnsi="Times New Roman" w:cs="Times New Roman"/>
          <w:sz w:val="28"/>
          <w:szCs w:val="28"/>
        </w:rPr>
      </w:pPr>
      <w:proofErr w:type="spellStart"/>
      <w:r w:rsidRPr="005433B6">
        <w:rPr>
          <w:rFonts w:ascii="Times New Roman" w:hAnsi="Times New Roman" w:cs="Times New Roman"/>
          <w:sz w:val="28"/>
          <w:szCs w:val="28"/>
        </w:rPr>
        <w:t>Фармакогенетика</w:t>
      </w:r>
      <w:proofErr w:type="spellEnd"/>
      <w:r w:rsidRPr="005433B6">
        <w:rPr>
          <w:rFonts w:ascii="Times New Roman" w:hAnsi="Times New Roman" w:cs="Times New Roman"/>
          <w:sz w:val="28"/>
          <w:szCs w:val="28"/>
        </w:rPr>
        <w:t>: Анализ маркеров, влияющих на метаболизм лекарств, для подбора индивидуальной терапии.</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Персонализированная медицина: Использование генетического профиля для рекомендаций по образу жизни, питанию, профилактике.</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Генетическая экспертиза и генеалогия: Идентификация индивидов, установление родственных связей.</w:t>
      </w:r>
    </w:p>
    <w:p w:rsidR="00014D4F" w:rsidRPr="005433B6" w:rsidRDefault="00E869BF" w:rsidP="005433B6">
      <w:pPr>
        <w:spacing w:after="0" w:line="240" w:lineRule="auto"/>
        <w:ind w:firstLine="709"/>
        <w:jc w:val="both"/>
        <w:rPr>
          <w:rFonts w:ascii="Times New Roman" w:hAnsi="Times New Roman" w:cs="Times New Roman"/>
          <w:sz w:val="28"/>
          <w:szCs w:val="28"/>
        </w:rPr>
      </w:pPr>
      <w:proofErr w:type="spellStart"/>
      <w:r w:rsidRPr="005433B6">
        <w:rPr>
          <w:rFonts w:ascii="Times New Roman" w:hAnsi="Times New Roman" w:cs="Times New Roman"/>
          <w:sz w:val="28"/>
          <w:szCs w:val="28"/>
        </w:rPr>
        <w:t>Пренатальная</w:t>
      </w:r>
      <w:proofErr w:type="spellEnd"/>
      <w:r w:rsidRPr="005433B6">
        <w:rPr>
          <w:rFonts w:ascii="Times New Roman" w:hAnsi="Times New Roman" w:cs="Times New Roman"/>
          <w:sz w:val="28"/>
          <w:szCs w:val="28"/>
        </w:rPr>
        <w:t xml:space="preserve"> диагностика: Методы, позволяющие выявить генетические аномалии у плода до рождения (например, с помощью </w:t>
      </w:r>
      <w:proofErr w:type="spellStart"/>
      <w:r w:rsidRPr="005433B6">
        <w:rPr>
          <w:rFonts w:ascii="Times New Roman" w:hAnsi="Times New Roman" w:cs="Times New Roman"/>
          <w:sz w:val="28"/>
          <w:szCs w:val="28"/>
        </w:rPr>
        <w:t>амниоцентеза</w:t>
      </w:r>
      <w:proofErr w:type="spellEnd"/>
      <w:r w:rsidRPr="005433B6">
        <w:rPr>
          <w:rFonts w:ascii="Times New Roman" w:hAnsi="Times New Roman" w:cs="Times New Roman"/>
          <w:sz w:val="28"/>
          <w:szCs w:val="28"/>
        </w:rPr>
        <w:t xml:space="preserve"> или биопсии хориона с последующим генетическим анализом).</w:t>
      </w:r>
    </w:p>
    <w:p w:rsidR="00014D4F" w:rsidRPr="005433B6" w:rsidRDefault="00014D4F" w:rsidP="005433B6">
      <w:pPr>
        <w:spacing w:after="0" w:line="240" w:lineRule="auto"/>
        <w:ind w:firstLine="709"/>
        <w:jc w:val="both"/>
        <w:rPr>
          <w:rFonts w:ascii="Times New Roman" w:hAnsi="Times New Roman" w:cs="Times New Roman"/>
          <w:sz w:val="28"/>
          <w:szCs w:val="28"/>
        </w:rPr>
      </w:pPr>
    </w:p>
    <w:p w:rsidR="00014D4F" w:rsidRPr="005433B6" w:rsidRDefault="00E869BF" w:rsidP="005433B6">
      <w:pPr>
        <w:pStyle w:val="2"/>
      </w:pPr>
      <w:bookmarkStart w:id="17" w:name="_Toc214638977"/>
      <w:bookmarkStart w:id="18" w:name="_Toc215398761"/>
      <w:r w:rsidRPr="005433B6">
        <w:t>Создание полезных для человека изменений:</w:t>
      </w:r>
      <w:bookmarkEnd w:id="17"/>
      <w:bookmarkEnd w:id="18"/>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Генная терапия: Разработка методов лечения генетических заболеваний путем введения или коррекции генов. Это одно из наиболее перспективных направлений современной медицины.</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 xml:space="preserve">Репродуктивные технологии: Применение экстракорпорального оплодотворения (ЭКО) с </w:t>
      </w:r>
      <w:proofErr w:type="spellStart"/>
      <w:r w:rsidRPr="005433B6">
        <w:rPr>
          <w:rFonts w:ascii="Times New Roman" w:hAnsi="Times New Roman" w:cs="Times New Roman"/>
          <w:sz w:val="28"/>
          <w:szCs w:val="28"/>
        </w:rPr>
        <w:t>преимплантационной</w:t>
      </w:r>
      <w:proofErr w:type="spellEnd"/>
      <w:r w:rsidRPr="005433B6">
        <w:rPr>
          <w:rFonts w:ascii="Times New Roman" w:hAnsi="Times New Roman" w:cs="Times New Roman"/>
          <w:sz w:val="28"/>
          <w:szCs w:val="28"/>
        </w:rPr>
        <w:t xml:space="preserve"> генетической диагностикой (ПГД) позволяет избежать передачи тяжелых наследственных заболеваний.</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Биотехнологии: Использование генетических знаний для селекции сельскохозяйственных культур и домашних животных с улучшенными признаками (урожайность, устойчивость к болезням, питательная ценность)</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Персонализированная медицина: Построение индивидуальных медицинских стратегий на основе генетического профиля пациента, включая профилактику, диагностику и выбор терапии.</w:t>
      </w:r>
    </w:p>
    <w:p w:rsidR="005433B6" w:rsidRPr="005433B6" w:rsidRDefault="005433B6" w:rsidP="005433B6">
      <w:bookmarkStart w:id="19" w:name="_Toc214638981"/>
    </w:p>
    <w:p w:rsidR="00014D4F" w:rsidRPr="005433B6" w:rsidRDefault="005433B6" w:rsidP="005433B6">
      <w:pPr>
        <w:pStyle w:val="2"/>
      </w:pPr>
      <w:bookmarkStart w:id="20" w:name="_Toc215398762"/>
      <w:r w:rsidRPr="005433B6">
        <w:t>Пенетрантность и экспрессивность г</w:t>
      </w:r>
      <w:r w:rsidR="00E869BF" w:rsidRPr="005433B6">
        <w:t>енов</w:t>
      </w:r>
      <w:bookmarkEnd w:id="19"/>
      <w:bookmarkEnd w:id="20"/>
      <w:r w:rsidR="00E869BF" w:rsidRPr="005433B6">
        <w:t xml:space="preserve"> </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b/>
          <w:bCs/>
          <w:sz w:val="28"/>
          <w:szCs w:val="28"/>
          <w:lang w:eastAsia="ru-RU"/>
        </w:rPr>
        <w:t>Пенетрантность</w:t>
      </w:r>
      <w:r w:rsidR="005433B6">
        <w:rPr>
          <w:rFonts w:ascii="Times New Roman" w:hAnsi="Times New Roman" w:cs="Times New Roman"/>
          <w:sz w:val="28"/>
          <w:szCs w:val="28"/>
          <w:lang w:eastAsia="ru-RU"/>
        </w:rPr>
        <w:t xml:space="preserve"> </w:t>
      </w:r>
      <w:r w:rsidRPr="005433B6">
        <w:rPr>
          <w:rFonts w:ascii="Times New Roman" w:hAnsi="Times New Roman" w:cs="Times New Roman"/>
          <w:sz w:val="28"/>
          <w:szCs w:val="28"/>
          <w:lang w:eastAsia="ru-RU"/>
        </w:rPr>
        <w:t xml:space="preserve">определяется как процент людей, имеющих данную аллель и у которых развивается соответствующий. Аллель с неполной </w:t>
      </w:r>
      <w:r w:rsidRPr="005433B6">
        <w:rPr>
          <w:rFonts w:ascii="Times New Roman" w:hAnsi="Times New Roman" w:cs="Times New Roman"/>
          <w:sz w:val="28"/>
          <w:szCs w:val="28"/>
          <w:lang w:eastAsia="ru-RU"/>
        </w:rPr>
        <w:lastRenderedPageBreak/>
        <w:t xml:space="preserve">(низкой) пенетрантностью может не проявляться даже тогда, когда признак доминантен </w:t>
      </w:r>
      <w:proofErr w:type="gramStart"/>
      <w:r w:rsidRPr="005433B6">
        <w:rPr>
          <w:rFonts w:ascii="Times New Roman" w:hAnsi="Times New Roman" w:cs="Times New Roman"/>
          <w:sz w:val="28"/>
          <w:szCs w:val="28"/>
          <w:lang w:eastAsia="ru-RU"/>
        </w:rPr>
        <w:t>или</w:t>
      </w:r>
      <w:proofErr w:type="gramEnd"/>
      <w:r w:rsidRPr="005433B6">
        <w:rPr>
          <w:rFonts w:ascii="Times New Roman" w:hAnsi="Times New Roman" w:cs="Times New Roman"/>
          <w:sz w:val="28"/>
          <w:szCs w:val="28"/>
          <w:lang w:eastAsia="ru-RU"/>
        </w:rPr>
        <w:t xml:space="preserve"> когда он </w:t>
      </w:r>
      <w:proofErr w:type="spellStart"/>
      <w:r w:rsidRPr="005433B6">
        <w:rPr>
          <w:rFonts w:ascii="Times New Roman" w:hAnsi="Times New Roman" w:cs="Times New Roman"/>
          <w:sz w:val="28"/>
          <w:szCs w:val="28"/>
          <w:lang w:eastAsia="ru-RU"/>
        </w:rPr>
        <w:t>рецессивен</w:t>
      </w:r>
      <w:proofErr w:type="spellEnd"/>
      <w:r w:rsidRPr="005433B6">
        <w:rPr>
          <w:rFonts w:ascii="Times New Roman" w:hAnsi="Times New Roman" w:cs="Times New Roman"/>
          <w:sz w:val="28"/>
          <w:szCs w:val="28"/>
          <w:lang w:eastAsia="ru-RU"/>
        </w:rPr>
        <w:t xml:space="preserve">, а ген, отвечающий за этот признак, присутствует на обеих хромосомах. Пенетрантность того же гена может варьироваться от человека к человеку и может зависеть от возраста человека. Даже когда ненормальные аллели не </w:t>
      </w:r>
      <w:proofErr w:type="spellStart"/>
      <w:r w:rsidRPr="005433B6">
        <w:rPr>
          <w:rFonts w:ascii="Times New Roman" w:hAnsi="Times New Roman" w:cs="Times New Roman"/>
          <w:sz w:val="28"/>
          <w:szCs w:val="28"/>
          <w:lang w:eastAsia="ru-RU"/>
        </w:rPr>
        <w:t>экспрессируются</w:t>
      </w:r>
      <w:proofErr w:type="spellEnd"/>
      <w:r w:rsidRPr="005433B6">
        <w:rPr>
          <w:rFonts w:ascii="Times New Roman" w:hAnsi="Times New Roman" w:cs="Times New Roman"/>
          <w:sz w:val="28"/>
          <w:szCs w:val="28"/>
          <w:lang w:eastAsia="ru-RU"/>
        </w:rPr>
        <w:t xml:space="preserve"> (</w:t>
      </w:r>
      <w:proofErr w:type="spellStart"/>
      <w:r w:rsidRPr="005433B6">
        <w:rPr>
          <w:rFonts w:ascii="Times New Roman" w:hAnsi="Times New Roman" w:cs="Times New Roman"/>
          <w:sz w:val="28"/>
          <w:szCs w:val="28"/>
          <w:lang w:eastAsia="ru-RU"/>
        </w:rPr>
        <w:t>непенетрантность</w:t>
      </w:r>
      <w:proofErr w:type="spellEnd"/>
      <w:r w:rsidRPr="005433B6">
        <w:rPr>
          <w:rFonts w:ascii="Times New Roman" w:hAnsi="Times New Roman" w:cs="Times New Roman"/>
          <w:sz w:val="28"/>
          <w:szCs w:val="28"/>
          <w:lang w:eastAsia="ru-RU"/>
        </w:rPr>
        <w:t xml:space="preserve">), здоровый носитель аномальной аллели может передать их своим детям, у которых могут наблюдаться клинические аномалии. В таких случаях, родословная пропускает поколение. Тем не менее, некоторые случаи очевидной </w:t>
      </w:r>
      <w:proofErr w:type="spellStart"/>
      <w:r w:rsidRPr="005433B6">
        <w:rPr>
          <w:rFonts w:ascii="Times New Roman" w:hAnsi="Times New Roman" w:cs="Times New Roman"/>
          <w:sz w:val="28"/>
          <w:szCs w:val="28"/>
          <w:lang w:eastAsia="ru-RU"/>
        </w:rPr>
        <w:t>непенетрантности</w:t>
      </w:r>
      <w:proofErr w:type="spellEnd"/>
      <w:r w:rsidRPr="005433B6">
        <w:rPr>
          <w:rFonts w:ascii="Times New Roman" w:hAnsi="Times New Roman" w:cs="Times New Roman"/>
          <w:sz w:val="28"/>
          <w:szCs w:val="28"/>
          <w:lang w:eastAsia="ru-RU"/>
        </w:rPr>
        <w:t xml:space="preserve"> обусловлены незнанием эксперта или неспособностью признать небольшие проявления заболевания. Иногда считается, что у пациентов с минимальной экспрессией наблюдается разновидность заболевания.</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b/>
          <w:bCs/>
          <w:sz w:val="28"/>
          <w:szCs w:val="28"/>
          <w:lang w:eastAsia="ru-RU"/>
        </w:rPr>
        <w:t>Экспрессивность</w:t>
      </w:r>
      <w:r w:rsidRPr="005433B6">
        <w:rPr>
          <w:rFonts w:ascii="Times New Roman" w:hAnsi="Times New Roman" w:cs="Times New Roman"/>
          <w:sz w:val="28"/>
          <w:szCs w:val="28"/>
          <w:lang w:eastAsia="ru-RU"/>
        </w:rPr>
        <w:t> — это степень или выраженность фенотипа у индивидов, проявляющих данный признак. Это может быть количественно выражено в процентах; например, когда ген имеет 50% экспрессивность, присутствует только половина признаков, или тяжесть составляет только половину от того, что может происходить при полной экспрессии. На экспрессивность могут оказывать влияние окружающая среда и другие гены, поэтому люди, обладающие одинаковым геном, могут изменяться в фенотипе. Экспрессивность может меняться даже среди членов одной семьи</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 xml:space="preserve">Не все носители патогенного </w:t>
      </w:r>
      <w:proofErr w:type="spellStart"/>
      <w:r w:rsidRPr="005433B6">
        <w:rPr>
          <w:rFonts w:ascii="Times New Roman" w:hAnsi="Times New Roman" w:cs="Times New Roman"/>
          <w:sz w:val="28"/>
          <w:szCs w:val="28"/>
        </w:rPr>
        <w:t>аллеля</w:t>
      </w:r>
      <w:proofErr w:type="spellEnd"/>
      <w:r w:rsidRPr="005433B6">
        <w:rPr>
          <w:rFonts w:ascii="Times New Roman" w:hAnsi="Times New Roman" w:cs="Times New Roman"/>
          <w:sz w:val="28"/>
          <w:szCs w:val="28"/>
        </w:rPr>
        <w:t xml:space="preserve"> заболевают (явление *неполной пенетрантности), а степень тяжести проявлений болезни может сильно варьироваться даже у членов одной семьи (вариабельность экспрессивности*). На эти явления влияют другие гены (модификаторы), эпигенетические факторы и воздействие окружающей среды. Например, человек может быть носителем </w:t>
      </w:r>
      <w:proofErr w:type="spellStart"/>
      <w:r w:rsidRPr="005433B6">
        <w:rPr>
          <w:rFonts w:ascii="Times New Roman" w:hAnsi="Times New Roman" w:cs="Times New Roman"/>
          <w:sz w:val="28"/>
          <w:szCs w:val="28"/>
        </w:rPr>
        <w:t>аллеля</w:t>
      </w:r>
      <w:proofErr w:type="spellEnd"/>
      <w:r w:rsidRPr="005433B6">
        <w:rPr>
          <w:rFonts w:ascii="Times New Roman" w:hAnsi="Times New Roman" w:cs="Times New Roman"/>
          <w:sz w:val="28"/>
          <w:szCs w:val="28"/>
        </w:rPr>
        <w:t xml:space="preserve">, связанного с высоким риском развития заболевания, но благодаря своим другим генам или образу жизни, болезнь у него не проявится или будет протекать в легкой форме. Понимание этих явлений важно для генетического консультирования и </w:t>
      </w:r>
      <w:proofErr w:type="spellStart"/>
      <w:r w:rsidRPr="005433B6">
        <w:rPr>
          <w:rFonts w:ascii="Times New Roman" w:hAnsi="Times New Roman" w:cs="Times New Roman"/>
          <w:sz w:val="28"/>
          <w:szCs w:val="28"/>
        </w:rPr>
        <w:t>прогнорирования</w:t>
      </w:r>
      <w:proofErr w:type="spellEnd"/>
      <w:r w:rsidRPr="005433B6">
        <w:rPr>
          <w:rFonts w:ascii="Times New Roman" w:hAnsi="Times New Roman" w:cs="Times New Roman"/>
          <w:sz w:val="28"/>
          <w:szCs w:val="28"/>
        </w:rPr>
        <w:t>.</w:t>
      </w:r>
    </w:p>
    <w:p w:rsidR="005433B6" w:rsidRDefault="005433B6" w:rsidP="005433B6">
      <w:pPr>
        <w:pStyle w:val="2"/>
        <w:jc w:val="both"/>
        <w:rPr>
          <w:szCs w:val="28"/>
        </w:rPr>
      </w:pPr>
      <w:bookmarkStart w:id="21" w:name="_Toc214638982"/>
    </w:p>
    <w:p w:rsidR="00014D4F" w:rsidRPr="005433B6" w:rsidRDefault="005433B6" w:rsidP="005433B6">
      <w:pPr>
        <w:pStyle w:val="2"/>
      </w:pPr>
      <w:bookmarkStart w:id="22" w:name="_Toc215398763"/>
      <w:proofErr w:type="spellStart"/>
      <w:r w:rsidRPr="005433B6">
        <w:t>Микробиом</w:t>
      </w:r>
      <w:proofErr w:type="spellEnd"/>
      <w:r w:rsidRPr="005433B6">
        <w:t xml:space="preserve"> и его роль в наследственных заболеваниях</w:t>
      </w:r>
      <w:bookmarkEnd w:id="21"/>
      <w:bookmarkEnd w:id="22"/>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В последнее деся</w:t>
      </w:r>
      <w:r w:rsidR="005433B6">
        <w:rPr>
          <w:rFonts w:ascii="Times New Roman" w:hAnsi="Times New Roman" w:cs="Times New Roman"/>
          <w:sz w:val="28"/>
          <w:szCs w:val="28"/>
        </w:rPr>
        <w:t xml:space="preserve">тилетие активно изучается роль </w:t>
      </w:r>
      <w:proofErr w:type="spellStart"/>
      <w:r w:rsidR="005433B6">
        <w:rPr>
          <w:rFonts w:ascii="Times New Roman" w:hAnsi="Times New Roman" w:cs="Times New Roman"/>
          <w:sz w:val="28"/>
          <w:szCs w:val="28"/>
        </w:rPr>
        <w:t>микробиома</w:t>
      </w:r>
      <w:proofErr w:type="spellEnd"/>
      <w:r w:rsidRPr="005433B6">
        <w:rPr>
          <w:rFonts w:ascii="Times New Roman" w:hAnsi="Times New Roman" w:cs="Times New Roman"/>
          <w:sz w:val="28"/>
          <w:szCs w:val="28"/>
        </w:rPr>
        <w:t xml:space="preserve"> – совокупности микроорганизмов (бактерий, грибов, вирусов), обитающих в нашем организме, особенно в кишечнике. </w:t>
      </w:r>
      <w:proofErr w:type="spellStart"/>
      <w:r w:rsidRPr="005433B6">
        <w:rPr>
          <w:rFonts w:ascii="Times New Roman" w:hAnsi="Times New Roman" w:cs="Times New Roman"/>
          <w:sz w:val="28"/>
          <w:szCs w:val="28"/>
        </w:rPr>
        <w:t>Микробиом</w:t>
      </w:r>
      <w:proofErr w:type="spellEnd"/>
      <w:r w:rsidRPr="005433B6">
        <w:rPr>
          <w:rFonts w:ascii="Times New Roman" w:hAnsi="Times New Roman" w:cs="Times New Roman"/>
          <w:sz w:val="28"/>
          <w:szCs w:val="28"/>
        </w:rPr>
        <w:t xml:space="preserve"> взаимодействует с нашим геномом и может влиять на метаболизм, иммунный ответ и даже на проявление некоторых наследственных состояний. Например, состав кишечной микрофлоры может влиять на степень тяжести симптомов при </w:t>
      </w:r>
      <w:proofErr w:type="spellStart"/>
      <w:r w:rsidRPr="005433B6">
        <w:rPr>
          <w:rFonts w:ascii="Times New Roman" w:hAnsi="Times New Roman" w:cs="Times New Roman"/>
          <w:sz w:val="28"/>
          <w:szCs w:val="28"/>
        </w:rPr>
        <w:t>муковисцидозе</w:t>
      </w:r>
      <w:proofErr w:type="spellEnd"/>
      <w:r w:rsidRPr="005433B6">
        <w:rPr>
          <w:rFonts w:ascii="Times New Roman" w:hAnsi="Times New Roman" w:cs="Times New Roman"/>
          <w:sz w:val="28"/>
          <w:szCs w:val="28"/>
        </w:rPr>
        <w:t xml:space="preserve"> или на эффективность лечения некоторых генетических нарушений. Исследования</w:t>
      </w:r>
      <w:r w:rsidR="005433B6">
        <w:rPr>
          <w:rFonts w:ascii="Times New Roman" w:hAnsi="Times New Roman" w:cs="Times New Roman"/>
          <w:sz w:val="28"/>
          <w:szCs w:val="28"/>
        </w:rPr>
        <w:t xml:space="preserve"> </w:t>
      </w:r>
      <w:r w:rsidRPr="005433B6">
        <w:rPr>
          <w:rFonts w:ascii="Times New Roman" w:hAnsi="Times New Roman" w:cs="Times New Roman"/>
          <w:sz w:val="28"/>
          <w:szCs w:val="28"/>
        </w:rPr>
        <w:t>в этой области только начинаются, но уже показывают потенциальную связь.</w:t>
      </w:r>
    </w:p>
    <w:p w:rsidR="005433B6" w:rsidRDefault="005433B6" w:rsidP="005433B6">
      <w:pPr>
        <w:pStyle w:val="2"/>
        <w:jc w:val="both"/>
        <w:rPr>
          <w:szCs w:val="28"/>
        </w:rPr>
      </w:pPr>
      <w:bookmarkStart w:id="23" w:name="_Toc214638985"/>
    </w:p>
    <w:p w:rsidR="00014D4F" w:rsidRPr="005433B6" w:rsidRDefault="00E869BF" w:rsidP="005433B6">
      <w:pPr>
        <w:pStyle w:val="2"/>
      </w:pPr>
      <w:bookmarkStart w:id="24" w:name="_Toc215398764"/>
      <w:r w:rsidRPr="005433B6">
        <w:t>Генетический Дрейф и Эффект Основателя:</w:t>
      </w:r>
      <w:bookmarkEnd w:id="23"/>
      <w:bookmarkEnd w:id="24"/>
    </w:p>
    <w:p w:rsid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eastAsia="Times New Roman" w:hAnsi="Times New Roman" w:cs="Times New Roman"/>
          <w:sz w:val="28"/>
          <w:szCs w:val="28"/>
          <w:lang w:eastAsia="ru-RU"/>
        </w:rPr>
        <w:t>при спаде популяционной волны</w:t>
      </w:r>
      <w:r w:rsidRPr="005433B6">
        <w:rPr>
          <w:rFonts w:ascii="Times New Roman" w:hAnsi="Times New Roman" w:cs="Times New Roman"/>
          <w:sz w:val="28"/>
          <w:szCs w:val="28"/>
        </w:rPr>
        <w:t xml:space="preserve"> под действием естественного отбора чаще выживают и дают больше потомства наиболее приспособленные особи. </w:t>
      </w:r>
      <w:r w:rsidRPr="005433B6">
        <w:rPr>
          <w:rFonts w:ascii="Times New Roman" w:hAnsi="Times New Roman" w:cs="Times New Roman"/>
          <w:sz w:val="28"/>
          <w:szCs w:val="28"/>
        </w:rPr>
        <w:lastRenderedPageBreak/>
        <w:t xml:space="preserve">«Чаще» и «больше» – это вероятностные (статистические) характеристики, они имеют смысл только при наличии большой выборки. Если популяция маленькая, то случайные события в ней могут играть гораздо </w:t>
      </w:r>
      <w:proofErr w:type="spellStart"/>
      <w:r w:rsidRPr="005433B6">
        <w:rPr>
          <w:rFonts w:ascii="Times New Roman" w:hAnsi="Times New Roman" w:cs="Times New Roman"/>
          <w:sz w:val="28"/>
          <w:szCs w:val="28"/>
        </w:rPr>
        <w:t>бо́льшую</w:t>
      </w:r>
      <w:proofErr w:type="spellEnd"/>
      <w:r w:rsidRPr="005433B6">
        <w:rPr>
          <w:rFonts w:ascii="Times New Roman" w:hAnsi="Times New Roman" w:cs="Times New Roman"/>
          <w:sz w:val="28"/>
          <w:szCs w:val="28"/>
        </w:rPr>
        <w:t xml:space="preserve"> роль, чем естественный отбор</w:t>
      </w:r>
      <w:r w:rsidR="005433B6">
        <w:rPr>
          <w:rFonts w:ascii="Times New Roman" w:hAnsi="Times New Roman" w:cs="Times New Roman"/>
          <w:sz w:val="28"/>
          <w:szCs w:val="28"/>
        </w:rPr>
        <w:t>.</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bCs/>
          <w:sz w:val="28"/>
          <w:szCs w:val="28"/>
        </w:rPr>
        <w:t>Дрейф</w:t>
      </w:r>
      <w:r w:rsidRPr="005433B6">
        <w:rPr>
          <w:rFonts w:ascii="Times New Roman" w:hAnsi="Times New Roman" w:cs="Times New Roman"/>
          <w:b/>
          <w:bCs/>
          <w:sz w:val="28"/>
          <w:szCs w:val="28"/>
        </w:rPr>
        <w:t xml:space="preserve"> </w:t>
      </w:r>
      <w:r w:rsidRPr="005433B6">
        <w:rPr>
          <w:rFonts w:ascii="Times New Roman" w:hAnsi="Times New Roman" w:cs="Times New Roman"/>
          <w:bCs/>
          <w:sz w:val="28"/>
          <w:szCs w:val="28"/>
        </w:rPr>
        <w:t>генов</w:t>
      </w:r>
      <w:r w:rsidRPr="005433B6">
        <w:rPr>
          <w:rFonts w:ascii="Times New Roman" w:hAnsi="Times New Roman" w:cs="Times New Roman"/>
          <w:sz w:val="28"/>
          <w:szCs w:val="28"/>
        </w:rPr>
        <w:t> – случайные (ненаправленные) изменения концентрации генов в популяции. В результате дрейфа генов небольшая изолированная популяция может утрачивать или фиксировать гены независимо от их полезности.</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bCs/>
          <w:sz w:val="28"/>
          <w:szCs w:val="28"/>
          <w:lang w:eastAsia="ru-RU"/>
        </w:rPr>
        <w:t>Популяционные</w:t>
      </w:r>
      <w:r w:rsidRPr="005433B6">
        <w:rPr>
          <w:rFonts w:ascii="Times New Roman" w:hAnsi="Times New Roman" w:cs="Times New Roman"/>
          <w:b/>
          <w:bCs/>
          <w:sz w:val="28"/>
          <w:szCs w:val="28"/>
          <w:lang w:eastAsia="ru-RU"/>
        </w:rPr>
        <w:t xml:space="preserve"> </w:t>
      </w:r>
      <w:r w:rsidRPr="005433B6">
        <w:rPr>
          <w:rFonts w:ascii="Times New Roman" w:hAnsi="Times New Roman" w:cs="Times New Roman"/>
          <w:bCs/>
          <w:sz w:val="28"/>
          <w:szCs w:val="28"/>
          <w:lang w:eastAsia="ru-RU"/>
        </w:rPr>
        <w:t>волны</w:t>
      </w:r>
      <w:r w:rsidRPr="005433B6">
        <w:rPr>
          <w:rFonts w:ascii="Times New Roman" w:hAnsi="Times New Roman" w:cs="Times New Roman"/>
          <w:sz w:val="28"/>
          <w:szCs w:val="28"/>
          <w:lang w:eastAsia="ru-RU"/>
        </w:rPr>
        <w:t> - это периодические колебания численности популяции. Например, численность зайцев сильно колеблется с периодом 4 года. Причина: в момент всплеска численности возрастает число хищников и паразитов, истощается кормовая база, упрощается распространение инфекционных заболеваний.</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bCs/>
          <w:sz w:val="28"/>
          <w:szCs w:val="28"/>
        </w:rPr>
        <w:t>Принцип</w:t>
      </w:r>
      <w:r w:rsidRPr="005433B6">
        <w:rPr>
          <w:rFonts w:ascii="Times New Roman" w:hAnsi="Times New Roman" w:cs="Times New Roman"/>
          <w:b/>
          <w:bCs/>
          <w:sz w:val="28"/>
          <w:szCs w:val="28"/>
        </w:rPr>
        <w:t xml:space="preserve"> </w:t>
      </w:r>
      <w:r w:rsidRPr="005433B6">
        <w:rPr>
          <w:rFonts w:ascii="Times New Roman" w:hAnsi="Times New Roman" w:cs="Times New Roman"/>
          <w:bCs/>
          <w:sz w:val="28"/>
          <w:szCs w:val="28"/>
        </w:rPr>
        <w:t>основателя</w:t>
      </w:r>
      <w:r w:rsidRPr="005433B6">
        <w:rPr>
          <w:rFonts w:ascii="Times New Roman" w:hAnsi="Times New Roman" w:cs="Times New Roman"/>
          <w:b/>
          <w:bCs/>
          <w:sz w:val="28"/>
          <w:szCs w:val="28"/>
        </w:rPr>
        <w:t>:</w:t>
      </w:r>
      <w:r w:rsidRPr="005433B6">
        <w:rPr>
          <w:rFonts w:ascii="Times New Roman" w:hAnsi="Times New Roman" w:cs="Times New Roman"/>
          <w:sz w:val="28"/>
          <w:szCs w:val="28"/>
        </w:rPr>
        <w:t xml:space="preserve"> при расселении вида за пределы ареала (например, </w:t>
      </w:r>
      <w:proofErr w:type="spellStart"/>
      <w:r w:rsidRPr="005433B6">
        <w:rPr>
          <w:rFonts w:ascii="Times New Roman" w:hAnsi="Times New Roman" w:cs="Times New Roman"/>
          <w:sz w:val="28"/>
          <w:szCs w:val="28"/>
        </w:rPr>
        <w:t>неводоплавающие</w:t>
      </w:r>
      <w:proofErr w:type="spellEnd"/>
      <w:r w:rsidRPr="005433B6">
        <w:rPr>
          <w:rFonts w:ascii="Times New Roman" w:hAnsi="Times New Roman" w:cs="Times New Roman"/>
          <w:sz w:val="28"/>
          <w:szCs w:val="28"/>
        </w:rPr>
        <w:t xml:space="preserve"> животные заселили новый остров) новая популяция образуется из небольшого числа основателей, которые несли только малую часть генофонда своего вида. Из-за этого в новой популяции будет другая комбинативная изменчивость, следовательно – другой материал для естественного отбора.</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В малых, изолированных популяциях (например, островных или религиозных общинах) могут чаще встречаться определенные наследственные заболевания. Это происходит из-за *генетического дрейфа* – случайных колебаний частоты аллелей, и *эффекта основателя*, когда новая популяция возникает из небольшой группы предков, которые случайно несли определенный мутантный аллель. Это объясняет более высокую распространенность некоторых редких заболеваний в определенных этнических группах.</w:t>
      </w:r>
    </w:p>
    <w:p w:rsidR="005433B6" w:rsidRDefault="005433B6" w:rsidP="005433B6">
      <w:pPr>
        <w:spacing w:after="0" w:line="240" w:lineRule="auto"/>
        <w:ind w:firstLine="709"/>
        <w:jc w:val="both"/>
        <w:rPr>
          <w:rFonts w:ascii="Times New Roman" w:hAnsi="Times New Roman" w:cs="Times New Roman"/>
          <w:sz w:val="28"/>
          <w:szCs w:val="28"/>
        </w:rPr>
      </w:pPr>
    </w:p>
    <w:p w:rsidR="00014D4F" w:rsidRPr="005433B6" w:rsidRDefault="00E869BF" w:rsidP="005433B6">
      <w:pPr>
        <w:pStyle w:val="2"/>
      </w:pPr>
      <w:bookmarkStart w:id="25" w:name="_Toc215398765"/>
      <w:r w:rsidRPr="005433B6">
        <w:t>Генетические вариации, способс</w:t>
      </w:r>
      <w:r w:rsidR="005433B6">
        <w:t>твующие уникальным способностям</w:t>
      </w:r>
      <w:bookmarkEnd w:id="25"/>
    </w:p>
    <w:p w:rsidR="00014D4F" w:rsidRPr="005433B6" w:rsidRDefault="00E869BF" w:rsidP="005433B6">
      <w:pPr>
        <w:spacing w:after="0" w:line="240" w:lineRule="auto"/>
        <w:ind w:firstLine="709"/>
        <w:jc w:val="both"/>
        <w:rPr>
          <w:rFonts w:ascii="Times New Roman" w:hAnsi="Times New Roman" w:cs="Times New Roman"/>
          <w:sz w:val="28"/>
          <w:szCs w:val="28"/>
          <w:lang w:eastAsia="ru-RU"/>
        </w:rPr>
      </w:pPr>
      <w:r w:rsidRPr="005433B6">
        <w:rPr>
          <w:rFonts w:ascii="Times New Roman" w:hAnsi="Times New Roman" w:cs="Times New Roman"/>
          <w:sz w:val="28"/>
          <w:szCs w:val="28"/>
          <w:lang w:eastAsia="ru-RU"/>
        </w:rPr>
        <w:t xml:space="preserve">Наращивать мышечную массу без тренировок или </w:t>
      </w:r>
      <w:r w:rsidR="005433B6">
        <w:rPr>
          <w:rFonts w:ascii="Times New Roman" w:hAnsi="Times New Roman" w:cs="Times New Roman"/>
          <w:sz w:val="28"/>
          <w:szCs w:val="28"/>
          <w:lang w:eastAsia="ru-RU"/>
        </w:rPr>
        <w:t>высыпаться всего за четыре часа.</w:t>
      </w:r>
      <w:r w:rsidRPr="005433B6">
        <w:rPr>
          <w:rFonts w:ascii="Times New Roman" w:hAnsi="Times New Roman" w:cs="Times New Roman"/>
          <w:sz w:val="28"/>
          <w:szCs w:val="28"/>
          <w:lang w:eastAsia="ru-RU"/>
        </w:rPr>
        <w:t xml:space="preserve"> Некоторые люди рождаются с удивительно удачными отклонениями от нормы, которым можно позавидовать!</w:t>
      </w:r>
    </w:p>
    <w:p w:rsidR="00014D4F" w:rsidRPr="005433B6" w:rsidRDefault="00E869BF" w:rsidP="005433B6">
      <w:pPr>
        <w:spacing w:after="0" w:line="240" w:lineRule="auto"/>
        <w:ind w:firstLine="709"/>
        <w:jc w:val="both"/>
        <w:rPr>
          <w:rFonts w:ascii="Times New Roman" w:hAnsi="Times New Roman" w:cs="Times New Roman"/>
          <w:sz w:val="28"/>
          <w:szCs w:val="28"/>
          <w:lang w:eastAsia="ru-RU"/>
        </w:rPr>
      </w:pPr>
      <w:r w:rsidRPr="005433B6">
        <w:rPr>
          <w:rFonts w:ascii="Times New Roman" w:hAnsi="Times New Roman" w:cs="Times New Roman"/>
          <w:sz w:val="28"/>
          <w:szCs w:val="28"/>
          <w:lang w:eastAsia="ru-RU"/>
        </w:rPr>
        <w:t>Мы привыкли к тому, что мутанты (люди с отклонениями в ДНК) — это что-то ужасное и уродливое. А между тем природа работает совсем не так.</w:t>
      </w:r>
    </w:p>
    <w:p w:rsidR="00014D4F" w:rsidRPr="005433B6" w:rsidRDefault="00E869BF" w:rsidP="005433B6">
      <w:pPr>
        <w:spacing w:after="0" w:line="240" w:lineRule="auto"/>
        <w:ind w:firstLine="709"/>
        <w:jc w:val="both"/>
        <w:rPr>
          <w:rFonts w:ascii="Times New Roman" w:hAnsi="Times New Roman" w:cs="Times New Roman"/>
          <w:sz w:val="28"/>
          <w:szCs w:val="28"/>
          <w:lang w:eastAsia="ru-RU"/>
        </w:rPr>
      </w:pPr>
      <w:r w:rsidRPr="005433B6">
        <w:rPr>
          <w:rFonts w:ascii="Times New Roman" w:hAnsi="Times New Roman" w:cs="Times New Roman"/>
          <w:sz w:val="28"/>
          <w:szCs w:val="28"/>
          <w:lang w:eastAsia="ru-RU"/>
        </w:rPr>
        <w:t>Есть удачные мутации, которые происходили на протяжении всей истории нашего вида, и продолжают случаться. Только сейчас их чаще удается заметить и описать, на радость и удивление нам с тобой.</w:t>
      </w:r>
    </w:p>
    <w:p w:rsidR="00014D4F" w:rsidRPr="005433B6" w:rsidRDefault="00E869BF" w:rsidP="005433B6">
      <w:pPr>
        <w:spacing w:after="0" w:line="240" w:lineRule="auto"/>
        <w:ind w:firstLine="709"/>
        <w:jc w:val="both"/>
        <w:rPr>
          <w:rFonts w:ascii="Times New Roman" w:hAnsi="Times New Roman" w:cs="Times New Roman"/>
          <w:sz w:val="28"/>
          <w:szCs w:val="28"/>
          <w:lang w:eastAsia="ru-RU"/>
        </w:rPr>
      </w:pPr>
      <w:r w:rsidRPr="005433B6">
        <w:rPr>
          <w:rFonts w:ascii="Times New Roman" w:hAnsi="Times New Roman" w:cs="Times New Roman"/>
          <w:sz w:val="28"/>
          <w:szCs w:val="28"/>
          <w:lang w:eastAsia="ru-RU"/>
        </w:rPr>
        <w:t>Примеры:</w:t>
      </w:r>
    </w:p>
    <w:p w:rsidR="00014D4F" w:rsidRPr="005433B6" w:rsidRDefault="00E869BF" w:rsidP="005433B6">
      <w:pPr>
        <w:spacing w:after="0" w:line="240" w:lineRule="auto"/>
        <w:ind w:firstLine="709"/>
        <w:jc w:val="both"/>
        <w:rPr>
          <w:rFonts w:ascii="Times New Roman" w:hAnsi="Times New Roman" w:cs="Times New Roman"/>
          <w:b/>
          <w:sz w:val="28"/>
          <w:szCs w:val="28"/>
        </w:rPr>
      </w:pPr>
      <w:r w:rsidRPr="005433B6">
        <w:rPr>
          <w:rFonts w:ascii="Times New Roman" w:hAnsi="Times New Roman" w:cs="Times New Roman"/>
          <w:b/>
          <w:sz w:val="28"/>
          <w:szCs w:val="28"/>
        </w:rPr>
        <w:t>1. «Золотая» кровь</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Есть люди, у которых нет группы крови. Впервые они были обнаружены среди аборигенов Австралии, однако среди других народов тоже встречаются. В настоящий момент на всем земном шаре их чуть меньше 50 человек.</w:t>
      </w:r>
    </w:p>
    <w:p w:rsidR="00014D4F" w:rsidRPr="005433B6" w:rsidRDefault="00E869BF" w:rsidP="005433B6">
      <w:pPr>
        <w:spacing w:after="0" w:line="240" w:lineRule="auto"/>
        <w:ind w:firstLine="709"/>
        <w:jc w:val="both"/>
        <w:rPr>
          <w:rFonts w:ascii="Times New Roman" w:hAnsi="Times New Roman" w:cs="Times New Roman"/>
          <w:sz w:val="28"/>
          <w:szCs w:val="28"/>
          <w:shd w:val="clear" w:color="auto" w:fill="FFFFFF"/>
        </w:rPr>
      </w:pPr>
      <w:r w:rsidRPr="005433B6">
        <w:rPr>
          <w:rFonts w:ascii="Times New Roman" w:hAnsi="Times New Roman" w:cs="Times New Roman"/>
          <w:sz w:val="28"/>
          <w:szCs w:val="28"/>
          <w:shd w:val="clear" w:color="auto" w:fill="FFFFFF"/>
        </w:rPr>
        <w:t xml:space="preserve">Их </w:t>
      </w:r>
      <w:proofErr w:type="spellStart"/>
      <w:r w:rsidRPr="005433B6">
        <w:rPr>
          <w:rFonts w:ascii="Times New Roman" w:hAnsi="Times New Roman" w:cs="Times New Roman"/>
          <w:sz w:val="28"/>
          <w:szCs w:val="28"/>
          <w:shd w:val="clear" w:color="auto" w:fill="FFFFFF"/>
        </w:rPr>
        <w:t>суперспособность</w:t>
      </w:r>
      <w:proofErr w:type="spellEnd"/>
      <w:r w:rsidRPr="005433B6">
        <w:rPr>
          <w:rFonts w:ascii="Times New Roman" w:hAnsi="Times New Roman" w:cs="Times New Roman"/>
          <w:sz w:val="28"/>
          <w:szCs w:val="28"/>
          <w:shd w:val="clear" w:color="auto" w:fill="FFFFFF"/>
        </w:rPr>
        <w:t xml:space="preserve"> состоит в том, что они могут стать универсальными донорами: их кровь подходит любому человеку на нашей </w:t>
      </w:r>
      <w:r w:rsidRPr="005433B6">
        <w:rPr>
          <w:rFonts w:ascii="Times New Roman" w:hAnsi="Times New Roman" w:cs="Times New Roman"/>
          <w:sz w:val="28"/>
          <w:szCs w:val="28"/>
          <w:shd w:val="clear" w:color="auto" w:fill="FFFFFF"/>
        </w:rPr>
        <w:lastRenderedPageBreak/>
        <w:t>планете. Однако для них самих это не очень здорово. Если вдруг кому-то из них потребуется переливание, то подойдет только «золотая» кровь</w:t>
      </w:r>
    </w:p>
    <w:p w:rsidR="00014D4F" w:rsidRPr="005433B6" w:rsidRDefault="00E869BF" w:rsidP="005433B6">
      <w:pPr>
        <w:spacing w:after="0" w:line="240" w:lineRule="auto"/>
        <w:ind w:firstLine="709"/>
        <w:jc w:val="both"/>
        <w:rPr>
          <w:rFonts w:ascii="Times New Roman" w:hAnsi="Times New Roman" w:cs="Times New Roman"/>
          <w:b/>
          <w:sz w:val="28"/>
          <w:szCs w:val="28"/>
        </w:rPr>
      </w:pPr>
      <w:r w:rsidRPr="005433B6">
        <w:rPr>
          <w:rFonts w:ascii="Times New Roman" w:hAnsi="Times New Roman" w:cs="Times New Roman"/>
          <w:b/>
          <w:sz w:val="28"/>
          <w:szCs w:val="28"/>
        </w:rPr>
        <w:t>2. Невероятно низкий холестерин</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Это довольно сложная медицинская история, но, если вкратце, то есть люди, у которых от рождения аномально низкий уровень холестерина в крови. Причем они были обнаружены среди афроамериканцев, у которых с этим самым холестерином серьезные проблемы. Холестериновые бляшки в сосудах — одна из главных причин инфарктов, а также инсультов. В общем, ничего приятного.</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 xml:space="preserve">В основном уровень холестерина в крови связан с диетой. Когда ты ешь слишком много жирного и жареного, он повышается. Так вот, некоторые афроамериканцы, несмотря на совершенно неправильную диету, при этом по уровню холестерина в крови дадут фору самым заядлым </w:t>
      </w:r>
      <w:proofErr w:type="spellStart"/>
      <w:r w:rsidRPr="005433B6">
        <w:rPr>
          <w:rFonts w:ascii="Times New Roman" w:hAnsi="Times New Roman" w:cs="Times New Roman"/>
          <w:sz w:val="28"/>
          <w:szCs w:val="28"/>
        </w:rPr>
        <w:t>веганам</w:t>
      </w:r>
      <w:proofErr w:type="spellEnd"/>
      <w:r w:rsidRPr="005433B6">
        <w:rPr>
          <w:rFonts w:ascii="Times New Roman" w:hAnsi="Times New Roman" w:cs="Times New Roman"/>
          <w:sz w:val="28"/>
          <w:szCs w:val="28"/>
        </w:rPr>
        <w:t>! У них нет проблем с сердцем и в целом они здоровы.</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 xml:space="preserve">Оказалось, это связано с редкой мутацией гена PCSK9. Она способствует активному расщеплению холестерина. Кажется, человек начал приспосабливаться даже к питанию </w:t>
      </w:r>
      <w:proofErr w:type="spellStart"/>
      <w:r w:rsidRPr="005433B6">
        <w:rPr>
          <w:rFonts w:ascii="Times New Roman" w:hAnsi="Times New Roman" w:cs="Times New Roman"/>
          <w:sz w:val="28"/>
          <w:szCs w:val="28"/>
        </w:rPr>
        <w:t>фастфудом</w:t>
      </w:r>
      <w:proofErr w:type="spellEnd"/>
      <w:r w:rsidRPr="005433B6">
        <w:rPr>
          <w:rFonts w:ascii="Times New Roman" w:hAnsi="Times New Roman" w:cs="Times New Roman"/>
          <w:sz w:val="28"/>
          <w:szCs w:val="28"/>
        </w:rPr>
        <w:t>!</w:t>
      </w:r>
    </w:p>
    <w:p w:rsidR="00014D4F" w:rsidRPr="005433B6" w:rsidRDefault="00E869BF" w:rsidP="005433B6">
      <w:pPr>
        <w:spacing w:after="0" w:line="240" w:lineRule="auto"/>
        <w:ind w:firstLine="709"/>
        <w:jc w:val="both"/>
        <w:rPr>
          <w:rFonts w:ascii="Times New Roman" w:hAnsi="Times New Roman" w:cs="Times New Roman"/>
          <w:b/>
          <w:sz w:val="28"/>
          <w:szCs w:val="28"/>
        </w:rPr>
      </w:pPr>
      <w:r w:rsidRPr="005433B6">
        <w:rPr>
          <w:rFonts w:ascii="Times New Roman" w:hAnsi="Times New Roman" w:cs="Times New Roman"/>
          <w:b/>
          <w:sz w:val="28"/>
          <w:szCs w:val="28"/>
        </w:rPr>
        <w:t>3. Способность видеть 100 миллионов оттенков</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Эта мутация противоположна дальтонизму. У обычного человека три типа колбочек (светочувствительных клеток) в глазу. Они различают фиолетово-синий, зелено-желтый и желто-красный спектр. У дальтоников (которыми, по статистике, чаще рождаются мужчины) в основном есть только два типа колбочек, то есть в радуге может отсутствовать половина цветов.</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 xml:space="preserve">А вот у людей с </w:t>
      </w:r>
      <w:proofErr w:type="spellStart"/>
      <w:r w:rsidRPr="005433B6">
        <w:rPr>
          <w:rFonts w:ascii="Times New Roman" w:hAnsi="Times New Roman" w:cs="Times New Roman"/>
          <w:sz w:val="28"/>
          <w:szCs w:val="28"/>
        </w:rPr>
        <w:t>тетрахроматией</w:t>
      </w:r>
      <w:proofErr w:type="spellEnd"/>
      <w:r w:rsidRPr="005433B6">
        <w:rPr>
          <w:rFonts w:ascii="Times New Roman" w:hAnsi="Times New Roman" w:cs="Times New Roman"/>
          <w:sz w:val="28"/>
          <w:szCs w:val="28"/>
        </w:rPr>
        <w:t xml:space="preserve"> (в основном это женщины) — четыре типа колбочек! Некоторые из них и правда могут отличать оттенки, которые обычным людям кажутся одинаковыми. Исследована эта область мало, однако ученые считают, что до 12% женщин на нашей планете могут быть </w:t>
      </w:r>
      <w:proofErr w:type="spellStart"/>
      <w:r w:rsidRPr="005433B6">
        <w:rPr>
          <w:rFonts w:ascii="Times New Roman" w:hAnsi="Times New Roman" w:cs="Times New Roman"/>
          <w:sz w:val="28"/>
          <w:szCs w:val="28"/>
        </w:rPr>
        <w:t>тетрахроматами</w:t>
      </w:r>
      <w:proofErr w:type="spellEnd"/>
      <w:r w:rsidRPr="005433B6">
        <w:rPr>
          <w:rFonts w:ascii="Times New Roman" w:hAnsi="Times New Roman" w:cs="Times New Roman"/>
          <w:sz w:val="28"/>
          <w:szCs w:val="28"/>
        </w:rPr>
        <w:t>. Так что, если девушка показывает тебе две одинаковые помады и спрашивает, какая лучше, это еще не значит, что она сошла с ума.</w:t>
      </w:r>
    </w:p>
    <w:p w:rsidR="00014D4F" w:rsidRPr="005433B6" w:rsidRDefault="00E869BF" w:rsidP="005433B6">
      <w:pPr>
        <w:spacing w:after="0" w:line="240" w:lineRule="auto"/>
        <w:ind w:firstLine="709"/>
        <w:jc w:val="both"/>
        <w:rPr>
          <w:rFonts w:ascii="Times New Roman" w:eastAsia="Times New Roman" w:hAnsi="Times New Roman" w:cs="Times New Roman"/>
          <w:sz w:val="28"/>
          <w:szCs w:val="28"/>
          <w:lang w:eastAsia="ru-RU"/>
        </w:rPr>
      </w:pPr>
      <w:r w:rsidRPr="005433B6">
        <w:rPr>
          <w:rFonts w:ascii="Times New Roman" w:eastAsia="Times New Roman" w:hAnsi="Times New Roman" w:cs="Times New Roman"/>
          <w:sz w:val="28"/>
          <w:szCs w:val="28"/>
          <w:lang w:eastAsia="ru-RU"/>
        </w:rPr>
        <w:t xml:space="preserve">Это самая малая часть уникальных </w:t>
      </w:r>
      <w:proofErr w:type="spellStart"/>
      <w:r w:rsidRPr="005433B6">
        <w:rPr>
          <w:rFonts w:ascii="Times New Roman" w:eastAsia="Times New Roman" w:hAnsi="Times New Roman" w:cs="Times New Roman"/>
          <w:sz w:val="28"/>
          <w:szCs w:val="28"/>
          <w:lang w:eastAsia="ru-RU"/>
        </w:rPr>
        <w:t>способносей</w:t>
      </w:r>
      <w:proofErr w:type="spellEnd"/>
      <w:r w:rsidRPr="005433B6">
        <w:rPr>
          <w:rFonts w:ascii="Times New Roman" w:eastAsia="Times New Roman" w:hAnsi="Times New Roman" w:cs="Times New Roman"/>
          <w:sz w:val="28"/>
          <w:szCs w:val="28"/>
          <w:lang w:eastAsia="ru-RU"/>
        </w:rPr>
        <w:t>, на самом деле их намного больше и все они безумно редки и уникальны.</w:t>
      </w:r>
    </w:p>
    <w:p w:rsidR="00014D4F" w:rsidRPr="005433B6" w:rsidRDefault="00014D4F" w:rsidP="005433B6">
      <w:pPr>
        <w:spacing w:after="0" w:line="240" w:lineRule="auto"/>
        <w:ind w:firstLine="709"/>
        <w:jc w:val="both"/>
        <w:rPr>
          <w:rFonts w:ascii="Times New Roman" w:hAnsi="Times New Roman" w:cs="Times New Roman"/>
          <w:sz w:val="28"/>
          <w:szCs w:val="28"/>
        </w:rPr>
      </w:pPr>
    </w:p>
    <w:p w:rsidR="005A35B6" w:rsidRDefault="005A35B6">
      <w:pPr>
        <w:suppressAutoHyphens w:val="0"/>
        <w:rPr>
          <w:rFonts w:ascii="Times New Roman" w:eastAsia="Times New Roman" w:hAnsi="Times New Roman" w:cs="Times New Roman"/>
          <w:bCs/>
          <w:sz w:val="28"/>
          <w:szCs w:val="28"/>
          <w:lang w:eastAsia="ru-RU"/>
        </w:rPr>
      </w:pPr>
      <w:bookmarkStart w:id="26" w:name="_Toc214638996"/>
      <w:r>
        <w:rPr>
          <w:szCs w:val="28"/>
        </w:rPr>
        <w:br w:type="page"/>
      </w:r>
    </w:p>
    <w:p w:rsidR="00014D4F" w:rsidRPr="005433B6" w:rsidRDefault="00E869BF" w:rsidP="005A35B6">
      <w:pPr>
        <w:pStyle w:val="1"/>
      </w:pPr>
      <w:bookmarkStart w:id="27" w:name="_Toc215398766"/>
      <w:r w:rsidRPr="005433B6">
        <w:lastRenderedPageBreak/>
        <w:t>Генетика, определяющая нашу уникальную реакцию на мир</w:t>
      </w:r>
      <w:bookmarkEnd w:id="26"/>
      <w:bookmarkEnd w:id="27"/>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 xml:space="preserve">Человечество долгое время пыталось понять, что такое личность и как она формируется. В течение веков различные философы, учёные и религиозные деятели спорили о том, что влияет на поведение человека, что определяет его характер, а также откуда появляются те или иные черты и особенности личности. С развитием науки о генах и </w:t>
      </w:r>
      <w:proofErr w:type="spellStart"/>
      <w:r w:rsidRPr="005433B6">
        <w:rPr>
          <w:rFonts w:ascii="Times New Roman" w:hAnsi="Times New Roman" w:cs="Times New Roman"/>
          <w:sz w:val="28"/>
          <w:szCs w:val="28"/>
        </w:rPr>
        <w:t>нейробиологии</w:t>
      </w:r>
      <w:proofErr w:type="spellEnd"/>
      <w:r w:rsidRPr="005433B6">
        <w:rPr>
          <w:rFonts w:ascii="Times New Roman" w:hAnsi="Times New Roman" w:cs="Times New Roman"/>
          <w:sz w:val="28"/>
          <w:szCs w:val="28"/>
        </w:rPr>
        <w:t xml:space="preserve"> мы всё больше понимаем, что на наши действия, переживания и мировосприятие может оказывать влияние не только воспитание, но и то, что заложено в наших генах.</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Гены — это инструкции, которые хранятся в ДНК каждого из нас и кодируют информацию о том, как должен функционировать организм. Однако, помимо биологических процессов, они также влияют на поведение и психологическое состояние человека. В частности, многие исследования показывают, что определённые генетические варианты могут предрасполагать человека к определённому типу поведения.</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 xml:space="preserve">Например, гены, связанные с уровнем серотонина и дофамина, могут влиять на склонность к депрессии или тревожным состояниям. Исследования в области </w:t>
      </w:r>
      <w:proofErr w:type="spellStart"/>
      <w:r w:rsidRPr="005433B6">
        <w:rPr>
          <w:rFonts w:ascii="Times New Roman" w:hAnsi="Times New Roman" w:cs="Times New Roman"/>
          <w:sz w:val="28"/>
          <w:szCs w:val="28"/>
        </w:rPr>
        <w:t>психогенетики</w:t>
      </w:r>
      <w:proofErr w:type="spellEnd"/>
      <w:r w:rsidRPr="005433B6">
        <w:rPr>
          <w:rFonts w:ascii="Times New Roman" w:hAnsi="Times New Roman" w:cs="Times New Roman"/>
          <w:sz w:val="28"/>
          <w:szCs w:val="28"/>
        </w:rPr>
        <w:t xml:space="preserve"> показали, что многие психологические расстройства, такие как депрессия, тревожные расстройства, шизофрения, имеют генетическую предрасположенность, что объясняет наличие таких заболеваний в семьях.</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Кроме того, гены могут оказывать влияние на эмоциональную стабильность, склонность к рисковому поведению, агрессии или, наоборот, на желание быть в социальной группе и искать поддержки у других людей. Генетическая предрасположенность может также играть роль в формировании моральных и этических убеждений, а также в подходе к решению жизненных проблем.</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Тема души в контексте науки представляет собой нечто более философское и труднодоступное для эмпирических исследований. Однако на протяжении веков люди пытались связать душу с материей, в частности, с телом, мозгом и, в последние десятилетия, с генетическим аппаратом. Научное объяснение души как некой «независимой сущности» пока остаётся недоступным, и любые попытки её изучить сталкиваются с ограничениями в рамках современного научного метода.</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Тем не менее, некоторые учёные и философы выдвигают гипотезу о том, что наша душа может быть чем-то более, чем просто результатом биологических процессов. Они предполагают, что душа может быть интегрирована в систему сознания, которая, в свою очередь, связана с деятельностью мозга и генетическим кодом.</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 xml:space="preserve">С одной стороны, можно рассматривать душу как метафору для описания высших человеческих качеств, таких как способность к самосознанию, мораль, духовность и личностный рост. С другой стороны, существует мнение, что душа может быть неким продуктом взаимодействия мозга и генетической информации, которую мы носим в себе. Гены, с их </w:t>
      </w:r>
      <w:r w:rsidRPr="005433B6">
        <w:rPr>
          <w:rFonts w:ascii="Times New Roman" w:hAnsi="Times New Roman" w:cs="Times New Roman"/>
          <w:sz w:val="28"/>
          <w:szCs w:val="28"/>
        </w:rPr>
        <w:lastRenderedPageBreak/>
        <w:t>эпигенетическими свойствами, могут оказывать влияние на развитие психики и эмоций, что в некотором смысле можно трактовать как «отголоски души».</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Каждый человек имеет уникальную карту ДНК, которая в совокупности с окружающей средой формирует его характер и поведение. Генетическая информация записана в цепочках нуклеотидов, и каждый ген может иметь вариации, которые влияют на физиологические и психологические особенности. В то время как карта ДНК остаётся постоянной, активность различных её частей (гена) может изменяться в зависимости от внешних факторов, таких как стресс, питание, физическая активность и эмоциональные переживания.</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 xml:space="preserve">Так, даже при наличии одинаковых генов, выражение этих генов может сильно варьироваться, и результат зависит от того, какие гены активируются в определённой среде. Эпигенетические изменения, такие как </w:t>
      </w:r>
      <w:proofErr w:type="spellStart"/>
      <w:r w:rsidRPr="005433B6">
        <w:rPr>
          <w:rFonts w:ascii="Times New Roman" w:hAnsi="Times New Roman" w:cs="Times New Roman"/>
          <w:sz w:val="28"/>
          <w:szCs w:val="28"/>
        </w:rPr>
        <w:t>метилирование</w:t>
      </w:r>
      <w:proofErr w:type="spellEnd"/>
      <w:r w:rsidRPr="005433B6">
        <w:rPr>
          <w:rFonts w:ascii="Times New Roman" w:hAnsi="Times New Roman" w:cs="Times New Roman"/>
          <w:sz w:val="28"/>
          <w:szCs w:val="28"/>
        </w:rPr>
        <w:t xml:space="preserve"> ДНК или изменение структуры гистонов, могут изменить активность генов, влияя на поведение и состояние человека.</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Кроме того, генетические связи между различными частями ДНК не всегда линейны и могут зависеть от множества факторов. Например, определённые группы генов могут работать более активно в один период жизни и менее активно в другой. Иными словами, то, что происходит в определённый момент времени, может зависеть от текущей активности определённых генов, что влияет на психическое состояние и поведение человека.</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На современном этапе науки трудно однозначно утверждать, как именно генетическая информация может быть связана с концептом души. Однако есть несколько гипотез, которые дают интересные точки зрения на эту проблему.</w:t>
      </w:r>
    </w:p>
    <w:p w:rsidR="00014D4F" w:rsidRPr="005433B6" w:rsidRDefault="00014D4F" w:rsidP="005433B6">
      <w:pPr>
        <w:spacing w:after="0" w:line="240" w:lineRule="auto"/>
        <w:ind w:firstLine="709"/>
        <w:jc w:val="both"/>
        <w:rPr>
          <w:rFonts w:ascii="Times New Roman" w:hAnsi="Times New Roman" w:cs="Times New Roman"/>
          <w:sz w:val="28"/>
          <w:szCs w:val="28"/>
        </w:rPr>
      </w:pPr>
    </w:p>
    <w:p w:rsidR="005A35B6" w:rsidRDefault="005A35B6">
      <w:pPr>
        <w:suppressAutoHyphens w:val="0"/>
        <w:rPr>
          <w:rFonts w:ascii="Times New Roman" w:eastAsia="Times New Roman" w:hAnsi="Times New Roman" w:cs="Times New Roman"/>
          <w:bCs/>
          <w:sz w:val="28"/>
          <w:szCs w:val="28"/>
          <w:lang w:eastAsia="ru-RU"/>
        </w:rPr>
      </w:pPr>
      <w:bookmarkStart w:id="28" w:name="_Toc214638999"/>
      <w:r>
        <w:rPr>
          <w:szCs w:val="28"/>
        </w:rPr>
        <w:br w:type="page"/>
      </w:r>
    </w:p>
    <w:p w:rsidR="00014D4F" w:rsidRPr="005433B6" w:rsidRDefault="00E869BF" w:rsidP="005A35B6">
      <w:pPr>
        <w:pStyle w:val="1"/>
      </w:pPr>
      <w:bookmarkStart w:id="29" w:name="_Toc215398767"/>
      <w:r w:rsidRPr="005433B6">
        <w:lastRenderedPageBreak/>
        <w:t>Практическая часть</w:t>
      </w:r>
      <w:bookmarkEnd w:id="28"/>
      <w:bookmarkEnd w:id="29"/>
    </w:p>
    <w:p w:rsidR="00014D4F" w:rsidRPr="005A35B6" w:rsidRDefault="00E869BF" w:rsidP="005A35B6">
      <w:pPr>
        <w:pStyle w:val="2"/>
      </w:pPr>
      <w:bookmarkStart w:id="30" w:name="_3.1_Раздумья_о"/>
      <w:bookmarkStart w:id="31" w:name="_Toc214639000"/>
      <w:bookmarkStart w:id="32" w:name="_Toc215398768"/>
      <w:bookmarkEnd w:id="30"/>
      <w:r w:rsidRPr="005A35B6">
        <w:t>Раздумья о наследственных заболеваниях</w:t>
      </w:r>
      <w:bookmarkEnd w:id="31"/>
      <w:bookmarkEnd w:id="32"/>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Сначала, когда учитель дала задание сделать проект, я подумал: "Ну, наследственные заболевания – это всегда плохо, это грустно, это тяжело". Но потом мне пришла в голову сумасшедшая идея: а что, если не всегда? Может ли что-то, что кажется "поломкой" в нашем ДНК, на самом деле давать нам какое-то преимущество? Я решил провести небольшое расследование и вот что я выяснил.</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 xml:space="preserve">Моя гипотеза: </w:t>
      </w:r>
      <w:proofErr w:type="gramStart"/>
      <w:r w:rsidRPr="005433B6">
        <w:rPr>
          <w:rFonts w:ascii="Times New Roman" w:hAnsi="Times New Roman" w:cs="Times New Roman"/>
          <w:sz w:val="28"/>
          <w:szCs w:val="28"/>
        </w:rPr>
        <w:t>В</w:t>
      </w:r>
      <w:proofErr w:type="gramEnd"/>
      <w:r w:rsidRPr="005433B6">
        <w:rPr>
          <w:rFonts w:ascii="Times New Roman" w:hAnsi="Times New Roman" w:cs="Times New Roman"/>
          <w:sz w:val="28"/>
          <w:szCs w:val="28"/>
        </w:rPr>
        <w:t xml:space="preserve"> редких случаях генетические изменения, которые в полной форме вызывают заболевания, могут в форме носительства (то есть, когда человек носит только одну "плохую" копию гена) или в определенных условиях давать нейтральный или даже положительный эффект для организма.</w:t>
      </w:r>
    </w:p>
    <w:p w:rsidR="00014D4F" w:rsidRPr="005A35B6" w:rsidRDefault="00E869BF" w:rsidP="005A35B6">
      <w:pPr>
        <w:pStyle w:val="2"/>
      </w:pPr>
      <w:bookmarkStart w:id="33" w:name="_Toc214639001"/>
      <w:bookmarkStart w:id="34" w:name="_Toc215398769"/>
      <w:r w:rsidRPr="005A35B6">
        <w:t>Мой план действий расследования:</w:t>
      </w:r>
      <w:bookmarkEnd w:id="33"/>
      <w:bookmarkEnd w:id="34"/>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1. Формулировка вопроса: Я четко определил, что ищу: "Генетические заболевания или мутации, которые могут быть полезными или нейтральными".</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2. Поиск информации:</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Я начал с общих запросов в интернете на русском и английском языках (например, "генетические мутации польза", "наследственные болезни преимущества", "генетические адаптации к болезням", "</w:t>
      </w:r>
      <w:proofErr w:type="spellStart"/>
      <w:r w:rsidRPr="005433B6">
        <w:rPr>
          <w:rFonts w:ascii="Times New Roman" w:hAnsi="Times New Roman" w:cs="Times New Roman"/>
          <w:sz w:val="28"/>
          <w:szCs w:val="28"/>
        </w:rPr>
        <w:t>carrier</w:t>
      </w:r>
      <w:proofErr w:type="spellEnd"/>
      <w:r w:rsidRPr="005433B6">
        <w:rPr>
          <w:rFonts w:ascii="Times New Roman" w:hAnsi="Times New Roman" w:cs="Times New Roman"/>
          <w:sz w:val="28"/>
          <w:szCs w:val="28"/>
        </w:rPr>
        <w:t xml:space="preserve"> </w:t>
      </w:r>
      <w:proofErr w:type="spellStart"/>
      <w:r w:rsidRPr="005433B6">
        <w:rPr>
          <w:rFonts w:ascii="Times New Roman" w:hAnsi="Times New Roman" w:cs="Times New Roman"/>
          <w:sz w:val="28"/>
          <w:szCs w:val="28"/>
        </w:rPr>
        <w:t>advantage</w:t>
      </w:r>
      <w:proofErr w:type="spellEnd"/>
      <w:r w:rsidRPr="005433B6">
        <w:rPr>
          <w:rFonts w:ascii="Times New Roman" w:hAnsi="Times New Roman" w:cs="Times New Roman"/>
          <w:sz w:val="28"/>
          <w:szCs w:val="28"/>
        </w:rPr>
        <w:t xml:space="preserve"> </w:t>
      </w:r>
      <w:proofErr w:type="spellStart"/>
      <w:r w:rsidRPr="005433B6">
        <w:rPr>
          <w:rFonts w:ascii="Times New Roman" w:hAnsi="Times New Roman" w:cs="Times New Roman"/>
          <w:sz w:val="28"/>
          <w:szCs w:val="28"/>
        </w:rPr>
        <w:t>genetic</w:t>
      </w:r>
      <w:proofErr w:type="spellEnd"/>
      <w:r w:rsidRPr="005433B6">
        <w:rPr>
          <w:rFonts w:ascii="Times New Roman" w:hAnsi="Times New Roman" w:cs="Times New Roman"/>
          <w:sz w:val="28"/>
          <w:szCs w:val="28"/>
        </w:rPr>
        <w:t xml:space="preserve"> </w:t>
      </w:r>
      <w:proofErr w:type="spellStart"/>
      <w:r w:rsidRPr="005433B6">
        <w:rPr>
          <w:rFonts w:ascii="Times New Roman" w:hAnsi="Times New Roman" w:cs="Times New Roman"/>
          <w:sz w:val="28"/>
          <w:szCs w:val="28"/>
        </w:rPr>
        <w:t>diseases</w:t>
      </w:r>
      <w:proofErr w:type="spellEnd"/>
      <w:r w:rsidRPr="005433B6">
        <w:rPr>
          <w:rFonts w:ascii="Times New Roman" w:hAnsi="Times New Roman" w:cs="Times New Roman"/>
          <w:sz w:val="28"/>
          <w:szCs w:val="28"/>
        </w:rPr>
        <w:t>").</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 xml:space="preserve">Изучал статьи на научно-популярных сайтах </w:t>
      </w:r>
      <w:r w:rsidR="005A35B6">
        <w:rPr>
          <w:rFonts w:ascii="Times New Roman" w:hAnsi="Times New Roman" w:cs="Times New Roman"/>
          <w:sz w:val="28"/>
          <w:szCs w:val="28"/>
        </w:rPr>
        <w:t>(например, "</w:t>
      </w:r>
      <w:proofErr w:type="spellStart"/>
      <w:r w:rsidR="005A35B6">
        <w:rPr>
          <w:rFonts w:ascii="Times New Roman" w:hAnsi="Times New Roman" w:cs="Times New Roman"/>
          <w:sz w:val="28"/>
          <w:szCs w:val="28"/>
        </w:rPr>
        <w:t>Элементы.ру</w:t>
      </w:r>
      <w:proofErr w:type="spellEnd"/>
      <w:r w:rsidR="005A35B6">
        <w:rPr>
          <w:rFonts w:ascii="Times New Roman" w:hAnsi="Times New Roman" w:cs="Times New Roman"/>
          <w:sz w:val="28"/>
          <w:szCs w:val="28"/>
        </w:rPr>
        <w:t>", "N+1"</w:t>
      </w:r>
      <w:r w:rsidRPr="005433B6">
        <w:rPr>
          <w:rFonts w:ascii="Times New Roman" w:hAnsi="Times New Roman" w:cs="Times New Roman"/>
          <w:sz w:val="28"/>
          <w:szCs w:val="28"/>
        </w:rPr>
        <w:t>).</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Обращался к энциклопедическим статьям (Википедия, но всегда перепроверял информацию из указанных там источников, особенно на сайтах медицинских или образовательных учреждений – .</w:t>
      </w:r>
      <w:proofErr w:type="spellStart"/>
      <w:r w:rsidRPr="005433B6">
        <w:rPr>
          <w:rFonts w:ascii="Times New Roman" w:hAnsi="Times New Roman" w:cs="Times New Roman"/>
          <w:sz w:val="28"/>
          <w:szCs w:val="28"/>
        </w:rPr>
        <w:t>gov</w:t>
      </w:r>
      <w:proofErr w:type="spellEnd"/>
      <w:r w:rsidRPr="005433B6">
        <w:rPr>
          <w:rFonts w:ascii="Times New Roman" w:hAnsi="Times New Roman" w:cs="Times New Roman"/>
          <w:sz w:val="28"/>
          <w:szCs w:val="28"/>
        </w:rPr>
        <w:t>, .</w:t>
      </w:r>
      <w:proofErr w:type="spellStart"/>
      <w:r w:rsidRPr="005433B6">
        <w:rPr>
          <w:rFonts w:ascii="Times New Roman" w:hAnsi="Times New Roman" w:cs="Times New Roman"/>
          <w:sz w:val="28"/>
          <w:szCs w:val="28"/>
        </w:rPr>
        <w:t>edu</w:t>
      </w:r>
      <w:proofErr w:type="spellEnd"/>
      <w:r w:rsidRPr="005433B6">
        <w:rPr>
          <w:rFonts w:ascii="Times New Roman" w:hAnsi="Times New Roman" w:cs="Times New Roman"/>
          <w:sz w:val="28"/>
          <w:szCs w:val="28"/>
        </w:rPr>
        <w:t>, .</w:t>
      </w:r>
      <w:proofErr w:type="spellStart"/>
      <w:r w:rsidRPr="005433B6">
        <w:rPr>
          <w:rFonts w:ascii="Times New Roman" w:hAnsi="Times New Roman" w:cs="Times New Roman"/>
          <w:sz w:val="28"/>
          <w:szCs w:val="28"/>
        </w:rPr>
        <w:t>org</w:t>
      </w:r>
      <w:proofErr w:type="spellEnd"/>
      <w:r w:rsidRPr="005433B6">
        <w:rPr>
          <w:rFonts w:ascii="Times New Roman" w:hAnsi="Times New Roman" w:cs="Times New Roman"/>
          <w:sz w:val="28"/>
          <w:szCs w:val="28"/>
        </w:rPr>
        <w:t>).</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3. Отбор примеров: Из всего найденного я выбрал самые яркие и хорошо изученные примеры, по которым есть данные о частоте встречаемости.</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4. Сбор данных о частоте: Для каждого примера я старался найти информацию о том, как часто эта мутация или носительство встречается в разных популяциях мира. Это было самым сложным, потому что данные очень сильно разнятся в зависимости от региона и этнической группы. Я брал максимально широкие диапазоны или наиболее известные пиковые значения.</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5. Систематизация информации: Записывал название мутации/заболевания, его "плюс", "минус" (если есть), и частоту.</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6. Создание диаграммы: На основе собранных данных я построил диаграмму, чтобы наглядно показать частоту этих явлений.</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7. Оформление проекта: Описал все свои шаги, выводы и источники информации.</w:t>
      </w:r>
    </w:p>
    <w:p w:rsidR="005A35B6" w:rsidRDefault="005A35B6" w:rsidP="005433B6">
      <w:pPr>
        <w:pStyle w:val="2"/>
        <w:jc w:val="both"/>
        <w:rPr>
          <w:szCs w:val="28"/>
        </w:rPr>
      </w:pPr>
      <w:bookmarkStart w:id="35" w:name="_Toc214639002"/>
    </w:p>
    <w:p w:rsidR="00014D4F" w:rsidRPr="005A35B6" w:rsidRDefault="00E869BF" w:rsidP="005A35B6">
      <w:pPr>
        <w:pStyle w:val="2"/>
      </w:pPr>
      <w:bookmarkStart w:id="36" w:name="_Toc215398770"/>
      <w:r w:rsidRPr="005A35B6">
        <w:t xml:space="preserve">Мои находки. Неожиданные </w:t>
      </w:r>
      <w:proofErr w:type="spellStart"/>
      <w:r w:rsidRPr="005A35B6">
        <w:t>суперспособности</w:t>
      </w:r>
      <w:proofErr w:type="spellEnd"/>
      <w:r w:rsidRPr="005A35B6">
        <w:t xml:space="preserve"> ДНК</w:t>
      </w:r>
      <w:bookmarkEnd w:id="35"/>
      <w:bookmarkEnd w:id="36"/>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lastRenderedPageBreak/>
        <w:t>Оказалось, что наш организм – это невероятно сложная и умная система, которая постоянно адаптируется. И иногда даже то, что мы считаем "ошибкой" в ДНК, может быть хитрым приспособлением! Вот несколько примеров:</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 xml:space="preserve">1. </w:t>
      </w:r>
      <w:proofErr w:type="spellStart"/>
      <w:r w:rsidRPr="005433B6">
        <w:rPr>
          <w:rFonts w:ascii="Times New Roman" w:hAnsi="Times New Roman" w:cs="Times New Roman"/>
          <w:sz w:val="28"/>
          <w:szCs w:val="28"/>
        </w:rPr>
        <w:t>Серповидноклеточная</w:t>
      </w:r>
      <w:proofErr w:type="spellEnd"/>
      <w:r w:rsidRPr="005433B6">
        <w:rPr>
          <w:rFonts w:ascii="Times New Roman" w:hAnsi="Times New Roman" w:cs="Times New Roman"/>
          <w:sz w:val="28"/>
          <w:szCs w:val="28"/>
        </w:rPr>
        <w:t xml:space="preserve"> анемия (носительство)</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Что это: Это генетическое заболевание крови. Если у человека две "плохие" копии гена, эритроциты (красные кровяные тельца) становятся серповидными, что вызывает тяжелую анемию и другие проблемы.</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Нейтральный/Положительный эффект: Если человек является носителем (у него одна "плохая" и одна "хорошая" копия гена), то у него нет тяжелых симптомов анемии, но его клетки крови становятся менее гостеприимными для малярийного плазмодия – паразита, вызывающего малярию. Это даёт ему защиту от малярии, смертельной болезни в тропических странах!</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 xml:space="preserve">Частота: </w:t>
      </w:r>
      <w:proofErr w:type="gramStart"/>
      <w:r w:rsidRPr="005433B6">
        <w:rPr>
          <w:rFonts w:ascii="Times New Roman" w:hAnsi="Times New Roman" w:cs="Times New Roman"/>
          <w:sz w:val="28"/>
          <w:szCs w:val="28"/>
        </w:rPr>
        <w:t>В</w:t>
      </w:r>
      <w:proofErr w:type="gramEnd"/>
      <w:r w:rsidRPr="005433B6">
        <w:rPr>
          <w:rFonts w:ascii="Times New Roman" w:hAnsi="Times New Roman" w:cs="Times New Roman"/>
          <w:sz w:val="28"/>
          <w:szCs w:val="28"/>
        </w:rPr>
        <w:t xml:space="preserve"> некоторых регионах Африки, где малярия распространена, до 30-35% населения являются носителями этого признака. Это очень много!</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 xml:space="preserve">2. </w:t>
      </w:r>
      <w:proofErr w:type="spellStart"/>
      <w:r w:rsidRPr="005433B6">
        <w:rPr>
          <w:rFonts w:ascii="Times New Roman" w:hAnsi="Times New Roman" w:cs="Times New Roman"/>
          <w:sz w:val="28"/>
          <w:szCs w:val="28"/>
        </w:rPr>
        <w:t>Муковисцидоз</w:t>
      </w:r>
      <w:proofErr w:type="spellEnd"/>
      <w:r w:rsidRPr="005433B6">
        <w:rPr>
          <w:rFonts w:ascii="Times New Roman" w:hAnsi="Times New Roman" w:cs="Times New Roman"/>
          <w:sz w:val="28"/>
          <w:szCs w:val="28"/>
        </w:rPr>
        <w:t xml:space="preserve"> (носительство)</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Что это: Тяжелое наследственное заболевание, поражающее легкие, пищеварительную систему и другие органы. Вызывается мутацией в гене CFTR.</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 xml:space="preserve">Нейтральный/Положительный эффект: Носители мутации (одна "плохая" копия гена) могут быть более устойчивы к холере и брюшному тифу. У них изменен транспорт солей и воды через клеточные мембраны, что затрудняет проникновение бактерий холеры и их </w:t>
      </w:r>
      <w:proofErr w:type="spellStart"/>
      <w:proofErr w:type="gramStart"/>
      <w:r w:rsidRPr="005433B6">
        <w:rPr>
          <w:rFonts w:ascii="Times New Roman" w:hAnsi="Times New Roman" w:cs="Times New Roman"/>
          <w:sz w:val="28"/>
          <w:szCs w:val="28"/>
        </w:rPr>
        <w:t>токсинов.Частота</w:t>
      </w:r>
      <w:proofErr w:type="spellEnd"/>
      <w:proofErr w:type="gramEnd"/>
      <w:r w:rsidRPr="005433B6">
        <w:rPr>
          <w:rFonts w:ascii="Times New Roman" w:hAnsi="Times New Roman" w:cs="Times New Roman"/>
          <w:sz w:val="28"/>
          <w:szCs w:val="28"/>
        </w:rPr>
        <w:t xml:space="preserve">: В европейских популяциях примерно 1 из 25 человек (4%) являются носителями гена </w:t>
      </w:r>
      <w:proofErr w:type="spellStart"/>
      <w:r w:rsidRPr="005433B6">
        <w:rPr>
          <w:rFonts w:ascii="Times New Roman" w:hAnsi="Times New Roman" w:cs="Times New Roman"/>
          <w:sz w:val="28"/>
          <w:szCs w:val="28"/>
        </w:rPr>
        <w:t>муковисцидоза</w:t>
      </w:r>
      <w:proofErr w:type="spellEnd"/>
      <w:r w:rsidRPr="005433B6">
        <w:rPr>
          <w:rFonts w:ascii="Times New Roman" w:hAnsi="Times New Roman" w:cs="Times New Roman"/>
          <w:sz w:val="28"/>
          <w:szCs w:val="28"/>
        </w:rPr>
        <w:t>.</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3. CCR5-delta32 мутация</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Что это: Это не болезнь, а специфическая мутация (</w:t>
      </w:r>
      <w:proofErr w:type="spellStart"/>
      <w:r w:rsidRPr="005433B6">
        <w:rPr>
          <w:rFonts w:ascii="Times New Roman" w:hAnsi="Times New Roman" w:cs="Times New Roman"/>
          <w:sz w:val="28"/>
          <w:szCs w:val="28"/>
        </w:rPr>
        <w:t>делеция</w:t>
      </w:r>
      <w:proofErr w:type="spellEnd"/>
      <w:r w:rsidRPr="005433B6">
        <w:rPr>
          <w:rFonts w:ascii="Times New Roman" w:hAnsi="Times New Roman" w:cs="Times New Roman"/>
          <w:sz w:val="28"/>
          <w:szCs w:val="28"/>
        </w:rPr>
        <w:t>, то есть "выпадение" кусочка) в гене, который кодирует рецептор CCR5 на поверхности иммунных клеток. Вирус ВИЧ использует этот рецептор, чтобы проникнуть в клетку.</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Нейтральный/Положительный эффект: Люди с одной копией этой мутации более устойчивы к ВИЧ-инфекции, а с двумя копиями – практически полностью невосприимчивы к большинству штаммов ВИЧ! Это как природный щит против ВИЧ.</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Частота: Наиболее распространена в Северной Европе, где встречается у до 15% населения в некоторых регионах, но почти отсутствует в Азии и Африке.</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 xml:space="preserve">4. </w:t>
      </w:r>
      <w:proofErr w:type="spellStart"/>
      <w:r w:rsidRPr="005433B6">
        <w:rPr>
          <w:rFonts w:ascii="Times New Roman" w:hAnsi="Times New Roman" w:cs="Times New Roman"/>
          <w:sz w:val="28"/>
          <w:szCs w:val="28"/>
        </w:rPr>
        <w:t>Лактозная</w:t>
      </w:r>
      <w:proofErr w:type="spellEnd"/>
      <w:r w:rsidRPr="005433B6">
        <w:rPr>
          <w:rFonts w:ascii="Times New Roman" w:hAnsi="Times New Roman" w:cs="Times New Roman"/>
          <w:sz w:val="28"/>
          <w:szCs w:val="28"/>
        </w:rPr>
        <w:t xml:space="preserve"> толерантность (персистенция </w:t>
      </w:r>
      <w:proofErr w:type="spellStart"/>
      <w:r w:rsidRPr="005433B6">
        <w:rPr>
          <w:rFonts w:ascii="Times New Roman" w:hAnsi="Times New Roman" w:cs="Times New Roman"/>
          <w:sz w:val="28"/>
          <w:szCs w:val="28"/>
        </w:rPr>
        <w:t>лактазы</w:t>
      </w:r>
      <w:proofErr w:type="spellEnd"/>
      <w:r w:rsidRPr="005433B6">
        <w:rPr>
          <w:rFonts w:ascii="Times New Roman" w:hAnsi="Times New Roman" w:cs="Times New Roman"/>
          <w:sz w:val="28"/>
          <w:szCs w:val="28"/>
        </w:rPr>
        <w:t>)</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 xml:space="preserve">Что это: Большинство людей теряют способность переваривать молочный сахар (лактозу) после младенчества. Это "норма" для млекопитающих. Однако мутация позволила некоторым людям сохранять активность фермента </w:t>
      </w:r>
      <w:proofErr w:type="spellStart"/>
      <w:r w:rsidRPr="005433B6">
        <w:rPr>
          <w:rFonts w:ascii="Times New Roman" w:hAnsi="Times New Roman" w:cs="Times New Roman"/>
          <w:sz w:val="28"/>
          <w:szCs w:val="28"/>
        </w:rPr>
        <w:t>лактазы</w:t>
      </w:r>
      <w:proofErr w:type="spellEnd"/>
      <w:r w:rsidRPr="005433B6">
        <w:rPr>
          <w:rFonts w:ascii="Times New Roman" w:hAnsi="Times New Roman" w:cs="Times New Roman"/>
          <w:sz w:val="28"/>
          <w:szCs w:val="28"/>
        </w:rPr>
        <w:t xml:space="preserve"> во взрослом возрасте.</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 xml:space="preserve">Нейтральный/Положительный эффект: Это не болезнь, а полезное генетическое приспособление! Оно позволяет взрослым людям пить молоко и </w:t>
      </w:r>
      <w:r w:rsidRPr="005433B6">
        <w:rPr>
          <w:rFonts w:ascii="Times New Roman" w:hAnsi="Times New Roman" w:cs="Times New Roman"/>
          <w:sz w:val="28"/>
          <w:szCs w:val="28"/>
        </w:rPr>
        <w:lastRenderedPageBreak/>
        <w:t>употреблять молочные продукты, получая дополнительный источник питательных веществ. Это было огромным преимуществом в истории человечества, особенно для народов, занимавшихся скотоводством.</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Частота: В Северной Европе до 90% населения сохраняют способность переваривать лактозу. В некоторых частях Африки и Азии эта частота значительно ниже, около 5-10%.</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5. Глюкозо-6-фосфатдегидрогеназная недостаточность (носительство)</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Что это: Генетическое заболевание, которое вызывает разрушение эритроцитов (гемолиз) при контакте с некоторыми лекарствами, бобовыми (например, фасолью) или инфекциями.</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Нейтральный/Положительный эффект: Носительство этого гена (частичная недостаточность фермента) дает защиту от малярии. Поврежденные эритроциты менее подходят для размножения малярийных паразитов.</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Частота: Распространена в регионах, где была малярия: до 20% мужского населения (чаще у мужчин, так как ген на Х-хромосоме) в некоторых частях Африки, Средиземноморья и Юго-Восточной Азии.</w:t>
      </w:r>
    </w:p>
    <w:p w:rsidR="005A35B6" w:rsidRDefault="005A35B6" w:rsidP="005433B6">
      <w:pPr>
        <w:spacing w:after="0" w:line="240" w:lineRule="auto"/>
        <w:ind w:firstLine="709"/>
        <w:jc w:val="both"/>
        <w:rPr>
          <w:rFonts w:ascii="Times New Roman" w:hAnsi="Times New Roman" w:cs="Times New Roman"/>
          <w:sz w:val="28"/>
          <w:szCs w:val="28"/>
        </w:rPr>
      </w:pP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noProof/>
          <w:sz w:val="28"/>
          <w:szCs w:val="28"/>
          <w:lang w:eastAsia="ru-RU"/>
        </w:rPr>
        <w:drawing>
          <wp:inline distT="0" distB="0" distL="0" distR="0" wp14:anchorId="5A9DFBD7" wp14:editId="79D33B8C">
            <wp:extent cx="5460521" cy="3623094"/>
            <wp:effectExtent l="0" t="0" r="6985" b="15875"/>
            <wp:docPr id="1"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5433B6">
        <w:rPr>
          <w:rFonts w:ascii="Times New Roman" w:hAnsi="Times New Roman" w:cs="Times New Roman"/>
          <w:sz w:val="28"/>
          <w:szCs w:val="28"/>
        </w:rPr>
        <w:t xml:space="preserve"> </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Теперь давайте посмотрим на эту диаграмму. Она наглядно показывает, насколько по-разному распространены в человеческих популяциях те генетические признаки и мутации, которые я исследовал, и которые могут давать нам неожиданные преимущества.</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 xml:space="preserve">Нижняя часть диаграммы, показывает названия этих генетических признаков: от носительства </w:t>
      </w:r>
      <w:proofErr w:type="spellStart"/>
      <w:r w:rsidRPr="005433B6">
        <w:rPr>
          <w:rFonts w:ascii="Times New Roman" w:hAnsi="Times New Roman" w:cs="Times New Roman"/>
          <w:sz w:val="28"/>
          <w:szCs w:val="28"/>
        </w:rPr>
        <w:t>серповидноклеточной</w:t>
      </w:r>
      <w:proofErr w:type="spellEnd"/>
      <w:r w:rsidRPr="005433B6">
        <w:rPr>
          <w:rFonts w:ascii="Times New Roman" w:hAnsi="Times New Roman" w:cs="Times New Roman"/>
          <w:sz w:val="28"/>
          <w:szCs w:val="28"/>
        </w:rPr>
        <w:t xml:space="preserve"> анемии до </w:t>
      </w:r>
      <w:proofErr w:type="spellStart"/>
      <w:r w:rsidRPr="005433B6">
        <w:rPr>
          <w:rFonts w:ascii="Times New Roman" w:hAnsi="Times New Roman" w:cs="Times New Roman"/>
          <w:sz w:val="28"/>
          <w:szCs w:val="28"/>
        </w:rPr>
        <w:t>лактозной</w:t>
      </w:r>
      <w:proofErr w:type="spellEnd"/>
      <w:r w:rsidRPr="005433B6">
        <w:rPr>
          <w:rFonts w:ascii="Times New Roman" w:hAnsi="Times New Roman" w:cs="Times New Roman"/>
          <w:sz w:val="28"/>
          <w:szCs w:val="28"/>
        </w:rPr>
        <w:t xml:space="preserve"> толерантности. Ось Y, вертикальная линия, показывает, какой процент людей в определённых регионах является носителем или обладает этим признаком.</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Что же мы видим?</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lastRenderedPageBreak/>
        <w:t xml:space="preserve">1. Самый высокий столбец – это </w:t>
      </w:r>
      <w:proofErr w:type="spellStart"/>
      <w:r w:rsidRPr="005433B6">
        <w:rPr>
          <w:rFonts w:ascii="Times New Roman" w:hAnsi="Times New Roman" w:cs="Times New Roman"/>
          <w:sz w:val="28"/>
          <w:szCs w:val="28"/>
        </w:rPr>
        <w:t>лактозная</w:t>
      </w:r>
      <w:proofErr w:type="spellEnd"/>
      <w:r w:rsidRPr="005433B6">
        <w:rPr>
          <w:rFonts w:ascii="Times New Roman" w:hAnsi="Times New Roman" w:cs="Times New Roman"/>
          <w:sz w:val="28"/>
          <w:szCs w:val="28"/>
        </w:rPr>
        <w:t xml:space="preserve"> толерантность, достигающая 90%. Это просто поразительно! Это означает, что в некоторых европейских популяциях подавляющее большинство взрослых людей могут спокойно пить молоко и переваривать его. Это не болезнь, а эволюционное преимущество, которое помогло нашим предкам получить важные питательные вещества. Диаграмма ярко демонстрирует, как быстро и широко может распространиться полезная мутация, если она даёт явное преимущество для выживания.</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 xml:space="preserve">2. Следующий по высоте – столбец носительства </w:t>
      </w:r>
      <w:proofErr w:type="spellStart"/>
      <w:r w:rsidRPr="005433B6">
        <w:rPr>
          <w:rFonts w:ascii="Times New Roman" w:hAnsi="Times New Roman" w:cs="Times New Roman"/>
          <w:sz w:val="28"/>
          <w:szCs w:val="28"/>
        </w:rPr>
        <w:t>серповидноклеточной</w:t>
      </w:r>
      <w:proofErr w:type="spellEnd"/>
      <w:r w:rsidRPr="005433B6">
        <w:rPr>
          <w:rFonts w:ascii="Times New Roman" w:hAnsi="Times New Roman" w:cs="Times New Roman"/>
          <w:sz w:val="28"/>
          <w:szCs w:val="28"/>
        </w:rPr>
        <w:t xml:space="preserve"> анемии, около 35%. Это очень высокий процент для состояния, которое, казалось бы, связано с тяжёлой болезнью. Но диаграмма тут же напоминает нам о парадоксе: в регионах, где свирепствует малярия, быть носителем этого гена – значит быть защищённым от этой смертельной инфекции. Этот столбец – яркий приме</w:t>
      </w:r>
      <w:r w:rsidR="005A35B6">
        <w:rPr>
          <w:rFonts w:ascii="Times New Roman" w:hAnsi="Times New Roman" w:cs="Times New Roman"/>
          <w:sz w:val="28"/>
          <w:szCs w:val="28"/>
        </w:rPr>
        <w:t xml:space="preserve">р того, как естественный отбор допускает распространение </w:t>
      </w:r>
      <w:r w:rsidRPr="005433B6">
        <w:rPr>
          <w:rFonts w:ascii="Times New Roman" w:hAnsi="Times New Roman" w:cs="Times New Roman"/>
          <w:sz w:val="28"/>
          <w:szCs w:val="28"/>
        </w:rPr>
        <w:t>опасных генов, если они дают сильное преимущество против другой, более страшной угрозы.</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 xml:space="preserve">3. Затем мы видим столбец носительства Глюкозо-6-фосфатдегидрогеназной недостаточности, около 20%. И снова – это мутация, которая, как и </w:t>
      </w:r>
      <w:proofErr w:type="spellStart"/>
      <w:r w:rsidRPr="005433B6">
        <w:rPr>
          <w:rFonts w:ascii="Times New Roman" w:hAnsi="Times New Roman" w:cs="Times New Roman"/>
          <w:sz w:val="28"/>
          <w:szCs w:val="28"/>
        </w:rPr>
        <w:t>серповидноклеточная</w:t>
      </w:r>
      <w:proofErr w:type="spellEnd"/>
      <w:r w:rsidRPr="005433B6">
        <w:rPr>
          <w:rFonts w:ascii="Times New Roman" w:hAnsi="Times New Roman" w:cs="Times New Roman"/>
          <w:sz w:val="28"/>
          <w:szCs w:val="28"/>
        </w:rPr>
        <w:t xml:space="preserve"> анемия, даёт защиту от малярии в эндемичных регионах. Д</w:t>
      </w:r>
      <w:r w:rsidR="005A35B6">
        <w:rPr>
          <w:rFonts w:ascii="Times New Roman" w:hAnsi="Times New Roman" w:cs="Times New Roman"/>
          <w:sz w:val="28"/>
          <w:szCs w:val="28"/>
        </w:rPr>
        <w:t xml:space="preserve">иаграмма показывает, что таких </w:t>
      </w:r>
      <w:r w:rsidRPr="005433B6">
        <w:rPr>
          <w:rFonts w:ascii="Times New Roman" w:hAnsi="Times New Roman" w:cs="Times New Roman"/>
          <w:sz w:val="28"/>
          <w:szCs w:val="28"/>
        </w:rPr>
        <w:t>малярийных щитов в нашей генетике несколько, и они довольно широко распространены.</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4. Мутация CCR5-delta32 достигает 15%. Этот столбик, хоть и ниже предыдущих, демонстрирует уникальное явление – природную устойчивость к ВИЧ-инфекции. 15% - это значительное число для такой специфической мутации. Это даёт нам надежду на разработку новых методов лечения и профилак</w:t>
      </w:r>
      <w:r w:rsidR="005A35B6">
        <w:rPr>
          <w:rFonts w:ascii="Times New Roman" w:hAnsi="Times New Roman" w:cs="Times New Roman"/>
          <w:sz w:val="28"/>
          <w:szCs w:val="28"/>
        </w:rPr>
        <w:t xml:space="preserve">тики ВИЧ, изучая этот </w:t>
      </w:r>
      <w:r w:rsidRPr="005433B6">
        <w:rPr>
          <w:rFonts w:ascii="Times New Roman" w:hAnsi="Times New Roman" w:cs="Times New Roman"/>
          <w:sz w:val="28"/>
          <w:szCs w:val="28"/>
        </w:rPr>
        <w:t>иммунный щит.</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 xml:space="preserve">5. И, наконец, самый низкий столбец – это носительство </w:t>
      </w:r>
      <w:proofErr w:type="spellStart"/>
      <w:r w:rsidRPr="005433B6">
        <w:rPr>
          <w:rFonts w:ascii="Times New Roman" w:hAnsi="Times New Roman" w:cs="Times New Roman"/>
          <w:sz w:val="28"/>
          <w:szCs w:val="28"/>
        </w:rPr>
        <w:t>муковисци</w:t>
      </w:r>
      <w:r w:rsidR="005A35B6">
        <w:rPr>
          <w:rFonts w:ascii="Times New Roman" w:hAnsi="Times New Roman" w:cs="Times New Roman"/>
          <w:sz w:val="28"/>
          <w:szCs w:val="28"/>
        </w:rPr>
        <w:t>доза</w:t>
      </w:r>
      <w:proofErr w:type="spellEnd"/>
      <w:r w:rsidR="005A35B6">
        <w:rPr>
          <w:rFonts w:ascii="Times New Roman" w:hAnsi="Times New Roman" w:cs="Times New Roman"/>
          <w:sz w:val="28"/>
          <w:szCs w:val="28"/>
        </w:rPr>
        <w:t xml:space="preserve">, всего 4%. Хотя это самый </w:t>
      </w:r>
      <w:r w:rsidRPr="005433B6">
        <w:rPr>
          <w:rFonts w:ascii="Times New Roman" w:hAnsi="Times New Roman" w:cs="Times New Roman"/>
          <w:sz w:val="28"/>
          <w:szCs w:val="28"/>
        </w:rPr>
        <w:t>маленький столбец на нашей диаграмме, он всё равно очень важен. Он показывает, что даже относительно редкие мутации, кото</w:t>
      </w:r>
      <w:r w:rsidR="005A35B6">
        <w:rPr>
          <w:rFonts w:ascii="Times New Roman" w:hAnsi="Times New Roman" w:cs="Times New Roman"/>
          <w:sz w:val="28"/>
          <w:szCs w:val="28"/>
        </w:rPr>
        <w:t>рые в двойной дозе</w:t>
      </w:r>
      <w:r w:rsidRPr="005433B6">
        <w:rPr>
          <w:rFonts w:ascii="Times New Roman" w:hAnsi="Times New Roman" w:cs="Times New Roman"/>
          <w:sz w:val="28"/>
          <w:szCs w:val="28"/>
        </w:rPr>
        <w:t xml:space="preserve"> вызывают серьёзные заболевания, могут быть распространены в популяциях, если они дают даже небольшое преимущество, например, защиту от холеры или брюшного тифа.</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Наша ген</w:t>
      </w:r>
      <w:r w:rsidR="005A35B6">
        <w:rPr>
          <w:rFonts w:ascii="Times New Roman" w:hAnsi="Times New Roman" w:cs="Times New Roman"/>
          <w:sz w:val="28"/>
          <w:szCs w:val="28"/>
        </w:rPr>
        <w:t>етика – это не черно-белый мир хороших и плохих</w:t>
      </w:r>
      <w:r w:rsidRPr="005433B6">
        <w:rPr>
          <w:rFonts w:ascii="Times New Roman" w:hAnsi="Times New Roman" w:cs="Times New Roman"/>
          <w:sz w:val="28"/>
          <w:szCs w:val="28"/>
        </w:rPr>
        <w:t xml:space="preserve"> генов. Это динамичная, постоянно адаптирующаяся система. Диаграмма наглядно демонстрирует, как окружающая среда, эпидемии и даже наши пищевые привычки формируют наш генетический код, делая нас устойчивыми к одним угрозам, даже ценой риска возникновения других. Это по</w:t>
      </w:r>
      <w:r w:rsidR="005A35B6">
        <w:rPr>
          <w:rFonts w:ascii="Times New Roman" w:hAnsi="Times New Roman" w:cs="Times New Roman"/>
          <w:sz w:val="28"/>
          <w:szCs w:val="28"/>
        </w:rPr>
        <w:t>казывает удивительную гибкость</w:t>
      </w:r>
      <w:r w:rsidRPr="005433B6">
        <w:rPr>
          <w:rFonts w:ascii="Times New Roman" w:hAnsi="Times New Roman" w:cs="Times New Roman"/>
          <w:sz w:val="28"/>
          <w:szCs w:val="28"/>
        </w:rPr>
        <w:t xml:space="preserve"> жизни и заставляет нас по-новому взглянуть на то,</w:t>
      </w:r>
      <w:r w:rsidR="005A35B6">
        <w:rPr>
          <w:rFonts w:ascii="Times New Roman" w:hAnsi="Times New Roman" w:cs="Times New Roman"/>
          <w:sz w:val="28"/>
          <w:szCs w:val="28"/>
        </w:rPr>
        <w:t xml:space="preserve"> что мы называем здоровьем и болезнью.</w:t>
      </w:r>
    </w:p>
    <w:p w:rsidR="005A35B6" w:rsidRDefault="005A35B6">
      <w:pPr>
        <w:suppressAutoHyphens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br w:type="page"/>
      </w:r>
    </w:p>
    <w:p w:rsidR="005A35B6" w:rsidRDefault="005A35B6" w:rsidP="005A35B6">
      <w:pPr>
        <w:pStyle w:val="1"/>
      </w:pPr>
      <w:bookmarkStart w:id="37" w:name="_Toc215398771"/>
      <w:r>
        <w:lastRenderedPageBreak/>
        <w:t>Заключение</w:t>
      </w:r>
      <w:bookmarkEnd w:id="37"/>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Мое исследование показало, что генетика – это не просто набор "хороших" и "плохих" генов. Это сложный баланс, который формировался миллионами лет эволюции. То, что кажется "болезнью" или "дефектом" в одном контексте, может быть настоящим "</w:t>
      </w:r>
      <w:proofErr w:type="spellStart"/>
      <w:r w:rsidRPr="005433B6">
        <w:rPr>
          <w:rFonts w:ascii="Times New Roman" w:hAnsi="Times New Roman" w:cs="Times New Roman"/>
          <w:sz w:val="28"/>
          <w:szCs w:val="28"/>
        </w:rPr>
        <w:t>суперсвойством</w:t>
      </w:r>
      <w:proofErr w:type="spellEnd"/>
      <w:r w:rsidRPr="005433B6">
        <w:rPr>
          <w:rFonts w:ascii="Times New Roman" w:hAnsi="Times New Roman" w:cs="Times New Roman"/>
          <w:sz w:val="28"/>
          <w:szCs w:val="28"/>
        </w:rPr>
        <w:t>" в другом.</w:t>
      </w:r>
    </w:p>
    <w:p w:rsidR="00014D4F" w:rsidRPr="005433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Эволюция и выживание: Эти примеры наглядно демонстрируют принцип естественного отбора. В условиях эпидемий малярии, холеры или брюшного тифа носители генов, которые в двойной дозе вызывали тяжелые заболевания, имели больше шансов выжить и оставить потомство. Так "плохие" гены распространялись в популяции, потому что на самом деле они давали преимущество!</w:t>
      </w:r>
      <w:r w:rsidR="005A35B6">
        <w:rPr>
          <w:rFonts w:ascii="Times New Roman" w:hAnsi="Times New Roman" w:cs="Times New Roman"/>
          <w:sz w:val="28"/>
          <w:szCs w:val="28"/>
        </w:rPr>
        <w:t xml:space="preserve"> </w:t>
      </w:r>
      <w:r w:rsidRPr="005433B6">
        <w:rPr>
          <w:rFonts w:ascii="Times New Roman" w:hAnsi="Times New Roman" w:cs="Times New Roman"/>
          <w:sz w:val="28"/>
          <w:szCs w:val="28"/>
        </w:rPr>
        <w:t>Парадокс здоровья: Это заставляет задуматься о том, что значит быть "здоровым". Что если идеальный геном – это не всегда тот, который полностью "исправлен" от всех мутаций? Возможно, некоторые "п</w:t>
      </w:r>
      <w:r w:rsidR="005A35B6">
        <w:rPr>
          <w:rFonts w:ascii="Times New Roman" w:hAnsi="Times New Roman" w:cs="Times New Roman"/>
          <w:sz w:val="28"/>
          <w:szCs w:val="28"/>
        </w:rPr>
        <w:t xml:space="preserve">оломки" дают нам скрытую защиту </w:t>
      </w:r>
      <w:r w:rsidRPr="005433B6">
        <w:rPr>
          <w:rFonts w:ascii="Times New Roman" w:hAnsi="Times New Roman" w:cs="Times New Roman"/>
          <w:sz w:val="28"/>
          <w:szCs w:val="28"/>
        </w:rPr>
        <w:t>медицины. Если мы знаем, что определенная мутация даёт защиту, это может помочь в разработке новых лекарств или методов профилактики. Например, изучение CCR5-delta32 мутации очень помогло в борьбе с ВИЧ.</w:t>
      </w:r>
    </w:p>
    <w:p w:rsidR="005A35B6" w:rsidRDefault="00E869BF" w:rsidP="005433B6">
      <w:pPr>
        <w:spacing w:after="0" w:line="240" w:lineRule="auto"/>
        <w:ind w:firstLine="709"/>
        <w:jc w:val="both"/>
        <w:rPr>
          <w:rFonts w:ascii="Times New Roman" w:hAnsi="Times New Roman" w:cs="Times New Roman"/>
          <w:sz w:val="28"/>
          <w:szCs w:val="28"/>
        </w:rPr>
      </w:pPr>
      <w:r w:rsidRPr="005433B6">
        <w:rPr>
          <w:rFonts w:ascii="Times New Roman" w:hAnsi="Times New Roman" w:cs="Times New Roman"/>
          <w:sz w:val="28"/>
          <w:szCs w:val="28"/>
        </w:rPr>
        <w:t>Конечно, моё исследование как ученика 9 класса имеет свои ограничения: я брал только самые известные и хорошо изученные примеры, данные по частоте – это усредненные или пиковые значения, и эта тема намного глубже и сложнее. Но я очень рад, что смог пролить свет на эту удивительную сторону генетики</w:t>
      </w:r>
      <w:r w:rsidR="005A35B6">
        <w:rPr>
          <w:rFonts w:ascii="Times New Roman" w:hAnsi="Times New Roman" w:cs="Times New Roman"/>
          <w:sz w:val="28"/>
          <w:szCs w:val="28"/>
        </w:rPr>
        <w:t>.</w:t>
      </w:r>
    </w:p>
    <w:p w:rsidR="005A35B6" w:rsidRDefault="005A35B6">
      <w:pPr>
        <w:suppressAutoHyphens w:val="0"/>
        <w:rPr>
          <w:rFonts w:ascii="Times New Roman" w:hAnsi="Times New Roman" w:cs="Times New Roman"/>
          <w:sz w:val="28"/>
          <w:szCs w:val="28"/>
        </w:rPr>
      </w:pPr>
      <w:r>
        <w:rPr>
          <w:rFonts w:ascii="Times New Roman" w:hAnsi="Times New Roman" w:cs="Times New Roman"/>
          <w:sz w:val="28"/>
          <w:szCs w:val="28"/>
        </w:rPr>
        <w:br w:type="page"/>
      </w:r>
    </w:p>
    <w:p w:rsidR="00014D4F" w:rsidRPr="005433B6" w:rsidRDefault="00E869BF" w:rsidP="005A35B6">
      <w:pPr>
        <w:pStyle w:val="1"/>
      </w:pPr>
      <w:bookmarkStart w:id="38" w:name="_Toc214639005"/>
      <w:bookmarkStart w:id="39" w:name="_Toc215398772"/>
      <w:r w:rsidRPr="005433B6">
        <w:lastRenderedPageBreak/>
        <w:t>Список использованной литературы:</w:t>
      </w:r>
      <w:bookmarkEnd w:id="38"/>
      <w:bookmarkEnd w:id="39"/>
    </w:p>
    <w:p w:rsidR="00014D4F" w:rsidRPr="005433B6" w:rsidRDefault="00A500DF" w:rsidP="005433B6">
      <w:pPr>
        <w:pStyle w:val="a4"/>
        <w:numPr>
          <w:ilvl w:val="0"/>
          <w:numId w:val="1"/>
        </w:numPr>
        <w:spacing w:after="0" w:line="240" w:lineRule="auto"/>
        <w:ind w:left="0" w:firstLine="709"/>
        <w:jc w:val="both"/>
        <w:rPr>
          <w:rFonts w:ascii="Times New Roman" w:hAnsi="Times New Roman" w:cs="Times New Roman"/>
          <w:sz w:val="28"/>
          <w:szCs w:val="28"/>
        </w:rPr>
      </w:pPr>
      <w:hyperlink r:id="rId8" w:history="1">
        <w:r w:rsidR="00E869BF" w:rsidRPr="005433B6">
          <w:rPr>
            <w:rStyle w:val="a5"/>
            <w:rFonts w:ascii="Times New Roman" w:hAnsi="Times New Roman" w:cs="Times New Roman"/>
            <w:sz w:val="28"/>
            <w:szCs w:val="28"/>
          </w:rPr>
          <w:t>https://ru.wikipedia.org/wiki/Наследственность</w:t>
        </w:r>
      </w:hyperlink>
      <w:r w:rsidR="00E869BF" w:rsidRPr="005433B6">
        <w:rPr>
          <w:rFonts w:ascii="Times New Roman" w:hAnsi="Times New Roman" w:cs="Times New Roman"/>
          <w:sz w:val="28"/>
          <w:szCs w:val="28"/>
        </w:rPr>
        <w:t xml:space="preserve"> Наследственность — Википедия</w:t>
      </w:r>
    </w:p>
    <w:p w:rsidR="00014D4F" w:rsidRPr="005433B6" w:rsidRDefault="00A500DF" w:rsidP="005433B6">
      <w:pPr>
        <w:pStyle w:val="a4"/>
        <w:numPr>
          <w:ilvl w:val="0"/>
          <w:numId w:val="1"/>
        </w:numPr>
        <w:spacing w:after="0" w:line="240" w:lineRule="auto"/>
        <w:ind w:left="0" w:firstLine="709"/>
        <w:jc w:val="both"/>
        <w:rPr>
          <w:rFonts w:ascii="Times New Roman" w:hAnsi="Times New Roman" w:cs="Times New Roman"/>
          <w:sz w:val="28"/>
          <w:szCs w:val="28"/>
        </w:rPr>
      </w:pPr>
      <w:hyperlink r:id="rId9" w:history="1">
        <w:r w:rsidR="00E869BF" w:rsidRPr="005433B6">
          <w:rPr>
            <w:rStyle w:val="a5"/>
            <w:rFonts w:ascii="Times New Roman" w:hAnsi="Times New Roman" w:cs="Times New Roman"/>
            <w:sz w:val="28"/>
            <w:szCs w:val="28"/>
          </w:rPr>
          <w:t>https://ru.wikipedia.org/wiki/Законы_Менделя</w:t>
        </w:r>
      </w:hyperlink>
      <w:r w:rsidR="00E869BF" w:rsidRPr="005433B6">
        <w:rPr>
          <w:rFonts w:ascii="Times New Roman" w:hAnsi="Times New Roman" w:cs="Times New Roman"/>
          <w:sz w:val="28"/>
          <w:szCs w:val="28"/>
        </w:rPr>
        <w:t xml:space="preserve"> Законы Менделя — Википедия</w:t>
      </w:r>
    </w:p>
    <w:p w:rsidR="00014D4F" w:rsidRPr="005433B6" w:rsidRDefault="00A500DF" w:rsidP="005433B6">
      <w:pPr>
        <w:pStyle w:val="a4"/>
        <w:numPr>
          <w:ilvl w:val="0"/>
          <w:numId w:val="1"/>
        </w:numPr>
        <w:spacing w:after="0" w:line="240" w:lineRule="auto"/>
        <w:ind w:left="0" w:firstLine="709"/>
        <w:jc w:val="both"/>
        <w:rPr>
          <w:rFonts w:ascii="Times New Roman" w:hAnsi="Times New Roman" w:cs="Times New Roman"/>
          <w:sz w:val="28"/>
          <w:szCs w:val="28"/>
        </w:rPr>
      </w:pPr>
      <w:hyperlink r:id="rId10" w:history="1">
        <w:r w:rsidR="00E869BF" w:rsidRPr="005433B6">
          <w:rPr>
            <w:rStyle w:val="a5"/>
            <w:rFonts w:ascii="Times New Roman" w:hAnsi="Times New Roman" w:cs="Times New Roman"/>
            <w:sz w:val="28"/>
            <w:szCs w:val="28"/>
          </w:rPr>
          <w:t>https://www.msdmanuals.com/ru/professional/специальные-темы/общие-принципы-медицинской-генетики/факторы-влияющие-на-экспрессию-гена</w:t>
        </w:r>
      </w:hyperlink>
      <w:r w:rsidR="00E869BF" w:rsidRPr="005433B6">
        <w:rPr>
          <w:rFonts w:ascii="Times New Roman" w:hAnsi="Times New Roman" w:cs="Times New Roman"/>
          <w:sz w:val="28"/>
          <w:szCs w:val="28"/>
        </w:rPr>
        <w:t xml:space="preserve"> Факторы, влияющие на экспрессию гена - Специальные темы - Справочник MSD Профессиональная версия</w:t>
      </w:r>
    </w:p>
    <w:p w:rsidR="00014D4F" w:rsidRPr="005433B6" w:rsidRDefault="00A500DF" w:rsidP="005433B6">
      <w:pPr>
        <w:pStyle w:val="a4"/>
        <w:numPr>
          <w:ilvl w:val="0"/>
          <w:numId w:val="1"/>
        </w:numPr>
        <w:spacing w:after="0" w:line="240" w:lineRule="auto"/>
        <w:ind w:left="0" w:firstLine="709"/>
        <w:jc w:val="both"/>
        <w:rPr>
          <w:rFonts w:ascii="Times New Roman" w:hAnsi="Times New Roman" w:cs="Times New Roman"/>
          <w:sz w:val="28"/>
          <w:szCs w:val="28"/>
        </w:rPr>
      </w:pPr>
      <w:hyperlink r:id="rId11" w:history="1">
        <w:r w:rsidR="00E869BF" w:rsidRPr="005433B6">
          <w:rPr>
            <w:rStyle w:val="a5"/>
            <w:rFonts w:ascii="Times New Roman" w:hAnsi="Times New Roman" w:cs="Times New Roman"/>
            <w:sz w:val="28"/>
            <w:szCs w:val="28"/>
          </w:rPr>
          <w:t>https://medgorod-clinic.ru/stati/epigeneticheskie-faktory-i-ikh-vliyanie-na-geneticheskie-zabolevaniya/</w:t>
        </w:r>
      </w:hyperlink>
      <w:r w:rsidR="00E869BF" w:rsidRPr="005433B6">
        <w:rPr>
          <w:rFonts w:ascii="Times New Roman" w:hAnsi="Times New Roman" w:cs="Times New Roman"/>
          <w:sz w:val="28"/>
          <w:szCs w:val="28"/>
        </w:rPr>
        <w:t xml:space="preserve"> Эпигенетические факторы и их влияние на генетические заболевания.</w:t>
      </w:r>
    </w:p>
    <w:p w:rsidR="00014D4F" w:rsidRPr="005433B6" w:rsidRDefault="00E869BF" w:rsidP="005433B6">
      <w:pPr>
        <w:pStyle w:val="a4"/>
        <w:numPr>
          <w:ilvl w:val="0"/>
          <w:numId w:val="1"/>
        </w:numPr>
        <w:spacing w:after="0" w:line="240" w:lineRule="auto"/>
        <w:ind w:left="0" w:firstLine="709"/>
        <w:jc w:val="both"/>
        <w:rPr>
          <w:rFonts w:ascii="Times New Roman" w:hAnsi="Times New Roman" w:cs="Times New Roman"/>
          <w:sz w:val="28"/>
          <w:szCs w:val="28"/>
        </w:rPr>
      </w:pPr>
      <w:r w:rsidRPr="005433B6">
        <w:rPr>
          <w:rFonts w:ascii="Times New Roman" w:hAnsi="Times New Roman" w:cs="Times New Roman"/>
          <w:sz w:val="28"/>
          <w:szCs w:val="28"/>
        </w:rPr>
        <w:t xml:space="preserve"> </w:t>
      </w:r>
      <w:hyperlink r:id="rId12" w:history="1">
        <w:r w:rsidRPr="005433B6">
          <w:rPr>
            <w:rStyle w:val="a5"/>
            <w:rFonts w:ascii="Times New Roman" w:hAnsi="Times New Roman" w:cs="Times New Roman"/>
            <w:sz w:val="28"/>
            <w:szCs w:val="28"/>
          </w:rPr>
          <w:t>https://www.msdmanuals.com/ru/professional/специальные-темы/общие-принципы-медицинской-генетики/факторы-влияющие-на-экспрессию-гена</w:t>
        </w:r>
      </w:hyperlink>
      <w:r w:rsidRPr="005433B6">
        <w:rPr>
          <w:rFonts w:ascii="Times New Roman" w:hAnsi="Times New Roman" w:cs="Times New Roman"/>
          <w:sz w:val="28"/>
          <w:szCs w:val="28"/>
        </w:rPr>
        <w:t xml:space="preserve"> Факторы, влияющие на экспрессию гена - Специальные темы - Справочник MSD Профессиональная версия</w:t>
      </w:r>
    </w:p>
    <w:p w:rsidR="00014D4F" w:rsidRPr="005433B6" w:rsidRDefault="00A500DF" w:rsidP="005433B6">
      <w:pPr>
        <w:pStyle w:val="a4"/>
        <w:numPr>
          <w:ilvl w:val="0"/>
          <w:numId w:val="1"/>
        </w:numPr>
        <w:spacing w:after="0" w:line="240" w:lineRule="auto"/>
        <w:ind w:left="0" w:firstLine="709"/>
        <w:jc w:val="both"/>
        <w:rPr>
          <w:rFonts w:ascii="Times New Roman" w:hAnsi="Times New Roman" w:cs="Times New Roman"/>
          <w:sz w:val="28"/>
          <w:szCs w:val="28"/>
        </w:rPr>
      </w:pPr>
      <w:hyperlink r:id="rId13" w:history="1">
        <w:r w:rsidR="00E869BF" w:rsidRPr="005433B6">
          <w:rPr>
            <w:rStyle w:val="a5"/>
            <w:rFonts w:ascii="Times New Roman" w:hAnsi="Times New Roman" w:cs="Times New Roman"/>
            <w:sz w:val="28"/>
            <w:szCs w:val="28"/>
          </w:rPr>
          <w:t>https://www.bio-faq.ru/bio/bio409.html</w:t>
        </w:r>
      </w:hyperlink>
      <w:r w:rsidR="00E869BF" w:rsidRPr="005433B6">
        <w:rPr>
          <w:rFonts w:ascii="Times New Roman" w:hAnsi="Times New Roman" w:cs="Times New Roman"/>
          <w:sz w:val="28"/>
          <w:szCs w:val="28"/>
        </w:rPr>
        <w:t xml:space="preserve"> Дрейф генов, популяционные волны, принцип основателя</w:t>
      </w:r>
    </w:p>
    <w:p w:rsidR="00014D4F" w:rsidRPr="005433B6" w:rsidRDefault="00A500DF" w:rsidP="005433B6">
      <w:pPr>
        <w:pStyle w:val="a4"/>
        <w:numPr>
          <w:ilvl w:val="0"/>
          <w:numId w:val="1"/>
        </w:numPr>
        <w:spacing w:after="0" w:line="240" w:lineRule="auto"/>
        <w:ind w:left="0" w:firstLine="709"/>
        <w:jc w:val="both"/>
        <w:rPr>
          <w:rFonts w:ascii="Times New Roman" w:hAnsi="Times New Roman" w:cs="Times New Roman"/>
          <w:sz w:val="28"/>
          <w:szCs w:val="28"/>
        </w:rPr>
      </w:pPr>
      <w:hyperlink r:id="rId14" w:history="1">
        <w:r w:rsidR="00E869BF" w:rsidRPr="005433B6">
          <w:rPr>
            <w:rStyle w:val="a5"/>
            <w:rFonts w:ascii="Times New Roman" w:hAnsi="Times New Roman" w:cs="Times New Roman"/>
            <w:sz w:val="28"/>
            <w:szCs w:val="28"/>
          </w:rPr>
          <w:t>https://www.maximonline.ru/longreads/12-redkikh-mutacii-ot-kotorykh-poyavlyayutsya-supersposobnosti-id689774/</w:t>
        </w:r>
      </w:hyperlink>
      <w:r w:rsidR="00E869BF" w:rsidRPr="005433B6">
        <w:rPr>
          <w:rFonts w:ascii="Times New Roman" w:hAnsi="Times New Roman" w:cs="Times New Roman"/>
          <w:sz w:val="28"/>
          <w:szCs w:val="28"/>
        </w:rPr>
        <w:t xml:space="preserve"> 12 редких мутаций, от которых появляются </w:t>
      </w:r>
      <w:proofErr w:type="spellStart"/>
      <w:r w:rsidR="00E869BF" w:rsidRPr="005433B6">
        <w:rPr>
          <w:rFonts w:ascii="Times New Roman" w:hAnsi="Times New Roman" w:cs="Times New Roman"/>
          <w:sz w:val="28"/>
          <w:szCs w:val="28"/>
        </w:rPr>
        <w:t>суперспособности</w:t>
      </w:r>
      <w:proofErr w:type="spellEnd"/>
      <w:r w:rsidR="00E869BF" w:rsidRPr="005433B6">
        <w:rPr>
          <w:rFonts w:ascii="Times New Roman" w:hAnsi="Times New Roman" w:cs="Times New Roman"/>
          <w:sz w:val="28"/>
          <w:szCs w:val="28"/>
        </w:rPr>
        <w:t xml:space="preserve"> | MAXIM</w:t>
      </w:r>
    </w:p>
    <w:p w:rsidR="00014D4F" w:rsidRPr="005433B6" w:rsidRDefault="00A500DF" w:rsidP="005433B6">
      <w:pPr>
        <w:pStyle w:val="a4"/>
        <w:numPr>
          <w:ilvl w:val="0"/>
          <w:numId w:val="1"/>
        </w:numPr>
        <w:spacing w:after="0" w:line="240" w:lineRule="auto"/>
        <w:ind w:left="0" w:firstLine="709"/>
        <w:jc w:val="both"/>
        <w:rPr>
          <w:rFonts w:ascii="Times New Roman" w:hAnsi="Times New Roman" w:cs="Times New Roman"/>
          <w:sz w:val="28"/>
          <w:szCs w:val="28"/>
        </w:rPr>
      </w:pPr>
      <w:hyperlink r:id="rId15" w:history="1">
        <w:r w:rsidR="00E869BF" w:rsidRPr="005433B6">
          <w:rPr>
            <w:rStyle w:val="a5"/>
            <w:rFonts w:ascii="Times New Roman" w:hAnsi="Times New Roman" w:cs="Times New Roman"/>
            <w:sz w:val="28"/>
            <w:szCs w:val="28"/>
          </w:rPr>
          <w:t>https://www.ixbt.com/live/science/epigenetika-kak-nash-obraz-zhizni-vliyaet-na-geny.html</w:t>
        </w:r>
      </w:hyperlink>
      <w:r w:rsidR="00E869BF" w:rsidRPr="005433B6">
        <w:rPr>
          <w:rFonts w:ascii="Times New Roman" w:hAnsi="Times New Roman" w:cs="Times New Roman"/>
          <w:sz w:val="28"/>
          <w:szCs w:val="28"/>
        </w:rPr>
        <w:t xml:space="preserve"> </w:t>
      </w:r>
      <w:proofErr w:type="spellStart"/>
      <w:r w:rsidR="00E869BF" w:rsidRPr="005433B6">
        <w:rPr>
          <w:rFonts w:ascii="Times New Roman" w:hAnsi="Times New Roman" w:cs="Times New Roman"/>
          <w:sz w:val="28"/>
          <w:szCs w:val="28"/>
        </w:rPr>
        <w:t>Эпигенетика</w:t>
      </w:r>
      <w:proofErr w:type="spellEnd"/>
      <w:r w:rsidR="00E869BF" w:rsidRPr="005433B6">
        <w:rPr>
          <w:rFonts w:ascii="Times New Roman" w:hAnsi="Times New Roman" w:cs="Times New Roman"/>
          <w:sz w:val="28"/>
          <w:szCs w:val="28"/>
        </w:rPr>
        <w:t xml:space="preserve">: как наш образ жизни влияет на гены / Наука и космос / </w:t>
      </w:r>
      <w:proofErr w:type="spellStart"/>
      <w:r w:rsidR="00E869BF" w:rsidRPr="005433B6">
        <w:rPr>
          <w:rFonts w:ascii="Times New Roman" w:hAnsi="Times New Roman" w:cs="Times New Roman"/>
          <w:sz w:val="28"/>
          <w:szCs w:val="28"/>
        </w:rPr>
        <w:t>iXBT</w:t>
      </w:r>
      <w:proofErr w:type="spellEnd"/>
      <w:r w:rsidR="00E869BF" w:rsidRPr="005433B6">
        <w:rPr>
          <w:rFonts w:ascii="Times New Roman" w:hAnsi="Times New Roman" w:cs="Times New Roman"/>
          <w:sz w:val="28"/>
          <w:szCs w:val="28"/>
        </w:rPr>
        <w:t xml:space="preserve"> </w:t>
      </w:r>
      <w:proofErr w:type="spellStart"/>
      <w:r w:rsidR="00E869BF" w:rsidRPr="005433B6">
        <w:rPr>
          <w:rFonts w:ascii="Times New Roman" w:hAnsi="Times New Roman" w:cs="Times New Roman"/>
          <w:sz w:val="28"/>
          <w:szCs w:val="28"/>
        </w:rPr>
        <w:t>Live</w:t>
      </w:r>
      <w:proofErr w:type="spellEnd"/>
    </w:p>
    <w:p w:rsidR="00014D4F" w:rsidRPr="005433B6" w:rsidRDefault="00A500DF" w:rsidP="005433B6">
      <w:pPr>
        <w:pStyle w:val="a4"/>
        <w:numPr>
          <w:ilvl w:val="0"/>
          <w:numId w:val="1"/>
        </w:numPr>
        <w:spacing w:after="0" w:line="240" w:lineRule="auto"/>
        <w:ind w:left="0" w:firstLine="709"/>
        <w:jc w:val="both"/>
        <w:rPr>
          <w:rFonts w:ascii="Times New Roman" w:hAnsi="Times New Roman" w:cs="Times New Roman"/>
          <w:sz w:val="28"/>
          <w:szCs w:val="28"/>
        </w:rPr>
      </w:pPr>
      <w:hyperlink r:id="rId16" w:history="1">
        <w:r w:rsidR="00E869BF" w:rsidRPr="005433B6">
          <w:rPr>
            <w:rStyle w:val="a5"/>
            <w:rFonts w:ascii="Times New Roman" w:hAnsi="Times New Roman" w:cs="Times New Roman"/>
            <w:sz w:val="28"/>
            <w:szCs w:val="28"/>
          </w:rPr>
          <w:t>https://naked-science.ru/article/column/mikrobiom-vash-vtoroj-moz</w:t>
        </w:r>
      </w:hyperlink>
      <w:r w:rsidR="00E869BF" w:rsidRPr="005433B6">
        <w:rPr>
          <w:rFonts w:ascii="Times New Roman" w:hAnsi="Times New Roman" w:cs="Times New Roman"/>
          <w:sz w:val="28"/>
          <w:szCs w:val="28"/>
        </w:rPr>
        <w:t xml:space="preserve"> </w:t>
      </w:r>
      <w:proofErr w:type="spellStart"/>
      <w:r w:rsidR="00E869BF" w:rsidRPr="005433B6">
        <w:rPr>
          <w:rFonts w:ascii="Times New Roman" w:hAnsi="Times New Roman" w:cs="Times New Roman"/>
          <w:sz w:val="28"/>
          <w:szCs w:val="28"/>
        </w:rPr>
        <w:t>Микробиом</w:t>
      </w:r>
      <w:proofErr w:type="spellEnd"/>
      <w:r w:rsidR="00E869BF" w:rsidRPr="005433B6">
        <w:rPr>
          <w:rFonts w:ascii="Times New Roman" w:hAnsi="Times New Roman" w:cs="Times New Roman"/>
          <w:sz w:val="28"/>
          <w:szCs w:val="28"/>
        </w:rPr>
        <w:t xml:space="preserve"> — ваш второй мозг: пермские ученые рассказали, как с ним договориться</w:t>
      </w:r>
    </w:p>
    <w:p w:rsidR="00014D4F" w:rsidRPr="005433B6" w:rsidRDefault="00A500DF" w:rsidP="005433B6">
      <w:pPr>
        <w:pStyle w:val="a4"/>
        <w:numPr>
          <w:ilvl w:val="0"/>
          <w:numId w:val="1"/>
        </w:numPr>
        <w:spacing w:after="0" w:line="240" w:lineRule="auto"/>
        <w:ind w:left="0" w:firstLine="709"/>
        <w:jc w:val="both"/>
        <w:rPr>
          <w:rFonts w:ascii="Times New Roman" w:hAnsi="Times New Roman" w:cs="Times New Roman"/>
          <w:sz w:val="28"/>
          <w:szCs w:val="28"/>
        </w:rPr>
      </w:pPr>
      <w:hyperlink r:id="rId17" w:history="1">
        <w:r w:rsidR="00E869BF" w:rsidRPr="005433B6">
          <w:rPr>
            <w:rStyle w:val="a5"/>
            <w:rFonts w:ascii="Times New Roman" w:hAnsi="Times New Roman" w:cs="Times New Roman"/>
            <w:sz w:val="28"/>
            <w:szCs w:val="28"/>
          </w:rPr>
          <w:t>https://www.b17.ru/article/596109/</w:t>
        </w:r>
      </w:hyperlink>
      <w:r w:rsidR="00E869BF" w:rsidRPr="005433B6">
        <w:rPr>
          <w:rFonts w:ascii="Times New Roman" w:hAnsi="Times New Roman" w:cs="Times New Roman"/>
          <w:sz w:val="28"/>
          <w:szCs w:val="28"/>
        </w:rPr>
        <w:t xml:space="preserve"> Гены, поведение и душа: Как ДНК влияет на нашу личность и судьбу </w:t>
      </w:r>
    </w:p>
    <w:p w:rsidR="00014D4F" w:rsidRPr="005433B6" w:rsidRDefault="00A500DF" w:rsidP="005433B6">
      <w:pPr>
        <w:pStyle w:val="a4"/>
        <w:numPr>
          <w:ilvl w:val="0"/>
          <w:numId w:val="1"/>
        </w:numPr>
        <w:spacing w:after="0" w:line="240" w:lineRule="auto"/>
        <w:ind w:left="0" w:firstLine="709"/>
        <w:jc w:val="both"/>
        <w:rPr>
          <w:rFonts w:ascii="Times New Roman" w:hAnsi="Times New Roman" w:cs="Times New Roman"/>
          <w:sz w:val="28"/>
          <w:szCs w:val="28"/>
        </w:rPr>
      </w:pPr>
      <w:hyperlink r:id="rId18" w:history="1">
        <w:r w:rsidR="00E869BF" w:rsidRPr="005433B6">
          <w:rPr>
            <w:rStyle w:val="a5"/>
            <w:rFonts w:ascii="Times New Roman" w:hAnsi="Times New Roman" w:cs="Times New Roman"/>
            <w:sz w:val="28"/>
            <w:szCs w:val="28"/>
          </w:rPr>
          <w:t>https://ru.wikipedia.org/wiki/Серповидноклеточная_анемия</w:t>
        </w:r>
      </w:hyperlink>
      <w:r w:rsidR="00E869BF" w:rsidRPr="005433B6">
        <w:rPr>
          <w:rFonts w:ascii="Times New Roman" w:hAnsi="Times New Roman" w:cs="Times New Roman"/>
          <w:sz w:val="28"/>
          <w:szCs w:val="28"/>
        </w:rPr>
        <w:t xml:space="preserve"> </w:t>
      </w:r>
      <w:proofErr w:type="spellStart"/>
      <w:r w:rsidR="00E869BF" w:rsidRPr="005433B6">
        <w:rPr>
          <w:rFonts w:ascii="Times New Roman" w:hAnsi="Times New Roman" w:cs="Times New Roman"/>
          <w:sz w:val="28"/>
          <w:szCs w:val="28"/>
        </w:rPr>
        <w:t>Серповидноклеточная</w:t>
      </w:r>
      <w:proofErr w:type="spellEnd"/>
      <w:r w:rsidR="00E869BF" w:rsidRPr="005433B6">
        <w:rPr>
          <w:rFonts w:ascii="Times New Roman" w:hAnsi="Times New Roman" w:cs="Times New Roman"/>
          <w:sz w:val="28"/>
          <w:szCs w:val="28"/>
        </w:rPr>
        <w:t xml:space="preserve"> анемия: </w:t>
      </w:r>
    </w:p>
    <w:p w:rsidR="00014D4F" w:rsidRPr="005433B6" w:rsidRDefault="00A500DF" w:rsidP="005433B6">
      <w:pPr>
        <w:pStyle w:val="a4"/>
        <w:numPr>
          <w:ilvl w:val="0"/>
          <w:numId w:val="1"/>
        </w:numPr>
        <w:spacing w:after="0" w:line="240" w:lineRule="auto"/>
        <w:ind w:left="0" w:firstLine="709"/>
        <w:jc w:val="both"/>
        <w:rPr>
          <w:rFonts w:ascii="Times New Roman" w:hAnsi="Times New Roman" w:cs="Times New Roman"/>
          <w:sz w:val="28"/>
          <w:szCs w:val="28"/>
        </w:rPr>
      </w:pPr>
      <w:hyperlink r:id="rId19" w:history="1">
        <w:r w:rsidR="00E869BF" w:rsidRPr="005433B6">
          <w:rPr>
            <w:rStyle w:val="a5"/>
            <w:rFonts w:ascii="Times New Roman" w:hAnsi="Times New Roman" w:cs="Times New Roman"/>
            <w:sz w:val="28"/>
            <w:szCs w:val="28"/>
          </w:rPr>
          <w:t>https://ru.wikipedia.org/wiki/Муковисцидоз</w:t>
        </w:r>
      </w:hyperlink>
      <w:r w:rsidR="00E869BF" w:rsidRPr="005433B6">
        <w:rPr>
          <w:rFonts w:ascii="Times New Roman" w:hAnsi="Times New Roman" w:cs="Times New Roman"/>
          <w:sz w:val="28"/>
          <w:szCs w:val="28"/>
        </w:rPr>
        <w:t xml:space="preserve"> </w:t>
      </w:r>
      <w:proofErr w:type="spellStart"/>
      <w:r w:rsidR="00E869BF" w:rsidRPr="005433B6">
        <w:rPr>
          <w:rFonts w:ascii="Times New Roman" w:hAnsi="Times New Roman" w:cs="Times New Roman"/>
          <w:sz w:val="28"/>
          <w:szCs w:val="28"/>
        </w:rPr>
        <w:t>Муковисцидоз</w:t>
      </w:r>
      <w:proofErr w:type="spellEnd"/>
    </w:p>
    <w:p w:rsidR="00014D4F" w:rsidRPr="005433B6" w:rsidRDefault="00E869BF" w:rsidP="005433B6">
      <w:pPr>
        <w:pStyle w:val="a4"/>
        <w:numPr>
          <w:ilvl w:val="0"/>
          <w:numId w:val="1"/>
        </w:numPr>
        <w:spacing w:after="0" w:line="240" w:lineRule="auto"/>
        <w:ind w:left="0" w:firstLine="709"/>
        <w:jc w:val="both"/>
        <w:rPr>
          <w:rFonts w:ascii="Times New Roman" w:hAnsi="Times New Roman" w:cs="Times New Roman"/>
          <w:sz w:val="28"/>
          <w:szCs w:val="28"/>
        </w:rPr>
      </w:pPr>
      <w:proofErr w:type="spellStart"/>
      <w:r w:rsidRPr="005433B6">
        <w:rPr>
          <w:rFonts w:ascii="Times New Roman" w:hAnsi="Times New Roman" w:cs="Times New Roman"/>
          <w:sz w:val="28"/>
          <w:szCs w:val="28"/>
        </w:rPr>
        <w:t>Элементы.ру</w:t>
      </w:r>
      <w:proofErr w:type="spellEnd"/>
      <w:r w:rsidRPr="005433B6">
        <w:rPr>
          <w:rFonts w:ascii="Times New Roman" w:hAnsi="Times New Roman" w:cs="Times New Roman"/>
          <w:sz w:val="28"/>
          <w:szCs w:val="28"/>
        </w:rPr>
        <w:t xml:space="preserve">: статьи по генетике и эволюции человека </w:t>
      </w:r>
    </w:p>
    <w:p w:rsidR="00014D4F" w:rsidRPr="005433B6" w:rsidRDefault="00E869BF" w:rsidP="005433B6">
      <w:pPr>
        <w:pStyle w:val="a4"/>
        <w:numPr>
          <w:ilvl w:val="0"/>
          <w:numId w:val="1"/>
        </w:numPr>
        <w:spacing w:after="0" w:line="240" w:lineRule="auto"/>
        <w:ind w:left="0" w:firstLine="709"/>
        <w:jc w:val="both"/>
        <w:rPr>
          <w:rFonts w:ascii="Times New Roman" w:hAnsi="Times New Roman" w:cs="Times New Roman"/>
          <w:sz w:val="28"/>
          <w:szCs w:val="28"/>
        </w:rPr>
      </w:pPr>
      <w:r w:rsidRPr="005433B6">
        <w:rPr>
          <w:rFonts w:ascii="Times New Roman" w:hAnsi="Times New Roman" w:cs="Times New Roman"/>
          <w:sz w:val="28"/>
          <w:szCs w:val="28"/>
        </w:rPr>
        <w:t>N+1: новости науки, рубрика Биология</w:t>
      </w:r>
    </w:p>
    <w:p w:rsidR="00014D4F" w:rsidRPr="005433B6" w:rsidRDefault="00E869BF" w:rsidP="005433B6">
      <w:pPr>
        <w:pStyle w:val="a4"/>
        <w:numPr>
          <w:ilvl w:val="0"/>
          <w:numId w:val="1"/>
        </w:numPr>
        <w:spacing w:after="0" w:line="240" w:lineRule="auto"/>
        <w:ind w:left="0" w:firstLine="709"/>
        <w:jc w:val="both"/>
        <w:rPr>
          <w:rFonts w:ascii="Times New Roman" w:hAnsi="Times New Roman" w:cs="Times New Roman"/>
          <w:sz w:val="28"/>
          <w:szCs w:val="28"/>
        </w:rPr>
      </w:pPr>
      <w:proofErr w:type="spellStart"/>
      <w:r w:rsidRPr="005433B6">
        <w:rPr>
          <w:rFonts w:ascii="Times New Roman" w:hAnsi="Times New Roman" w:cs="Times New Roman"/>
          <w:sz w:val="28"/>
          <w:szCs w:val="28"/>
        </w:rPr>
        <w:t>Scientific</w:t>
      </w:r>
      <w:proofErr w:type="spellEnd"/>
      <w:r w:rsidRPr="005433B6">
        <w:rPr>
          <w:rFonts w:ascii="Times New Roman" w:hAnsi="Times New Roman" w:cs="Times New Roman"/>
          <w:sz w:val="28"/>
          <w:szCs w:val="28"/>
        </w:rPr>
        <w:t xml:space="preserve"> </w:t>
      </w:r>
      <w:proofErr w:type="spellStart"/>
      <w:r w:rsidRPr="005433B6">
        <w:rPr>
          <w:rFonts w:ascii="Times New Roman" w:hAnsi="Times New Roman" w:cs="Times New Roman"/>
          <w:sz w:val="28"/>
          <w:szCs w:val="28"/>
        </w:rPr>
        <w:t>American</w:t>
      </w:r>
      <w:proofErr w:type="spellEnd"/>
      <w:r w:rsidRPr="005433B6">
        <w:rPr>
          <w:rFonts w:ascii="Times New Roman" w:hAnsi="Times New Roman" w:cs="Times New Roman"/>
          <w:sz w:val="28"/>
          <w:szCs w:val="28"/>
        </w:rPr>
        <w:t xml:space="preserve"> (статьи о генетических преимуществах).</w:t>
      </w:r>
    </w:p>
    <w:p w:rsidR="00014D4F" w:rsidRPr="005433B6" w:rsidRDefault="00E869BF" w:rsidP="005433B6">
      <w:pPr>
        <w:pStyle w:val="a4"/>
        <w:numPr>
          <w:ilvl w:val="0"/>
          <w:numId w:val="1"/>
        </w:numPr>
        <w:spacing w:after="0" w:line="240" w:lineRule="auto"/>
        <w:ind w:left="0" w:firstLine="709"/>
        <w:jc w:val="both"/>
        <w:rPr>
          <w:rFonts w:ascii="Times New Roman" w:hAnsi="Times New Roman" w:cs="Times New Roman"/>
          <w:sz w:val="28"/>
          <w:szCs w:val="28"/>
        </w:rPr>
      </w:pPr>
      <w:proofErr w:type="spellStart"/>
      <w:r w:rsidRPr="005433B6">
        <w:rPr>
          <w:rFonts w:ascii="Times New Roman" w:hAnsi="Times New Roman" w:cs="Times New Roman"/>
          <w:sz w:val="28"/>
          <w:szCs w:val="28"/>
        </w:rPr>
        <w:t>National</w:t>
      </w:r>
      <w:proofErr w:type="spellEnd"/>
      <w:r w:rsidRPr="005433B6">
        <w:rPr>
          <w:rFonts w:ascii="Times New Roman" w:hAnsi="Times New Roman" w:cs="Times New Roman"/>
          <w:sz w:val="28"/>
          <w:szCs w:val="28"/>
        </w:rPr>
        <w:t xml:space="preserve"> </w:t>
      </w:r>
      <w:proofErr w:type="spellStart"/>
      <w:r w:rsidRPr="005433B6">
        <w:rPr>
          <w:rFonts w:ascii="Times New Roman" w:hAnsi="Times New Roman" w:cs="Times New Roman"/>
          <w:sz w:val="28"/>
          <w:szCs w:val="28"/>
        </w:rPr>
        <w:t>Geographic</w:t>
      </w:r>
      <w:proofErr w:type="spellEnd"/>
      <w:r w:rsidRPr="005433B6">
        <w:rPr>
          <w:rFonts w:ascii="Times New Roman" w:hAnsi="Times New Roman" w:cs="Times New Roman"/>
          <w:sz w:val="28"/>
          <w:szCs w:val="28"/>
        </w:rPr>
        <w:t xml:space="preserve"> </w:t>
      </w:r>
      <w:proofErr w:type="spellStart"/>
      <w:r w:rsidRPr="005433B6">
        <w:rPr>
          <w:rFonts w:ascii="Times New Roman" w:hAnsi="Times New Roman" w:cs="Times New Roman"/>
          <w:sz w:val="28"/>
          <w:szCs w:val="28"/>
        </w:rPr>
        <w:t>Science</w:t>
      </w:r>
      <w:proofErr w:type="spellEnd"/>
      <w:r w:rsidRPr="005433B6">
        <w:rPr>
          <w:rFonts w:ascii="Times New Roman" w:hAnsi="Times New Roman" w:cs="Times New Roman"/>
          <w:sz w:val="28"/>
          <w:szCs w:val="28"/>
        </w:rPr>
        <w:t xml:space="preserve"> (статьи об адаптациях человека).</w:t>
      </w:r>
    </w:p>
    <w:p w:rsidR="00014D4F" w:rsidRPr="005433B6" w:rsidRDefault="00E869BF" w:rsidP="005433B6">
      <w:pPr>
        <w:pStyle w:val="a4"/>
        <w:numPr>
          <w:ilvl w:val="0"/>
          <w:numId w:val="1"/>
        </w:numPr>
        <w:spacing w:after="0" w:line="240" w:lineRule="auto"/>
        <w:ind w:left="0" w:firstLine="709"/>
        <w:jc w:val="both"/>
        <w:rPr>
          <w:rFonts w:ascii="Times New Roman" w:hAnsi="Times New Roman" w:cs="Times New Roman"/>
          <w:sz w:val="28"/>
          <w:szCs w:val="28"/>
        </w:rPr>
      </w:pPr>
      <w:r w:rsidRPr="005433B6">
        <w:rPr>
          <w:rFonts w:ascii="Times New Roman" w:hAnsi="Times New Roman" w:cs="Times New Roman"/>
          <w:sz w:val="28"/>
          <w:szCs w:val="28"/>
        </w:rPr>
        <w:t>Школьные учебники по общей биологии (разделы "Наследственность и изменчивость", "Эволюция").</w:t>
      </w:r>
    </w:p>
    <w:sectPr w:rsidR="00014D4F" w:rsidRPr="005433B6" w:rsidSect="00E869BF">
      <w:footerReference w:type="default" r:id="rId20"/>
      <w:pgSz w:w="11906" w:h="16838"/>
      <w:pgMar w:top="1134" w:right="850" w:bottom="1134" w:left="1701" w:header="708" w:footer="708"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0DF" w:rsidRDefault="00A500DF">
      <w:pPr>
        <w:spacing w:after="0" w:line="240" w:lineRule="auto"/>
      </w:pPr>
      <w:r>
        <w:separator/>
      </w:r>
    </w:p>
  </w:endnote>
  <w:endnote w:type="continuationSeparator" w:id="0">
    <w:p w:rsidR="00A500DF" w:rsidRDefault="00A50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032" w:rsidRDefault="00E869BF">
    <w:pPr>
      <w:pStyle w:val="a9"/>
      <w:jc w:val="center"/>
    </w:pPr>
    <w:r>
      <w:fldChar w:fldCharType="begin"/>
    </w:r>
    <w:r>
      <w:instrText xml:space="preserve"> PAGE </w:instrText>
    </w:r>
    <w:r>
      <w:fldChar w:fldCharType="separate"/>
    </w:r>
    <w:r w:rsidR="002E0538">
      <w:rPr>
        <w:noProof/>
      </w:rPr>
      <w:t>17</w:t>
    </w:r>
    <w:r>
      <w:fldChar w:fldCharType="end"/>
    </w:r>
  </w:p>
  <w:p w:rsidR="00F92032" w:rsidRDefault="00A500DF">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0DF" w:rsidRDefault="00A500DF">
      <w:pPr>
        <w:spacing w:after="0" w:line="240" w:lineRule="auto"/>
      </w:pPr>
      <w:r>
        <w:rPr>
          <w:color w:val="000000"/>
        </w:rPr>
        <w:separator/>
      </w:r>
    </w:p>
  </w:footnote>
  <w:footnote w:type="continuationSeparator" w:id="0">
    <w:p w:rsidR="00A500DF" w:rsidRDefault="00A500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6020E8"/>
    <w:multiLevelType w:val="multilevel"/>
    <w:tmpl w:val="3FE820C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D4F"/>
    <w:rsid w:val="00014D4F"/>
    <w:rsid w:val="0015435F"/>
    <w:rsid w:val="002E0538"/>
    <w:rsid w:val="00350592"/>
    <w:rsid w:val="005433B6"/>
    <w:rsid w:val="005A35B6"/>
    <w:rsid w:val="00A500DF"/>
    <w:rsid w:val="00E869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FF7E6"/>
  <w15:docId w15:val="{6C5D3AF3-19DF-4296-85DC-1272827D1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sz w:val="22"/>
        <w:szCs w:val="22"/>
        <w:lang w:val="ru-RU"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paragraph" w:styleId="1">
    <w:name w:val="heading 1"/>
    <w:basedOn w:val="a"/>
    <w:next w:val="a"/>
    <w:rsid w:val="005433B6"/>
    <w:pPr>
      <w:keepNext/>
      <w:keepLines/>
      <w:spacing w:after="0" w:line="240" w:lineRule="auto"/>
      <w:ind w:firstLine="709"/>
      <w:jc w:val="both"/>
      <w:outlineLvl w:val="0"/>
    </w:pPr>
    <w:rPr>
      <w:rFonts w:ascii="Times New Roman" w:eastAsia="Yu Gothic Light" w:hAnsi="Times New Roman" w:cs="Times New Roman"/>
      <w:sz w:val="28"/>
      <w:szCs w:val="32"/>
    </w:rPr>
  </w:style>
  <w:style w:type="paragraph" w:styleId="2">
    <w:name w:val="heading 2"/>
    <w:basedOn w:val="a"/>
    <w:rsid w:val="005433B6"/>
    <w:pPr>
      <w:spacing w:after="0" w:line="240" w:lineRule="auto"/>
      <w:ind w:firstLine="709"/>
      <w:outlineLvl w:val="1"/>
    </w:pPr>
    <w:rPr>
      <w:rFonts w:ascii="Times New Roman" w:eastAsia="Times New Roman" w:hAnsi="Times New Roman" w:cs="Times New Roman"/>
      <w:bCs/>
      <w:sz w:val="28"/>
      <w:szCs w:val="36"/>
      <w:lang w:eastAsia="ru-RU"/>
    </w:rPr>
  </w:style>
  <w:style w:type="paragraph" w:styleId="4">
    <w:name w:val="heading 4"/>
    <w:basedOn w:val="a"/>
    <w:next w:val="a"/>
    <w:pPr>
      <w:keepNext/>
      <w:keepLines/>
      <w:spacing w:before="40" w:after="0"/>
      <w:outlineLvl w:val="3"/>
    </w:pPr>
    <w:rPr>
      <w:rFonts w:ascii="Calibri Light" w:eastAsia="Yu Gothic Light" w:hAnsi="Calibri Light" w:cs="Times New Roman"/>
      <w:i/>
      <w:iCs/>
      <w:color w:val="2E74B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pPr>
      <w:suppressAutoHyphens/>
      <w:spacing w:after="0" w:line="240" w:lineRule="auto"/>
    </w:pPr>
  </w:style>
  <w:style w:type="paragraph" w:styleId="a4">
    <w:name w:val="List Paragraph"/>
    <w:basedOn w:val="a"/>
    <w:pPr>
      <w:ind w:left="720"/>
    </w:pPr>
  </w:style>
  <w:style w:type="character" w:styleId="a5">
    <w:name w:val="Hyperlink"/>
    <w:basedOn w:val="a0"/>
    <w:uiPriority w:val="99"/>
    <w:rPr>
      <w:color w:val="0563C1"/>
      <w:u w:val="single"/>
    </w:rPr>
  </w:style>
  <w:style w:type="character" w:styleId="a6">
    <w:name w:val="FollowedHyperlink"/>
    <w:basedOn w:val="a0"/>
    <w:rPr>
      <w:color w:val="954F72"/>
      <w:u w:val="single"/>
    </w:rPr>
  </w:style>
  <w:style w:type="paragraph" w:styleId="a7">
    <w:name w:val="header"/>
    <w:basedOn w:val="a"/>
    <w:pPr>
      <w:tabs>
        <w:tab w:val="center" w:pos="4677"/>
        <w:tab w:val="right" w:pos="9355"/>
      </w:tabs>
      <w:spacing w:after="0" w:line="240" w:lineRule="auto"/>
    </w:pPr>
  </w:style>
  <w:style w:type="character" w:customStyle="1" w:styleId="a8">
    <w:name w:val="Верхний колонтитул Знак"/>
    <w:basedOn w:val="a0"/>
  </w:style>
  <w:style w:type="paragraph" w:styleId="a9">
    <w:name w:val="footer"/>
    <w:basedOn w:val="a"/>
    <w:pPr>
      <w:tabs>
        <w:tab w:val="center" w:pos="4677"/>
        <w:tab w:val="right" w:pos="9355"/>
      </w:tabs>
      <w:spacing w:after="0" w:line="240" w:lineRule="auto"/>
    </w:pPr>
  </w:style>
  <w:style w:type="character" w:customStyle="1" w:styleId="aa">
    <w:name w:val="Нижний колонтитул Знак"/>
    <w:basedOn w:val="a0"/>
  </w:style>
  <w:style w:type="character" w:customStyle="1" w:styleId="20">
    <w:name w:val="Заголовок 2 Знак"/>
    <w:basedOn w:val="a0"/>
    <w:rPr>
      <w:rFonts w:ascii="Times New Roman" w:eastAsia="Times New Roman" w:hAnsi="Times New Roman" w:cs="Times New Roman"/>
      <w:b/>
      <w:bCs/>
      <w:sz w:val="36"/>
      <w:szCs w:val="36"/>
      <w:lang w:eastAsia="ru-RU"/>
    </w:rPr>
  </w:style>
  <w:style w:type="paragraph" w:customStyle="1" w:styleId="ab">
    <w:name w:val="Обычный (Интернет)"/>
    <w:basedOn w:val="a"/>
    <w:pPr>
      <w:spacing w:before="100" w:after="100" w:line="240" w:lineRule="auto"/>
    </w:pPr>
    <w:rPr>
      <w:rFonts w:ascii="Times New Roman" w:eastAsia="Times New Roman" w:hAnsi="Times New Roman" w:cs="Times New Roman"/>
      <w:sz w:val="24"/>
      <w:szCs w:val="24"/>
      <w:lang w:eastAsia="ru-RU"/>
    </w:rPr>
  </w:style>
  <w:style w:type="character" w:customStyle="1" w:styleId="topicgheadtopicgheadtiletoplevelscroll021bg">
    <w:name w:val="topicghead_topicgheadtiletoplevelscroll__021bg"/>
    <w:basedOn w:val="a0"/>
  </w:style>
  <w:style w:type="character" w:customStyle="1" w:styleId="topicparatopictextcub0d">
    <w:name w:val="topicpara_topictext__cub0d"/>
    <w:basedOn w:val="a0"/>
  </w:style>
  <w:style w:type="paragraph" w:customStyle="1" w:styleId="ds-article-headerlead-paragraph">
    <w:name w:val="ds-article-header__lead-paragraph"/>
    <w:basedOn w:val="a"/>
    <w:pPr>
      <w:spacing w:before="100" w:after="100" w:line="240" w:lineRule="auto"/>
    </w:pPr>
    <w:rPr>
      <w:rFonts w:ascii="Times New Roman" w:eastAsia="Times New Roman" w:hAnsi="Times New Roman" w:cs="Times New Roman"/>
      <w:sz w:val="24"/>
      <w:szCs w:val="24"/>
      <w:lang w:eastAsia="ru-RU"/>
    </w:rPr>
  </w:style>
  <w:style w:type="character" w:customStyle="1" w:styleId="ds-article-header-date-and-statsdate">
    <w:name w:val="ds-article-header-date-and-stats__date"/>
    <w:basedOn w:val="a0"/>
  </w:style>
  <w:style w:type="character" w:customStyle="1" w:styleId="40">
    <w:name w:val="Заголовок 4 Знак"/>
    <w:basedOn w:val="a0"/>
    <w:rPr>
      <w:rFonts w:ascii="Calibri Light" w:eastAsia="Yu Gothic Light" w:hAnsi="Calibri Light" w:cs="Times New Roman"/>
      <w:i/>
      <w:iCs/>
      <w:color w:val="2E74B5"/>
    </w:rPr>
  </w:style>
  <w:style w:type="character" w:customStyle="1" w:styleId="10">
    <w:name w:val="Заголовок 1 Знак"/>
    <w:basedOn w:val="a0"/>
    <w:rPr>
      <w:rFonts w:ascii="Calibri Light" w:eastAsia="Yu Gothic Light" w:hAnsi="Calibri Light" w:cs="Times New Roman"/>
      <w:color w:val="2E74B5"/>
      <w:sz w:val="32"/>
      <w:szCs w:val="32"/>
    </w:rPr>
  </w:style>
  <w:style w:type="paragraph" w:styleId="ac">
    <w:name w:val="TOC Heading"/>
    <w:basedOn w:val="1"/>
    <w:next w:val="a"/>
    <w:rPr>
      <w:lang w:eastAsia="ru-RU"/>
    </w:rPr>
  </w:style>
  <w:style w:type="paragraph" w:styleId="21">
    <w:name w:val="toc 2"/>
    <w:basedOn w:val="a"/>
    <w:next w:val="a"/>
    <w:autoRedefine/>
    <w:uiPriority w:val="39"/>
    <w:pPr>
      <w:spacing w:after="100"/>
      <w:ind w:left="220"/>
    </w:pPr>
  </w:style>
  <w:style w:type="paragraph" w:styleId="11">
    <w:name w:val="toc 1"/>
    <w:basedOn w:val="a"/>
    <w:next w:val="a"/>
    <w:autoRedefine/>
    <w:uiPriority w:val="39"/>
    <w:unhideWhenUsed/>
    <w:rsid w:val="005A35B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ru.wikipedia.org/wiki/&#1053;&#1072;&#1089;&#1083;&#1077;&#1076;&#1089;&#1090;&#1074;&#1077;&#1085;&#1085;&#1086;&#1089;&#1090;&#1100;" TargetMode="External"/><Relationship Id="rId13" Type="http://schemas.openxmlformats.org/officeDocument/2006/relationships/hyperlink" Target="https://www.bio-faq.ru/bio/bio409.html" TargetMode="External"/><Relationship Id="rId18" Type="http://schemas.openxmlformats.org/officeDocument/2006/relationships/hyperlink" Target="https://ru.wikipedia.org/wiki/&#1057;&#1077;&#1088;&#1087;&#1086;&#1074;&#1080;&#1076;&#1085;&#1086;&#1082;&#1083;&#1077;&#1090;&#1086;&#1095;&#1085;&#1072;&#1103;_&#1072;&#1085;&#1077;&#1084;&#1080;&#1103;"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hyperlink" Target="https://www.msdmanuals.com/ru/professional/&#1089;&#1087;&#1077;&#1094;&#1080;&#1072;&#1083;&#1100;&#1085;&#1099;&#1077;-&#1090;&#1077;&#1084;&#1099;/&#1086;&#1073;&#1097;&#1080;&#1077;-&#1087;&#1088;&#1080;&#1085;&#1094;&#1080;&#1087;&#1099;-&#1084;&#1077;&#1076;&#1080;&#1094;&#1080;&#1085;&#1089;&#1082;&#1086;&#1081;-&#1075;&#1077;&#1085;&#1077;&#1090;&#1080;&#1082;&#1080;/&#1092;&#1072;&#1082;&#1090;&#1086;&#1088;&#1099;-&#1074;&#1083;&#1080;&#1103;&#1102;&#1097;&#1080;&#1077;-&#1085;&#1072;-&#1101;&#1082;&#1089;&#1087;&#1088;&#1077;&#1089;&#1089;&#1080;&#1102;-&#1075;&#1077;&#1085;&#1072;" TargetMode="External"/><Relationship Id="rId17" Type="http://schemas.openxmlformats.org/officeDocument/2006/relationships/hyperlink" Target="https://www.b17.ru/article/596109/" TargetMode="External"/><Relationship Id="rId2" Type="http://schemas.openxmlformats.org/officeDocument/2006/relationships/styles" Target="styles.xml"/><Relationship Id="rId16" Type="http://schemas.openxmlformats.org/officeDocument/2006/relationships/hyperlink" Target="https://naked-science.ru/article/column/mikrobiom-vash-vtoroj-moz"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gorod-clinic.ru/stati/epigeneticheskie-faktory-i-ikh-vliyanie-na-geneticheskie-zabolevaniya/" TargetMode="External"/><Relationship Id="rId5" Type="http://schemas.openxmlformats.org/officeDocument/2006/relationships/footnotes" Target="footnotes.xml"/><Relationship Id="rId15" Type="http://schemas.openxmlformats.org/officeDocument/2006/relationships/hyperlink" Target="https://www.ixbt.com/live/science/epigenetika-kak-nash-obraz-zhizni-vliyaet-na-geny.html" TargetMode="External"/><Relationship Id="rId10" Type="http://schemas.openxmlformats.org/officeDocument/2006/relationships/hyperlink" Target="https://www.msdmanuals.com/ru/professional/&#1089;&#1087;&#1077;&#1094;&#1080;&#1072;&#1083;&#1100;&#1085;&#1099;&#1077;-&#1090;&#1077;&#1084;&#1099;/&#1086;&#1073;&#1097;&#1080;&#1077;-&#1087;&#1088;&#1080;&#1085;&#1094;&#1080;&#1087;&#1099;-&#1084;&#1077;&#1076;&#1080;&#1094;&#1080;&#1085;&#1089;&#1082;&#1086;&#1081;-&#1075;&#1077;&#1085;&#1077;&#1090;&#1080;&#1082;&#1080;/&#1092;&#1072;&#1082;&#1090;&#1086;&#1088;&#1099;-&#1074;&#1083;&#1080;&#1103;&#1102;&#1097;&#1080;&#1077;-&#1085;&#1072;-&#1101;&#1082;&#1089;&#1087;&#1088;&#1077;&#1089;&#1089;&#1080;&#1102;-&#1075;&#1077;&#1085;&#1072;" TargetMode="External"/><Relationship Id="rId19" Type="http://schemas.openxmlformats.org/officeDocument/2006/relationships/hyperlink" Target="https://ru.wikipedia.org/wiki/&#1052;&#1091;&#1082;&#1086;&#1074;&#1080;&#1089;&#1094;&#1080;&#1076;&#1086;&#1079;" TargetMode="External"/><Relationship Id="rId4" Type="http://schemas.openxmlformats.org/officeDocument/2006/relationships/webSettings" Target="webSettings.xml"/><Relationship Id="rId9" Type="http://schemas.openxmlformats.org/officeDocument/2006/relationships/hyperlink" Target="https://ru.wikipedia.org/wiki/&#1047;&#1072;&#1082;&#1086;&#1085;&#1099;_&#1052;&#1077;&#1085;&#1076;&#1077;&#1083;&#1103;" TargetMode="External"/><Relationship Id="rId14" Type="http://schemas.openxmlformats.org/officeDocument/2006/relationships/hyperlink" Target="https://www.maximonline.ru/longreads/12-redkikh-mutacii-ot-kotorykh-poyavlyayutsya-supersposobnosti-id689774/"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sz="1400" b="0" i="0" u="none" strike="noStrike" kern="1200" spc="0" baseline="0">
                <a:solidFill>
                  <a:srgbClr val="595959"/>
                </a:solidFill>
                <a:latin typeface="Calibri"/>
              </a:defRPr>
            </a:pPr>
            <a:r>
              <a:rPr lang="ru-RU" sz="1400" b="0" i="0" u="none" strike="noStrike" kern="1200" cap="none" spc="0" baseline="0">
                <a:solidFill>
                  <a:srgbClr val="595959"/>
                </a:solidFill>
                <a:uFillTx/>
                <a:latin typeface="Calibri"/>
              </a:rPr>
              <a:t>Частота возникновения наследственных заболеваний.</a:t>
            </a:r>
          </a:p>
        </c:rich>
      </c:tx>
      <c:layout>
        <c:manualLayout>
          <c:xMode val="edge"/>
          <c:yMode val="edge"/>
          <c:x val="0.10843157626130066"/>
          <c:y val="2.3837946182653093E-2"/>
        </c:manualLayout>
      </c:layout>
      <c:overlay val="0"/>
      <c:spPr>
        <a:noFill/>
        <a:ln>
          <a:noFill/>
        </a:ln>
      </c:spPr>
    </c:title>
    <c:autoTitleDeleted val="0"/>
    <c:plotArea>
      <c:layout/>
      <c:barChart>
        <c:barDir val="col"/>
        <c:grouping val="clustered"/>
        <c:varyColors val="0"/>
        <c:ser>
          <c:idx val="0"/>
          <c:order val="0"/>
          <c:tx>
            <c:v>Носительство серповидноклеточная анемия</c:v>
          </c:tx>
          <c:spPr>
            <a:solidFill>
              <a:srgbClr val="5B9BD5"/>
            </a:solidFill>
            <a:ln>
              <a:noFill/>
            </a:ln>
          </c:spPr>
          <c:invertIfNegative val="0"/>
          <c:cat>
            <c:strLit>
              <c:ptCount val="1"/>
            </c:strLit>
          </c:cat>
          <c:val>
            <c:numLit>
              <c:formatCode>General</c:formatCode>
              <c:ptCount val="1"/>
              <c:pt idx="0">
                <c:v>0.35</c:v>
              </c:pt>
            </c:numLit>
          </c:val>
          <c:extLst>
            <c:ext xmlns:c16="http://schemas.microsoft.com/office/drawing/2014/chart" uri="{C3380CC4-5D6E-409C-BE32-E72D297353CC}">
              <c16:uniqueId val="{00000000-E78B-4338-9B8A-D668946F099A}"/>
            </c:ext>
          </c:extLst>
        </c:ser>
        <c:ser>
          <c:idx val="1"/>
          <c:order val="1"/>
          <c:tx>
            <c:v>Носительство муковисцидоза</c:v>
          </c:tx>
          <c:spPr>
            <a:solidFill>
              <a:srgbClr val="ED7D31"/>
            </a:solidFill>
            <a:ln>
              <a:noFill/>
            </a:ln>
          </c:spPr>
          <c:invertIfNegative val="0"/>
          <c:cat>
            <c:strLit>
              <c:ptCount val="1"/>
            </c:strLit>
          </c:cat>
          <c:val>
            <c:numLit>
              <c:formatCode>General</c:formatCode>
              <c:ptCount val="1"/>
              <c:pt idx="0">
                <c:v>0.04</c:v>
              </c:pt>
            </c:numLit>
          </c:val>
          <c:extLst>
            <c:ext xmlns:c16="http://schemas.microsoft.com/office/drawing/2014/chart" uri="{C3380CC4-5D6E-409C-BE32-E72D297353CC}">
              <c16:uniqueId val="{00000001-E78B-4338-9B8A-D668946F099A}"/>
            </c:ext>
          </c:extLst>
        </c:ser>
        <c:ser>
          <c:idx val="2"/>
          <c:order val="2"/>
          <c:tx>
            <c:v>Мутация CCR5-delta32</c:v>
          </c:tx>
          <c:spPr>
            <a:solidFill>
              <a:srgbClr val="A5A5A5"/>
            </a:solidFill>
            <a:ln>
              <a:noFill/>
            </a:ln>
          </c:spPr>
          <c:invertIfNegative val="0"/>
          <c:cat>
            <c:strLit>
              <c:ptCount val="1"/>
            </c:strLit>
          </c:cat>
          <c:val>
            <c:numLit>
              <c:formatCode>General</c:formatCode>
              <c:ptCount val="1"/>
              <c:pt idx="0">
                <c:v>0.15</c:v>
              </c:pt>
            </c:numLit>
          </c:val>
          <c:extLst>
            <c:ext xmlns:c16="http://schemas.microsoft.com/office/drawing/2014/chart" uri="{C3380CC4-5D6E-409C-BE32-E72D297353CC}">
              <c16:uniqueId val="{00000002-E78B-4338-9B8A-D668946F099A}"/>
            </c:ext>
          </c:extLst>
        </c:ser>
        <c:ser>
          <c:idx val="3"/>
          <c:order val="3"/>
          <c:tx>
            <c:v>Лактозная толерантность</c:v>
          </c:tx>
          <c:spPr>
            <a:solidFill>
              <a:srgbClr val="FFC000"/>
            </a:solidFill>
            <a:ln>
              <a:noFill/>
            </a:ln>
          </c:spPr>
          <c:invertIfNegative val="0"/>
          <c:cat>
            <c:strLit>
              <c:ptCount val="1"/>
            </c:strLit>
          </c:cat>
          <c:val>
            <c:numLit>
              <c:formatCode>General</c:formatCode>
              <c:ptCount val="1"/>
              <c:pt idx="0">
                <c:v>0.9</c:v>
              </c:pt>
            </c:numLit>
          </c:val>
          <c:extLst>
            <c:ext xmlns:c16="http://schemas.microsoft.com/office/drawing/2014/chart" uri="{C3380CC4-5D6E-409C-BE32-E72D297353CC}">
              <c16:uniqueId val="{00000003-E78B-4338-9B8A-D668946F099A}"/>
            </c:ext>
          </c:extLst>
        </c:ser>
        <c:ser>
          <c:idx val="4"/>
          <c:order val="4"/>
          <c:tx>
            <c:v>Носительство Глюкозо-6-фосфатдегидрогеназной недостаточности</c:v>
          </c:tx>
          <c:spPr>
            <a:solidFill>
              <a:srgbClr val="4472C4"/>
            </a:solidFill>
            <a:ln>
              <a:noFill/>
            </a:ln>
          </c:spPr>
          <c:invertIfNegative val="0"/>
          <c:cat>
            <c:strLit>
              <c:ptCount val="1"/>
            </c:strLit>
          </c:cat>
          <c:val>
            <c:numLit>
              <c:formatCode>General</c:formatCode>
              <c:ptCount val="1"/>
              <c:pt idx="0">
                <c:v>0.2</c:v>
              </c:pt>
            </c:numLit>
          </c:val>
          <c:extLst>
            <c:ext xmlns:c16="http://schemas.microsoft.com/office/drawing/2014/chart" uri="{C3380CC4-5D6E-409C-BE32-E72D297353CC}">
              <c16:uniqueId val="{00000004-E78B-4338-9B8A-D668946F099A}"/>
            </c:ext>
          </c:extLst>
        </c:ser>
        <c:dLbls>
          <c:showLegendKey val="0"/>
          <c:showVal val="0"/>
          <c:showCatName val="0"/>
          <c:showSerName val="0"/>
          <c:showPercent val="0"/>
          <c:showBubbleSize val="0"/>
        </c:dLbls>
        <c:gapWidth val="219"/>
        <c:overlap val="-27"/>
        <c:axId val="271774976"/>
        <c:axId val="271771696"/>
      </c:barChart>
      <c:valAx>
        <c:axId val="271771696"/>
        <c:scaling>
          <c:orientation val="minMax"/>
        </c:scaling>
        <c:delete val="0"/>
        <c:axPos val="l"/>
        <c:majorGridlines>
          <c:spPr>
            <a:ln w="9528" cap="flat">
              <a:solidFill>
                <a:srgbClr val="D9D9D9"/>
              </a:solidFill>
              <a:prstDash val="solid"/>
              <a:round/>
            </a:ln>
          </c:spPr>
        </c:majorGridlines>
        <c:numFmt formatCode="0%" sourceLinked="0"/>
        <c:majorTickMark val="none"/>
        <c:minorTickMark val="none"/>
        <c:tickLblPos val="nextTo"/>
        <c:spPr>
          <a:noFill/>
          <a:ln>
            <a:noFill/>
          </a:ln>
        </c:spPr>
        <c:txPr>
          <a:bodyPr lIns="0" tIns="0" rIns="0" bIns="0"/>
          <a:lstStyle/>
          <a:p>
            <a:pPr marL="0" marR="0" indent="0" defTabSz="914400" fontAlgn="auto" hangingPunct="1">
              <a:lnSpc>
                <a:spcPct val="100000"/>
              </a:lnSpc>
              <a:spcBef>
                <a:spcPts val="0"/>
              </a:spcBef>
              <a:spcAft>
                <a:spcPts val="0"/>
              </a:spcAft>
              <a:tabLst/>
              <a:defRPr sz="900" b="0" i="0" u="none" strike="noStrike" kern="1200" baseline="0">
                <a:solidFill>
                  <a:srgbClr val="595959"/>
                </a:solidFill>
                <a:latin typeface="Calibri"/>
              </a:defRPr>
            </a:pPr>
            <a:endParaRPr lang="ru-RU"/>
          </a:p>
        </c:txPr>
        <c:crossAx val="271774976"/>
        <c:crosses val="autoZero"/>
        <c:crossBetween val="between"/>
      </c:valAx>
      <c:catAx>
        <c:axId val="271774976"/>
        <c:scaling>
          <c:orientation val="minMax"/>
        </c:scaling>
        <c:delete val="0"/>
        <c:axPos val="b"/>
        <c:numFmt formatCode="General" sourceLinked="0"/>
        <c:majorTickMark val="none"/>
        <c:minorTickMark val="none"/>
        <c:tickLblPos val="nextTo"/>
        <c:spPr>
          <a:no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sz="900" b="0" i="0" u="none" strike="noStrike" kern="1200" baseline="0">
                <a:solidFill>
                  <a:srgbClr val="595959"/>
                </a:solidFill>
                <a:latin typeface="Calibri"/>
              </a:defRPr>
            </a:pPr>
            <a:endParaRPr lang="ru-RU"/>
          </a:p>
        </c:txPr>
        <c:crossAx val="271771696"/>
        <c:crosses val="autoZero"/>
        <c:auto val="1"/>
        <c:lblAlgn val="ctr"/>
        <c:lblOffset val="100"/>
        <c:noMultiLvlLbl val="0"/>
      </c:catAx>
      <c:spPr>
        <a:noFill/>
        <a:ln>
          <a:noFill/>
        </a:ln>
      </c:spPr>
    </c:plotArea>
    <c:legend>
      <c:legendPos val="b"/>
      <c:overlay val="0"/>
      <c:spPr>
        <a:noFill/>
        <a:ln>
          <a:noFill/>
        </a:ln>
      </c:spPr>
      <c:txPr>
        <a:bodyPr lIns="0" tIns="0" rIns="0" bIns="0"/>
        <a:lstStyle/>
        <a:p>
          <a:pPr marL="0" marR="0" indent="0" defTabSz="914400" fontAlgn="auto" hangingPunct="1">
            <a:lnSpc>
              <a:spcPct val="100000"/>
            </a:lnSpc>
            <a:spcBef>
              <a:spcPts val="0"/>
            </a:spcBef>
            <a:spcAft>
              <a:spcPts val="0"/>
            </a:spcAft>
            <a:tabLst/>
            <a:defRPr sz="900" b="0" i="0" u="none" strike="noStrike" kern="1200" baseline="0">
              <a:solidFill>
                <a:srgbClr val="595959"/>
              </a:solidFill>
              <a:latin typeface="Calibri"/>
            </a:defRPr>
          </a:pPr>
          <a:endParaRPr lang="ru-RU"/>
        </a:p>
      </c:txPr>
    </c:legend>
    <c:plotVisOnly val="1"/>
    <c:dispBlanksAs val="gap"/>
    <c:showDLblsOverMax val="0"/>
  </c:chart>
  <c:spPr>
    <a:solidFill>
      <a:srgbClr val="FFFFFF"/>
    </a:solid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ru-RU" sz="1000" b="0" i="0" u="none" strike="noStrike" kern="1200" baseline="0">
          <a:solidFill>
            <a:srgbClr val="000000"/>
          </a:solidFill>
          <a:latin typeface="Calibri"/>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17</Pages>
  <Words>5404</Words>
  <Characters>30804</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dc:description/>
  <cp:lastModifiedBy>KubrakVS</cp:lastModifiedBy>
  <cp:revision>5</cp:revision>
  <dcterms:created xsi:type="dcterms:W3CDTF">2025-11-30T00:22:00Z</dcterms:created>
  <dcterms:modified xsi:type="dcterms:W3CDTF">2025-11-30T21:12:00Z</dcterms:modified>
</cp:coreProperties>
</file>