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3A3B1" w14:textId="77777777" w:rsidR="004E2F39" w:rsidRPr="000A689A" w:rsidRDefault="004E2F39" w:rsidP="004E2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учреждение дополнительного образования</w:t>
      </w:r>
    </w:p>
    <w:p w14:paraId="6D6BC585" w14:textId="77777777" w:rsidR="004E2F39" w:rsidRDefault="004E2F39" w:rsidP="004E2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«Эколого – биологический центр» г. Грозн</w:t>
      </w:r>
      <w:r>
        <w:rPr>
          <w:rFonts w:ascii="Times New Roman" w:hAnsi="Times New Roman" w:cs="Times New Roman"/>
          <w:b/>
          <w:bCs/>
          <w:sz w:val="28"/>
          <w:szCs w:val="28"/>
        </w:rPr>
        <w:t>ого</w:t>
      </w:r>
    </w:p>
    <w:p w14:paraId="5A8561D9" w14:textId="77777777" w:rsidR="004E2F39" w:rsidRDefault="004E2F39" w:rsidP="004E2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Чеченская Республика, г. Грозный</w:t>
      </w:r>
    </w:p>
    <w:p w14:paraId="4A079647" w14:textId="77777777" w:rsidR="004E2F39" w:rsidRPr="000A689A" w:rsidRDefault="004E2F39" w:rsidP="004E2F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объединение «Юный биолог»</w:t>
      </w:r>
    </w:p>
    <w:p w14:paraId="201CF078" w14:textId="77777777" w:rsidR="004E2F39" w:rsidRPr="000A689A" w:rsidRDefault="004E2F39" w:rsidP="004E2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136466" w14:textId="3C2D52E4" w:rsidR="00A50518" w:rsidRPr="0032352C" w:rsidRDefault="00A50518" w:rsidP="006C629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6E4EE3" w14:textId="77777777" w:rsidR="006C629A" w:rsidRPr="0032352C" w:rsidRDefault="006C629A" w:rsidP="006C6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14:paraId="53D537C0" w14:textId="4217E5D6" w:rsidR="006C629A" w:rsidRPr="0032352C" w:rsidRDefault="006C629A" w:rsidP="006C6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674B42DA" wp14:editId="4D5086AD">
            <wp:simplePos x="0" y="0"/>
            <wp:positionH relativeFrom="column">
              <wp:posOffset>395605</wp:posOffset>
            </wp:positionH>
            <wp:positionV relativeFrom="paragraph">
              <wp:posOffset>936625</wp:posOffset>
            </wp:positionV>
            <wp:extent cx="4718050" cy="3408680"/>
            <wp:effectExtent l="19050" t="0" r="635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4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18F">
        <w:rPr>
          <w:rFonts w:ascii="Times New Roman" w:hAnsi="Times New Roman" w:cs="Times New Roman"/>
          <w:b/>
          <w:sz w:val="24"/>
          <w:szCs w:val="24"/>
        </w:rPr>
        <w:t>в</w:t>
      </w:r>
      <w:r w:rsidRPr="0032352C">
        <w:rPr>
          <w:rFonts w:ascii="Times New Roman" w:hAnsi="Times New Roman" w:cs="Times New Roman"/>
          <w:b/>
          <w:sz w:val="24"/>
          <w:szCs w:val="24"/>
        </w:rPr>
        <w:t xml:space="preserve"> номинации «Лесоведение и лесоводство»</w:t>
      </w:r>
    </w:p>
    <w:p w14:paraId="35C8A00F" w14:textId="04602C3D" w:rsidR="006C629A" w:rsidRPr="0032352C" w:rsidRDefault="007A418F" w:rsidP="006C6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6C629A" w:rsidRPr="0032352C">
        <w:rPr>
          <w:rFonts w:ascii="Times New Roman" w:hAnsi="Times New Roman" w:cs="Times New Roman"/>
          <w:b/>
          <w:sz w:val="24"/>
          <w:szCs w:val="24"/>
        </w:rPr>
        <w:t>а тему «Роль лесов и лесных хозяйств в Чеченской республике»</w:t>
      </w:r>
    </w:p>
    <w:p w14:paraId="6CB13B16" w14:textId="77777777" w:rsidR="006C629A" w:rsidRPr="0032352C" w:rsidRDefault="006C629A" w:rsidP="00085869">
      <w:pPr>
        <w:rPr>
          <w:rFonts w:ascii="Times New Roman" w:hAnsi="Times New Roman" w:cs="Times New Roman"/>
          <w:b/>
          <w:sz w:val="24"/>
          <w:szCs w:val="24"/>
        </w:rPr>
      </w:pPr>
    </w:p>
    <w:p w14:paraId="02F0815C" w14:textId="50481105" w:rsidR="004E2F39" w:rsidRDefault="004E2F39" w:rsidP="004E2F39">
      <w:pPr>
        <w:tabs>
          <w:tab w:val="left" w:pos="7125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Pr="000A689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6B4AFC1" w14:textId="69C32D47" w:rsidR="004E2F39" w:rsidRDefault="004E2F39" w:rsidP="004E2F39">
      <w:pPr>
        <w:tabs>
          <w:tab w:val="left" w:pos="7125"/>
        </w:tabs>
        <w:spacing w:after="0" w:line="240" w:lineRule="auto"/>
        <w:ind w:firstLine="510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Тепсаева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Самира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Чингисовна</w:t>
      </w:r>
      <w:proofErr w:type="spellEnd"/>
    </w:p>
    <w:p w14:paraId="472BFBCF" w14:textId="54A2DAE7" w:rsidR="004E2F39" w:rsidRDefault="004E2F39" w:rsidP="004E2F39">
      <w:pPr>
        <w:tabs>
          <w:tab w:val="left" w:pos="7125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объединения </w:t>
      </w:r>
    </w:p>
    <w:p w14:paraId="7D681395" w14:textId="77777777" w:rsidR="004E2F39" w:rsidRPr="000A689A" w:rsidRDefault="004E2F39" w:rsidP="004E2F39">
      <w:pPr>
        <w:tabs>
          <w:tab w:val="left" w:pos="7125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«Юный биолог»</w:t>
      </w:r>
    </w:p>
    <w:p w14:paraId="1CC42B60" w14:textId="77777777" w:rsidR="004E2F39" w:rsidRPr="000A689A" w:rsidRDefault="004E2F39" w:rsidP="004E2F39">
      <w:pPr>
        <w:tabs>
          <w:tab w:val="left" w:pos="7125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14:paraId="214C9BE2" w14:textId="77777777" w:rsidR="004E2F39" w:rsidRDefault="004E2F39" w:rsidP="004E2F39">
      <w:pPr>
        <w:tabs>
          <w:tab w:val="left" w:pos="5103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  <w:r w:rsidRPr="000A689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Хава</w:t>
      </w:r>
    </w:p>
    <w:p w14:paraId="2CC0B940" w14:textId="1EBFAC94" w:rsidR="004E2F39" w:rsidRDefault="004E2F39" w:rsidP="004E2F39">
      <w:pPr>
        <w:tabs>
          <w:tab w:val="left" w:pos="5103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Мусаевна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педагог </w:t>
      </w:r>
    </w:p>
    <w:p w14:paraId="788F88A4" w14:textId="77777777" w:rsidR="004E2F39" w:rsidRDefault="004E2F39" w:rsidP="004E2F39">
      <w:pPr>
        <w:tabs>
          <w:tab w:val="left" w:pos="675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14:paraId="3579E4DA" w14:textId="77777777" w:rsidR="004E2F39" w:rsidRDefault="004E2F39" w:rsidP="004E2F39">
      <w:pPr>
        <w:tabs>
          <w:tab w:val="left" w:pos="675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ДО «Эколого-биологический </w:t>
      </w:r>
    </w:p>
    <w:p w14:paraId="204D60FB" w14:textId="77777777" w:rsidR="004E2F39" w:rsidRPr="000A689A" w:rsidRDefault="004E2F39" w:rsidP="004E2F39">
      <w:pPr>
        <w:tabs>
          <w:tab w:val="left" w:pos="675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центр» г. Грозного</w:t>
      </w:r>
    </w:p>
    <w:p w14:paraId="538E323B" w14:textId="77777777" w:rsidR="004E2F39" w:rsidRPr="000A689A" w:rsidRDefault="004E2F39" w:rsidP="004E2F39">
      <w:pPr>
        <w:tabs>
          <w:tab w:val="left" w:pos="750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14:paraId="1129F25B" w14:textId="77777777" w:rsidR="004E2F39" w:rsidRPr="000A689A" w:rsidRDefault="004E2F39" w:rsidP="004E2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F3FC5E" w14:textId="77777777" w:rsidR="00545DEE" w:rsidRDefault="00545DEE" w:rsidP="004E2F39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433646" w14:textId="36256583" w:rsidR="004E2F39" w:rsidRPr="00451AAB" w:rsidRDefault="004E2F39" w:rsidP="004E2F39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4E2F39" w:rsidRPr="00451AAB" w:rsidSect="009A34E5">
          <w:footerReference w:type="default" r:id="rId8"/>
          <w:footerReference w:type="first" r:id="rId9"/>
          <w:pgSz w:w="11906" w:h="16838"/>
          <w:pgMar w:top="1134" w:right="850" w:bottom="1134" w:left="1701" w:header="708" w:footer="1253" w:gutter="0"/>
          <w:cols w:space="708"/>
          <w:titlePg/>
          <w:docGrid w:linePitch="360"/>
        </w:sectPr>
      </w:pPr>
      <w:r w:rsidRPr="00451AAB">
        <w:rPr>
          <w:rFonts w:ascii="Times New Roman" w:hAnsi="Times New Roman" w:cs="Times New Roman"/>
          <w:b/>
          <w:sz w:val="28"/>
          <w:szCs w:val="28"/>
        </w:rPr>
        <w:t>г. Грозный,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51AAB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34287703" w14:textId="22BD1CC5" w:rsidR="0015111C" w:rsidRDefault="00CB1EEC" w:rsidP="00CB1EEC">
      <w:pPr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</w:p>
    <w:p w14:paraId="403D1A18" w14:textId="0F6A6F35" w:rsidR="00C763F5" w:rsidRPr="0032352C" w:rsidRDefault="00CB1EEC" w:rsidP="00CB1EEC">
      <w:pPr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 </w:t>
      </w:r>
      <w:r w:rsidR="00C763F5" w:rsidRPr="0032352C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14:paraId="031EDE31" w14:textId="77777777" w:rsidR="00C763F5" w:rsidRPr="0032352C" w:rsidRDefault="00C763F5" w:rsidP="0008586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  <w:gridCol w:w="707"/>
      </w:tblGrid>
      <w:tr w:rsidR="00C763F5" w:rsidRPr="0032352C" w14:paraId="05DDE02A" w14:textId="77777777" w:rsidTr="00C763F5">
        <w:tc>
          <w:tcPr>
            <w:tcW w:w="8364" w:type="dxa"/>
            <w:hideMark/>
          </w:tcPr>
          <w:p w14:paraId="523EBE9D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Введение…………………………………………………………………</w:t>
            </w:r>
          </w:p>
        </w:tc>
        <w:tc>
          <w:tcPr>
            <w:tcW w:w="707" w:type="dxa"/>
            <w:hideMark/>
          </w:tcPr>
          <w:p w14:paraId="4C236B72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763F5" w:rsidRPr="0032352C" w14:paraId="5C76EB54" w14:textId="77777777" w:rsidTr="00C763F5">
        <w:tc>
          <w:tcPr>
            <w:tcW w:w="8364" w:type="dxa"/>
            <w:hideMark/>
          </w:tcPr>
          <w:p w14:paraId="2BED6661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1. Особенности природы Чеченской Республики………………</w:t>
            </w:r>
            <w:proofErr w:type="gramStart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7" w:type="dxa"/>
            <w:hideMark/>
          </w:tcPr>
          <w:p w14:paraId="4D7D56C7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763F5" w:rsidRPr="0032352C" w14:paraId="52356182" w14:textId="77777777" w:rsidTr="00C763F5">
        <w:tc>
          <w:tcPr>
            <w:tcW w:w="8364" w:type="dxa"/>
            <w:hideMark/>
          </w:tcPr>
          <w:p w14:paraId="592EE9F4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2. Леса и лесные хозяйства Чеченской республики…………………...</w:t>
            </w:r>
          </w:p>
        </w:tc>
        <w:tc>
          <w:tcPr>
            <w:tcW w:w="707" w:type="dxa"/>
            <w:hideMark/>
          </w:tcPr>
          <w:p w14:paraId="77D219D1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763F5" w:rsidRPr="0032352C" w14:paraId="3EA1880A" w14:textId="77777777" w:rsidTr="00C763F5">
        <w:tc>
          <w:tcPr>
            <w:tcW w:w="8364" w:type="dxa"/>
            <w:hideMark/>
          </w:tcPr>
          <w:p w14:paraId="64EA985C" w14:textId="5C30DBA2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 xml:space="preserve">3. Роль лесов и лесных хозяйств в развитии </w:t>
            </w:r>
            <w:r w:rsidR="0015111C">
              <w:rPr>
                <w:rFonts w:ascii="Times New Roman" w:hAnsi="Times New Roman" w:cs="Times New Roman"/>
                <w:sz w:val="24"/>
                <w:szCs w:val="24"/>
              </w:rPr>
              <w:t>Грозненского</w:t>
            </w: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 xml:space="preserve"> района...</w:t>
            </w:r>
          </w:p>
        </w:tc>
        <w:tc>
          <w:tcPr>
            <w:tcW w:w="707" w:type="dxa"/>
            <w:hideMark/>
          </w:tcPr>
          <w:p w14:paraId="16E3DCFD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763F5" w:rsidRPr="0032352C" w14:paraId="67E59EE2" w14:textId="77777777" w:rsidTr="00C763F5">
        <w:tc>
          <w:tcPr>
            <w:tcW w:w="8364" w:type="dxa"/>
            <w:hideMark/>
          </w:tcPr>
          <w:p w14:paraId="55ECAEF7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Заключение……………………………………………………………...</w:t>
            </w:r>
          </w:p>
        </w:tc>
        <w:tc>
          <w:tcPr>
            <w:tcW w:w="707" w:type="dxa"/>
            <w:hideMark/>
          </w:tcPr>
          <w:p w14:paraId="74011092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63F5" w:rsidRPr="0032352C" w14:paraId="02C03412" w14:textId="77777777" w:rsidTr="00C763F5">
        <w:tc>
          <w:tcPr>
            <w:tcW w:w="8364" w:type="dxa"/>
            <w:hideMark/>
          </w:tcPr>
          <w:p w14:paraId="6F0D2907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Список используемой литературы………………………………</w:t>
            </w:r>
            <w:proofErr w:type="gramStart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7" w:type="dxa"/>
            <w:hideMark/>
          </w:tcPr>
          <w:p w14:paraId="66EBE515" w14:textId="77777777" w:rsidR="00C763F5" w:rsidRPr="0032352C" w:rsidRDefault="00C763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5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229A370F" w14:textId="77777777" w:rsidR="00C763F5" w:rsidRPr="0032352C" w:rsidRDefault="00C763F5" w:rsidP="00C763F5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br w:type="page"/>
      </w:r>
    </w:p>
    <w:p w14:paraId="113F0DDA" w14:textId="77777777" w:rsidR="006C629A" w:rsidRPr="0032352C" w:rsidRDefault="006C629A" w:rsidP="006C629A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B030EAE" w14:textId="77777777" w:rsidR="006D2F97" w:rsidRPr="0032352C" w:rsidRDefault="006D2F97" w:rsidP="006D2F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7F5702AC" w14:textId="77777777" w:rsidR="006D2F97" w:rsidRPr="0032352C" w:rsidRDefault="006D2F97" w:rsidP="006D2F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0E7C0A" w14:textId="77777777" w:rsidR="006D2F97" w:rsidRPr="0032352C" w:rsidRDefault="006D2F97" w:rsidP="006D2F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Современные экологические проблемы, имеющие место по всему миру, показали важность природы в жизни человека на любом из континентов. </w:t>
      </w:r>
    </w:p>
    <w:p w14:paraId="6EB979B3" w14:textId="77777777" w:rsidR="006D2F97" w:rsidRPr="0032352C" w:rsidRDefault="006D2F97" w:rsidP="006D2F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Каждый этнос существует в тесном взаимодействии с природой. И от того, какое отношение к окружающему миру будет у народа, зависит его благополучие в будущем.</w:t>
      </w:r>
    </w:p>
    <w:p w14:paraId="5C7EC1B6" w14:textId="77777777" w:rsidR="006D2F97" w:rsidRPr="0032352C" w:rsidRDefault="006D2F97" w:rsidP="006D2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254B80C1" wp14:editId="5C9720C9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760085" cy="4319905"/>
            <wp:effectExtent l="19050" t="0" r="0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DA3C5C" w14:textId="77777777" w:rsidR="006D2F97" w:rsidRPr="0032352C" w:rsidRDefault="006D2F97" w:rsidP="006D2F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A55B6" w14:textId="77777777" w:rsidR="006D2F97" w:rsidRPr="0032352C" w:rsidRDefault="006D2F97" w:rsidP="006D2F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Чеченская Республика, богатая природными ресурсами и невероятными пейзажами, славится своим бережным отношением к природе, лесам. Отношение к лесу как к живому организму является одним из столпов особенного чеченского духа.</w:t>
      </w:r>
    </w:p>
    <w:p w14:paraId="5EC6FB1C" w14:textId="77777777" w:rsidR="006C629A" w:rsidRPr="0032352C" w:rsidRDefault="006C629A" w:rsidP="006C629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9C52C4" w14:textId="77777777" w:rsidR="000A4DC8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Поэтому очень важно изучить традиции лесопользования на территории Чеченской Республики, и то, какое влияние такое взаимодействие оказало на чеченский народ. Данный факт и определяет.</w:t>
      </w:r>
    </w:p>
    <w:p w14:paraId="121FEAC5" w14:textId="77777777" w:rsidR="0032352C" w:rsidRDefault="0032352C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7E3891" w14:textId="77777777" w:rsidR="0032352C" w:rsidRPr="0032352C" w:rsidRDefault="0032352C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4D0AF0" w14:textId="77777777" w:rsidR="000A4DC8" w:rsidRPr="0032352C" w:rsidRDefault="001F43F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А</w:t>
      </w:r>
      <w:r w:rsidR="000A4DC8" w:rsidRPr="0032352C">
        <w:rPr>
          <w:rFonts w:ascii="Times New Roman" w:hAnsi="Times New Roman" w:cs="Times New Roman"/>
          <w:b/>
          <w:sz w:val="24"/>
          <w:szCs w:val="24"/>
        </w:rPr>
        <w:t>ктуальность темы исследования.</w:t>
      </w:r>
    </w:p>
    <w:p w14:paraId="0CA96132" w14:textId="1CB3E38D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Я живу в </w:t>
      </w:r>
      <w:r w:rsidR="0015111C">
        <w:rPr>
          <w:rFonts w:ascii="Times New Roman" w:hAnsi="Times New Roman" w:cs="Times New Roman"/>
          <w:sz w:val="24"/>
          <w:szCs w:val="24"/>
        </w:rPr>
        <w:t>Грозненском районе</w:t>
      </w:r>
      <w:r w:rsidRPr="0032352C">
        <w:rPr>
          <w:rFonts w:ascii="Times New Roman" w:hAnsi="Times New Roman" w:cs="Times New Roman"/>
          <w:sz w:val="24"/>
          <w:szCs w:val="24"/>
        </w:rPr>
        <w:t xml:space="preserve">, в селе </w:t>
      </w:r>
      <w:r w:rsidR="0015111C">
        <w:rPr>
          <w:rFonts w:ascii="Times New Roman" w:hAnsi="Times New Roman" w:cs="Times New Roman"/>
          <w:sz w:val="24"/>
          <w:szCs w:val="24"/>
        </w:rPr>
        <w:t>Садовое</w:t>
      </w:r>
      <w:r w:rsidRPr="0032352C">
        <w:rPr>
          <w:rFonts w:ascii="Times New Roman" w:hAnsi="Times New Roman" w:cs="Times New Roman"/>
          <w:sz w:val="24"/>
          <w:szCs w:val="24"/>
        </w:rPr>
        <w:t xml:space="preserve"> с населением </w:t>
      </w:r>
      <w:r w:rsidR="00A94D5A">
        <w:rPr>
          <w:rFonts w:ascii="Times New Roman" w:hAnsi="Times New Roman" w:cs="Times New Roman"/>
          <w:sz w:val="24"/>
          <w:szCs w:val="24"/>
        </w:rPr>
        <w:t>5800</w:t>
      </w:r>
      <w:r w:rsidRPr="0032352C">
        <w:rPr>
          <w:rFonts w:ascii="Times New Roman" w:hAnsi="Times New Roman" w:cs="Times New Roman"/>
          <w:sz w:val="24"/>
          <w:szCs w:val="24"/>
        </w:rPr>
        <w:t xml:space="preserve"> человек. И именно с любви к лесам моего родного района началась моя дорога к изучению лесов и лесных хозяйств все</w:t>
      </w:r>
      <w:r w:rsidR="004E2F39">
        <w:rPr>
          <w:rFonts w:ascii="Times New Roman" w:hAnsi="Times New Roman" w:cs="Times New Roman"/>
          <w:sz w:val="24"/>
          <w:szCs w:val="24"/>
        </w:rPr>
        <w:t>й</w:t>
      </w:r>
      <w:r w:rsidRPr="0032352C">
        <w:rPr>
          <w:rFonts w:ascii="Times New Roman" w:hAnsi="Times New Roman" w:cs="Times New Roman"/>
          <w:sz w:val="24"/>
          <w:szCs w:val="24"/>
        </w:rPr>
        <w:t xml:space="preserve"> республики</w:t>
      </w:r>
    </w:p>
    <w:p w14:paraId="590283FE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32352C">
        <w:rPr>
          <w:rFonts w:ascii="Times New Roman" w:hAnsi="Times New Roman" w:cs="Times New Roman"/>
          <w:sz w:val="24"/>
          <w:szCs w:val="24"/>
        </w:rPr>
        <w:t xml:space="preserve"> – исследовать роль лесов и лесных хозяйств в Чеченской Республике.</w:t>
      </w:r>
    </w:p>
    <w:p w14:paraId="508E9664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На основании сформулированной цели, определим круг взаимозависим </w:t>
      </w:r>
      <w:r w:rsidRPr="0032352C">
        <w:rPr>
          <w:rFonts w:ascii="Times New Roman" w:hAnsi="Times New Roman" w:cs="Times New Roman"/>
          <w:b/>
          <w:sz w:val="24"/>
          <w:szCs w:val="24"/>
        </w:rPr>
        <w:t>задач:</w:t>
      </w:r>
    </w:p>
    <w:p w14:paraId="092C627B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– исследовать историю развития лесоведения и лесоводства Чеченской республике;</w:t>
      </w:r>
    </w:p>
    <w:p w14:paraId="06CACE98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– проанализировать существующие традиции лесопользования;</w:t>
      </w:r>
    </w:p>
    <w:p w14:paraId="2D6462C1" w14:textId="4750AF31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– рассмотреть роль лесов и лесных хозяйств в развитии </w:t>
      </w:r>
      <w:r w:rsidR="00673C03">
        <w:rPr>
          <w:rFonts w:ascii="Times New Roman" w:hAnsi="Times New Roman" w:cs="Times New Roman"/>
          <w:sz w:val="24"/>
          <w:szCs w:val="24"/>
        </w:rPr>
        <w:t>Грозненского</w:t>
      </w:r>
      <w:r w:rsidRPr="0032352C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14:paraId="7F2D4F2A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Гипотеза исследования</w:t>
      </w:r>
      <w:r w:rsidRPr="0032352C">
        <w:rPr>
          <w:rFonts w:ascii="Times New Roman" w:hAnsi="Times New Roman" w:cs="Times New Roman"/>
          <w:sz w:val="24"/>
          <w:szCs w:val="24"/>
        </w:rPr>
        <w:t xml:space="preserve"> – от того насколько большую роль в жизни населения играет лесоведение и лесоводство зависит благополучие всей нации.</w:t>
      </w:r>
    </w:p>
    <w:p w14:paraId="08430249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Объектом исследования</w:t>
      </w:r>
      <w:r w:rsidRPr="0032352C">
        <w:rPr>
          <w:rFonts w:ascii="Times New Roman" w:hAnsi="Times New Roman" w:cs="Times New Roman"/>
          <w:sz w:val="24"/>
          <w:szCs w:val="24"/>
        </w:rPr>
        <w:t xml:space="preserve"> выступают леса и лесные хозяйства.</w:t>
      </w:r>
    </w:p>
    <w:p w14:paraId="0DBB6019" w14:textId="77777777" w:rsidR="000A4DC8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32352C">
        <w:rPr>
          <w:rFonts w:ascii="Times New Roman" w:hAnsi="Times New Roman" w:cs="Times New Roman"/>
          <w:sz w:val="24"/>
          <w:szCs w:val="24"/>
        </w:rPr>
        <w:t xml:space="preserve"> – особенности лесоведения и лесоводства на территории Чеченской Республики.</w:t>
      </w:r>
    </w:p>
    <w:p w14:paraId="68624DAF" w14:textId="77777777" w:rsidR="00CB40C9" w:rsidRPr="0032352C" w:rsidRDefault="000A4DC8" w:rsidP="000A4D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 xml:space="preserve">Методы </w:t>
      </w:r>
      <w:proofErr w:type="spellStart"/>
      <w:r w:rsidRPr="0032352C">
        <w:rPr>
          <w:rFonts w:ascii="Times New Roman" w:hAnsi="Times New Roman" w:cs="Times New Roman"/>
          <w:b/>
          <w:sz w:val="24"/>
          <w:szCs w:val="24"/>
        </w:rPr>
        <w:t>этноэкологического</w:t>
      </w:r>
      <w:proofErr w:type="spellEnd"/>
      <w:r w:rsidRPr="0032352C">
        <w:rPr>
          <w:rFonts w:ascii="Times New Roman" w:hAnsi="Times New Roman" w:cs="Times New Roman"/>
          <w:b/>
          <w:sz w:val="24"/>
          <w:szCs w:val="24"/>
        </w:rPr>
        <w:t xml:space="preserve"> исследования:</w:t>
      </w:r>
      <w:r w:rsidRPr="0032352C">
        <w:rPr>
          <w:rFonts w:ascii="Times New Roman" w:hAnsi="Times New Roman" w:cs="Times New Roman"/>
          <w:sz w:val="24"/>
          <w:szCs w:val="24"/>
        </w:rPr>
        <w:t xml:space="preserve"> изучение и обобщение; анализ и синтез; аксиоматика.</w:t>
      </w:r>
    </w:p>
    <w:p w14:paraId="45CB0F42" w14:textId="6A20AFD1" w:rsidR="00CB40C9" w:rsidRPr="00A94D5A" w:rsidRDefault="00CB40C9" w:rsidP="00A94D5A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1. Особенности природы Чеченской Республики</w:t>
      </w:r>
      <w:r w:rsidR="00A94D5A">
        <w:rPr>
          <w:rFonts w:ascii="Times New Roman" w:hAnsi="Times New Roman" w:cs="Times New Roman"/>
          <w:b/>
          <w:sz w:val="24"/>
          <w:szCs w:val="24"/>
        </w:rPr>
        <w:tab/>
      </w:r>
      <w:r w:rsidR="00A94D5A">
        <w:rPr>
          <w:rFonts w:ascii="Times New Roman" w:hAnsi="Times New Roman" w:cs="Times New Roman"/>
          <w:b/>
          <w:sz w:val="24"/>
          <w:szCs w:val="24"/>
        </w:rPr>
        <w:tab/>
        <w:t>ё</w:t>
      </w:r>
    </w:p>
    <w:p w14:paraId="1A153337" w14:textId="77777777" w:rsidR="00CB40C9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Для наиболее полного исследования рассмотрим особенности природы Чеченской Республики.</w:t>
      </w:r>
    </w:p>
    <w:p w14:paraId="3A5A8F76" w14:textId="77777777" w:rsidR="00CB40C9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2CD1B376" wp14:editId="03DE73B0">
            <wp:simplePos x="0" y="0"/>
            <wp:positionH relativeFrom="column">
              <wp:posOffset>-47625</wp:posOffset>
            </wp:positionH>
            <wp:positionV relativeFrom="paragraph">
              <wp:posOffset>1254760</wp:posOffset>
            </wp:positionV>
            <wp:extent cx="5760085" cy="431990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352C">
        <w:rPr>
          <w:rFonts w:ascii="Times New Roman" w:hAnsi="Times New Roman" w:cs="Times New Roman"/>
          <w:sz w:val="24"/>
          <w:szCs w:val="24"/>
        </w:rPr>
        <w:t xml:space="preserve">Важная особенность – разнообразие природных ресурсов территории. Так, Чеченская республика представлена четырьмя различными частями рельефа: равнинная, </w:t>
      </w:r>
      <w:r w:rsidRPr="0032352C">
        <w:rPr>
          <w:rFonts w:ascii="Times New Roman" w:hAnsi="Times New Roman" w:cs="Times New Roman"/>
          <w:sz w:val="24"/>
          <w:szCs w:val="24"/>
        </w:rPr>
        <w:lastRenderedPageBreak/>
        <w:t xml:space="preserve">предгорная, горная и высокогорная. И, следовательно, на территории республики очень разнообразный климат. </w:t>
      </w:r>
    </w:p>
    <w:p w14:paraId="3F3E6A79" w14:textId="77777777" w:rsidR="00CB40C9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877E2B" w14:textId="77777777" w:rsidR="00CB40C9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Такое многообразие сделала природу Чечни уникальной и невероятно красивой.</w:t>
      </w:r>
    </w:p>
    <w:p w14:paraId="61002C22" w14:textId="77777777" w:rsidR="00F5218F" w:rsidRPr="0032352C" w:rsidRDefault="00CB40C9" w:rsidP="00CB40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Растительный мир территории также разнообразен. Республика представлена разнотравно-типчаковой, солончаково-луговой, солончаково-болотной растительностью, </w:t>
      </w:r>
      <w:proofErr w:type="gramStart"/>
      <w:r w:rsidRPr="0032352C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32352C">
        <w:rPr>
          <w:rFonts w:ascii="Times New Roman" w:hAnsi="Times New Roman" w:cs="Times New Roman"/>
          <w:sz w:val="24"/>
          <w:szCs w:val="24"/>
        </w:rPr>
        <w:t xml:space="preserve"> на территории встречаются пойменные луга, ковыльные степи, субальпийские и альпийские луга</w:t>
      </w:r>
    </w:p>
    <w:p w14:paraId="5EA9FF7F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808D4CC" wp14:editId="55D84FE1">
            <wp:simplePos x="0" y="0"/>
            <wp:positionH relativeFrom="column">
              <wp:posOffset>-137160</wp:posOffset>
            </wp:positionH>
            <wp:positionV relativeFrom="paragraph">
              <wp:posOffset>1070610</wp:posOffset>
            </wp:positionV>
            <wp:extent cx="5753100" cy="4419600"/>
            <wp:effectExtent l="19050" t="0" r="0" b="0"/>
            <wp:wrapTopAndBottom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352C">
        <w:rPr>
          <w:rFonts w:ascii="Times New Roman" w:hAnsi="Times New Roman" w:cs="Times New Roman"/>
          <w:sz w:val="24"/>
          <w:szCs w:val="24"/>
        </w:rPr>
        <w:t>Растительный мир Чечни представляет большую ценность для всего мира. На территории республики произрастает 158 редких целебных растений, занесенных в красную книгу.</w:t>
      </w:r>
    </w:p>
    <w:p w14:paraId="3ABBA199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334B17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Животный мир республики также разнообразен. Кроме того, 189 видов животных, обитающих на территории занесены в Красную книгу.</w:t>
      </w:r>
    </w:p>
    <w:p w14:paraId="09D48966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A7D1F1" w14:textId="77777777" w:rsidR="00F5218F" w:rsidRPr="0032352C" w:rsidRDefault="00F5218F" w:rsidP="00F52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В Чечне с уважением относятся к животным и диким, и домашним. Поэтому на территории республики приумножается количество диких волков, кавказских оленей, фазанов, шакалов, лисиц, дроф, зайцев, сайгаков, барсуков.</w:t>
      </w:r>
    </w:p>
    <w:p w14:paraId="762DD3C1" w14:textId="77777777" w:rsidR="0027624C" w:rsidRPr="0032352C" w:rsidRDefault="0027624C" w:rsidP="002762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67D464C" wp14:editId="6EFED076">
            <wp:simplePos x="0" y="0"/>
            <wp:positionH relativeFrom="column">
              <wp:posOffset>-219710</wp:posOffset>
            </wp:positionH>
            <wp:positionV relativeFrom="paragraph">
              <wp:posOffset>5715</wp:posOffset>
            </wp:positionV>
            <wp:extent cx="5760085" cy="4398645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9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352C">
        <w:rPr>
          <w:rFonts w:ascii="Times New Roman" w:hAnsi="Times New Roman" w:cs="Times New Roman"/>
          <w:sz w:val="24"/>
          <w:szCs w:val="24"/>
        </w:rPr>
        <w:t>Помимо уважительного отношения жителей рост фауны активно поддерживается властью республики. Так, в апреле 2020 г. недалеко от историко-архитектурного комплекса «Шира-Бена» на волю выпустили больше 130 белобровых козлов.</w:t>
      </w:r>
    </w:p>
    <w:p w14:paraId="57217EB6" w14:textId="77777777" w:rsidR="0027624C" w:rsidRPr="0032352C" w:rsidRDefault="0027624C" w:rsidP="002762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Любовь к природе прививается каждому жителю с самого рождения. Более того, весь чеченский дух построен на уважительном отношении ко всему сущему и на понимании, что мир — это гармония живой и неживой природы. Для чеченцев важно проявлять милосердие ко всему, что было сотворено Всевышним, и особенно к живой природе. </w:t>
      </w:r>
    </w:p>
    <w:p w14:paraId="3B06DFAA" w14:textId="77777777" w:rsidR="0027624C" w:rsidRPr="0032352C" w:rsidRDefault="0027624C" w:rsidP="002762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Так, именно чеченцы одним из первых стали применять технологию медосбора, которая не приносит вред пчелам. Еще один пример – ставший традиционным процесс дойки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коров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>, при котором необходимо одной рукой поддерживать вымя.</w:t>
      </w:r>
    </w:p>
    <w:p w14:paraId="11BF448B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Стоит также отметить, что в тех ситуациях, когда чеченец вынужден принести вред животному, например, охотясь на них для пропитания семьи, уважительно отношения просматривалось и в этих действиях. Так, убийство животного готовящегося воспроизвести на свет потомство или с маленькими детенышами строго запрещено. Также недостойным считается убийство пасущегося животного. </w:t>
      </w:r>
    </w:p>
    <w:p w14:paraId="71B53C6B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На охотнике лежала еще одна обязанность, от которой он не мог отказаться. Нельзя было допустить, чтобы пресекся вид какого-либо животного; нельзя было убивать </w:t>
      </w:r>
      <w:r w:rsidRPr="0032352C">
        <w:rPr>
          <w:rFonts w:ascii="Times New Roman" w:hAnsi="Times New Roman" w:cs="Times New Roman"/>
          <w:sz w:val="24"/>
          <w:szCs w:val="24"/>
        </w:rPr>
        <w:lastRenderedPageBreak/>
        <w:t>животных больше необходимого для пропитания и категорически запрещалось делать это ради удовольствия.</w:t>
      </w:r>
    </w:p>
    <w:p w14:paraId="50DBD05A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Однако, важным отметить, что бережное отношение к природе должно исходить от сердца, а не в угоду будущей выгоде. Ибо пророк Мухаммед сказал: «Если придет Судный день и у тебя на ладони будет росток пальмы, ты должен посадить его. Даже если будет потеряна всякая надежда, посадка должна продолжаться, так как посадка пальмы – это хорошее дело само по себе».</w:t>
      </w:r>
    </w:p>
    <w:p w14:paraId="1BD4F3B9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Величие природы отражено и в чеченских художественных произведениях. Прославленные авторы республики (такие как С. Арсанова, М.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Мамакаева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, X.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Ошаева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>, М. Ахмадова) показывают в своих произведениях образ чеченской природы – животворящей, благословленной, чистой.</w:t>
      </w:r>
    </w:p>
    <w:p w14:paraId="5396D0AE" w14:textId="77777777" w:rsidR="0018797D" w:rsidRPr="0032352C" w:rsidRDefault="0018797D" w:rsidP="001879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Природа Чечни очень красивая, и, я считаю, что Всевышним была заложена часть ее красоты в душу чеченскому народу. Чистота и величие окружающего нас мира стали основой благополучия нашего этноса.</w:t>
      </w:r>
    </w:p>
    <w:p w14:paraId="68D2E7F6" w14:textId="7D5DB474" w:rsidR="007C5CFA" w:rsidRPr="00673C03" w:rsidRDefault="007C5CFA" w:rsidP="00673C0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>2. Леса и лесные хозяйства Чеченской республики</w:t>
      </w:r>
    </w:p>
    <w:p w14:paraId="7E19B47C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Леса и лесные хозяйства представлены на территории республики двумя природными зонами: лесостепи и горные леса.</w:t>
      </w:r>
    </w:p>
    <w:p w14:paraId="3B2DFD5F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0902C90" wp14:editId="760A6727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760085" cy="4319905"/>
            <wp:effectExtent l="19050" t="0" r="0" b="0"/>
            <wp:wrapTopAndBottom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5DF6F5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lastRenderedPageBreak/>
        <w:t xml:space="preserve">Лесостепная зона располагается территории Чеченской и Осетинской равнин, а также на части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Терско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>-Сунженской возвышенности.</w:t>
      </w:r>
    </w:p>
    <w:p w14:paraId="25D7FFDB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На сегодняшний день, былые лесные богатства республики поредели от активной человеческой деятельности (вырубка, распашка и посев), но остатки былых лесов все-таки сохранились в виде могучих ветвистых деревьев.</w:t>
      </w:r>
    </w:p>
    <w:p w14:paraId="6A7F28EE" w14:textId="77777777" w:rsidR="007C5CFA" w:rsidRPr="0032352C" w:rsidRDefault="007C5CFA" w:rsidP="007C5C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Сохранившиеся участки леса представлены дубами, ясенем, кленом, кавказской грушей, ивой, ольхой, боярышником, терном, шиповником, держидеревом, крушиной, кизильником, барбарисом, можжевельником, шиповником, спиреей и др.</w:t>
      </w:r>
    </w:p>
    <w:p w14:paraId="2B523164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Горные леса преимущественно расположены на территории Черных гор.</w:t>
      </w:r>
    </w:p>
    <w:p w14:paraId="0B3D97A2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Климат данной зоны зависит от высоты и условно подразделяется на два пояса: нижний и верхний.</w:t>
      </w:r>
    </w:p>
    <w:p w14:paraId="54EECE35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Северный склон представлен более развитыми и богатыми перегноем почвами, в то время как я южном склоне почва более сухая.</w:t>
      </w:r>
    </w:p>
    <w:p w14:paraId="6869B579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Нижняя часть гор представлены дубом, орешником, крушиной, боярышником, ясенем, кленом, иль мой, ольхой, а также разнообразными фруктовыми деревьями. Леса служат надежной зашитой для диких животных, так как достаточно труднопроходимы.</w:t>
      </w:r>
    </w:p>
    <w:p w14:paraId="3A63C437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Верхняя часть гор представлена, преимущественно, буковыми лесами. Также встречается граб, карагач, липа, ясень, клен, орешник, бересклет, бирючина. </w:t>
      </w:r>
    </w:p>
    <w:p w14:paraId="206B42FB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Республика славится своими девственными буковыми лесами, поражающими своим безмолвным величием.</w:t>
      </w:r>
    </w:p>
    <w:p w14:paraId="4DF55839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Суровый горный климат очень влияет на породы деревьев, частично видоизменяя их.</w:t>
      </w:r>
    </w:p>
    <w:p w14:paraId="58464FA8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Кавказский рододендрон, представленный в лесах республики, поражает свой волшебной красотой в пору цветения.</w:t>
      </w:r>
    </w:p>
    <w:p w14:paraId="1C6ACEC7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Лес, она находится под угрозой человеческого негативного вмешательства. Поэтому очень важно беречь и охранять имеющиеся богатства.</w:t>
      </w:r>
    </w:p>
    <w:p w14:paraId="488B6D9A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Так, Указом Главы Чеченской Республики от 22.03.2019 № 36 был утвержден Лесного плана Чеченской Республики </w:t>
      </w:r>
      <w:proofErr w:type="gramStart"/>
      <w:r w:rsidRPr="0032352C">
        <w:rPr>
          <w:rFonts w:ascii="Times New Roman" w:hAnsi="Times New Roman" w:cs="Times New Roman"/>
          <w:sz w:val="24"/>
          <w:szCs w:val="24"/>
        </w:rPr>
        <w:t>на 2019-2028 годы</w:t>
      </w:r>
      <w:proofErr w:type="gramEnd"/>
      <w:r w:rsidRPr="0032352C">
        <w:rPr>
          <w:rFonts w:ascii="Times New Roman" w:hAnsi="Times New Roman" w:cs="Times New Roman"/>
          <w:sz w:val="24"/>
          <w:szCs w:val="24"/>
        </w:rPr>
        <w:t xml:space="preserve"> в соответствии с которым была организована региональная система ведения лесного хозяйства.</w:t>
      </w:r>
    </w:p>
    <w:p w14:paraId="27F88776" w14:textId="77777777" w:rsidR="00465858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Главная цель сформированной системы – работа по возобновлению и формированию леса в республике Чечня. </w:t>
      </w:r>
    </w:p>
    <w:p w14:paraId="04717D88" w14:textId="77777777" w:rsidR="008C42D9" w:rsidRPr="0032352C" w:rsidRDefault="00465858" w:rsidP="004658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Так, по состоянию на 07.12.2020 были восстановлены 594 га леса. Из них 50 га были задействованы в системе лесоразведения, 60 га засажено </w:t>
      </w:r>
    </w:p>
    <w:p w14:paraId="10E97EB6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лесными культурами, 64 га подвержены комбинированному лесовосстановлению.</w:t>
      </w:r>
    </w:p>
    <w:p w14:paraId="68AEB759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lastRenderedPageBreak/>
        <w:t>Кроме того, на 1601 га был выполнен агротехнический уход за лесными культурами, из них на 72 га уход был выполнен путем дополнения лесных культур; на 115 га была проведена обработка почвы под лесные культуры.</w:t>
      </w:r>
    </w:p>
    <w:p w14:paraId="11BCCA1F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Также, стоит отметит, что в рамках утвержденной системы упор сделан именно на содействие естественному возобновлению леса.</w:t>
      </w:r>
    </w:p>
    <w:p w14:paraId="12A2B33F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В рамках государственной программы Чеченской Республики «Охрана окружающей среды и развитие лесного хозяйства Чеченской Республики» ФГБУ «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Рослесинфорг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» был реализован первый этап в шести лесничествах республики: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Ассиновском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Ачхой-Мартановском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, Грозненском,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Гудермесском</w:t>
      </w:r>
      <w:proofErr w:type="spellEnd"/>
      <w:r w:rsidRPr="0032352C">
        <w:rPr>
          <w:rFonts w:ascii="Times New Roman" w:hAnsi="Times New Roman" w:cs="Times New Roman"/>
          <w:sz w:val="24"/>
          <w:szCs w:val="24"/>
        </w:rPr>
        <w:t xml:space="preserve">, Веденском, Наурском. </w:t>
      </w:r>
    </w:p>
    <w:p w14:paraId="06C34345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Данный этап является подготовительный и включает в себя следующие виды работ:</w:t>
      </w:r>
    </w:p>
    <w:p w14:paraId="0BF85735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– сбор информации, </w:t>
      </w:r>
    </w:p>
    <w:p w14:paraId="51363504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– подготовка картографических материалов, </w:t>
      </w:r>
    </w:p>
    <w:p w14:paraId="279CAD1A" w14:textId="77777777" w:rsidR="008C42D9" w:rsidRPr="0032352C" w:rsidRDefault="008C42D9" w:rsidP="008C42D9">
      <w:pPr>
        <w:tabs>
          <w:tab w:val="left" w:pos="658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– аэрокосмическая съёмка. </w:t>
      </w:r>
    </w:p>
    <w:p w14:paraId="40A97F55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Второй этап в соответствии с планом, будет реализован до конца 2022. По нему, во всех 15 лесничествах будет проведено лесоустройство.</w:t>
      </w:r>
    </w:p>
    <w:p w14:paraId="4186C542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Важным условием является тот факт, что на сегодняшний день во всех лесничествах Чеченской республики установлены и внесены в ЕГРН. Этот шаг позволит в значительной степени ускорить развитие лесного хозяйства, так как теперь лесные инспектора и работники лесного хозяйства будут знать и понимать территорию своей ответственности.</w:t>
      </w:r>
    </w:p>
    <w:p w14:paraId="6A4A4599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Таким образом, хотелось бы отметить, что в республике проходит всесторонняя работа по восстановлению и развитию лесоводства. Данный факт связан, прежде всего, с осознанием ценности окружающего нас мира, его природных ресурсов.</w:t>
      </w:r>
    </w:p>
    <w:p w14:paraId="3E5CE981" w14:textId="77777777" w:rsidR="008C42D9" w:rsidRPr="0032352C" w:rsidRDefault="008C42D9" w:rsidP="008C42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Развитие лесов и лесных хозяйств в Чеченской республике будет способствовать не только экономическому росту, но и росту нравственному.</w:t>
      </w:r>
    </w:p>
    <w:p w14:paraId="0D76DB6C" w14:textId="4A251379" w:rsidR="00751692" w:rsidRPr="0032352C" w:rsidRDefault="00751692" w:rsidP="0075169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t xml:space="preserve">3. Роль лесов и лесных хозяйств в развитии </w:t>
      </w:r>
      <w:r w:rsidR="00673C03">
        <w:rPr>
          <w:rFonts w:ascii="Times New Roman" w:hAnsi="Times New Roman" w:cs="Times New Roman"/>
          <w:b/>
          <w:sz w:val="24"/>
          <w:szCs w:val="24"/>
        </w:rPr>
        <w:t>Грозненского</w:t>
      </w:r>
      <w:r w:rsidRPr="0032352C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14:paraId="23CC84BE" w14:textId="78D78699" w:rsidR="00751692" w:rsidRPr="0032352C" w:rsidRDefault="00751692" w:rsidP="007516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Мое родное село – </w:t>
      </w:r>
      <w:r w:rsidR="00673C03">
        <w:rPr>
          <w:rFonts w:ascii="Times New Roman" w:hAnsi="Times New Roman" w:cs="Times New Roman"/>
          <w:sz w:val="24"/>
          <w:szCs w:val="24"/>
        </w:rPr>
        <w:t>Садовое</w:t>
      </w:r>
      <w:r w:rsidRPr="0032352C">
        <w:rPr>
          <w:rFonts w:ascii="Times New Roman" w:hAnsi="Times New Roman" w:cs="Times New Roman"/>
          <w:sz w:val="24"/>
          <w:szCs w:val="24"/>
        </w:rPr>
        <w:t xml:space="preserve">, также славится своей природой. </w:t>
      </w:r>
    </w:p>
    <w:p w14:paraId="780D43F0" w14:textId="77777777" w:rsidR="00751692" w:rsidRPr="0032352C" w:rsidRDefault="00751692" w:rsidP="007516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Окружающим лесам отведена важная часть нашей душе и в истории нашего села. Так, именно леса, вовремя Кавказкой войны помогали спастись и от голода, и от холода. Также именно леса позволили в короткие сроки восстанавливать разграбленные аулы, которые являлись важным стратегическим объектом.</w:t>
      </w:r>
    </w:p>
    <w:p w14:paraId="2FF44301" w14:textId="77777777" w:rsidR="00751692" w:rsidRPr="0032352C" w:rsidRDefault="00751692" w:rsidP="007516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На территории села всегда поддерживается порядок взрослыми, тем самим они учат нас, молодежь бережному отношению к родной территории. Мы часто утраиваем лесные субботники: убираем мусор, сажаем деревья.</w:t>
      </w:r>
    </w:p>
    <w:p w14:paraId="48BB37BB" w14:textId="77777777" w:rsidR="009E37DB" w:rsidRPr="0032352C" w:rsidRDefault="009E37DB" w:rsidP="009E37DB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Заключение</w:t>
      </w:r>
    </w:p>
    <w:p w14:paraId="5155EDE1" w14:textId="77777777" w:rsidR="009E37DB" w:rsidRPr="0032352C" w:rsidRDefault="009E37DB" w:rsidP="009E37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93AE9F" w14:textId="77777777" w:rsidR="009E37DB" w:rsidRPr="0032352C" w:rsidRDefault="009E37DB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В ходе проведенного исследования была подтверждена выдвинутая нами гипотеза о том, что от того насколько большую роль в жизни населения играет лесоведение и лесоводство зависит благополучие всей нации.</w:t>
      </w:r>
    </w:p>
    <w:p w14:paraId="049EFA75" w14:textId="77777777" w:rsidR="00D87336" w:rsidRPr="0032352C" w:rsidRDefault="009E37DB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Наш народ славится своим бережным и уважительным отношением к окружающему миру, лесам. И для нас, подрастающего поколения, важно не потерять, а приумножить богатство окружающей нас флоры. Только так мы добьемся еще большего величия.</w:t>
      </w:r>
    </w:p>
    <w:p w14:paraId="61FB152C" w14:textId="77777777" w:rsidR="00D87336" w:rsidRPr="0032352C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681B70" w14:textId="77777777" w:rsidR="00D87336" w:rsidRPr="0032352C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F18B74" w14:textId="77777777" w:rsidR="00D87336" w:rsidRPr="0032352C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7FAD0A" w14:textId="77777777" w:rsidR="00D87336" w:rsidRPr="0032352C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1E58E9" w14:textId="7F5387C6" w:rsidR="00D87336" w:rsidRDefault="00D87336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8CC239" w14:textId="2D03D1F6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9A8843" w14:textId="716A2729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6D5246" w14:textId="4CF9FD01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6BE455" w14:textId="1F2369F9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A527CF" w14:textId="56F50C6F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EAEF2B" w14:textId="7CE60D39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964449" w14:textId="3FC672AC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29F545" w14:textId="53B3282A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18B3C5" w14:textId="1DB53E3F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D21BAC5" w14:textId="22070723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A98EF4" w14:textId="3DDDD3D3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140D71" w14:textId="56544C9D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0C1573" w14:textId="199FDBA2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B99D43" w14:textId="7FD2CAC9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BA6ABE" w14:textId="0E9DE041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B0E04C" w14:textId="7199B6C5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05AABD" w14:textId="4173E236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BA0B62" w14:textId="1D53794F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66182D9" w14:textId="05E58CB0" w:rsidR="00673C03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52E4D9" w14:textId="77777777" w:rsidR="00673C03" w:rsidRPr="0032352C" w:rsidRDefault="00673C03" w:rsidP="009E37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DDD88D" w14:textId="77777777" w:rsidR="00D87336" w:rsidRPr="0032352C" w:rsidRDefault="00D87336" w:rsidP="008800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C9656D" w14:textId="77777777" w:rsidR="00D87336" w:rsidRPr="0032352C" w:rsidRDefault="00D87336" w:rsidP="00D87336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2352C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14:paraId="5044D605" w14:textId="77777777" w:rsidR="00D87336" w:rsidRPr="0032352C" w:rsidRDefault="00D87336" w:rsidP="00D8733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D36C55" w14:textId="6483B949" w:rsidR="00D87336" w:rsidRPr="0032352C" w:rsidRDefault="00D87336" w:rsidP="00103D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1.</w:t>
      </w:r>
      <w:r w:rsidR="00CB7E08" w:rsidRPr="0032352C">
        <w:rPr>
          <w:rFonts w:ascii="Times New Roman" w:hAnsi="Times New Roman" w:cs="Times New Roman"/>
          <w:sz w:val="24"/>
          <w:szCs w:val="24"/>
        </w:rPr>
        <w:t>Википедия, свободная</w:t>
      </w:r>
      <w:r w:rsidR="00CB7E08">
        <w:rPr>
          <w:rFonts w:ascii="Times New Roman" w:hAnsi="Times New Roman" w:cs="Times New Roman"/>
          <w:sz w:val="24"/>
          <w:szCs w:val="24"/>
        </w:rPr>
        <w:t xml:space="preserve"> </w:t>
      </w:r>
      <w:r w:rsidR="00CB7E08" w:rsidRPr="0032352C">
        <w:rPr>
          <w:rFonts w:ascii="Times New Roman" w:hAnsi="Times New Roman" w:cs="Times New Roman"/>
          <w:sz w:val="24"/>
          <w:szCs w:val="24"/>
        </w:rPr>
        <w:t>энциклопедия.</w:t>
      </w:r>
      <w:r w:rsidR="00CB7E08">
        <w:rPr>
          <w:rFonts w:ascii="Times New Roman" w:hAnsi="Times New Roman" w:cs="Times New Roman"/>
          <w:sz w:val="24"/>
          <w:szCs w:val="24"/>
        </w:rPr>
        <w:t xml:space="preserve"> </w:t>
      </w:r>
      <w:r w:rsidR="00CB7E08" w:rsidRPr="0032352C">
        <w:rPr>
          <w:rFonts w:ascii="Times New Roman" w:hAnsi="Times New Roman" w:cs="Times New Roman"/>
          <w:sz w:val="24"/>
          <w:szCs w:val="24"/>
        </w:rPr>
        <w:t>URS</w:t>
      </w:r>
      <w:r w:rsidRPr="0032352C">
        <w:rPr>
          <w:rFonts w:ascii="Times New Roman" w:hAnsi="Times New Roman" w:cs="Times New Roman"/>
          <w:sz w:val="24"/>
          <w:szCs w:val="24"/>
        </w:rPr>
        <w:t xml:space="preserve"> - https://ru.wikipedia.org/wiki/Чечня (дата доступа 18.01.2021)</w:t>
      </w:r>
    </w:p>
    <w:p w14:paraId="78EFF602" w14:textId="77777777" w:rsidR="00D87336" w:rsidRPr="0032352C" w:rsidRDefault="00D87336" w:rsidP="00103D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352C">
        <w:rPr>
          <w:rFonts w:ascii="Times New Roman" w:hAnsi="Times New Roman" w:cs="Times New Roman"/>
          <w:sz w:val="24"/>
          <w:szCs w:val="24"/>
        </w:rPr>
        <w:t>2. В.Е. Борейко Лесной фольклор. Древа жизни и священные рощи. Электронная библиотека. URS- https://www.rulit.me/books/lesnoj-folklor-dreva-zhizni-i-svyashchennye-roshchi-read-57101-4.html (дата доступа 19.01.2021)</w:t>
      </w:r>
    </w:p>
    <w:p w14:paraId="756CBAE8" w14:textId="4437DE3E" w:rsidR="00C05E75" w:rsidRPr="0032352C" w:rsidRDefault="00103DC9" w:rsidP="00CB7E0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352C">
        <w:rPr>
          <w:rFonts w:ascii="Times New Roman" w:hAnsi="Times New Roman" w:cs="Times New Roman"/>
          <w:sz w:val="24"/>
          <w:szCs w:val="24"/>
        </w:rPr>
        <w:t xml:space="preserve">3.Гайсумова Л.Д., </w:t>
      </w:r>
      <w:proofErr w:type="spellStart"/>
      <w:r w:rsidRPr="0032352C">
        <w:rPr>
          <w:rFonts w:ascii="Times New Roman" w:hAnsi="Times New Roman" w:cs="Times New Roman"/>
          <w:sz w:val="24"/>
          <w:szCs w:val="24"/>
        </w:rPr>
        <w:t>Эльмурзаев</w:t>
      </w:r>
      <w:proofErr w:type="spellEnd"/>
      <w:r w:rsidR="00CB7E08">
        <w:rPr>
          <w:rFonts w:ascii="Times New Roman" w:hAnsi="Times New Roman" w:cs="Times New Roman"/>
          <w:sz w:val="24"/>
          <w:szCs w:val="24"/>
        </w:rPr>
        <w:t xml:space="preserve"> </w:t>
      </w:r>
      <w:r w:rsidRPr="0032352C">
        <w:rPr>
          <w:rFonts w:ascii="Times New Roman" w:hAnsi="Times New Roman" w:cs="Times New Roman"/>
          <w:sz w:val="24"/>
          <w:szCs w:val="24"/>
        </w:rPr>
        <w:t>Р.С.</w:t>
      </w:r>
      <w:r w:rsidR="000B7575">
        <w:rPr>
          <w:rFonts w:ascii="Times New Roman" w:hAnsi="Times New Roman" w:cs="Times New Roman"/>
          <w:sz w:val="24"/>
          <w:szCs w:val="24"/>
        </w:rPr>
        <w:t xml:space="preserve"> </w:t>
      </w:r>
      <w:r w:rsidR="00D87336" w:rsidRPr="0032352C">
        <w:rPr>
          <w:rFonts w:ascii="Times New Roman" w:hAnsi="Times New Roman" w:cs="Times New Roman"/>
          <w:sz w:val="24"/>
          <w:szCs w:val="24"/>
        </w:rPr>
        <w:t>Эколого-экономическое характеристика лесопользования Чеченской Республики. Качество науки — качество жизни. 2010. № 2. – 312 с.</w:t>
      </w:r>
    </w:p>
    <w:sectPr w:rsidR="00C05E75" w:rsidRPr="0032352C" w:rsidSect="00B740C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4A937" w14:textId="77777777" w:rsidR="00596966" w:rsidRDefault="00596966" w:rsidP="00A660FC">
      <w:pPr>
        <w:spacing w:after="0" w:line="240" w:lineRule="auto"/>
      </w:pPr>
      <w:r>
        <w:separator/>
      </w:r>
    </w:p>
  </w:endnote>
  <w:endnote w:type="continuationSeparator" w:id="0">
    <w:p w14:paraId="7F0635F6" w14:textId="77777777" w:rsidR="00596966" w:rsidRDefault="00596966" w:rsidP="00A66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0892900"/>
      <w:docPartObj>
        <w:docPartGallery w:val="Page Numbers (Bottom of Page)"/>
        <w:docPartUnique/>
      </w:docPartObj>
    </w:sdtPr>
    <w:sdtEndPr/>
    <w:sdtContent>
      <w:p w14:paraId="5A85CB28" w14:textId="77777777" w:rsidR="004E2F39" w:rsidRDefault="004E2F3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9CFB26B" w14:textId="77777777" w:rsidR="004E2F39" w:rsidRDefault="004E2F3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FDBFE" w14:textId="77777777" w:rsidR="004E2F39" w:rsidRDefault="004E2F39">
    <w:pPr>
      <w:pStyle w:val="aa"/>
      <w:jc w:val="center"/>
    </w:pPr>
  </w:p>
  <w:p w14:paraId="236781A8" w14:textId="77777777" w:rsidR="004E2F39" w:rsidRDefault="004E2F39" w:rsidP="005C743B">
    <w:pPr>
      <w:pStyle w:val="a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5D006" w14:textId="77777777" w:rsidR="00A660FC" w:rsidRDefault="00A660FC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88CCC" w14:textId="77777777" w:rsidR="00A660FC" w:rsidRDefault="00A660FC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B86AA" w14:textId="77777777" w:rsidR="00A660FC" w:rsidRDefault="00A660F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2EB30" w14:textId="77777777" w:rsidR="00596966" w:rsidRDefault="00596966" w:rsidP="00A660FC">
      <w:pPr>
        <w:spacing w:after="0" w:line="240" w:lineRule="auto"/>
      </w:pPr>
      <w:r>
        <w:separator/>
      </w:r>
    </w:p>
  </w:footnote>
  <w:footnote w:type="continuationSeparator" w:id="0">
    <w:p w14:paraId="2FBFFEC4" w14:textId="77777777" w:rsidR="00596966" w:rsidRDefault="00596966" w:rsidP="00A66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C3E6F" w14:textId="77777777" w:rsidR="00A660FC" w:rsidRDefault="00A660F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747FC" w14:textId="77777777" w:rsidR="00A660FC" w:rsidRDefault="00A660F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5D424" w14:textId="77777777" w:rsidR="00A660FC" w:rsidRDefault="00A660F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29A"/>
    <w:rsid w:val="00006CA0"/>
    <w:rsid w:val="00085869"/>
    <w:rsid w:val="000A4DC8"/>
    <w:rsid w:val="000B7575"/>
    <w:rsid w:val="00103DC9"/>
    <w:rsid w:val="00110811"/>
    <w:rsid w:val="0015111C"/>
    <w:rsid w:val="001609FD"/>
    <w:rsid w:val="0018797D"/>
    <w:rsid w:val="0019020C"/>
    <w:rsid w:val="001F43F8"/>
    <w:rsid w:val="002242F5"/>
    <w:rsid w:val="00273CA1"/>
    <w:rsid w:val="0027624C"/>
    <w:rsid w:val="002765ED"/>
    <w:rsid w:val="0029412F"/>
    <w:rsid w:val="0032352C"/>
    <w:rsid w:val="003D3D01"/>
    <w:rsid w:val="00464418"/>
    <w:rsid w:val="00465858"/>
    <w:rsid w:val="004728B4"/>
    <w:rsid w:val="004C597F"/>
    <w:rsid w:val="004E2F39"/>
    <w:rsid w:val="005160E8"/>
    <w:rsid w:val="005436AA"/>
    <w:rsid w:val="00545DEE"/>
    <w:rsid w:val="005568A8"/>
    <w:rsid w:val="00596966"/>
    <w:rsid w:val="005C0319"/>
    <w:rsid w:val="005C07F8"/>
    <w:rsid w:val="005E6D56"/>
    <w:rsid w:val="006212A0"/>
    <w:rsid w:val="00671B6A"/>
    <w:rsid w:val="00673C03"/>
    <w:rsid w:val="006C5032"/>
    <w:rsid w:val="006C629A"/>
    <w:rsid w:val="006D2F97"/>
    <w:rsid w:val="00751692"/>
    <w:rsid w:val="007A418F"/>
    <w:rsid w:val="007C5CFA"/>
    <w:rsid w:val="00827E7C"/>
    <w:rsid w:val="00856AE5"/>
    <w:rsid w:val="008800EA"/>
    <w:rsid w:val="008C42D9"/>
    <w:rsid w:val="009A0B56"/>
    <w:rsid w:val="009B0ABD"/>
    <w:rsid w:val="009D23D0"/>
    <w:rsid w:val="009E37DB"/>
    <w:rsid w:val="009F2B8C"/>
    <w:rsid w:val="00A33548"/>
    <w:rsid w:val="00A42255"/>
    <w:rsid w:val="00A50518"/>
    <w:rsid w:val="00A540FC"/>
    <w:rsid w:val="00A660FC"/>
    <w:rsid w:val="00A82323"/>
    <w:rsid w:val="00A910AD"/>
    <w:rsid w:val="00A94D5A"/>
    <w:rsid w:val="00B053DA"/>
    <w:rsid w:val="00B740C5"/>
    <w:rsid w:val="00B94B39"/>
    <w:rsid w:val="00C05E75"/>
    <w:rsid w:val="00C36BE1"/>
    <w:rsid w:val="00C63E52"/>
    <w:rsid w:val="00C763F5"/>
    <w:rsid w:val="00C80971"/>
    <w:rsid w:val="00CA3781"/>
    <w:rsid w:val="00CB1EEC"/>
    <w:rsid w:val="00CB40C9"/>
    <w:rsid w:val="00CB7E08"/>
    <w:rsid w:val="00CD21C0"/>
    <w:rsid w:val="00CE5D48"/>
    <w:rsid w:val="00D73C5B"/>
    <w:rsid w:val="00D87336"/>
    <w:rsid w:val="00D939F5"/>
    <w:rsid w:val="00DE728F"/>
    <w:rsid w:val="00E23FA6"/>
    <w:rsid w:val="00F5218F"/>
    <w:rsid w:val="00F778E9"/>
    <w:rsid w:val="00FD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12B2F"/>
  <w15:docId w15:val="{032BA2A5-B47C-44FB-A79D-B357627D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629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6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5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8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A82323"/>
    <w:pPr>
      <w:spacing w:line="252" w:lineRule="auto"/>
      <w:ind w:left="720"/>
      <w:contextualSpacing/>
    </w:pPr>
  </w:style>
  <w:style w:type="paragraph" w:customStyle="1" w:styleId="ConsPlusNonformat">
    <w:name w:val="ConsPlusNonformat"/>
    <w:uiPriority w:val="99"/>
    <w:semiHidden/>
    <w:rsid w:val="00A8232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A66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60FC"/>
  </w:style>
  <w:style w:type="paragraph" w:styleId="aa">
    <w:name w:val="footer"/>
    <w:basedOn w:val="a"/>
    <w:link w:val="ab"/>
    <w:uiPriority w:val="99"/>
    <w:unhideWhenUsed/>
    <w:rsid w:val="00A66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6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F31D8-CCA9-437E-8F7E-C22347EEA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</dc:creator>
  <cp:keywords/>
  <dc:description/>
  <cp:lastModifiedBy>Элиза</cp:lastModifiedBy>
  <cp:revision>48</cp:revision>
  <cp:lastPrinted>2021-01-27T07:52:00Z</cp:lastPrinted>
  <dcterms:created xsi:type="dcterms:W3CDTF">2021-01-25T09:24:00Z</dcterms:created>
  <dcterms:modified xsi:type="dcterms:W3CDTF">2026-02-06T13:06:00Z</dcterms:modified>
</cp:coreProperties>
</file>